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364" w:rsidRPr="00012364" w:rsidRDefault="00012364" w:rsidP="00012364">
      <w:pPr>
        <w:spacing w:after="0" w:line="240" w:lineRule="atLeast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36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1236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"https://vk.com/onopb1" </w:instrText>
      </w:r>
      <w:r w:rsidRPr="0001236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7413B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АО "ОНОПБ"</w:t>
      </w:r>
      <w:r w:rsidRPr="0001236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012364" w:rsidRPr="00012364" w:rsidRDefault="00012364" w:rsidP="000123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7413B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сегодня в 15:16</w:t>
        </w:r>
      </w:hyperlink>
    </w:p>
    <w:p w:rsidR="00012364" w:rsidRPr="007413BC" w:rsidRDefault="00012364" w:rsidP="00012364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3BC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Общественный совет: открытый диалог между гражданами и властью</w:t>
      </w:r>
      <w:r w:rsidRPr="000123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123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23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13BC">
        <w:rPr>
          <w:rFonts w:ascii="Times New Roman" w:eastAsia="Times New Roman" w:hAnsi="Times New Roman" w:cs="Times New Roman"/>
          <w:sz w:val="28"/>
          <w:szCs w:val="28"/>
          <w:lang w:eastAsia="ru-RU"/>
        </w:rPr>
        <w:t>18 декабря состоялось первое заседание Общественного совета при администрации Восточного городского поселения. На повестке дня были распределение обязанностей в Совете и планирование деятельности на 2024 год.</w:t>
      </w:r>
      <w:r w:rsidRPr="007413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Совет состоит из 6 человек, формируется на три года и работает на общественных началах. Кандидатуры выдвигаются общественными объединениями и иными негосударственными некоммерческими организациями: от Восточной городской Думы – Чистякова В.И.(председатель Совета ветеранов посёлка), Князев В.Н.(пенсионер); некоммерческих организаций и </w:t>
      </w:r>
      <w:proofErr w:type="spellStart"/>
      <w:r w:rsidRPr="007413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референтных</w:t>
      </w:r>
      <w:proofErr w:type="spellEnd"/>
      <w:r w:rsidRPr="00741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- Шмакова Е.Н.(пенсионер), Половой И.Н.(ИК-6); Администрации городского поселения – Лаврова А.В.(АО «ОНОПБ»), Дудник А.Р.(д/</w:t>
      </w:r>
      <w:proofErr w:type="gramStart"/>
      <w:r w:rsidRPr="007413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41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«Снежинка»).</w:t>
      </w:r>
      <w:r w:rsidRPr="007413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Общественные советы призваны упорядочить взаимодействие власти с гражданами. Советы выдвигают и поддерживают гражданские инициативы по решению задач социально-экономического развития территории, а также проводят общественную экспертизу решений органов власти. Решения совета принимаются в форме заключений, предложений и обращений, носят рекомендательный характер.</w:t>
      </w:r>
      <w:r w:rsidRPr="007413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Вся информация о работе Общественного совета: планах, решениях и результатах будет отражена на официальном сайте Администрации, информационных стендах организаций и СМИ.</w:t>
      </w:r>
    </w:p>
    <w:p w:rsidR="00012364" w:rsidRPr="00012364" w:rsidRDefault="00012364" w:rsidP="00012364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364" w:rsidRPr="00012364" w:rsidRDefault="00012364" w:rsidP="0001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29250" cy="3336937"/>
            <wp:effectExtent l="0" t="0" r="0" b="0"/>
            <wp:docPr id="1" name="Рисунок 1" descr="https://sun9-21.userapi.com/impg/2b3_WDzel467cExF8pN1Wl3Ey33bD6I7kjv1HA/hC-E6J-hTGU.jpg?size=807x496&amp;quality=95&amp;sign=dcee9b824e1aef615ddc271364921ab1&amp;c_uniq_tag=MqgZ0peZ9ORlD7-_SvOVCutW_qjNcrP21k3mPrNnTy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1.userapi.com/impg/2b3_WDzel467cExF8pN1Wl3Ey33bD6I7kjv1HA/hC-E6J-hTGU.jpg?size=807x496&amp;quality=95&amp;sign=dcee9b824e1aef615ddc271364921ab1&amp;c_uniq_tag=MqgZ0peZ9ORlD7-_SvOVCutW_qjNcrP21k3mPrNnTy4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336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2364" w:rsidRPr="00012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3" o:spid="_x0000_i1037" type="#_x0000_t75" alt="Описание: 🗣" style="width:12pt;height:12pt;visibility:visible;mso-wrap-style:square" o:bullet="t">
        <v:imagedata r:id="rId1" o:title="🗣"/>
      </v:shape>
    </w:pict>
  </w:numPicBullet>
  <w:abstractNum w:abstractNumId="0">
    <w:nsid w:val="69D97768"/>
    <w:multiLevelType w:val="hybridMultilevel"/>
    <w:tmpl w:val="2960AE04"/>
    <w:lvl w:ilvl="0" w:tplc="6CEC01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DE6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D69A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5C56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5A12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3CC9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F896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7A75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141D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64"/>
    <w:rsid w:val="00012364"/>
    <w:rsid w:val="007413BC"/>
    <w:rsid w:val="00B8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01236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01236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012364"/>
    <w:rPr>
      <w:color w:val="0000FF"/>
      <w:u w:val="single"/>
    </w:rPr>
  </w:style>
  <w:style w:type="character" w:customStyle="1" w:styleId="postbottomactioncount">
    <w:name w:val="postbottomaction__count"/>
    <w:basedOn w:val="a0"/>
    <w:rsid w:val="00012364"/>
  </w:style>
  <w:style w:type="character" w:customStyle="1" w:styleId="visually-hidden">
    <w:name w:val="visually-hidden"/>
    <w:basedOn w:val="a0"/>
    <w:rsid w:val="00012364"/>
  </w:style>
  <w:style w:type="character" w:customStyle="1" w:styleId="blindlabel">
    <w:name w:val="blind_label"/>
    <w:basedOn w:val="a0"/>
    <w:rsid w:val="00012364"/>
  </w:style>
  <w:style w:type="paragraph" w:styleId="a4">
    <w:name w:val="Balloon Text"/>
    <w:basedOn w:val="a"/>
    <w:link w:val="a5"/>
    <w:uiPriority w:val="99"/>
    <w:semiHidden/>
    <w:unhideWhenUsed/>
    <w:rsid w:val="00012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3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123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01236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01236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012364"/>
    <w:rPr>
      <w:color w:val="0000FF"/>
      <w:u w:val="single"/>
    </w:rPr>
  </w:style>
  <w:style w:type="character" w:customStyle="1" w:styleId="postbottomactioncount">
    <w:name w:val="postbottomaction__count"/>
    <w:basedOn w:val="a0"/>
    <w:rsid w:val="00012364"/>
  </w:style>
  <w:style w:type="character" w:customStyle="1" w:styleId="visually-hidden">
    <w:name w:val="visually-hidden"/>
    <w:basedOn w:val="a0"/>
    <w:rsid w:val="00012364"/>
  </w:style>
  <w:style w:type="character" w:customStyle="1" w:styleId="blindlabel">
    <w:name w:val="blind_label"/>
    <w:basedOn w:val="a0"/>
    <w:rsid w:val="00012364"/>
  </w:style>
  <w:style w:type="paragraph" w:styleId="a4">
    <w:name w:val="Balloon Text"/>
    <w:basedOn w:val="a"/>
    <w:link w:val="a5"/>
    <w:uiPriority w:val="99"/>
    <w:semiHidden/>
    <w:unhideWhenUsed/>
    <w:rsid w:val="00012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3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12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6943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28750">
                      <w:marLeft w:val="7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62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11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6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9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1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5151497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219663952_8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1</cp:revision>
  <cp:lastPrinted>2023-12-19T12:52:00Z</cp:lastPrinted>
  <dcterms:created xsi:type="dcterms:W3CDTF">2023-12-19T12:37:00Z</dcterms:created>
  <dcterms:modified xsi:type="dcterms:W3CDTF">2023-12-19T12:52:00Z</dcterms:modified>
</cp:coreProperties>
</file>