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84B" w:rsidRPr="0008684B" w:rsidRDefault="0008684B" w:rsidP="0008684B">
      <w:pPr>
        <w:jc w:val="center"/>
        <w:rPr>
          <w:b/>
          <w:sz w:val="28"/>
          <w:szCs w:val="28"/>
        </w:rPr>
      </w:pPr>
      <w:r w:rsidRPr="0008684B">
        <w:rPr>
          <w:b/>
          <w:sz w:val="28"/>
          <w:szCs w:val="28"/>
        </w:rPr>
        <w:t>АДМИНИСТРАЦИЯ</w:t>
      </w:r>
    </w:p>
    <w:p w:rsidR="0008684B" w:rsidRPr="0008684B" w:rsidRDefault="0008684B" w:rsidP="0008684B">
      <w:pPr>
        <w:jc w:val="center"/>
        <w:rPr>
          <w:b/>
          <w:sz w:val="28"/>
          <w:szCs w:val="28"/>
        </w:rPr>
      </w:pPr>
      <w:r w:rsidRPr="0008684B">
        <w:rPr>
          <w:b/>
          <w:sz w:val="28"/>
          <w:szCs w:val="28"/>
        </w:rPr>
        <w:t>МУНИЦИПАЛЬНОГО  ОБРАЗОВАНИЯ</w:t>
      </w:r>
    </w:p>
    <w:p w:rsidR="0008684B" w:rsidRPr="0008684B" w:rsidRDefault="0008684B" w:rsidP="0008684B">
      <w:pPr>
        <w:jc w:val="center"/>
        <w:rPr>
          <w:b/>
          <w:sz w:val="28"/>
          <w:szCs w:val="28"/>
        </w:rPr>
      </w:pPr>
      <w:r w:rsidRPr="0008684B">
        <w:rPr>
          <w:b/>
          <w:sz w:val="28"/>
          <w:szCs w:val="28"/>
        </w:rPr>
        <w:t>ВОСТОЧНОЕ  ГОРОДСКОЕ  ПОСЕЛЕНИЕ</w:t>
      </w:r>
    </w:p>
    <w:p w:rsidR="0008684B" w:rsidRPr="0008684B" w:rsidRDefault="0008684B" w:rsidP="0008684B">
      <w:pPr>
        <w:spacing w:after="360"/>
        <w:jc w:val="center"/>
        <w:rPr>
          <w:b/>
          <w:sz w:val="28"/>
          <w:szCs w:val="28"/>
        </w:rPr>
      </w:pPr>
      <w:r w:rsidRPr="0008684B">
        <w:rPr>
          <w:b/>
          <w:sz w:val="28"/>
          <w:szCs w:val="28"/>
        </w:rPr>
        <w:t>ОМУТНИНСКОГО РАЙОНА  КИРОВСКОЙ ОБЛАСТИ</w:t>
      </w:r>
    </w:p>
    <w:p w:rsidR="0008684B" w:rsidRPr="0008684B" w:rsidRDefault="0008684B" w:rsidP="0008684B">
      <w:pPr>
        <w:spacing w:before="360" w:after="360"/>
        <w:jc w:val="center"/>
        <w:rPr>
          <w:b/>
          <w:sz w:val="36"/>
          <w:szCs w:val="36"/>
        </w:rPr>
      </w:pPr>
      <w:r w:rsidRPr="0008684B">
        <w:rPr>
          <w:b/>
          <w:sz w:val="36"/>
          <w:szCs w:val="36"/>
        </w:rPr>
        <w:t>ПОСТАНОВЛЕНИЕ</w:t>
      </w:r>
    </w:p>
    <w:p w:rsidR="0008684B" w:rsidRPr="0008684B" w:rsidRDefault="0008684B" w:rsidP="0008684B">
      <w:pPr>
        <w:rPr>
          <w:sz w:val="28"/>
          <w:szCs w:val="28"/>
        </w:rPr>
      </w:pPr>
      <w:r w:rsidRPr="0008684B">
        <w:rPr>
          <w:sz w:val="26"/>
          <w:szCs w:val="26"/>
        </w:rPr>
        <w:t xml:space="preserve">  </w:t>
      </w:r>
      <w:r w:rsidRPr="0008684B">
        <w:rPr>
          <w:sz w:val="28"/>
          <w:szCs w:val="28"/>
        </w:rPr>
        <w:t xml:space="preserve">20.12.2023                                                                                                     № 143                                                                            </w:t>
      </w:r>
    </w:p>
    <w:p w:rsidR="0008684B" w:rsidRPr="0008684B" w:rsidRDefault="0008684B" w:rsidP="0008684B">
      <w:pPr>
        <w:spacing w:after="480"/>
        <w:rPr>
          <w:b/>
          <w:sz w:val="36"/>
          <w:szCs w:val="36"/>
        </w:rPr>
      </w:pPr>
      <w:r w:rsidRPr="0008684B">
        <w:rPr>
          <w:sz w:val="28"/>
          <w:szCs w:val="28"/>
        </w:rPr>
        <w:t xml:space="preserve">                                                   </w:t>
      </w:r>
      <w:proofErr w:type="spellStart"/>
      <w:r w:rsidRPr="0008684B">
        <w:rPr>
          <w:sz w:val="28"/>
          <w:szCs w:val="28"/>
        </w:rPr>
        <w:t>пгт</w:t>
      </w:r>
      <w:proofErr w:type="spellEnd"/>
      <w:r w:rsidRPr="0008684B">
        <w:rPr>
          <w:sz w:val="28"/>
          <w:szCs w:val="28"/>
        </w:rPr>
        <w:t xml:space="preserve"> Восточный</w:t>
      </w:r>
    </w:p>
    <w:p w:rsidR="0008684B" w:rsidRPr="0008684B" w:rsidRDefault="0008684B" w:rsidP="0008684B">
      <w:pPr>
        <w:spacing w:before="480"/>
        <w:jc w:val="center"/>
        <w:rPr>
          <w:b/>
          <w:sz w:val="28"/>
          <w:szCs w:val="28"/>
        </w:rPr>
      </w:pPr>
      <w:bookmarkStart w:id="0" w:name="Par19"/>
      <w:bookmarkStart w:id="1" w:name="Par20"/>
      <w:bookmarkEnd w:id="0"/>
      <w:bookmarkEnd w:id="1"/>
      <w:r w:rsidRPr="0008684B">
        <w:rPr>
          <w:b/>
          <w:sz w:val="28"/>
          <w:szCs w:val="28"/>
        </w:rPr>
        <w:t xml:space="preserve">Об утверждении </w:t>
      </w:r>
    </w:p>
    <w:p w:rsidR="0008684B" w:rsidRPr="0008684B" w:rsidRDefault="0008684B" w:rsidP="0008684B">
      <w:pPr>
        <w:jc w:val="center"/>
        <w:rPr>
          <w:b/>
          <w:sz w:val="28"/>
          <w:szCs w:val="28"/>
        </w:rPr>
      </w:pPr>
      <w:r w:rsidRPr="0008684B">
        <w:rPr>
          <w:b/>
          <w:sz w:val="28"/>
          <w:szCs w:val="28"/>
        </w:rPr>
        <w:t xml:space="preserve">муниципальной программы  </w:t>
      </w:r>
    </w:p>
    <w:p w:rsidR="0008684B" w:rsidRPr="0008684B" w:rsidRDefault="0008684B" w:rsidP="0008684B">
      <w:pPr>
        <w:spacing w:after="480"/>
        <w:jc w:val="center"/>
        <w:rPr>
          <w:b/>
          <w:sz w:val="28"/>
          <w:szCs w:val="28"/>
        </w:rPr>
      </w:pPr>
      <w:r w:rsidRPr="0008684B">
        <w:rPr>
          <w:b/>
          <w:sz w:val="28"/>
          <w:szCs w:val="28"/>
        </w:rPr>
        <w:t>«Развитие Восточного городского поселения» на 2024-2026  годы</w:t>
      </w:r>
    </w:p>
    <w:p w:rsidR="0008684B" w:rsidRPr="0008684B" w:rsidRDefault="0008684B" w:rsidP="0008684B">
      <w:pPr>
        <w:widowControl w:val="0"/>
        <w:autoSpaceDE w:val="0"/>
        <w:autoSpaceDN w:val="0"/>
        <w:adjustRightInd w:val="0"/>
        <w:spacing w:line="276" w:lineRule="auto"/>
        <w:ind w:firstLine="708"/>
        <w:jc w:val="both"/>
        <w:rPr>
          <w:sz w:val="28"/>
          <w:szCs w:val="28"/>
        </w:rPr>
      </w:pPr>
      <w:r w:rsidRPr="0008684B">
        <w:rPr>
          <w:sz w:val="28"/>
          <w:szCs w:val="28"/>
        </w:rPr>
        <w:t>Руководствуясь Федеральным законом от 06.10.2003 № 131-ФЗ  «Об общих принципах организации местного самоуправления в Российской Ф</w:t>
      </w:r>
      <w:r w:rsidRPr="0008684B">
        <w:rPr>
          <w:sz w:val="28"/>
          <w:szCs w:val="28"/>
        </w:rPr>
        <w:t>е</w:t>
      </w:r>
      <w:r w:rsidRPr="0008684B">
        <w:rPr>
          <w:sz w:val="28"/>
          <w:szCs w:val="28"/>
        </w:rPr>
        <w:t>дерации», Бюджетным кодексом Российской Федерации,  Уставом муниц</w:t>
      </w:r>
      <w:r w:rsidRPr="0008684B">
        <w:rPr>
          <w:sz w:val="28"/>
          <w:szCs w:val="28"/>
        </w:rPr>
        <w:t>и</w:t>
      </w:r>
      <w:r w:rsidRPr="0008684B">
        <w:rPr>
          <w:sz w:val="28"/>
          <w:szCs w:val="28"/>
        </w:rPr>
        <w:t>пального образования Восточное городское поселение Омутнинского района Кировской области</w:t>
      </w:r>
      <w:r w:rsidRPr="0008684B">
        <w:rPr>
          <w:color w:val="000000"/>
          <w:sz w:val="28"/>
          <w:szCs w:val="28"/>
        </w:rPr>
        <w:t>, администрация Восточного городского поселения П</w:t>
      </w:r>
      <w:r w:rsidRPr="0008684B">
        <w:rPr>
          <w:color w:val="000000"/>
          <w:sz w:val="28"/>
          <w:szCs w:val="28"/>
        </w:rPr>
        <w:t>О</w:t>
      </w:r>
      <w:r w:rsidRPr="0008684B">
        <w:rPr>
          <w:color w:val="000000"/>
          <w:sz w:val="28"/>
          <w:szCs w:val="28"/>
        </w:rPr>
        <w:t>СТАНОВЛЯЕТ</w:t>
      </w:r>
      <w:r w:rsidRPr="0008684B">
        <w:rPr>
          <w:sz w:val="28"/>
          <w:szCs w:val="28"/>
        </w:rPr>
        <w:t>:</w:t>
      </w:r>
    </w:p>
    <w:p w:rsidR="0008684B" w:rsidRPr="0008684B" w:rsidRDefault="0008684B" w:rsidP="0008684B">
      <w:pPr>
        <w:numPr>
          <w:ilvl w:val="0"/>
          <w:numId w:val="41"/>
        </w:numPr>
        <w:autoSpaceDE w:val="0"/>
        <w:autoSpaceDN w:val="0"/>
        <w:adjustRightInd w:val="0"/>
        <w:spacing w:line="276" w:lineRule="auto"/>
        <w:ind w:left="0" w:firstLine="709"/>
        <w:jc w:val="both"/>
        <w:rPr>
          <w:sz w:val="28"/>
          <w:szCs w:val="28"/>
        </w:rPr>
      </w:pPr>
      <w:r w:rsidRPr="0008684B">
        <w:rPr>
          <w:sz w:val="28"/>
          <w:szCs w:val="28"/>
        </w:rPr>
        <w:t>Утвердить муниципальную программу «Развитие Восточного г</w:t>
      </w:r>
      <w:r w:rsidRPr="0008684B">
        <w:rPr>
          <w:sz w:val="28"/>
          <w:szCs w:val="28"/>
        </w:rPr>
        <w:t>о</w:t>
      </w:r>
      <w:r w:rsidRPr="0008684B">
        <w:rPr>
          <w:sz w:val="28"/>
          <w:szCs w:val="28"/>
        </w:rPr>
        <w:t>родского поселения» на 2024-2026 годы. Прилагается.</w:t>
      </w:r>
    </w:p>
    <w:p w:rsidR="0008684B" w:rsidRPr="0008684B" w:rsidRDefault="0008684B" w:rsidP="0008684B">
      <w:pPr>
        <w:widowControl w:val="0"/>
        <w:suppressAutoHyphens/>
        <w:autoSpaceDE w:val="0"/>
        <w:autoSpaceDN w:val="0"/>
        <w:adjustRightInd w:val="0"/>
        <w:spacing w:line="276" w:lineRule="auto"/>
        <w:ind w:firstLine="709"/>
        <w:jc w:val="both"/>
        <w:rPr>
          <w:sz w:val="28"/>
          <w:szCs w:val="28"/>
        </w:rPr>
      </w:pPr>
      <w:r w:rsidRPr="0008684B">
        <w:rPr>
          <w:sz w:val="28"/>
          <w:szCs w:val="28"/>
        </w:rPr>
        <w:t xml:space="preserve">2.      Настоящее постановление вступает в силу с 01.01.2024 года. </w:t>
      </w:r>
    </w:p>
    <w:p w:rsidR="0008684B" w:rsidRPr="0008684B" w:rsidRDefault="0008684B" w:rsidP="0008684B">
      <w:pPr>
        <w:widowControl w:val="0"/>
        <w:suppressAutoHyphens/>
        <w:autoSpaceDE w:val="0"/>
        <w:autoSpaceDN w:val="0"/>
        <w:adjustRightInd w:val="0"/>
        <w:spacing w:line="276" w:lineRule="auto"/>
        <w:ind w:firstLine="709"/>
        <w:jc w:val="both"/>
        <w:rPr>
          <w:sz w:val="28"/>
          <w:szCs w:val="28"/>
        </w:rPr>
      </w:pPr>
      <w:r w:rsidRPr="0008684B">
        <w:rPr>
          <w:sz w:val="28"/>
          <w:szCs w:val="28"/>
        </w:rPr>
        <w:t>3.</w:t>
      </w:r>
      <w:r w:rsidRPr="0008684B">
        <w:rPr>
          <w:sz w:val="28"/>
          <w:szCs w:val="28"/>
        </w:rPr>
        <w:tab/>
        <w:t>Обнародовать настоящее  постановление  на официальном сайте администрации Восточного городского поселения в сети Интернет.</w:t>
      </w:r>
    </w:p>
    <w:p w:rsidR="0008684B" w:rsidRPr="0008684B" w:rsidRDefault="0008684B" w:rsidP="0008684B">
      <w:pPr>
        <w:widowControl w:val="0"/>
        <w:suppressAutoHyphens/>
        <w:autoSpaceDE w:val="0"/>
        <w:autoSpaceDN w:val="0"/>
        <w:adjustRightInd w:val="0"/>
        <w:spacing w:after="720" w:line="276" w:lineRule="auto"/>
        <w:ind w:firstLine="709"/>
        <w:jc w:val="both"/>
        <w:rPr>
          <w:sz w:val="28"/>
          <w:szCs w:val="28"/>
        </w:rPr>
      </w:pPr>
      <w:r w:rsidRPr="0008684B">
        <w:rPr>
          <w:sz w:val="28"/>
          <w:szCs w:val="28"/>
        </w:rPr>
        <w:t xml:space="preserve">4.    </w:t>
      </w:r>
      <w:proofErr w:type="gramStart"/>
      <w:r w:rsidRPr="0008684B">
        <w:rPr>
          <w:sz w:val="28"/>
          <w:szCs w:val="28"/>
        </w:rPr>
        <w:t>Контроль за</w:t>
      </w:r>
      <w:proofErr w:type="gramEnd"/>
      <w:r w:rsidRPr="0008684B">
        <w:rPr>
          <w:sz w:val="28"/>
          <w:szCs w:val="28"/>
        </w:rPr>
        <w:t xml:space="preserve"> исполнением настоящего постановления  оставляю за собой.</w:t>
      </w:r>
    </w:p>
    <w:p w:rsidR="0008684B" w:rsidRPr="0008684B" w:rsidRDefault="0008684B" w:rsidP="0008684B">
      <w:pPr>
        <w:widowControl w:val="0"/>
        <w:suppressAutoHyphens/>
        <w:autoSpaceDE w:val="0"/>
        <w:autoSpaceDN w:val="0"/>
        <w:adjustRightInd w:val="0"/>
        <w:spacing w:line="276" w:lineRule="auto"/>
        <w:ind w:firstLine="709"/>
        <w:jc w:val="both"/>
        <w:rPr>
          <w:sz w:val="28"/>
          <w:szCs w:val="28"/>
        </w:rPr>
      </w:pPr>
    </w:p>
    <w:p w:rsidR="0008684B" w:rsidRPr="0008684B" w:rsidRDefault="0008684B" w:rsidP="0008684B">
      <w:pPr>
        <w:spacing w:line="276" w:lineRule="auto"/>
        <w:rPr>
          <w:sz w:val="28"/>
          <w:szCs w:val="28"/>
        </w:rPr>
      </w:pPr>
      <w:r w:rsidRPr="0008684B">
        <w:rPr>
          <w:sz w:val="28"/>
          <w:szCs w:val="28"/>
        </w:rPr>
        <w:t>Глава  администрации</w:t>
      </w:r>
    </w:p>
    <w:p w:rsidR="0008684B" w:rsidRPr="0008684B" w:rsidRDefault="0008684B" w:rsidP="0008684B">
      <w:pPr>
        <w:spacing w:after="360" w:line="276" w:lineRule="auto"/>
        <w:rPr>
          <w:sz w:val="28"/>
          <w:szCs w:val="28"/>
        </w:rPr>
      </w:pPr>
      <w:r w:rsidRPr="0008684B">
        <w:rPr>
          <w:sz w:val="28"/>
          <w:szCs w:val="28"/>
        </w:rPr>
        <w:t xml:space="preserve">Восточного городского поселения                                                В.В. </w:t>
      </w:r>
      <w:proofErr w:type="spellStart"/>
      <w:r w:rsidRPr="0008684B">
        <w:rPr>
          <w:sz w:val="28"/>
          <w:szCs w:val="28"/>
        </w:rPr>
        <w:t>Корепанов</w:t>
      </w:r>
      <w:proofErr w:type="spellEnd"/>
      <w:r w:rsidRPr="0008684B">
        <w:rPr>
          <w:sz w:val="28"/>
          <w:szCs w:val="28"/>
        </w:rPr>
        <w:t xml:space="preserve"> </w:t>
      </w:r>
    </w:p>
    <w:p w:rsidR="0008684B" w:rsidRPr="0008684B" w:rsidRDefault="0008684B" w:rsidP="0008684B">
      <w:pPr>
        <w:spacing w:line="276" w:lineRule="auto"/>
        <w:rPr>
          <w:sz w:val="28"/>
          <w:szCs w:val="28"/>
        </w:rPr>
      </w:pPr>
      <w:r w:rsidRPr="0008684B">
        <w:rPr>
          <w:sz w:val="28"/>
          <w:szCs w:val="28"/>
        </w:rPr>
        <w:t>__________________________________________________________________</w:t>
      </w:r>
    </w:p>
    <w:p w:rsidR="0008684B" w:rsidRPr="0008684B" w:rsidRDefault="0008684B" w:rsidP="0008684B">
      <w:pPr>
        <w:spacing w:after="480" w:line="276" w:lineRule="auto"/>
        <w:rPr>
          <w:sz w:val="28"/>
          <w:szCs w:val="28"/>
        </w:rPr>
      </w:pPr>
      <w:r w:rsidRPr="0008684B">
        <w:rPr>
          <w:sz w:val="28"/>
          <w:szCs w:val="28"/>
        </w:rPr>
        <w:t>ПОДГОТОВЛЕНО</w:t>
      </w:r>
    </w:p>
    <w:p w:rsidR="0008684B" w:rsidRPr="0008684B" w:rsidRDefault="0008684B" w:rsidP="0008684B">
      <w:pPr>
        <w:spacing w:line="276" w:lineRule="auto"/>
        <w:rPr>
          <w:sz w:val="28"/>
          <w:szCs w:val="28"/>
        </w:rPr>
      </w:pPr>
      <w:r w:rsidRPr="0008684B">
        <w:rPr>
          <w:sz w:val="28"/>
          <w:szCs w:val="28"/>
        </w:rPr>
        <w:t>Ведущий специалист                                                                           Н.Е. Ежова</w:t>
      </w:r>
    </w:p>
    <w:p w:rsidR="0008684B" w:rsidRPr="0008684B" w:rsidRDefault="0008684B" w:rsidP="0008684B">
      <w:pPr>
        <w:spacing w:after="480" w:line="276" w:lineRule="auto"/>
        <w:jc w:val="center"/>
        <w:rPr>
          <w:sz w:val="28"/>
          <w:szCs w:val="28"/>
        </w:rPr>
      </w:pPr>
      <w:r w:rsidRPr="0008684B">
        <w:rPr>
          <w:sz w:val="28"/>
          <w:szCs w:val="28"/>
        </w:rPr>
        <w:t>20.12.2023</w:t>
      </w:r>
    </w:p>
    <w:p w:rsidR="0008684B" w:rsidRPr="0008684B" w:rsidRDefault="0008684B" w:rsidP="0008684B">
      <w:pPr>
        <w:spacing w:after="480" w:line="276" w:lineRule="auto"/>
        <w:rPr>
          <w:sz w:val="28"/>
          <w:szCs w:val="28"/>
        </w:rPr>
      </w:pPr>
      <w:r w:rsidRPr="0008684B">
        <w:rPr>
          <w:sz w:val="28"/>
          <w:szCs w:val="28"/>
        </w:rPr>
        <w:lastRenderedPageBreak/>
        <w:t xml:space="preserve">СОГЛАСОВАНО                                                                            </w:t>
      </w:r>
    </w:p>
    <w:p w:rsidR="0008684B" w:rsidRPr="0008684B" w:rsidRDefault="0008684B" w:rsidP="0008684B">
      <w:pPr>
        <w:widowControl w:val="0"/>
        <w:autoSpaceDE w:val="0"/>
        <w:autoSpaceDN w:val="0"/>
        <w:adjustRightInd w:val="0"/>
        <w:spacing w:line="276" w:lineRule="auto"/>
        <w:jc w:val="both"/>
        <w:outlineLvl w:val="0"/>
        <w:rPr>
          <w:sz w:val="28"/>
          <w:szCs w:val="28"/>
        </w:rPr>
      </w:pPr>
      <w:r w:rsidRPr="0008684B">
        <w:rPr>
          <w:sz w:val="28"/>
          <w:szCs w:val="28"/>
        </w:rPr>
        <w:t xml:space="preserve">Юрисконсульт                                                                             М.В. </w:t>
      </w:r>
      <w:proofErr w:type="spellStart"/>
      <w:r w:rsidRPr="0008684B">
        <w:rPr>
          <w:sz w:val="28"/>
          <w:szCs w:val="28"/>
        </w:rPr>
        <w:t>Шумайлова</w:t>
      </w:r>
      <w:proofErr w:type="spellEnd"/>
    </w:p>
    <w:p w:rsidR="0008684B" w:rsidRPr="0008684B" w:rsidRDefault="0008684B" w:rsidP="0008684B">
      <w:pPr>
        <w:widowControl w:val="0"/>
        <w:autoSpaceDE w:val="0"/>
        <w:autoSpaceDN w:val="0"/>
        <w:adjustRightInd w:val="0"/>
        <w:spacing w:line="276" w:lineRule="auto"/>
        <w:jc w:val="center"/>
        <w:outlineLvl w:val="0"/>
        <w:rPr>
          <w:sz w:val="28"/>
          <w:szCs w:val="28"/>
        </w:rPr>
      </w:pPr>
      <w:r w:rsidRPr="0008684B">
        <w:rPr>
          <w:sz w:val="28"/>
          <w:szCs w:val="28"/>
        </w:rPr>
        <w:t>20.12.2023</w:t>
      </w:r>
    </w:p>
    <w:p w:rsidR="0008684B" w:rsidRDefault="00555974" w:rsidP="00555974">
      <w:pPr>
        <w:pStyle w:val="ConsPlusTitle"/>
        <w:widowControl/>
        <w:rPr>
          <w:rFonts w:ascii="Times New Roman" w:hAnsi="Times New Roman" w:cs="Times New Roman"/>
          <w:bCs w:val="0"/>
          <w:sz w:val="24"/>
          <w:szCs w:val="24"/>
        </w:rPr>
      </w:pPr>
      <w:r>
        <w:rPr>
          <w:rFonts w:ascii="Times New Roman" w:hAnsi="Times New Roman" w:cs="Times New Roman"/>
          <w:bCs w:val="0"/>
          <w:sz w:val="24"/>
          <w:szCs w:val="24"/>
        </w:rPr>
        <w:t xml:space="preserve">                           </w:t>
      </w: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p>
    <w:p w:rsidR="0008684B" w:rsidRDefault="0008684B" w:rsidP="00555974">
      <w:pPr>
        <w:pStyle w:val="ConsPlusTitle"/>
        <w:widowControl/>
        <w:rPr>
          <w:rFonts w:ascii="Times New Roman" w:hAnsi="Times New Roman" w:cs="Times New Roman"/>
          <w:bCs w:val="0"/>
          <w:sz w:val="24"/>
          <w:szCs w:val="24"/>
        </w:rPr>
      </w:pPr>
      <w:bookmarkStart w:id="2" w:name="_GoBack"/>
      <w:bookmarkEnd w:id="2"/>
    </w:p>
    <w:p w:rsidR="00CD6A50" w:rsidRPr="00CD6A50" w:rsidRDefault="00CD6A50" w:rsidP="0008684B">
      <w:pPr>
        <w:pStyle w:val="ConsPlusTitle"/>
        <w:widowControl/>
        <w:jc w:val="right"/>
        <w:rPr>
          <w:rFonts w:ascii="Times New Roman" w:hAnsi="Times New Roman" w:cs="Times New Roman"/>
          <w:b w:val="0"/>
          <w:bCs w:val="0"/>
          <w:sz w:val="24"/>
          <w:szCs w:val="24"/>
        </w:rPr>
      </w:pPr>
      <w:r w:rsidRPr="00CD6A50">
        <w:rPr>
          <w:rFonts w:ascii="Times New Roman" w:hAnsi="Times New Roman" w:cs="Times New Roman"/>
          <w:b w:val="0"/>
          <w:bCs w:val="0"/>
          <w:sz w:val="24"/>
          <w:szCs w:val="24"/>
        </w:rPr>
        <w:lastRenderedPageBreak/>
        <w:t>УТВЕРЖДЕНА</w:t>
      </w:r>
    </w:p>
    <w:p w:rsidR="00CD6A50" w:rsidRPr="00CD6A50" w:rsidRDefault="00CD6A50" w:rsidP="00CD6A50">
      <w:pPr>
        <w:pStyle w:val="ConsPlusTitle"/>
        <w:widowControl/>
        <w:jc w:val="right"/>
        <w:rPr>
          <w:rFonts w:ascii="Times New Roman" w:hAnsi="Times New Roman" w:cs="Times New Roman"/>
          <w:b w:val="0"/>
          <w:bCs w:val="0"/>
          <w:sz w:val="24"/>
          <w:szCs w:val="24"/>
        </w:rPr>
      </w:pPr>
      <w:r w:rsidRPr="00CD6A50">
        <w:rPr>
          <w:rFonts w:ascii="Times New Roman" w:hAnsi="Times New Roman" w:cs="Times New Roman"/>
          <w:b w:val="0"/>
          <w:bCs w:val="0"/>
          <w:sz w:val="24"/>
          <w:szCs w:val="24"/>
        </w:rPr>
        <w:t xml:space="preserve">                                                              постановлением администрации</w:t>
      </w:r>
    </w:p>
    <w:p w:rsidR="00CD6A50" w:rsidRPr="00CD6A50" w:rsidRDefault="00CD6A50" w:rsidP="00CD6A50">
      <w:pPr>
        <w:pStyle w:val="ConsPlusTitle"/>
        <w:widowControl/>
        <w:jc w:val="right"/>
        <w:rPr>
          <w:rFonts w:ascii="Times New Roman" w:hAnsi="Times New Roman" w:cs="Times New Roman"/>
          <w:b w:val="0"/>
          <w:bCs w:val="0"/>
          <w:sz w:val="24"/>
          <w:szCs w:val="24"/>
        </w:rPr>
      </w:pPr>
      <w:r w:rsidRPr="00CD6A50">
        <w:rPr>
          <w:rFonts w:ascii="Times New Roman" w:hAnsi="Times New Roman" w:cs="Times New Roman"/>
          <w:b w:val="0"/>
          <w:bCs w:val="0"/>
          <w:sz w:val="24"/>
          <w:szCs w:val="24"/>
        </w:rPr>
        <w:t xml:space="preserve">                                                          муниципального образования</w:t>
      </w:r>
    </w:p>
    <w:p w:rsidR="00CD6A50" w:rsidRPr="00CD6A50" w:rsidRDefault="00CD6A50" w:rsidP="00CD6A50">
      <w:pPr>
        <w:pStyle w:val="ConsPlusTitle"/>
        <w:widowControl/>
        <w:jc w:val="right"/>
        <w:rPr>
          <w:rFonts w:ascii="Times New Roman" w:hAnsi="Times New Roman" w:cs="Times New Roman"/>
          <w:b w:val="0"/>
          <w:bCs w:val="0"/>
          <w:sz w:val="24"/>
          <w:szCs w:val="24"/>
        </w:rPr>
      </w:pPr>
      <w:r>
        <w:rPr>
          <w:rFonts w:ascii="Times New Roman" w:hAnsi="Times New Roman" w:cs="Times New Roman"/>
          <w:b w:val="0"/>
          <w:bCs w:val="0"/>
          <w:sz w:val="24"/>
          <w:szCs w:val="24"/>
        </w:rPr>
        <w:t>Восточное</w:t>
      </w:r>
      <w:r w:rsidRPr="00CD6A50">
        <w:rPr>
          <w:rFonts w:ascii="Times New Roman" w:hAnsi="Times New Roman" w:cs="Times New Roman"/>
          <w:b w:val="0"/>
          <w:bCs w:val="0"/>
          <w:sz w:val="24"/>
          <w:szCs w:val="24"/>
        </w:rPr>
        <w:t xml:space="preserve"> городское поселение</w:t>
      </w:r>
    </w:p>
    <w:p w:rsidR="00CD6A50" w:rsidRPr="00CD6A50" w:rsidRDefault="00CD6A50" w:rsidP="00CD6A50">
      <w:pPr>
        <w:pStyle w:val="ConsPlusTitle"/>
        <w:widowControl/>
        <w:jc w:val="right"/>
        <w:rPr>
          <w:rFonts w:ascii="Times New Roman" w:hAnsi="Times New Roman" w:cs="Times New Roman"/>
          <w:b w:val="0"/>
          <w:bCs w:val="0"/>
          <w:sz w:val="24"/>
          <w:szCs w:val="24"/>
        </w:rPr>
      </w:pPr>
      <w:r w:rsidRPr="00CD6A50">
        <w:rPr>
          <w:rFonts w:ascii="Times New Roman" w:hAnsi="Times New Roman" w:cs="Times New Roman"/>
          <w:b w:val="0"/>
          <w:bCs w:val="0"/>
          <w:sz w:val="24"/>
          <w:szCs w:val="24"/>
        </w:rPr>
        <w:t xml:space="preserve">                               </w:t>
      </w:r>
      <w:r w:rsidR="007B3E23">
        <w:rPr>
          <w:rFonts w:ascii="Times New Roman" w:hAnsi="Times New Roman" w:cs="Times New Roman"/>
          <w:b w:val="0"/>
          <w:bCs w:val="0"/>
          <w:sz w:val="24"/>
          <w:szCs w:val="24"/>
        </w:rPr>
        <w:t xml:space="preserve">            </w:t>
      </w:r>
      <w:r w:rsidRPr="00CD6A50">
        <w:rPr>
          <w:rFonts w:ascii="Times New Roman" w:hAnsi="Times New Roman" w:cs="Times New Roman"/>
          <w:b w:val="0"/>
          <w:bCs w:val="0"/>
          <w:sz w:val="24"/>
          <w:szCs w:val="24"/>
        </w:rPr>
        <w:t>Омутнинского района</w:t>
      </w:r>
    </w:p>
    <w:p w:rsidR="00CD6A50" w:rsidRPr="00CD6A50" w:rsidRDefault="00CD6A50" w:rsidP="00CD6A50">
      <w:pPr>
        <w:pStyle w:val="ConsPlusTitle"/>
        <w:widowControl/>
        <w:jc w:val="right"/>
        <w:rPr>
          <w:rFonts w:ascii="Times New Roman" w:hAnsi="Times New Roman" w:cs="Times New Roman"/>
          <w:b w:val="0"/>
          <w:bCs w:val="0"/>
          <w:sz w:val="24"/>
          <w:szCs w:val="24"/>
        </w:rPr>
      </w:pPr>
      <w:r w:rsidRPr="00CD6A50">
        <w:rPr>
          <w:rFonts w:ascii="Times New Roman" w:hAnsi="Times New Roman" w:cs="Times New Roman"/>
          <w:b w:val="0"/>
          <w:bCs w:val="0"/>
          <w:sz w:val="24"/>
          <w:szCs w:val="24"/>
        </w:rPr>
        <w:t xml:space="preserve">                                         Кировской области</w:t>
      </w:r>
    </w:p>
    <w:p w:rsidR="007B3E61" w:rsidRDefault="00CD6A50" w:rsidP="00CD6A50">
      <w:pPr>
        <w:pStyle w:val="ConsPlusTitle"/>
        <w:widowControl/>
        <w:jc w:val="right"/>
        <w:rPr>
          <w:rFonts w:ascii="Times New Roman" w:hAnsi="Times New Roman" w:cs="Times New Roman"/>
          <w:b w:val="0"/>
          <w:bCs w:val="0"/>
          <w:sz w:val="24"/>
          <w:szCs w:val="24"/>
        </w:rPr>
      </w:pPr>
      <w:r w:rsidRPr="00CD6A50">
        <w:rPr>
          <w:rFonts w:ascii="Times New Roman" w:hAnsi="Times New Roman" w:cs="Times New Roman"/>
          <w:b w:val="0"/>
          <w:bCs w:val="0"/>
          <w:sz w:val="24"/>
          <w:szCs w:val="24"/>
        </w:rPr>
        <w:t xml:space="preserve">                                             </w:t>
      </w:r>
      <w:r w:rsidR="008D4972">
        <w:rPr>
          <w:rFonts w:ascii="Times New Roman" w:hAnsi="Times New Roman" w:cs="Times New Roman"/>
          <w:b w:val="0"/>
          <w:bCs w:val="0"/>
          <w:sz w:val="24"/>
          <w:szCs w:val="24"/>
        </w:rPr>
        <w:t>о</w:t>
      </w:r>
      <w:r w:rsidRPr="00CD6A50">
        <w:rPr>
          <w:rFonts w:ascii="Times New Roman" w:hAnsi="Times New Roman" w:cs="Times New Roman"/>
          <w:b w:val="0"/>
          <w:bCs w:val="0"/>
          <w:sz w:val="24"/>
          <w:szCs w:val="24"/>
        </w:rPr>
        <w:t>т</w:t>
      </w:r>
      <w:r w:rsidR="008D4972">
        <w:rPr>
          <w:rFonts w:ascii="Times New Roman" w:hAnsi="Times New Roman" w:cs="Times New Roman"/>
          <w:b w:val="0"/>
          <w:bCs w:val="0"/>
          <w:sz w:val="24"/>
          <w:szCs w:val="24"/>
        </w:rPr>
        <w:t xml:space="preserve"> 20.12.</w:t>
      </w:r>
      <w:r w:rsidR="00440E42">
        <w:rPr>
          <w:rFonts w:ascii="Times New Roman" w:hAnsi="Times New Roman" w:cs="Times New Roman"/>
          <w:b w:val="0"/>
          <w:bCs w:val="0"/>
          <w:sz w:val="24"/>
          <w:szCs w:val="24"/>
        </w:rPr>
        <w:t>2023</w:t>
      </w:r>
      <w:r w:rsidR="00701E0A">
        <w:rPr>
          <w:rFonts w:ascii="Times New Roman" w:hAnsi="Times New Roman" w:cs="Times New Roman"/>
          <w:b w:val="0"/>
          <w:bCs w:val="0"/>
          <w:sz w:val="24"/>
          <w:szCs w:val="24"/>
        </w:rPr>
        <w:t xml:space="preserve"> </w:t>
      </w:r>
      <w:r w:rsidRPr="00CD6A50">
        <w:rPr>
          <w:rFonts w:ascii="Times New Roman" w:hAnsi="Times New Roman" w:cs="Times New Roman"/>
          <w:b w:val="0"/>
          <w:bCs w:val="0"/>
          <w:sz w:val="24"/>
          <w:szCs w:val="24"/>
        </w:rPr>
        <w:t xml:space="preserve">№ </w:t>
      </w:r>
      <w:r w:rsidR="008D4972">
        <w:rPr>
          <w:rFonts w:ascii="Times New Roman" w:hAnsi="Times New Roman" w:cs="Times New Roman"/>
          <w:b w:val="0"/>
          <w:bCs w:val="0"/>
          <w:sz w:val="24"/>
          <w:szCs w:val="24"/>
        </w:rPr>
        <w:t>143</w:t>
      </w:r>
      <w:r w:rsidR="007B3E61">
        <w:rPr>
          <w:rFonts w:ascii="Times New Roman" w:hAnsi="Times New Roman" w:cs="Times New Roman"/>
          <w:b w:val="0"/>
          <w:bCs w:val="0"/>
          <w:sz w:val="24"/>
          <w:szCs w:val="24"/>
        </w:rPr>
        <w:t xml:space="preserve"> </w:t>
      </w:r>
    </w:p>
    <w:p w:rsidR="00890831" w:rsidRPr="00C84372" w:rsidRDefault="00890831" w:rsidP="007D75CD">
      <w:pPr>
        <w:pStyle w:val="a3"/>
        <w:spacing w:after="0"/>
        <w:jc w:val="right"/>
        <w:textAlignment w:val="top"/>
        <w:rPr>
          <w:rFonts w:eastAsia="Arial Unicode MS"/>
          <w:bCs/>
          <w:color w:val="FF0000"/>
        </w:rPr>
      </w:pPr>
    </w:p>
    <w:p w:rsidR="00890831" w:rsidRPr="00C84372" w:rsidRDefault="00890831" w:rsidP="00890831">
      <w:pPr>
        <w:pStyle w:val="a3"/>
        <w:spacing w:after="0"/>
        <w:ind w:left="6300"/>
        <w:textAlignment w:val="top"/>
        <w:rPr>
          <w:rFonts w:eastAsia="Arial Unicode MS"/>
          <w:bCs/>
        </w:rPr>
      </w:pPr>
    </w:p>
    <w:p w:rsidR="00890831" w:rsidRPr="00C84372" w:rsidRDefault="00890831" w:rsidP="00890831">
      <w:pPr>
        <w:pStyle w:val="a3"/>
        <w:spacing w:after="0"/>
        <w:ind w:left="6300"/>
        <w:textAlignment w:val="top"/>
        <w:rPr>
          <w:rFonts w:eastAsia="Arial Unicode MS"/>
          <w:bCs/>
        </w:rPr>
      </w:pPr>
    </w:p>
    <w:p w:rsidR="00890831" w:rsidRPr="00C84372" w:rsidRDefault="00890831" w:rsidP="00890831">
      <w:pPr>
        <w:pStyle w:val="a3"/>
        <w:spacing w:after="0"/>
        <w:textAlignment w:val="top"/>
        <w:rPr>
          <w:rFonts w:eastAsia="Arial Unicode MS"/>
          <w:bCs/>
        </w:rPr>
      </w:pPr>
    </w:p>
    <w:p w:rsidR="00890831" w:rsidRPr="00C84372" w:rsidRDefault="00890831" w:rsidP="00890831">
      <w:pPr>
        <w:pStyle w:val="a3"/>
        <w:spacing w:after="0"/>
        <w:textAlignment w:val="top"/>
        <w:rPr>
          <w:rFonts w:eastAsia="Arial Unicode MS"/>
          <w:bCs/>
        </w:rPr>
      </w:pPr>
    </w:p>
    <w:p w:rsidR="00890831" w:rsidRPr="00C84372" w:rsidRDefault="00890831" w:rsidP="00890831">
      <w:pPr>
        <w:pStyle w:val="a3"/>
        <w:spacing w:after="0"/>
        <w:textAlignment w:val="top"/>
        <w:rPr>
          <w:rFonts w:eastAsia="Arial Unicode MS"/>
          <w:bCs/>
        </w:rPr>
      </w:pPr>
    </w:p>
    <w:p w:rsidR="00890831" w:rsidRDefault="00890831" w:rsidP="00890831">
      <w:pPr>
        <w:pStyle w:val="a3"/>
        <w:spacing w:after="0"/>
        <w:textAlignment w:val="top"/>
        <w:rPr>
          <w:rFonts w:eastAsia="Arial Unicode MS"/>
          <w:bCs/>
        </w:rPr>
      </w:pPr>
    </w:p>
    <w:p w:rsidR="005817AC" w:rsidRDefault="005817AC" w:rsidP="00890831">
      <w:pPr>
        <w:pStyle w:val="a3"/>
        <w:spacing w:after="0"/>
        <w:textAlignment w:val="top"/>
        <w:rPr>
          <w:rFonts w:eastAsia="Arial Unicode MS"/>
          <w:bCs/>
        </w:rPr>
      </w:pPr>
    </w:p>
    <w:p w:rsidR="00890831" w:rsidRPr="00A35AD3" w:rsidRDefault="00890831" w:rsidP="00890831">
      <w:pPr>
        <w:rPr>
          <w:rFonts w:eastAsia="Arial Unicode MS"/>
          <w:sz w:val="44"/>
          <w:szCs w:val="44"/>
        </w:rPr>
      </w:pPr>
    </w:p>
    <w:p w:rsidR="00890831" w:rsidRPr="00A35AD3" w:rsidRDefault="00890831" w:rsidP="00D02942">
      <w:pPr>
        <w:jc w:val="center"/>
        <w:rPr>
          <w:rFonts w:eastAsia="Arial Unicode MS"/>
          <w:b/>
          <w:sz w:val="28"/>
          <w:szCs w:val="28"/>
        </w:rPr>
      </w:pPr>
      <w:r w:rsidRPr="00A35AD3">
        <w:rPr>
          <w:rFonts w:eastAsia="Arial Unicode MS"/>
          <w:b/>
          <w:sz w:val="28"/>
          <w:szCs w:val="28"/>
        </w:rPr>
        <w:t>Муниципальная программа</w:t>
      </w:r>
    </w:p>
    <w:p w:rsidR="00890831" w:rsidRPr="00A35AD3" w:rsidRDefault="00890831" w:rsidP="00D02942">
      <w:pPr>
        <w:jc w:val="center"/>
        <w:rPr>
          <w:rFonts w:eastAsia="Arial Unicode MS"/>
          <w:b/>
          <w:sz w:val="28"/>
          <w:szCs w:val="28"/>
        </w:rPr>
      </w:pPr>
      <w:r w:rsidRPr="00A35AD3">
        <w:rPr>
          <w:rFonts w:eastAsia="Arial Unicode MS"/>
          <w:b/>
          <w:sz w:val="28"/>
          <w:szCs w:val="28"/>
        </w:rPr>
        <w:t>«Развитие Восточного городского поселения»</w:t>
      </w:r>
    </w:p>
    <w:p w:rsidR="00D02942" w:rsidRPr="00A35AD3" w:rsidRDefault="00D02942" w:rsidP="00D02942">
      <w:pPr>
        <w:jc w:val="center"/>
        <w:rPr>
          <w:rFonts w:eastAsia="Arial Unicode MS"/>
          <w:b/>
          <w:sz w:val="28"/>
          <w:szCs w:val="28"/>
        </w:rPr>
      </w:pPr>
    </w:p>
    <w:p w:rsidR="00890831" w:rsidRPr="00A35AD3" w:rsidRDefault="00D02942" w:rsidP="00D02942">
      <w:pPr>
        <w:jc w:val="center"/>
        <w:rPr>
          <w:rFonts w:eastAsia="Arial Unicode MS"/>
          <w:sz w:val="28"/>
          <w:szCs w:val="28"/>
        </w:rPr>
      </w:pPr>
      <w:r w:rsidRPr="00A35AD3">
        <w:rPr>
          <w:rFonts w:eastAsia="Arial Unicode MS"/>
          <w:b/>
          <w:sz w:val="28"/>
          <w:szCs w:val="28"/>
        </w:rPr>
        <w:t>на 202</w:t>
      </w:r>
      <w:r w:rsidR="00440E42" w:rsidRPr="00A35AD3">
        <w:rPr>
          <w:rFonts w:eastAsia="Arial Unicode MS"/>
          <w:b/>
          <w:sz w:val="28"/>
          <w:szCs w:val="28"/>
        </w:rPr>
        <w:t>4</w:t>
      </w:r>
      <w:r w:rsidR="00213BB7" w:rsidRPr="00A35AD3">
        <w:rPr>
          <w:rFonts w:eastAsia="Arial Unicode MS"/>
          <w:b/>
          <w:sz w:val="28"/>
          <w:szCs w:val="28"/>
        </w:rPr>
        <w:t>-202</w:t>
      </w:r>
      <w:r w:rsidR="00440E42" w:rsidRPr="00A35AD3">
        <w:rPr>
          <w:rFonts w:eastAsia="Arial Unicode MS"/>
          <w:b/>
          <w:sz w:val="28"/>
          <w:szCs w:val="28"/>
        </w:rPr>
        <w:t>6</w:t>
      </w:r>
      <w:r w:rsidRPr="00A35AD3">
        <w:rPr>
          <w:rFonts w:eastAsia="Arial Unicode MS"/>
          <w:b/>
          <w:sz w:val="28"/>
          <w:szCs w:val="28"/>
        </w:rPr>
        <w:t xml:space="preserve"> годы</w:t>
      </w:r>
    </w:p>
    <w:p w:rsidR="00890831" w:rsidRPr="00A35AD3" w:rsidRDefault="00890831" w:rsidP="00D02942">
      <w:pPr>
        <w:rPr>
          <w:rFonts w:eastAsia="Arial Unicode MS"/>
          <w:sz w:val="44"/>
          <w:szCs w:val="44"/>
        </w:rPr>
      </w:pPr>
    </w:p>
    <w:p w:rsidR="00890831" w:rsidRPr="00C84372" w:rsidRDefault="00890831" w:rsidP="00890831">
      <w:pPr>
        <w:rPr>
          <w:rFonts w:eastAsia="Arial Unicode MS"/>
        </w:rPr>
      </w:pPr>
    </w:p>
    <w:p w:rsidR="00890831" w:rsidRPr="00C84372" w:rsidRDefault="00890831" w:rsidP="00890831">
      <w:pPr>
        <w:rPr>
          <w:rFonts w:eastAsia="Arial Unicode MS"/>
        </w:rPr>
      </w:pPr>
    </w:p>
    <w:p w:rsidR="00890831" w:rsidRPr="00C84372" w:rsidRDefault="00890831" w:rsidP="00890831">
      <w:pPr>
        <w:rPr>
          <w:rFonts w:eastAsia="Arial Unicode MS"/>
        </w:rPr>
      </w:pPr>
    </w:p>
    <w:p w:rsidR="00890831" w:rsidRPr="00C84372" w:rsidRDefault="00890831" w:rsidP="00890831">
      <w:pPr>
        <w:rPr>
          <w:rFonts w:eastAsia="Arial Unicode MS"/>
        </w:rPr>
      </w:pPr>
    </w:p>
    <w:p w:rsidR="00890831" w:rsidRPr="00C84372" w:rsidRDefault="00890831" w:rsidP="00890831">
      <w:pPr>
        <w:rPr>
          <w:rFonts w:eastAsia="Arial Unicode MS"/>
        </w:rPr>
      </w:pPr>
    </w:p>
    <w:p w:rsidR="00890831" w:rsidRPr="00C84372" w:rsidRDefault="00890831" w:rsidP="00554F21">
      <w:pPr>
        <w:rPr>
          <w:rFonts w:eastAsia="Arial Unicode MS"/>
        </w:rPr>
      </w:pPr>
    </w:p>
    <w:p w:rsidR="00142FD9" w:rsidRPr="00C84372" w:rsidRDefault="00142FD9" w:rsidP="00E31B5B">
      <w:pPr>
        <w:rPr>
          <w:rFonts w:eastAsia="Arial Unicode MS"/>
        </w:rPr>
      </w:pPr>
    </w:p>
    <w:p w:rsidR="00142FD9" w:rsidRPr="00C84372" w:rsidRDefault="00142FD9" w:rsidP="00890831">
      <w:pPr>
        <w:jc w:val="center"/>
        <w:rPr>
          <w:rFonts w:eastAsia="Arial Unicode MS"/>
        </w:rPr>
      </w:pPr>
    </w:p>
    <w:p w:rsidR="00890831" w:rsidRPr="00C84372" w:rsidRDefault="00890831" w:rsidP="0089359A">
      <w:pPr>
        <w:rPr>
          <w:rFonts w:eastAsia="Arial Unicode MS"/>
        </w:rPr>
      </w:pPr>
    </w:p>
    <w:p w:rsidR="00554F21" w:rsidRPr="00C84372" w:rsidRDefault="00554F21" w:rsidP="00A1251A">
      <w:pPr>
        <w:rPr>
          <w:rFonts w:eastAsia="Arial Unicode MS"/>
        </w:rPr>
      </w:pPr>
    </w:p>
    <w:p w:rsidR="00554F21" w:rsidRPr="00C84372" w:rsidRDefault="00554F21" w:rsidP="000A63DF">
      <w:pPr>
        <w:rPr>
          <w:rFonts w:eastAsia="Arial Unicode MS"/>
        </w:rPr>
      </w:pPr>
    </w:p>
    <w:p w:rsidR="00554F21" w:rsidRPr="00C84372" w:rsidRDefault="00554F21" w:rsidP="00890831">
      <w:pPr>
        <w:jc w:val="center"/>
        <w:rPr>
          <w:rFonts w:eastAsia="Arial Unicode MS"/>
        </w:rPr>
      </w:pPr>
    </w:p>
    <w:p w:rsidR="00554F21" w:rsidRPr="00C84372" w:rsidRDefault="00554F21" w:rsidP="00890831">
      <w:pPr>
        <w:jc w:val="center"/>
        <w:rPr>
          <w:rFonts w:eastAsia="Arial Unicode MS"/>
        </w:rPr>
      </w:pPr>
    </w:p>
    <w:p w:rsidR="00554F21" w:rsidRDefault="00554F21" w:rsidP="00890831">
      <w:pPr>
        <w:jc w:val="center"/>
        <w:rPr>
          <w:rFonts w:eastAsia="Arial Unicode MS"/>
        </w:rPr>
      </w:pPr>
    </w:p>
    <w:p w:rsidR="006F23FE" w:rsidRDefault="006F23FE" w:rsidP="00890831">
      <w:pPr>
        <w:jc w:val="center"/>
        <w:rPr>
          <w:rFonts w:eastAsia="Arial Unicode MS"/>
        </w:rPr>
      </w:pPr>
    </w:p>
    <w:p w:rsidR="00554F21" w:rsidRDefault="00554F21" w:rsidP="00A35AD3">
      <w:pPr>
        <w:rPr>
          <w:rFonts w:eastAsia="Arial Unicode MS"/>
        </w:rPr>
      </w:pPr>
    </w:p>
    <w:p w:rsidR="00EB614E" w:rsidRDefault="00EB614E" w:rsidP="00890831">
      <w:pPr>
        <w:jc w:val="center"/>
        <w:rPr>
          <w:rFonts w:eastAsia="Arial Unicode MS"/>
        </w:rPr>
      </w:pPr>
    </w:p>
    <w:p w:rsidR="00EB614E" w:rsidRPr="00C84372" w:rsidRDefault="00EB614E" w:rsidP="00890831">
      <w:pPr>
        <w:jc w:val="center"/>
        <w:rPr>
          <w:rFonts w:eastAsia="Arial Unicode MS"/>
        </w:rPr>
      </w:pPr>
    </w:p>
    <w:p w:rsidR="00D02942" w:rsidRDefault="00D02942" w:rsidP="00946A01">
      <w:pPr>
        <w:rPr>
          <w:rFonts w:eastAsia="Arial Unicode MS"/>
        </w:rPr>
      </w:pPr>
    </w:p>
    <w:p w:rsidR="00946A01" w:rsidRDefault="00946A01" w:rsidP="00946A01">
      <w:pPr>
        <w:rPr>
          <w:rFonts w:eastAsia="Arial Unicode MS"/>
        </w:rPr>
      </w:pPr>
    </w:p>
    <w:p w:rsidR="00B04407" w:rsidRDefault="00B04407" w:rsidP="00946A01">
      <w:pPr>
        <w:rPr>
          <w:rFonts w:eastAsia="Arial Unicode MS"/>
        </w:rPr>
      </w:pPr>
    </w:p>
    <w:p w:rsidR="00440E42" w:rsidRDefault="00440E42" w:rsidP="00946A01">
      <w:pPr>
        <w:rPr>
          <w:rFonts w:eastAsia="Arial Unicode MS"/>
        </w:rPr>
      </w:pPr>
    </w:p>
    <w:p w:rsidR="00440E42" w:rsidRDefault="00440E42" w:rsidP="00946A01">
      <w:pPr>
        <w:rPr>
          <w:rFonts w:eastAsia="Arial Unicode MS"/>
        </w:rPr>
      </w:pPr>
    </w:p>
    <w:p w:rsidR="00E13825" w:rsidRDefault="00E13825" w:rsidP="00946A01">
      <w:pPr>
        <w:rPr>
          <w:rFonts w:eastAsia="Arial Unicode MS"/>
        </w:rPr>
      </w:pPr>
    </w:p>
    <w:p w:rsidR="00D02942" w:rsidRPr="00C84372" w:rsidRDefault="00D02942" w:rsidP="00890831">
      <w:pPr>
        <w:jc w:val="center"/>
        <w:rPr>
          <w:rFonts w:eastAsia="Arial Unicode MS"/>
        </w:rPr>
      </w:pPr>
    </w:p>
    <w:p w:rsidR="00D02942" w:rsidRPr="006F23FE" w:rsidRDefault="00890831" w:rsidP="006F23FE">
      <w:pPr>
        <w:jc w:val="center"/>
        <w:rPr>
          <w:rFonts w:eastAsia="Arial Unicode MS"/>
        </w:rPr>
      </w:pPr>
      <w:proofErr w:type="spellStart"/>
      <w:r w:rsidRPr="00C84372">
        <w:rPr>
          <w:rFonts w:eastAsia="Arial Unicode MS"/>
        </w:rPr>
        <w:t>пгт</w:t>
      </w:r>
      <w:proofErr w:type="spellEnd"/>
      <w:r w:rsidRPr="00C84372">
        <w:rPr>
          <w:rFonts w:eastAsia="Arial Unicode MS"/>
        </w:rPr>
        <w:t xml:space="preserve"> Восточный</w:t>
      </w:r>
    </w:p>
    <w:p w:rsidR="00B04407" w:rsidRDefault="00B04407" w:rsidP="00B04407">
      <w:pPr>
        <w:rPr>
          <w:rFonts w:eastAsia="Arial Unicode MS"/>
          <w:b/>
        </w:rPr>
      </w:pPr>
    </w:p>
    <w:p w:rsidR="00A35AD3" w:rsidRDefault="00A35AD3" w:rsidP="00B04407">
      <w:pPr>
        <w:rPr>
          <w:rFonts w:eastAsia="Arial Unicode MS"/>
          <w:b/>
        </w:rPr>
      </w:pPr>
    </w:p>
    <w:p w:rsidR="00A35AD3" w:rsidRDefault="00A35AD3" w:rsidP="00B04407">
      <w:pPr>
        <w:rPr>
          <w:rFonts w:eastAsia="Arial Unicode MS"/>
          <w:b/>
        </w:rPr>
      </w:pPr>
    </w:p>
    <w:p w:rsidR="00411188" w:rsidRPr="006E3733" w:rsidRDefault="00411188" w:rsidP="00B04407">
      <w:pPr>
        <w:jc w:val="center"/>
        <w:rPr>
          <w:rFonts w:eastAsia="Arial Unicode MS"/>
          <w:b/>
        </w:rPr>
      </w:pPr>
      <w:r w:rsidRPr="006E3733">
        <w:rPr>
          <w:rFonts w:eastAsia="Arial Unicode MS"/>
          <w:b/>
        </w:rPr>
        <w:lastRenderedPageBreak/>
        <w:t>ПАСПОРТ</w:t>
      </w:r>
    </w:p>
    <w:p w:rsidR="00411188" w:rsidRPr="006E3733" w:rsidRDefault="00411188" w:rsidP="00411188">
      <w:pPr>
        <w:jc w:val="center"/>
        <w:rPr>
          <w:rFonts w:eastAsia="Arial Unicode MS"/>
          <w:b/>
        </w:rPr>
      </w:pPr>
      <w:r w:rsidRPr="006E3733">
        <w:rPr>
          <w:rFonts w:eastAsia="Arial Unicode MS"/>
          <w:b/>
        </w:rPr>
        <w:t xml:space="preserve">  муниципальной программы </w:t>
      </w:r>
    </w:p>
    <w:p w:rsidR="00411188" w:rsidRPr="006E3733" w:rsidRDefault="00411188" w:rsidP="00B04407">
      <w:pPr>
        <w:jc w:val="center"/>
        <w:rPr>
          <w:rFonts w:eastAsia="Arial Unicode MS"/>
          <w:b/>
        </w:rPr>
      </w:pPr>
      <w:r w:rsidRPr="006E3733">
        <w:rPr>
          <w:rFonts w:eastAsia="Arial Unicode MS"/>
          <w:b/>
        </w:rPr>
        <w:t>«Развитие Восточного городского поселения» на 20</w:t>
      </w:r>
      <w:r w:rsidR="00D02942">
        <w:rPr>
          <w:rFonts w:eastAsia="Arial Unicode MS"/>
          <w:b/>
        </w:rPr>
        <w:t>2</w:t>
      </w:r>
      <w:r w:rsidR="00440E42">
        <w:rPr>
          <w:rFonts w:eastAsia="Arial Unicode MS"/>
          <w:b/>
        </w:rPr>
        <w:t>4</w:t>
      </w:r>
      <w:r w:rsidRPr="006E3733">
        <w:rPr>
          <w:rFonts w:eastAsia="Arial Unicode MS"/>
          <w:b/>
        </w:rPr>
        <w:t>-202</w:t>
      </w:r>
      <w:r w:rsidR="00440E42">
        <w:rPr>
          <w:rFonts w:eastAsia="Arial Unicode MS"/>
          <w:b/>
        </w:rPr>
        <w:t>6</w:t>
      </w:r>
      <w:r w:rsidRPr="006E3733">
        <w:rPr>
          <w:rFonts w:eastAsia="Arial Unicode MS"/>
          <w:b/>
        </w:rPr>
        <w:t xml:space="preserve"> годы</w:t>
      </w:r>
    </w:p>
    <w:tbl>
      <w:tblPr>
        <w:tblpPr w:leftFromText="180" w:rightFromText="180" w:vertAnchor="text" w:horzAnchor="margin" w:tblpY="452"/>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37"/>
      </w:tblGrid>
      <w:tr w:rsidR="00411188" w:rsidRPr="006E3733" w:rsidTr="00B04407">
        <w:trPr>
          <w:trHeight w:val="1128"/>
        </w:trPr>
        <w:tc>
          <w:tcPr>
            <w:tcW w:w="2088" w:type="dxa"/>
          </w:tcPr>
          <w:p w:rsidR="00411188" w:rsidRPr="006E3733" w:rsidRDefault="00411188" w:rsidP="00B04407">
            <w:pPr>
              <w:pStyle w:val="a3"/>
              <w:spacing w:after="0"/>
            </w:pPr>
            <w:r w:rsidRPr="006E3733">
              <w:t>Ответственный исполнитель м</w:t>
            </w:r>
            <w:r w:rsidRPr="006E3733">
              <w:t>у</w:t>
            </w:r>
            <w:r w:rsidRPr="006E3733">
              <w:t xml:space="preserve">ниципальной программы </w:t>
            </w:r>
          </w:p>
        </w:tc>
        <w:tc>
          <w:tcPr>
            <w:tcW w:w="7437" w:type="dxa"/>
          </w:tcPr>
          <w:p w:rsidR="00411188" w:rsidRPr="006E3733" w:rsidRDefault="00411188" w:rsidP="00394F11">
            <w:pPr>
              <w:pStyle w:val="a3"/>
              <w:jc w:val="both"/>
            </w:pPr>
            <w:r w:rsidRPr="006E3733">
              <w:t>Администрация муниципального образования Восточное городское поселение Омутнинского района  Кировской области</w:t>
            </w:r>
          </w:p>
        </w:tc>
      </w:tr>
      <w:tr w:rsidR="00411188" w:rsidRPr="006E3733" w:rsidTr="002706DB">
        <w:trPr>
          <w:trHeight w:val="858"/>
        </w:trPr>
        <w:tc>
          <w:tcPr>
            <w:tcW w:w="2088" w:type="dxa"/>
          </w:tcPr>
          <w:p w:rsidR="00411188" w:rsidRPr="006E3733" w:rsidRDefault="00411188" w:rsidP="00B04407">
            <w:pPr>
              <w:pStyle w:val="a3"/>
              <w:spacing w:after="0"/>
            </w:pPr>
            <w:r w:rsidRPr="006E3733">
              <w:t xml:space="preserve">Соисполнители муниципальной программы </w:t>
            </w:r>
          </w:p>
        </w:tc>
        <w:tc>
          <w:tcPr>
            <w:tcW w:w="7437" w:type="dxa"/>
          </w:tcPr>
          <w:p w:rsidR="00411188" w:rsidRPr="006E3733" w:rsidRDefault="002706DB" w:rsidP="00394F11">
            <w:pPr>
              <w:pStyle w:val="a3"/>
              <w:jc w:val="both"/>
              <w:rPr>
                <w:bCs/>
                <w:shd w:val="clear" w:color="auto" w:fill="FFFFFF"/>
              </w:rPr>
            </w:pPr>
            <w:r w:rsidRPr="006E3733">
              <w:rPr>
                <w:rStyle w:val="ac"/>
                <w:rFonts w:eastAsia="Calibri"/>
                <w:b w:val="0"/>
                <w:shd w:val="clear" w:color="auto" w:fill="FFFFFF"/>
              </w:rPr>
              <w:t xml:space="preserve">Министерство транспорта Кировской области, </w:t>
            </w:r>
            <w:r w:rsidR="00411188" w:rsidRPr="006F23FE">
              <w:rPr>
                <w:rStyle w:val="ac"/>
                <w:rFonts w:eastAsia="Calibri"/>
                <w:b w:val="0"/>
                <w:shd w:val="clear" w:color="auto" w:fill="FFFFFF"/>
              </w:rPr>
              <w:t>Министе</w:t>
            </w:r>
            <w:r w:rsidR="00411188" w:rsidRPr="006F23FE">
              <w:rPr>
                <w:rStyle w:val="ac"/>
                <w:rFonts w:eastAsia="Calibri"/>
                <w:b w:val="0"/>
                <w:shd w:val="clear" w:color="auto" w:fill="FFFFFF"/>
              </w:rPr>
              <w:t>р</w:t>
            </w:r>
            <w:r w:rsidR="00411188" w:rsidRPr="006F23FE">
              <w:rPr>
                <w:rStyle w:val="ac"/>
                <w:rFonts w:eastAsia="Calibri"/>
                <w:b w:val="0"/>
                <w:shd w:val="clear" w:color="auto" w:fill="FFFFFF"/>
              </w:rPr>
              <w:t>ство социального развития Кировской области</w:t>
            </w:r>
            <w:r w:rsidR="00411188" w:rsidRPr="006F23FE">
              <w:rPr>
                <w:rStyle w:val="ac"/>
                <w:b w:val="0"/>
                <w:shd w:val="clear" w:color="auto" w:fill="FFFFFF"/>
              </w:rPr>
              <w:t xml:space="preserve">, </w:t>
            </w:r>
            <w:r w:rsidRPr="006F23FE">
              <w:rPr>
                <w:rStyle w:val="ac"/>
                <w:b w:val="0"/>
                <w:shd w:val="clear" w:color="auto" w:fill="FFFFFF"/>
              </w:rPr>
              <w:t>население поселения</w:t>
            </w:r>
            <w:r w:rsidR="00411188" w:rsidRPr="006E3733">
              <w:rPr>
                <w:rStyle w:val="ac"/>
                <w:b w:val="0"/>
                <w:shd w:val="clear" w:color="auto" w:fill="FFFFFF"/>
              </w:rPr>
              <w:t xml:space="preserve"> </w:t>
            </w:r>
          </w:p>
        </w:tc>
      </w:tr>
      <w:tr w:rsidR="00244D32" w:rsidRPr="006E3733" w:rsidTr="005A1BEB">
        <w:trPr>
          <w:trHeight w:val="4791"/>
        </w:trPr>
        <w:tc>
          <w:tcPr>
            <w:tcW w:w="2088" w:type="dxa"/>
          </w:tcPr>
          <w:p w:rsidR="00244D32" w:rsidRDefault="00244D32" w:rsidP="00394F11">
            <w:pPr>
              <w:pStyle w:val="a3"/>
              <w:spacing w:after="0"/>
            </w:pPr>
            <w:r>
              <w:t xml:space="preserve">Название </w:t>
            </w:r>
          </w:p>
          <w:p w:rsidR="00244D32" w:rsidRPr="006E3733" w:rsidRDefault="00244D32" w:rsidP="00394F11">
            <w:pPr>
              <w:pStyle w:val="a3"/>
              <w:spacing w:after="0"/>
            </w:pPr>
            <w:r w:rsidRPr="006E3733">
              <w:t>подпрограмм</w:t>
            </w:r>
          </w:p>
          <w:p w:rsidR="00244D32" w:rsidRPr="006E3733" w:rsidRDefault="00244D32" w:rsidP="00394F11">
            <w:pPr>
              <w:pStyle w:val="a3"/>
            </w:pPr>
          </w:p>
          <w:p w:rsidR="00244D32" w:rsidRPr="006E3733" w:rsidRDefault="00244D32" w:rsidP="00394F11">
            <w:pPr>
              <w:pStyle w:val="a3"/>
            </w:pPr>
          </w:p>
          <w:p w:rsidR="00244D32" w:rsidRPr="006E3733" w:rsidRDefault="00244D32" w:rsidP="00394F11">
            <w:pPr>
              <w:pStyle w:val="a3"/>
            </w:pPr>
          </w:p>
          <w:p w:rsidR="00244D32" w:rsidRDefault="00244D32" w:rsidP="00394F11">
            <w:pPr>
              <w:pStyle w:val="a3"/>
            </w:pPr>
          </w:p>
          <w:p w:rsidR="00244D32" w:rsidRDefault="00244D32" w:rsidP="00394F11">
            <w:pPr>
              <w:pStyle w:val="a3"/>
            </w:pPr>
          </w:p>
          <w:p w:rsidR="00244D32" w:rsidRDefault="00244D32" w:rsidP="00394F11">
            <w:pPr>
              <w:pStyle w:val="a3"/>
            </w:pPr>
          </w:p>
          <w:p w:rsidR="00244D32" w:rsidRPr="006E3733" w:rsidRDefault="00244D32" w:rsidP="00394F11">
            <w:pPr>
              <w:pStyle w:val="a3"/>
            </w:pPr>
          </w:p>
          <w:p w:rsidR="00244D32" w:rsidRPr="006E3733" w:rsidRDefault="00244D32" w:rsidP="00394F11">
            <w:pPr>
              <w:pStyle w:val="a3"/>
              <w:jc w:val="center"/>
            </w:pPr>
          </w:p>
        </w:tc>
        <w:tc>
          <w:tcPr>
            <w:tcW w:w="7437" w:type="dxa"/>
          </w:tcPr>
          <w:p w:rsidR="00244D32" w:rsidRPr="00777971" w:rsidRDefault="00244D32" w:rsidP="00B04407">
            <w:pPr>
              <w:rPr>
                <w:rFonts w:eastAsia="Arial Unicode MS"/>
              </w:rPr>
            </w:pPr>
            <w:r w:rsidRPr="00777971">
              <w:t xml:space="preserve">1. Подпрограмма «Развитие муниципального управления» </w:t>
            </w:r>
            <w:r w:rsidR="00777971" w:rsidRPr="00777971">
              <w:rPr>
                <w:rFonts w:eastAsia="Arial Unicode MS"/>
              </w:rPr>
              <w:t>на 202</w:t>
            </w:r>
            <w:r w:rsidR="00440E42">
              <w:rPr>
                <w:rFonts w:eastAsia="Arial Unicode MS"/>
              </w:rPr>
              <w:t>4</w:t>
            </w:r>
            <w:r w:rsidR="00777971" w:rsidRPr="00777971">
              <w:rPr>
                <w:rFonts w:eastAsia="Arial Unicode MS"/>
              </w:rPr>
              <w:t>-202</w:t>
            </w:r>
            <w:r w:rsidR="00440E42">
              <w:rPr>
                <w:rFonts w:eastAsia="Arial Unicode MS"/>
              </w:rPr>
              <w:t>6</w:t>
            </w:r>
            <w:r w:rsidR="00777971" w:rsidRPr="00777971">
              <w:rPr>
                <w:rFonts w:eastAsia="Arial Unicode MS"/>
              </w:rPr>
              <w:t xml:space="preserve"> годы;</w:t>
            </w:r>
            <w:r w:rsidR="00777971" w:rsidRPr="00777971">
              <w:rPr>
                <w:rFonts w:eastAsia="Arial Unicode MS"/>
                <w:sz w:val="28"/>
                <w:szCs w:val="28"/>
              </w:rPr>
              <w:t xml:space="preserve"> </w:t>
            </w:r>
          </w:p>
          <w:p w:rsidR="00244D32" w:rsidRPr="00777971" w:rsidRDefault="00244D32" w:rsidP="00B04407">
            <w:pPr>
              <w:pStyle w:val="a3"/>
              <w:spacing w:after="0"/>
              <w:jc w:val="both"/>
            </w:pPr>
            <w:r w:rsidRPr="00777971">
              <w:t>2. Подпрограмма «Поддержка и развитие малого предпринимател</w:t>
            </w:r>
            <w:r w:rsidRPr="00777971">
              <w:t>ь</w:t>
            </w:r>
            <w:r w:rsidRPr="00777971">
              <w:t>ства»</w:t>
            </w:r>
            <w:r w:rsidR="00777971" w:rsidRPr="00777971">
              <w:rPr>
                <w:rFonts w:eastAsia="Arial Unicode MS"/>
              </w:rPr>
              <w:t xml:space="preserve"> на 202</w:t>
            </w:r>
            <w:r w:rsidR="00440E42">
              <w:rPr>
                <w:rFonts w:eastAsia="Arial Unicode MS"/>
              </w:rPr>
              <w:t>4-2026</w:t>
            </w:r>
            <w:r w:rsidR="00777971" w:rsidRPr="00777971">
              <w:rPr>
                <w:rFonts w:eastAsia="Arial Unicode MS"/>
              </w:rPr>
              <w:t xml:space="preserve"> годы</w:t>
            </w:r>
            <w:proofErr w:type="gramStart"/>
            <w:r w:rsidRPr="00777971">
              <w:t xml:space="preserve"> ;</w:t>
            </w:r>
            <w:proofErr w:type="gramEnd"/>
          </w:p>
          <w:p w:rsidR="00244D32" w:rsidRPr="00777971" w:rsidRDefault="00244D32" w:rsidP="00B04407">
            <w:pPr>
              <w:pStyle w:val="a3"/>
              <w:spacing w:after="0"/>
              <w:jc w:val="both"/>
            </w:pPr>
            <w:r w:rsidRPr="00777971">
              <w:t>3. Подпрограмма «Развитие транспортной системы автомобильных дорог общего пользования»</w:t>
            </w:r>
            <w:r w:rsidR="00777971" w:rsidRPr="00777971">
              <w:rPr>
                <w:rFonts w:eastAsia="Arial Unicode MS"/>
              </w:rPr>
              <w:t xml:space="preserve"> на 202</w:t>
            </w:r>
            <w:r w:rsidR="00440E42">
              <w:rPr>
                <w:rFonts w:eastAsia="Arial Unicode MS"/>
              </w:rPr>
              <w:t>4</w:t>
            </w:r>
            <w:r w:rsidR="00777971" w:rsidRPr="00777971">
              <w:rPr>
                <w:rFonts w:eastAsia="Arial Unicode MS"/>
              </w:rPr>
              <w:t>-202</w:t>
            </w:r>
            <w:r w:rsidR="00440E42">
              <w:rPr>
                <w:rFonts w:eastAsia="Arial Unicode MS"/>
              </w:rPr>
              <w:t>6</w:t>
            </w:r>
            <w:r w:rsidR="00777971" w:rsidRPr="00777971">
              <w:rPr>
                <w:rFonts w:eastAsia="Arial Unicode MS"/>
              </w:rPr>
              <w:t xml:space="preserve"> годы</w:t>
            </w:r>
            <w:proofErr w:type="gramStart"/>
            <w:r w:rsidRPr="00777971">
              <w:t xml:space="preserve"> ;</w:t>
            </w:r>
            <w:proofErr w:type="gramEnd"/>
          </w:p>
          <w:p w:rsidR="00244D32" w:rsidRPr="00777971" w:rsidRDefault="00244D32" w:rsidP="00B04407">
            <w:pPr>
              <w:pStyle w:val="a3"/>
              <w:spacing w:after="0"/>
              <w:jc w:val="both"/>
            </w:pPr>
            <w:r w:rsidRPr="00777971">
              <w:t>4. Подпрограмма «Благоустройство Восточного городского посел</w:t>
            </w:r>
            <w:r w:rsidRPr="00777971">
              <w:t>е</w:t>
            </w:r>
            <w:r w:rsidRPr="00777971">
              <w:t xml:space="preserve">ния» </w:t>
            </w:r>
            <w:r w:rsidR="00777971" w:rsidRPr="00777971">
              <w:rPr>
                <w:rFonts w:eastAsia="Arial Unicode MS"/>
              </w:rPr>
              <w:t xml:space="preserve"> на 202</w:t>
            </w:r>
            <w:r w:rsidR="00440E42">
              <w:rPr>
                <w:rFonts w:eastAsia="Arial Unicode MS"/>
              </w:rPr>
              <w:t>4</w:t>
            </w:r>
            <w:r w:rsidR="00777971" w:rsidRPr="00777971">
              <w:rPr>
                <w:rFonts w:eastAsia="Arial Unicode MS"/>
              </w:rPr>
              <w:t>-202</w:t>
            </w:r>
            <w:r w:rsidR="00440E42">
              <w:rPr>
                <w:rFonts w:eastAsia="Arial Unicode MS"/>
              </w:rPr>
              <w:t>6</w:t>
            </w:r>
            <w:r w:rsidR="00777971" w:rsidRPr="00777971">
              <w:rPr>
                <w:rFonts w:eastAsia="Arial Unicode MS"/>
              </w:rPr>
              <w:t xml:space="preserve"> годы</w:t>
            </w:r>
            <w:r w:rsidRPr="00777971">
              <w:t>;</w:t>
            </w:r>
          </w:p>
          <w:p w:rsidR="00244D32" w:rsidRPr="00777971" w:rsidRDefault="00244D32" w:rsidP="00B04407">
            <w:pPr>
              <w:pStyle w:val="a3"/>
              <w:spacing w:after="0"/>
              <w:jc w:val="both"/>
            </w:pPr>
            <w:r w:rsidRPr="00777971">
              <w:t xml:space="preserve">5. Подпрограмма  «Безопасное поселение» </w:t>
            </w:r>
            <w:r w:rsidR="00777971" w:rsidRPr="00777971">
              <w:rPr>
                <w:rFonts w:eastAsia="Arial Unicode MS"/>
              </w:rPr>
              <w:t xml:space="preserve"> на 202</w:t>
            </w:r>
            <w:r w:rsidR="00440E42">
              <w:rPr>
                <w:rFonts w:eastAsia="Arial Unicode MS"/>
              </w:rPr>
              <w:t>4</w:t>
            </w:r>
            <w:r w:rsidR="00777971" w:rsidRPr="00777971">
              <w:rPr>
                <w:rFonts w:eastAsia="Arial Unicode MS"/>
              </w:rPr>
              <w:t>-202</w:t>
            </w:r>
            <w:r w:rsidR="00440E42">
              <w:rPr>
                <w:rFonts w:eastAsia="Arial Unicode MS"/>
              </w:rPr>
              <w:t>6</w:t>
            </w:r>
            <w:r w:rsidR="00777971" w:rsidRPr="00777971">
              <w:rPr>
                <w:rFonts w:eastAsia="Arial Unicode MS"/>
              </w:rPr>
              <w:t xml:space="preserve"> годы</w:t>
            </w:r>
            <w:r w:rsidRPr="00777971">
              <w:t>;</w:t>
            </w:r>
          </w:p>
          <w:p w:rsidR="00244D32" w:rsidRPr="00777971" w:rsidRDefault="00244D32" w:rsidP="00B04407">
            <w:pPr>
              <w:pStyle w:val="a3"/>
              <w:spacing w:after="0"/>
              <w:jc w:val="both"/>
            </w:pPr>
            <w:r w:rsidRPr="00777971">
              <w:t>6. Подпрограмма  «Развитие культуры Восточного городского пос</w:t>
            </w:r>
            <w:r w:rsidRPr="00777971">
              <w:t>е</w:t>
            </w:r>
            <w:r w:rsidRPr="00777971">
              <w:t>ления»</w:t>
            </w:r>
            <w:r w:rsidR="00777971" w:rsidRPr="00777971">
              <w:rPr>
                <w:rFonts w:eastAsia="Arial Unicode MS"/>
              </w:rPr>
              <w:t xml:space="preserve"> на 202</w:t>
            </w:r>
            <w:r w:rsidR="00440E42">
              <w:rPr>
                <w:rFonts w:eastAsia="Arial Unicode MS"/>
              </w:rPr>
              <w:t>4</w:t>
            </w:r>
            <w:r w:rsidR="00777971" w:rsidRPr="00777971">
              <w:rPr>
                <w:rFonts w:eastAsia="Arial Unicode MS"/>
              </w:rPr>
              <w:t>-202</w:t>
            </w:r>
            <w:r w:rsidR="00440E42">
              <w:rPr>
                <w:rFonts w:eastAsia="Arial Unicode MS"/>
              </w:rPr>
              <w:t>6</w:t>
            </w:r>
            <w:r w:rsidR="00777971" w:rsidRPr="00777971">
              <w:rPr>
                <w:rFonts w:eastAsia="Arial Unicode MS"/>
              </w:rPr>
              <w:t xml:space="preserve"> годы</w:t>
            </w:r>
            <w:proofErr w:type="gramStart"/>
            <w:r w:rsidR="00777971" w:rsidRPr="00777971">
              <w:t xml:space="preserve"> </w:t>
            </w:r>
            <w:r w:rsidRPr="00777971">
              <w:t>;</w:t>
            </w:r>
            <w:proofErr w:type="gramEnd"/>
          </w:p>
          <w:p w:rsidR="00244D32" w:rsidRPr="00777971" w:rsidRDefault="00244D32" w:rsidP="00B04407">
            <w:pPr>
              <w:pStyle w:val="a3"/>
              <w:spacing w:after="0"/>
              <w:jc w:val="both"/>
            </w:pPr>
            <w:r w:rsidRPr="00777971">
              <w:t>7.  Подпрограмма «Развитие молодежной политики»</w:t>
            </w:r>
            <w:r w:rsidR="00777971" w:rsidRPr="00777971">
              <w:rPr>
                <w:rFonts w:eastAsia="Arial Unicode MS"/>
              </w:rPr>
              <w:t xml:space="preserve"> на 202</w:t>
            </w:r>
            <w:r w:rsidR="00440E42">
              <w:rPr>
                <w:rFonts w:eastAsia="Arial Unicode MS"/>
              </w:rPr>
              <w:t>4</w:t>
            </w:r>
            <w:r w:rsidR="00777971" w:rsidRPr="00777971">
              <w:rPr>
                <w:rFonts w:eastAsia="Arial Unicode MS"/>
              </w:rPr>
              <w:t>-202</w:t>
            </w:r>
            <w:r w:rsidR="00440E42">
              <w:rPr>
                <w:rFonts w:eastAsia="Arial Unicode MS"/>
              </w:rPr>
              <w:t>6</w:t>
            </w:r>
            <w:r w:rsidR="00777971" w:rsidRPr="00777971">
              <w:rPr>
                <w:rFonts w:eastAsia="Arial Unicode MS"/>
              </w:rPr>
              <w:t xml:space="preserve"> годы</w:t>
            </w:r>
            <w:r w:rsidRPr="00777971">
              <w:t>;</w:t>
            </w:r>
          </w:p>
          <w:p w:rsidR="00244D32" w:rsidRPr="00777971" w:rsidRDefault="00244D32" w:rsidP="00B04407">
            <w:pPr>
              <w:pStyle w:val="a3"/>
              <w:spacing w:after="0"/>
              <w:jc w:val="both"/>
            </w:pPr>
            <w:r w:rsidRPr="00777971">
              <w:t xml:space="preserve">8.  Подпрограмма «Развитие физической культуры и спорта» </w:t>
            </w:r>
            <w:r w:rsidR="00777971" w:rsidRPr="00777971">
              <w:rPr>
                <w:rFonts w:eastAsia="Arial Unicode MS"/>
              </w:rPr>
              <w:t xml:space="preserve"> на 202</w:t>
            </w:r>
            <w:r w:rsidR="00440E42">
              <w:rPr>
                <w:rFonts w:eastAsia="Arial Unicode MS"/>
              </w:rPr>
              <w:t>4</w:t>
            </w:r>
            <w:r w:rsidR="00777971" w:rsidRPr="00777971">
              <w:rPr>
                <w:rFonts w:eastAsia="Arial Unicode MS"/>
              </w:rPr>
              <w:t>-202</w:t>
            </w:r>
            <w:r w:rsidR="00440E42">
              <w:rPr>
                <w:rFonts w:eastAsia="Arial Unicode MS"/>
              </w:rPr>
              <w:t>6</w:t>
            </w:r>
            <w:r w:rsidR="00777971" w:rsidRPr="00777971">
              <w:rPr>
                <w:rFonts w:eastAsia="Arial Unicode MS"/>
              </w:rPr>
              <w:t xml:space="preserve"> годы</w:t>
            </w:r>
            <w:r w:rsidRPr="00777971">
              <w:t>;</w:t>
            </w:r>
          </w:p>
          <w:p w:rsidR="00244D32" w:rsidRPr="005A1BEB" w:rsidRDefault="00244D32" w:rsidP="00440E42">
            <w:pPr>
              <w:pStyle w:val="a3"/>
              <w:spacing w:after="0"/>
              <w:jc w:val="both"/>
            </w:pPr>
            <w:r w:rsidRPr="00777971">
              <w:t>9. Подпрограмма «Управление муниципальным имуществом»</w:t>
            </w:r>
            <w:r w:rsidR="00777971" w:rsidRPr="00777971">
              <w:rPr>
                <w:rFonts w:eastAsia="Arial Unicode MS"/>
              </w:rPr>
              <w:t xml:space="preserve"> на 202</w:t>
            </w:r>
            <w:r w:rsidR="00440E42">
              <w:rPr>
                <w:rFonts w:eastAsia="Arial Unicode MS"/>
              </w:rPr>
              <w:t>4</w:t>
            </w:r>
            <w:r w:rsidR="00777971" w:rsidRPr="00777971">
              <w:rPr>
                <w:rFonts w:eastAsia="Arial Unicode MS"/>
              </w:rPr>
              <w:t>-202</w:t>
            </w:r>
            <w:r w:rsidR="00440E42">
              <w:rPr>
                <w:rFonts w:eastAsia="Arial Unicode MS"/>
              </w:rPr>
              <w:t>6</w:t>
            </w:r>
            <w:r w:rsidR="00777971" w:rsidRPr="00777971">
              <w:rPr>
                <w:rFonts w:eastAsia="Arial Unicode MS"/>
              </w:rPr>
              <w:t xml:space="preserve"> годы</w:t>
            </w:r>
            <w:r w:rsidR="0061282A" w:rsidRPr="00777971">
              <w:t>.</w:t>
            </w:r>
          </w:p>
        </w:tc>
      </w:tr>
      <w:tr w:rsidR="00394F11" w:rsidRPr="006E3733" w:rsidTr="0058046D">
        <w:trPr>
          <w:trHeight w:val="1996"/>
        </w:trPr>
        <w:tc>
          <w:tcPr>
            <w:tcW w:w="2088" w:type="dxa"/>
          </w:tcPr>
          <w:p w:rsidR="00394F11" w:rsidRPr="00394F11" w:rsidRDefault="00394F11" w:rsidP="00244D32">
            <w:pPr>
              <w:pStyle w:val="a3"/>
              <w:spacing w:after="0" w:line="276" w:lineRule="auto"/>
            </w:pPr>
            <w:r w:rsidRPr="00394F11">
              <w:t>Цели муниц</w:t>
            </w:r>
            <w:r w:rsidRPr="00394F11">
              <w:t>и</w:t>
            </w:r>
            <w:r w:rsidRPr="00394F11">
              <w:t>пальной пр</w:t>
            </w:r>
            <w:r w:rsidRPr="00394F11">
              <w:t>о</w:t>
            </w:r>
            <w:r w:rsidRPr="00394F11">
              <w:t>граммы</w:t>
            </w:r>
          </w:p>
        </w:tc>
        <w:tc>
          <w:tcPr>
            <w:tcW w:w="7437" w:type="dxa"/>
          </w:tcPr>
          <w:p w:rsidR="00394F11" w:rsidRPr="0058046D" w:rsidRDefault="00394F11" w:rsidP="0058046D">
            <w:pPr>
              <w:pStyle w:val="ConsPlusTitle"/>
              <w:widowControl/>
              <w:jc w:val="both"/>
              <w:rPr>
                <w:rFonts w:ascii="Times New Roman" w:hAnsi="Times New Roman" w:cs="Times New Roman"/>
                <w:b w:val="0"/>
                <w:bCs w:val="0"/>
                <w:sz w:val="24"/>
                <w:szCs w:val="24"/>
              </w:rPr>
            </w:pPr>
            <w:r w:rsidRPr="0058046D">
              <w:rPr>
                <w:rFonts w:ascii="Times New Roman" w:hAnsi="Times New Roman" w:cs="Times New Roman"/>
                <w:b w:val="0"/>
                <w:sz w:val="24"/>
                <w:szCs w:val="24"/>
              </w:rPr>
              <w:t>Совершенствование и оптимизация развития Восточного городского поселения, повышение эффективности и информационной прозра</w:t>
            </w:r>
            <w:r w:rsidRPr="0058046D">
              <w:rPr>
                <w:rFonts w:ascii="Times New Roman" w:hAnsi="Times New Roman" w:cs="Times New Roman"/>
                <w:b w:val="0"/>
                <w:sz w:val="24"/>
                <w:szCs w:val="24"/>
              </w:rPr>
              <w:t>ч</w:t>
            </w:r>
            <w:r w:rsidRPr="0058046D">
              <w:rPr>
                <w:rFonts w:ascii="Times New Roman" w:hAnsi="Times New Roman" w:cs="Times New Roman"/>
                <w:b w:val="0"/>
                <w:sz w:val="24"/>
                <w:szCs w:val="24"/>
              </w:rPr>
              <w:t>ности деятельности   органов местного самоуправления муниципал</w:t>
            </w:r>
            <w:r w:rsidRPr="0058046D">
              <w:rPr>
                <w:rFonts w:ascii="Times New Roman" w:hAnsi="Times New Roman" w:cs="Times New Roman"/>
                <w:b w:val="0"/>
                <w:sz w:val="24"/>
                <w:szCs w:val="24"/>
              </w:rPr>
              <w:t>ь</w:t>
            </w:r>
            <w:r w:rsidRPr="0058046D">
              <w:rPr>
                <w:rFonts w:ascii="Times New Roman" w:hAnsi="Times New Roman" w:cs="Times New Roman"/>
                <w:b w:val="0"/>
                <w:sz w:val="24"/>
                <w:szCs w:val="24"/>
              </w:rPr>
              <w:t xml:space="preserve">ного образования </w:t>
            </w:r>
            <w:r w:rsidRPr="0058046D">
              <w:rPr>
                <w:rFonts w:ascii="Times New Roman" w:hAnsi="Times New Roman" w:cs="Times New Roman"/>
                <w:b w:val="0"/>
                <w:bCs w:val="0"/>
                <w:sz w:val="24"/>
                <w:szCs w:val="24"/>
              </w:rPr>
              <w:t>Восточное городское поселение Омутнинского район</w:t>
            </w:r>
            <w:r w:rsidR="00440E42">
              <w:rPr>
                <w:rFonts w:ascii="Times New Roman" w:hAnsi="Times New Roman" w:cs="Times New Roman"/>
                <w:b w:val="0"/>
                <w:bCs w:val="0"/>
                <w:sz w:val="24"/>
                <w:szCs w:val="24"/>
              </w:rPr>
              <w:t>а</w:t>
            </w:r>
            <w:r w:rsidRPr="0058046D">
              <w:rPr>
                <w:rFonts w:ascii="Times New Roman" w:hAnsi="Times New Roman" w:cs="Times New Roman"/>
                <w:b w:val="0"/>
                <w:bCs w:val="0"/>
                <w:sz w:val="24"/>
                <w:szCs w:val="24"/>
              </w:rPr>
              <w:t xml:space="preserve">  Кировской области.</w:t>
            </w:r>
            <w:r w:rsidR="0058046D">
              <w:rPr>
                <w:rFonts w:ascii="Times New Roman" w:hAnsi="Times New Roman" w:cs="Times New Roman"/>
                <w:b w:val="0"/>
                <w:bCs w:val="0"/>
                <w:sz w:val="24"/>
                <w:szCs w:val="24"/>
              </w:rPr>
              <w:t xml:space="preserve"> </w:t>
            </w:r>
            <w:r w:rsidRPr="0058046D">
              <w:rPr>
                <w:rFonts w:ascii="Times New Roman" w:hAnsi="Times New Roman" w:cs="Times New Roman"/>
                <w:b w:val="0"/>
                <w:sz w:val="24"/>
                <w:szCs w:val="24"/>
              </w:rPr>
              <w:t>Исполнение полномочий по решению вопросов местного значения в соответствии с федеральными закон</w:t>
            </w:r>
            <w:r w:rsidRPr="0058046D">
              <w:rPr>
                <w:rFonts w:ascii="Times New Roman" w:hAnsi="Times New Roman" w:cs="Times New Roman"/>
                <w:b w:val="0"/>
                <w:sz w:val="24"/>
                <w:szCs w:val="24"/>
              </w:rPr>
              <w:t>а</w:t>
            </w:r>
            <w:r w:rsidRPr="0058046D">
              <w:rPr>
                <w:rFonts w:ascii="Times New Roman" w:hAnsi="Times New Roman" w:cs="Times New Roman"/>
                <w:b w:val="0"/>
                <w:sz w:val="24"/>
                <w:szCs w:val="24"/>
              </w:rPr>
              <w:t>ми и законами Кировской области.</w:t>
            </w:r>
          </w:p>
        </w:tc>
      </w:tr>
      <w:tr w:rsidR="00244D32" w:rsidRPr="006E3733" w:rsidTr="00411188">
        <w:tc>
          <w:tcPr>
            <w:tcW w:w="2088" w:type="dxa"/>
          </w:tcPr>
          <w:p w:rsidR="00244D32" w:rsidRDefault="00244D32" w:rsidP="00244D32">
            <w:pPr>
              <w:pStyle w:val="a3"/>
              <w:spacing w:after="0" w:line="276" w:lineRule="auto"/>
            </w:pPr>
            <w:r w:rsidRPr="006E3733">
              <w:t xml:space="preserve">Задачи </w:t>
            </w:r>
          </w:p>
          <w:p w:rsidR="00244D32" w:rsidRPr="006E3733" w:rsidRDefault="00244D32" w:rsidP="00244D32">
            <w:pPr>
              <w:pStyle w:val="a3"/>
              <w:spacing w:after="0" w:line="276" w:lineRule="auto"/>
            </w:pPr>
            <w:r w:rsidRPr="006E3733">
              <w:t xml:space="preserve">муниципальной программы </w:t>
            </w:r>
          </w:p>
        </w:tc>
        <w:tc>
          <w:tcPr>
            <w:tcW w:w="7437" w:type="dxa"/>
          </w:tcPr>
          <w:p w:rsidR="00244D32" w:rsidRPr="006E3733" w:rsidRDefault="00244D32" w:rsidP="00B04407">
            <w:pPr>
              <w:tabs>
                <w:tab w:val="left" w:pos="252"/>
              </w:tabs>
              <w:jc w:val="both"/>
              <w:rPr>
                <w:bCs/>
              </w:rPr>
            </w:pPr>
            <w:r w:rsidRPr="006E3733">
              <w:rPr>
                <w:bCs/>
              </w:rPr>
              <w:t>- Исполнение полномочий по решению вопросов местного значения в соответствии с федеральными законами, законами Кировской обл</w:t>
            </w:r>
            <w:r w:rsidRPr="006E3733">
              <w:rPr>
                <w:bCs/>
              </w:rPr>
              <w:t>а</w:t>
            </w:r>
            <w:r w:rsidRPr="006E3733">
              <w:rPr>
                <w:bCs/>
              </w:rPr>
              <w:t>сти и муниципальными правовыми актами;</w:t>
            </w:r>
          </w:p>
          <w:p w:rsidR="00244D32" w:rsidRPr="006E3733" w:rsidRDefault="00244D32" w:rsidP="00B04407">
            <w:pPr>
              <w:tabs>
                <w:tab w:val="left" w:pos="252"/>
              </w:tabs>
              <w:jc w:val="both"/>
              <w:rPr>
                <w:bCs/>
              </w:rPr>
            </w:pPr>
            <w:r w:rsidRPr="006E3733">
              <w:rPr>
                <w:bCs/>
              </w:rPr>
              <w:t>- Исполнение отдельных государственных полномочий, переданных федеральными законами и законами Кировской области;</w:t>
            </w:r>
          </w:p>
          <w:p w:rsidR="00244D32" w:rsidRPr="006E3733" w:rsidRDefault="00244D32" w:rsidP="00B04407">
            <w:pPr>
              <w:tabs>
                <w:tab w:val="left" w:pos="252"/>
              </w:tabs>
              <w:jc w:val="both"/>
              <w:rPr>
                <w:bCs/>
              </w:rPr>
            </w:pPr>
            <w:r w:rsidRPr="006E3733">
              <w:rPr>
                <w:bCs/>
              </w:rPr>
              <w:t>-Развитие муниципальной службы администрации муниципального образования;</w:t>
            </w:r>
          </w:p>
          <w:p w:rsidR="00244D32" w:rsidRPr="006E3733" w:rsidRDefault="00244D32" w:rsidP="00B04407">
            <w:pPr>
              <w:tabs>
                <w:tab w:val="left" w:pos="252"/>
              </w:tabs>
              <w:jc w:val="both"/>
              <w:rPr>
                <w:bCs/>
              </w:rPr>
            </w:pPr>
            <w:r w:rsidRPr="006E3733">
              <w:rPr>
                <w:bCs/>
              </w:rPr>
              <w:t>- Обеспечение реализации прав граждан, проживающих на террит</w:t>
            </w:r>
            <w:r w:rsidRPr="006E3733">
              <w:rPr>
                <w:bCs/>
              </w:rPr>
              <w:t>о</w:t>
            </w:r>
            <w:r w:rsidRPr="006E3733">
              <w:rPr>
                <w:bCs/>
              </w:rPr>
              <w:t>рии муниципального образования;</w:t>
            </w:r>
          </w:p>
          <w:p w:rsidR="00244D32" w:rsidRPr="006E3733" w:rsidRDefault="00244D32" w:rsidP="00B04407">
            <w:pPr>
              <w:pStyle w:val="ConsPlusNormal"/>
              <w:widowControl/>
              <w:tabs>
                <w:tab w:val="left" w:pos="290"/>
              </w:tabs>
              <w:ind w:firstLine="0"/>
              <w:jc w:val="both"/>
              <w:rPr>
                <w:rFonts w:ascii="Times New Roman" w:hAnsi="Times New Roman" w:cs="Times New Roman"/>
                <w:sz w:val="24"/>
                <w:szCs w:val="24"/>
              </w:rPr>
            </w:pPr>
            <w:r w:rsidRPr="006E3733">
              <w:rPr>
                <w:sz w:val="24"/>
                <w:szCs w:val="24"/>
              </w:rPr>
              <w:t xml:space="preserve">- </w:t>
            </w:r>
            <w:r w:rsidRPr="006E3733">
              <w:rPr>
                <w:rFonts w:ascii="Times New Roman" w:hAnsi="Times New Roman" w:cs="Times New Roman"/>
                <w:sz w:val="24"/>
                <w:szCs w:val="24"/>
              </w:rPr>
              <w:t>Развитие инфраструктуры, обеспечивающей доступность услуг для субъектов малого предпринимательства;</w:t>
            </w:r>
          </w:p>
          <w:p w:rsidR="00244D32" w:rsidRPr="006E3733" w:rsidRDefault="00244D32" w:rsidP="00B04407">
            <w:pPr>
              <w:pStyle w:val="ConsPlusNormal"/>
              <w:widowControl/>
              <w:tabs>
                <w:tab w:val="left" w:pos="290"/>
              </w:tabs>
              <w:ind w:firstLine="0"/>
              <w:jc w:val="both"/>
              <w:rPr>
                <w:rFonts w:ascii="Times New Roman" w:hAnsi="Times New Roman"/>
                <w:sz w:val="24"/>
                <w:szCs w:val="24"/>
              </w:rPr>
            </w:pPr>
            <w:r w:rsidRPr="006E3733">
              <w:rPr>
                <w:rFonts w:ascii="Times New Roman" w:hAnsi="Times New Roman"/>
                <w:sz w:val="24"/>
                <w:szCs w:val="24"/>
              </w:rPr>
              <w:t>- Развитие механизмов финансово-кредитной поддержки малого предпринимательства;</w:t>
            </w:r>
          </w:p>
          <w:p w:rsidR="00244D32" w:rsidRPr="006E3733" w:rsidRDefault="00244D32" w:rsidP="00B04407">
            <w:pPr>
              <w:pStyle w:val="ConsPlusNormal"/>
              <w:widowControl/>
              <w:tabs>
                <w:tab w:val="left" w:pos="290"/>
              </w:tabs>
              <w:ind w:firstLine="0"/>
              <w:jc w:val="both"/>
              <w:rPr>
                <w:rFonts w:ascii="Times New Roman" w:hAnsi="Times New Roman"/>
                <w:sz w:val="24"/>
                <w:szCs w:val="24"/>
              </w:rPr>
            </w:pPr>
            <w:r w:rsidRPr="006E3733">
              <w:rPr>
                <w:rFonts w:ascii="Times New Roman" w:hAnsi="Times New Roman"/>
                <w:sz w:val="24"/>
                <w:szCs w:val="24"/>
              </w:rPr>
              <w:t>- Укрепление социального статуса, повышение престижа и этики предпринимательства;</w:t>
            </w:r>
          </w:p>
          <w:p w:rsidR="00244D32" w:rsidRPr="006E3733" w:rsidRDefault="00244D32" w:rsidP="00244D32">
            <w:pPr>
              <w:pStyle w:val="ConsPlusNormal"/>
              <w:widowControl/>
              <w:tabs>
                <w:tab w:val="left" w:pos="290"/>
              </w:tabs>
              <w:spacing w:line="276" w:lineRule="auto"/>
              <w:ind w:firstLine="0"/>
              <w:jc w:val="both"/>
              <w:rPr>
                <w:rFonts w:ascii="Times New Roman" w:hAnsi="Times New Roman"/>
                <w:sz w:val="24"/>
                <w:szCs w:val="24"/>
              </w:rPr>
            </w:pPr>
            <w:r w:rsidRPr="006E3733">
              <w:rPr>
                <w:rFonts w:ascii="Times New Roman" w:hAnsi="Times New Roman"/>
                <w:sz w:val="24"/>
                <w:szCs w:val="24"/>
              </w:rPr>
              <w:lastRenderedPageBreak/>
              <w:t>- Внедрение системы доступной информационно-консультационной поддержки малого предпринимательства;</w:t>
            </w:r>
          </w:p>
          <w:p w:rsidR="00244D32" w:rsidRPr="006E3733" w:rsidRDefault="00244D32" w:rsidP="00244D32">
            <w:pPr>
              <w:autoSpaceDE w:val="0"/>
              <w:spacing w:line="276" w:lineRule="auto"/>
              <w:jc w:val="both"/>
            </w:pPr>
            <w:r w:rsidRPr="006E3733">
              <w:t>- Поддержка и развитие отдельных направлений предпринимател</w:t>
            </w:r>
            <w:r w:rsidRPr="006E3733">
              <w:t>ь</w:t>
            </w:r>
            <w:r w:rsidRPr="006E3733">
              <w:t>ской деятельности;</w:t>
            </w:r>
          </w:p>
          <w:p w:rsidR="00244D32" w:rsidRPr="006E3733" w:rsidRDefault="00244D32" w:rsidP="00244D32">
            <w:pPr>
              <w:autoSpaceDE w:val="0"/>
              <w:spacing w:line="276" w:lineRule="auto"/>
              <w:jc w:val="both"/>
            </w:pPr>
            <w:r w:rsidRPr="006E3733">
              <w:t>- Организация  выполнения работ и услуг по содержанию  и обсл</w:t>
            </w:r>
            <w:r w:rsidRPr="006E3733">
              <w:t>у</w:t>
            </w:r>
            <w:r w:rsidRPr="006E3733">
              <w:t>живанию  автомобильных дорог и объектов дорожной инфраструкт</w:t>
            </w:r>
            <w:r w:rsidRPr="006E3733">
              <w:t>у</w:t>
            </w:r>
            <w:r w:rsidRPr="006E3733">
              <w:t>ры;</w:t>
            </w:r>
          </w:p>
          <w:p w:rsidR="00244D32" w:rsidRPr="006E3733" w:rsidRDefault="00244D32" w:rsidP="00244D32">
            <w:pPr>
              <w:spacing w:line="276" w:lineRule="auto"/>
              <w:jc w:val="both"/>
            </w:pPr>
            <w:r w:rsidRPr="006E3733">
              <w:t>- Проведение ремонта автомобильных дорог и объектов дорожной инфраструктуры;</w:t>
            </w:r>
          </w:p>
          <w:p w:rsidR="00244D32" w:rsidRPr="006E3733" w:rsidRDefault="00244D32" w:rsidP="00244D32">
            <w:pPr>
              <w:spacing w:line="276" w:lineRule="auto"/>
              <w:jc w:val="both"/>
            </w:pPr>
            <w:r w:rsidRPr="006E3733">
              <w:t>- Осуществление  комплекса  мер, направленных  на  улучшение  бл</w:t>
            </w:r>
            <w:r w:rsidRPr="006E3733">
              <w:t>а</w:t>
            </w:r>
            <w:r w:rsidRPr="006E3733">
              <w:t>гоустройства,  внешнего вида территории;</w:t>
            </w:r>
          </w:p>
          <w:p w:rsidR="00244D32" w:rsidRPr="006E3733" w:rsidRDefault="00244D32" w:rsidP="00244D32">
            <w:pPr>
              <w:spacing w:line="276" w:lineRule="auto"/>
              <w:jc w:val="both"/>
            </w:pPr>
            <w:r w:rsidRPr="006E3733">
              <w:t>- Обеспечение благоприятной окружающей среды и экологической безопасности для проживания населения;</w:t>
            </w:r>
          </w:p>
          <w:p w:rsidR="00244D32" w:rsidRPr="006E3733" w:rsidRDefault="00244D32" w:rsidP="00244D32">
            <w:pPr>
              <w:spacing w:line="276" w:lineRule="auto"/>
              <w:jc w:val="both"/>
            </w:pPr>
            <w:r w:rsidRPr="006E3733">
              <w:t>- Решение экологических и санитарных проблем;</w:t>
            </w:r>
          </w:p>
          <w:p w:rsidR="00244D32" w:rsidRPr="006E3733" w:rsidRDefault="00244D32" w:rsidP="00244D32">
            <w:pPr>
              <w:spacing w:line="276" w:lineRule="auto"/>
              <w:jc w:val="both"/>
            </w:pPr>
            <w:r w:rsidRPr="006E3733">
              <w:t>- Разработка и реализация мероприятий, направленных на соблюд</w:t>
            </w:r>
            <w:r w:rsidRPr="006E3733">
              <w:t>е</w:t>
            </w:r>
            <w:r w:rsidRPr="006E3733">
              <w:t>ние правил пожарной безопасности населения;</w:t>
            </w:r>
          </w:p>
          <w:p w:rsidR="00244D32" w:rsidRPr="006E3733" w:rsidRDefault="00244D32" w:rsidP="00244D32">
            <w:pPr>
              <w:spacing w:line="276" w:lineRule="auto"/>
              <w:jc w:val="both"/>
            </w:pPr>
            <w:r w:rsidRPr="006E3733">
              <w:t>- Предупреждение возникновения и развития чрезвычайных ситуаций на территории поселения, совершенствование системы средств оп</w:t>
            </w:r>
            <w:r w:rsidRPr="006E3733">
              <w:t>о</w:t>
            </w:r>
            <w:r w:rsidRPr="006E3733">
              <w:t>вещения;</w:t>
            </w:r>
          </w:p>
          <w:p w:rsidR="00244D32" w:rsidRPr="006E3733" w:rsidRDefault="00244D32" w:rsidP="00244D32">
            <w:pPr>
              <w:spacing w:line="276" w:lineRule="auto"/>
              <w:jc w:val="both"/>
            </w:pPr>
            <w:r w:rsidRPr="006E3733">
              <w:t>- Обучение населения в области ГО, подготовка населения в области защиты от ЧС;</w:t>
            </w:r>
          </w:p>
          <w:p w:rsidR="00244D32" w:rsidRPr="006E3733" w:rsidRDefault="00244D32" w:rsidP="00244D32">
            <w:pPr>
              <w:spacing w:line="276" w:lineRule="auto"/>
              <w:jc w:val="both"/>
            </w:pPr>
            <w:r w:rsidRPr="006E3733">
              <w:t>- Усиление мер по обеспечению антитеррористической защищенн</w:t>
            </w:r>
            <w:r w:rsidRPr="006E3733">
              <w:t>о</w:t>
            </w:r>
            <w:r w:rsidRPr="006E3733">
              <w:t>сти населения;</w:t>
            </w:r>
          </w:p>
          <w:p w:rsidR="00244D32" w:rsidRPr="006E3733" w:rsidRDefault="00244D32" w:rsidP="00244D32">
            <w:pPr>
              <w:spacing w:line="276" w:lineRule="auto"/>
              <w:jc w:val="both"/>
            </w:pPr>
            <w:r w:rsidRPr="006E3733">
              <w:t>- Укрепление и модернизация материально-технической базы учр</w:t>
            </w:r>
            <w:r w:rsidRPr="006E3733">
              <w:t>е</w:t>
            </w:r>
            <w:r w:rsidRPr="006E3733">
              <w:t>ждений культуры;</w:t>
            </w:r>
          </w:p>
          <w:p w:rsidR="00244D32" w:rsidRPr="006E3733" w:rsidRDefault="00244D32" w:rsidP="00244D32">
            <w:pPr>
              <w:spacing w:line="276" w:lineRule="auto"/>
              <w:jc w:val="both"/>
            </w:pPr>
            <w:r w:rsidRPr="006E3733">
              <w:t>- Популяризация и актуализация историко-культурного наследия;</w:t>
            </w:r>
          </w:p>
          <w:p w:rsidR="00244D32" w:rsidRPr="006E3733" w:rsidRDefault="00244D32" w:rsidP="00244D32">
            <w:pPr>
              <w:spacing w:line="276" w:lineRule="auto"/>
              <w:jc w:val="both"/>
            </w:pPr>
            <w:r w:rsidRPr="006E3733">
              <w:t>- Формирование патриотизма, духовно-нравственных ценностей ж</w:t>
            </w:r>
            <w:r w:rsidRPr="006E3733">
              <w:t>и</w:t>
            </w:r>
            <w:r w:rsidRPr="006E3733">
              <w:t>телей Восточного городского поселения;</w:t>
            </w:r>
          </w:p>
          <w:p w:rsidR="00244D32" w:rsidRPr="006E3733" w:rsidRDefault="00244D32" w:rsidP="00244D32">
            <w:pPr>
              <w:spacing w:line="276" w:lineRule="auto"/>
              <w:jc w:val="both"/>
            </w:pPr>
            <w:r w:rsidRPr="006E3733">
              <w:t>- Участие в работе по созданию музея боевой и трудовой славы;</w:t>
            </w:r>
          </w:p>
          <w:p w:rsidR="00244D32" w:rsidRPr="006E3733" w:rsidRDefault="00244D32" w:rsidP="00244D32">
            <w:pPr>
              <w:spacing w:line="276" w:lineRule="auto"/>
              <w:jc w:val="both"/>
            </w:pPr>
            <w:r w:rsidRPr="006E3733">
              <w:t xml:space="preserve">- Организация общепоселковых культурно-массовых мероприятий в </w:t>
            </w:r>
            <w:proofErr w:type="spellStart"/>
            <w:r w:rsidRPr="006E3733">
              <w:t>пгт</w:t>
            </w:r>
            <w:proofErr w:type="spellEnd"/>
            <w:r w:rsidRPr="006E3733">
              <w:t xml:space="preserve"> </w:t>
            </w:r>
            <w:proofErr w:type="gramStart"/>
            <w:r w:rsidRPr="006E3733">
              <w:t>Восточный</w:t>
            </w:r>
            <w:proofErr w:type="gramEnd"/>
            <w:r w:rsidRPr="006E3733">
              <w:t>;</w:t>
            </w:r>
          </w:p>
          <w:p w:rsidR="00244D32" w:rsidRPr="006E3733" w:rsidRDefault="00244D32" w:rsidP="00244D32">
            <w:pPr>
              <w:spacing w:line="276" w:lineRule="auto"/>
              <w:jc w:val="both"/>
            </w:pPr>
            <w:r w:rsidRPr="006E3733">
              <w:t>- Организация библиотечного обслуживания населения;</w:t>
            </w:r>
          </w:p>
          <w:p w:rsidR="00244D32" w:rsidRPr="006E3733" w:rsidRDefault="00244D32" w:rsidP="00244D32">
            <w:pPr>
              <w:suppressAutoHyphens/>
              <w:spacing w:line="276" w:lineRule="auto"/>
              <w:jc w:val="both"/>
            </w:pPr>
            <w:r w:rsidRPr="006E3733">
              <w:t>-Укрепление материально-технической базы для занятий физической культурой и спортом;</w:t>
            </w:r>
          </w:p>
          <w:p w:rsidR="00244D32" w:rsidRPr="006E3733" w:rsidRDefault="00244D32" w:rsidP="00244D32">
            <w:pPr>
              <w:suppressAutoHyphens/>
              <w:spacing w:line="276" w:lineRule="auto"/>
              <w:jc w:val="both"/>
            </w:pPr>
            <w:r w:rsidRPr="006E3733">
              <w:t>- Развитие массового спорта среди различных категорий и групп населения, в том числе в образовательных учреждениях;</w:t>
            </w:r>
          </w:p>
          <w:p w:rsidR="00244D32" w:rsidRPr="006E3733" w:rsidRDefault="00244D32" w:rsidP="00244D32">
            <w:pPr>
              <w:suppressAutoHyphens/>
              <w:spacing w:line="276" w:lineRule="auto"/>
              <w:jc w:val="both"/>
            </w:pPr>
            <w:r w:rsidRPr="006E3733">
              <w:t>- Пропаганда физической культуры, спорта и здорового образа жизни;</w:t>
            </w:r>
          </w:p>
          <w:p w:rsidR="00244D32" w:rsidRPr="006E3733" w:rsidRDefault="00244D32" w:rsidP="00244D32">
            <w:pPr>
              <w:spacing w:line="276" w:lineRule="auto"/>
              <w:jc w:val="both"/>
            </w:pPr>
            <w:r w:rsidRPr="006E3733">
              <w:t>- Развитие детско-юношеского спорта;</w:t>
            </w:r>
          </w:p>
          <w:p w:rsidR="00244D32" w:rsidRPr="006E3733" w:rsidRDefault="00244D32" w:rsidP="00244D32">
            <w:pPr>
              <w:spacing w:line="276" w:lineRule="auto"/>
              <w:jc w:val="both"/>
            </w:pPr>
            <w:r w:rsidRPr="006E3733">
              <w:rPr>
                <w:color w:val="000000"/>
                <w:spacing w:val="-2"/>
              </w:rPr>
              <w:t xml:space="preserve">- Формирование и поддержка социальной </w:t>
            </w:r>
            <w:r w:rsidRPr="006E3733">
              <w:rPr>
                <w:color w:val="000000"/>
                <w:spacing w:val="-3"/>
              </w:rPr>
              <w:t>активности молодежи;</w:t>
            </w:r>
          </w:p>
          <w:p w:rsidR="00244D32" w:rsidRPr="006E3733" w:rsidRDefault="00244D32" w:rsidP="00244D32">
            <w:pPr>
              <w:spacing w:line="276" w:lineRule="auto"/>
              <w:jc w:val="both"/>
            </w:pPr>
            <w:r w:rsidRPr="006E3733">
              <w:rPr>
                <w:color w:val="000000"/>
                <w:spacing w:val="-3"/>
              </w:rPr>
              <w:t>- У</w:t>
            </w:r>
            <w:r w:rsidRPr="006E3733">
              <w:rPr>
                <w:color w:val="000000"/>
                <w:spacing w:val="-1"/>
              </w:rPr>
              <w:t xml:space="preserve">крепление  системы  гражданского  и </w:t>
            </w:r>
            <w:r w:rsidRPr="006E3733">
              <w:rPr>
                <w:color w:val="000000"/>
                <w:spacing w:val="-2"/>
              </w:rPr>
              <w:t>патриотического воспитания молодежи;</w:t>
            </w:r>
          </w:p>
          <w:p w:rsidR="00244D32" w:rsidRPr="006E3733" w:rsidRDefault="00244D32" w:rsidP="00244D32">
            <w:pPr>
              <w:shd w:val="clear" w:color="auto" w:fill="FFFFFF"/>
              <w:spacing w:line="276" w:lineRule="auto"/>
              <w:ind w:right="14"/>
              <w:jc w:val="both"/>
              <w:rPr>
                <w:color w:val="000000"/>
                <w:spacing w:val="-5"/>
              </w:rPr>
            </w:pPr>
            <w:r w:rsidRPr="006E3733">
              <w:rPr>
                <w:color w:val="000000"/>
                <w:spacing w:val="-1"/>
              </w:rPr>
              <w:t xml:space="preserve">- Формирование  здорового образа жизни </w:t>
            </w:r>
            <w:r w:rsidRPr="006E3733">
              <w:rPr>
                <w:color w:val="000000"/>
                <w:spacing w:val="-5"/>
              </w:rPr>
              <w:t>молодежи;</w:t>
            </w:r>
          </w:p>
          <w:p w:rsidR="00244D32" w:rsidRPr="006E3733" w:rsidRDefault="00244D32" w:rsidP="00244D32">
            <w:pPr>
              <w:shd w:val="clear" w:color="auto" w:fill="FFFFFF"/>
              <w:spacing w:line="276" w:lineRule="auto"/>
              <w:ind w:right="14"/>
              <w:jc w:val="both"/>
              <w:rPr>
                <w:color w:val="000000"/>
                <w:spacing w:val="-5"/>
              </w:rPr>
            </w:pPr>
            <w:r w:rsidRPr="006E3733">
              <w:rPr>
                <w:color w:val="000000"/>
                <w:spacing w:val="-1"/>
              </w:rPr>
              <w:t xml:space="preserve">- Развитие   творческого   и   интеллектуального </w:t>
            </w:r>
            <w:r w:rsidRPr="006E3733">
              <w:rPr>
                <w:color w:val="000000"/>
                <w:spacing w:val="-2"/>
              </w:rPr>
              <w:t>потенциала         м</w:t>
            </w:r>
            <w:r w:rsidRPr="006E3733">
              <w:rPr>
                <w:color w:val="000000"/>
                <w:spacing w:val="-2"/>
              </w:rPr>
              <w:t>о</w:t>
            </w:r>
            <w:r w:rsidRPr="006E3733">
              <w:rPr>
                <w:color w:val="000000"/>
                <w:spacing w:val="-2"/>
              </w:rPr>
              <w:t>лодежи;</w:t>
            </w:r>
          </w:p>
          <w:p w:rsidR="00244D32" w:rsidRPr="006E3733" w:rsidRDefault="00244D32" w:rsidP="00244D32">
            <w:pPr>
              <w:shd w:val="clear" w:color="auto" w:fill="FFFFFF"/>
              <w:spacing w:line="276" w:lineRule="auto"/>
              <w:ind w:right="14"/>
              <w:jc w:val="both"/>
            </w:pPr>
            <w:r w:rsidRPr="006E3733">
              <w:lastRenderedPageBreak/>
              <w:t>- Разработка плана капитального ремонта жилищного фонда муниц</w:t>
            </w:r>
            <w:r w:rsidRPr="006E3733">
              <w:t>и</w:t>
            </w:r>
            <w:r w:rsidRPr="006E3733">
              <w:t>пального образования, формирование источников его финансиров</w:t>
            </w:r>
            <w:r w:rsidRPr="006E3733">
              <w:t>а</w:t>
            </w:r>
            <w:r w:rsidRPr="006E3733">
              <w:t>ния;</w:t>
            </w:r>
          </w:p>
          <w:p w:rsidR="00244D32" w:rsidRPr="006E3733" w:rsidRDefault="00244D32" w:rsidP="00244D32">
            <w:pPr>
              <w:shd w:val="clear" w:color="auto" w:fill="FFFFFF"/>
              <w:spacing w:line="276" w:lineRule="auto"/>
              <w:ind w:right="14"/>
              <w:jc w:val="both"/>
            </w:pPr>
            <w:r w:rsidRPr="006E3733">
              <w:t>- Повышение эффективности использования муниципального имущ</w:t>
            </w:r>
            <w:r w:rsidRPr="006E3733">
              <w:t>е</w:t>
            </w:r>
            <w:r w:rsidRPr="006E3733">
              <w:t>ства;</w:t>
            </w:r>
          </w:p>
          <w:p w:rsidR="00244D32" w:rsidRPr="006E3733" w:rsidRDefault="00244D32" w:rsidP="00244D32">
            <w:pPr>
              <w:shd w:val="clear" w:color="auto" w:fill="FFFFFF"/>
              <w:spacing w:line="276" w:lineRule="auto"/>
              <w:ind w:right="14"/>
              <w:jc w:val="both"/>
            </w:pPr>
            <w:r w:rsidRPr="006E3733">
              <w:t>- Осуществление контроля эффективного использования муниц</w:t>
            </w:r>
            <w:r w:rsidRPr="006E3733">
              <w:t>и</w:t>
            </w:r>
            <w:r w:rsidRPr="006E3733">
              <w:t>пального имущества;</w:t>
            </w:r>
          </w:p>
          <w:p w:rsidR="00244D32" w:rsidRPr="006E3733" w:rsidRDefault="00244D32" w:rsidP="00244D32">
            <w:pPr>
              <w:autoSpaceDE w:val="0"/>
              <w:autoSpaceDN w:val="0"/>
              <w:adjustRightInd w:val="0"/>
              <w:spacing w:line="276" w:lineRule="auto"/>
              <w:jc w:val="both"/>
            </w:pPr>
            <w:r w:rsidRPr="006E3733">
              <w:t>- Организация системы учета и инвентаризации муниципального имущества, предоставления сведений о нем;</w:t>
            </w:r>
          </w:p>
          <w:p w:rsidR="00244D32" w:rsidRPr="006E3733" w:rsidRDefault="00244D32" w:rsidP="00244D32">
            <w:pPr>
              <w:autoSpaceDE w:val="0"/>
              <w:autoSpaceDN w:val="0"/>
              <w:adjustRightInd w:val="0"/>
              <w:spacing w:line="276" w:lineRule="auto"/>
              <w:jc w:val="both"/>
            </w:pPr>
            <w:r w:rsidRPr="006E3733">
              <w:t>- Создание условий для пополнения бюджета муниципального обр</w:t>
            </w:r>
            <w:r w:rsidRPr="006E3733">
              <w:t>а</w:t>
            </w:r>
            <w:r w:rsidRPr="006E3733">
              <w:t>зования Восточное городское поселение Омутнинского района К</w:t>
            </w:r>
            <w:r w:rsidRPr="006E3733">
              <w:t>и</w:t>
            </w:r>
            <w:r w:rsidRPr="006E3733">
              <w:t>ровской области от использования муниципального имущества.</w:t>
            </w:r>
          </w:p>
        </w:tc>
      </w:tr>
      <w:tr w:rsidR="00244D32" w:rsidRPr="006E3733" w:rsidTr="00411188">
        <w:tc>
          <w:tcPr>
            <w:tcW w:w="2088" w:type="dxa"/>
          </w:tcPr>
          <w:p w:rsidR="00777971" w:rsidRDefault="00244D32" w:rsidP="00777971">
            <w:pPr>
              <w:pStyle w:val="a3"/>
              <w:spacing w:after="0" w:line="276" w:lineRule="auto"/>
            </w:pPr>
            <w:r w:rsidRPr="006E3733">
              <w:lastRenderedPageBreak/>
              <w:t xml:space="preserve">Ожидаемые </w:t>
            </w:r>
          </w:p>
          <w:p w:rsidR="00777971" w:rsidRDefault="00244D32" w:rsidP="00777971">
            <w:pPr>
              <w:pStyle w:val="a3"/>
              <w:spacing w:after="0" w:line="276" w:lineRule="auto"/>
            </w:pPr>
            <w:r w:rsidRPr="006E3733">
              <w:t xml:space="preserve">конечные </w:t>
            </w:r>
          </w:p>
          <w:p w:rsidR="00777971" w:rsidRDefault="00244D32" w:rsidP="00777971">
            <w:pPr>
              <w:pStyle w:val="a3"/>
              <w:spacing w:after="0" w:line="276" w:lineRule="auto"/>
            </w:pPr>
            <w:r w:rsidRPr="006E3733">
              <w:t>результа</w:t>
            </w:r>
            <w:r>
              <w:t xml:space="preserve">ты </w:t>
            </w:r>
          </w:p>
          <w:p w:rsidR="00777971" w:rsidRDefault="00244D32" w:rsidP="00777971">
            <w:pPr>
              <w:pStyle w:val="a3"/>
              <w:spacing w:after="0" w:line="276" w:lineRule="auto"/>
            </w:pPr>
            <w:r w:rsidRPr="006E3733">
              <w:t xml:space="preserve">реализации </w:t>
            </w:r>
          </w:p>
          <w:p w:rsidR="00244D32" w:rsidRPr="006E3733" w:rsidRDefault="00244D32" w:rsidP="00777971">
            <w:pPr>
              <w:pStyle w:val="a3"/>
              <w:spacing w:after="0" w:line="276" w:lineRule="auto"/>
            </w:pPr>
            <w:r w:rsidRPr="006E3733">
              <w:t xml:space="preserve">муниципальной программы </w:t>
            </w:r>
          </w:p>
        </w:tc>
        <w:tc>
          <w:tcPr>
            <w:tcW w:w="7437" w:type="dxa"/>
          </w:tcPr>
          <w:p w:rsidR="00244D32" w:rsidRPr="006E3733" w:rsidRDefault="00244D32" w:rsidP="00244D32">
            <w:pPr>
              <w:spacing w:line="276" w:lineRule="auto"/>
              <w:jc w:val="both"/>
            </w:pPr>
            <w:r w:rsidRPr="006E3733">
              <w:t>1.</w:t>
            </w:r>
            <w:r>
              <w:t xml:space="preserve"> </w:t>
            </w:r>
            <w:r w:rsidRPr="006E3733">
              <w:t>В результате реализации муниципальной подпрограммы «Развитие муниципального управления» будет достигнута положительная д</w:t>
            </w:r>
            <w:r w:rsidRPr="006E3733">
              <w:t>и</w:t>
            </w:r>
            <w:r w:rsidRPr="006E3733">
              <w:t>намика по показателям эффективности деятельности администрации муниципального образования.</w:t>
            </w:r>
          </w:p>
          <w:p w:rsidR="00244D32" w:rsidRPr="006E3733" w:rsidRDefault="00244D32" w:rsidP="00244D32">
            <w:pPr>
              <w:spacing w:line="276" w:lineRule="auto"/>
              <w:jc w:val="both"/>
            </w:pPr>
            <w:r>
              <w:t>2</w:t>
            </w:r>
            <w:r w:rsidRPr="006E3733">
              <w:t>. В результате реализации муниципальной подпрограммы «По</w:t>
            </w:r>
            <w:r w:rsidRPr="006E3733">
              <w:t>д</w:t>
            </w:r>
            <w:r w:rsidRPr="006E3733">
              <w:t>держка и развитие малого предпринимательства»  планируется ув</w:t>
            </w:r>
            <w:r w:rsidRPr="006E3733">
              <w:t>е</w:t>
            </w:r>
            <w:r w:rsidRPr="006E3733">
              <w:t>личить долю среднесписочной численности работников (без внешних совместителей) малых и микропредприятий в среднесписочной чи</w:t>
            </w:r>
            <w:r w:rsidRPr="006E3733">
              <w:t>с</w:t>
            </w:r>
            <w:r w:rsidRPr="006E3733">
              <w:t>ленности работников (без внешних совместителей) всех предприятий и организаций, увеличить количество субъектов малого предприн</w:t>
            </w:r>
            <w:r w:rsidRPr="006E3733">
              <w:t>и</w:t>
            </w:r>
            <w:r w:rsidRPr="006E3733">
              <w:t>мательства.</w:t>
            </w:r>
          </w:p>
          <w:p w:rsidR="00244D32" w:rsidRPr="006E3733" w:rsidRDefault="00244D32" w:rsidP="00244D32">
            <w:pPr>
              <w:spacing w:line="276" w:lineRule="auto"/>
              <w:jc w:val="both"/>
            </w:pPr>
            <w:r>
              <w:t>3</w:t>
            </w:r>
            <w:r w:rsidRPr="006E3733">
              <w:t>. В результате  реализации  муниципальной  подпрограммы «Разв</w:t>
            </w:r>
            <w:r w:rsidRPr="006E3733">
              <w:t>и</w:t>
            </w:r>
            <w:r w:rsidRPr="006E3733">
              <w:t>тие транспортной системы автомобильных дорог общего пользов</w:t>
            </w:r>
            <w:r w:rsidRPr="006E3733">
              <w:t>а</w:t>
            </w:r>
            <w:r w:rsidRPr="006E3733">
              <w:t>ния» будут достигнуты следующие результаты:</w:t>
            </w:r>
          </w:p>
          <w:p w:rsidR="00244D32" w:rsidRPr="006E3733" w:rsidRDefault="00244D32" w:rsidP="00244D32">
            <w:pPr>
              <w:spacing w:line="276" w:lineRule="auto"/>
              <w:ind w:firstLine="317"/>
              <w:jc w:val="both"/>
            </w:pPr>
            <w:r w:rsidRPr="006E3733">
              <w:t>- обеспечение нормативного  содержания  улично-дорожной  сети;</w:t>
            </w:r>
          </w:p>
          <w:p w:rsidR="00244D32" w:rsidRPr="006E3733" w:rsidRDefault="00244D32" w:rsidP="00244D32">
            <w:pPr>
              <w:spacing w:line="276" w:lineRule="auto"/>
              <w:ind w:firstLine="317"/>
              <w:jc w:val="both"/>
            </w:pPr>
            <w:r w:rsidRPr="006E3733">
              <w:t xml:space="preserve">-  повышение пропускной  способности  улично-дорожной  сети;  </w:t>
            </w:r>
          </w:p>
          <w:p w:rsidR="00244D32" w:rsidRPr="006E3733" w:rsidRDefault="00244D32" w:rsidP="00244D32">
            <w:pPr>
              <w:spacing w:line="276" w:lineRule="auto"/>
              <w:ind w:firstLine="317"/>
              <w:jc w:val="both"/>
            </w:pPr>
            <w:r w:rsidRPr="006E3733">
              <w:t>-  повышение качества  транспортного  обслуживания  населения;</w:t>
            </w:r>
          </w:p>
          <w:p w:rsidR="00244D32" w:rsidRPr="006E3733" w:rsidRDefault="00244D32" w:rsidP="00244D32">
            <w:pPr>
              <w:spacing w:line="276" w:lineRule="auto"/>
              <w:ind w:firstLine="317"/>
              <w:jc w:val="both"/>
            </w:pPr>
            <w:r w:rsidRPr="006E3733">
              <w:t>- улучшение качества жизни населения.</w:t>
            </w:r>
          </w:p>
          <w:p w:rsidR="00244D32" w:rsidRPr="006E3733" w:rsidRDefault="00244D32" w:rsidP="00244D32">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4</w:t>
            </w:r>
            <w:r w:rsidRPr="006E3733">
              <w:rPr>
                <w:rFonts w:ascii="Times New Roman" w:hAnsi="Times New Roman" w:cs="Times New Roman"/>
                <w:sz w:val="24"/>
                <w:szCs w:val="24"/>
              </w:rPr>
              <w:t>. В  результате  реализации подпрограммы «Благоустройство В</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сточного городского поселения» будет  обеспечено  содержание  и  обслуживание  территорий  и  объектов, уменьшатся временные скопления мусора. </w:t>
            </w:r>
          </w:p>
          <w:p w:rsidR="00244D32" w:rsidRPr="006E3733" w:rsidRDefault="00244D32" w:rsidP="00244D32">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5</w:t>
            </w:r>
            <w:r w:rsidRPr="006E3733">
              <w:rPr>
                <w:rFonts w:ascii="Times New Roman" w:hAnsi="Times New Roman" w:cs="Times New Roman"/>
                <w:sz w:val="24"/>
                <w:szCs w:val="24"/>
              </w:rPr>
              <w:t>. При выполнении всех мероприятий подпрограммы «Безопасное поселение» возможно снижение числа пожаров, уменьшение риска чрезвычайных ситуаций, уменьшение количества уличной престу</w:t>
            </w:r>
            <w:r w:rsidRPr="006E3733">
              <w:rPr>
                <w:rFonts w:ascii="Times New Roman" w:hAnsi="Times New Roman" w:cs="Times New Roman"/>
                <w:sz w:val="24"/>
                <w:szCs w:val="24"/>
              </w:rPr>
              <w:t>п</w:t>
            </w:r>
            <w:r w:rsidRPr="006E3733">
              <w:rPr>
                <w:rFonts w:ascii="Times New Roman" w:hAnsi="Times New Roman" w:cs="Times New Roman"/>
                <w:sz w:val="24"/>
                <w:szCs w:val="24"/>
              </w:rPr>
              <w:t>ности и правонарушений,  сокращение количества ДТП.</w:t>
            </w:r>
          </w:p>
          <w:p w:rsidR="00244D32" w:rsidRPr="006E3733" w:rsidRDefault="00244D32" w:rsidP="00244D32">
            <w:pPr>
              <w:spacing w:line="276" w:lineRule="auto"/>
              <w:jc w:val="both"/>
            </w:pPr>
            <w:r>
              <w:t>6</w:t>
            </w:r>
            <w:r w:rsidRPr="006E3733">
              <w:t>. В результате реализации  подпрограммы «Развитие культуры В</w:t>
            </w:r>
            <w:r w:rsidRPr="006E3733">
              <w:t>о</w:t>
            </w:r>
            <w:r w:rsidRPr="006E3733">
              <w:t>сточного городского поселения» будут созданы благоприятные усл</w:t>
            </w:r>
            <w:r w:rsidRPr="006E3733">
              <w:t>о</w:t>
            </w:r>
            <w:r w:rsidRPr="006E3733">
              <w:t>вия для развития нравственного и эстетического воспитания подра</w:t>
            </w:r>
            <w:r w:rsidRPr="006E3733">
              <w:t>с</w:t>
            </w:r>
            <w:r w:rsidRPr="006E3733">
              <w:t xml:space="preserve">тающего поколения, жителей </w:t>
            </w:r>
            <w:proofErr w:type="spellStart"/>
            <w:r w:rsidRPr="006E3733">
              <w:t>пгтВосточный</w:t>
            </w:r>
            <w:proofErr w:type="spellEnd"/>
            <w:r w:rsidRPr="006E3733">
              <w:t>, сокращение антисоц</w:t>
            </w:r>
            <w:r w:rsidRPr="006E3733">
              <w:t>и</w:t>
            </w:r>
            <w:r w:rsidRPr="006E3733">
              <w:t xml:space="preserve">альных явлений. Организация и предоставление культурно-досуговых мероприятий, повышение общей культуры населения, воспитание чувства гордости за малую Родину, повышение роли </w:t>
            </w:r>
            <w:r w:rsidRPr="006E3733">
              <w:lastRenderedPageBreak/>
              <w:t>культуры в укреплении институтов гражданского общества, форм</w:t>
            </w:r>
            <w:r w:rsidRPr="006E3733">
              <w:t>и</w:t>
            </w:r>
            <w:r w:rsidRPr="006E3733">
              <w:t>рование социально-активной личности, профилактика правонаруш</w:t>
            </w:r>
            <w:r w:rsidRPr="006E3733">
              <w:t>е</w:t>
            </w:r>
            <w:r w:rsidRPr="006E3733">
              <w:t>ний, наркомании, токсикомании, алкоголизма, употребления кур</w:t>
            </w:r>
            <w:r w:rsidRPr="006E3733">
              <w:t>и</w:t>
            </w:r>
            <w:r w:rsidRPr="006E3733">
              <w:t>тельных смесей, непищевой спиртосодержащей жидкости среди ж</w:t>
            </w:r>
            <w:r w:rsidRPr="006E3733">
              <w:t>и</w:t>
            </w:r>
            <w:r w:rsidRPr="006E3733">
              <w:t>телей Восточного городского поселения, привлечение старшего п</w:t>
            </w:r>
            <w:r w:rsidRPr="006E3733">
              <w:t>о</w:t>
            </w:r>
            <w:r w:rsidRPr="006E3733">
              <w:t>коления к активной общественной работе.</w:t>
            </w:r>
          </w:p>
          <w:p w:rsidR="00244D32" w:rsidRPr="006E3733" w:rsidRDefault="00244D32" w:rsidP="00244D32">
            <w:pPr>
              <w:widowControl w:val="0"/>
              <w:suppressAutoHyphens/>
              <w:autoSpaceDE w:val="0"/>
              <w:autoSpaceDN w:val="0"/>
              <w:adjustRightInd w:val="0"/>
              <w:spacing w:line="276" w:lineRule="auto"/>
              <w:jc w:val="both"/>
            </w:pPr>
            <w:r>
              <w:t>7</w:t>
            </w:r>
            <w:r w:rsidRPr="006E3733">
              <w:t>. В результате реализации подпрограммы «Развитие физической культуры и спорта» должен увеличиться удельный вес населения, занимающегося физкультурой и спортом, должна улучшиться материально-техническая база для занятий физической культурой и спортом.</w:t>
            </w:r>
          </w:p>
          <w:p w:rsidR="00244D32" w:rsidRPr="006E3733" w:rsidRDefault="00244D32" w:rsidP="00244D32">
            <w:pPr>
              <w:shd w:val="clear" w:color="auto" w:fill="FFFFFF"/>
              <w:spacing w:line="276" w:lineRule="auto"/>
              <w:ind w:left="14" w:right="36"/>
              <w:jc w:val="both"/>
            </w:pPr>
            <w:r>
              <w:t>8</w:t>
            </w:r>
            <w:r w:rsidRPr="006E3733">
              <w:t>.</w:t>
            </w:r>
            <w:r w:rsidRPr="006E3733">
              <w:rPr>
                <w:color w:val="000000"/>
                <w:spacing w:val="-3"/>
              </w:rPr>
              <w:t xml:space="preserve"> В результате реализации подпрограммы «Развитие молодежной п</w:t>
            </w:r>
            <w:r w:rsidRPr="006E3733">
              <w:rPr>
                <w:color w:val="000000"/>
                <w:spacing w:val="-3"/>
              </w:rPr>
              <w:t>о</w:t>
            </w:r>
            <w:r w:rsidRPr="006E3733">
              <w:rPr>
                <w:color w:val="000000"/>
                <w:spacing w:val="-3"/>
              </w:rPr>
              <w:t>литики» должны произойти следующие позитивные изменения:</w:t>
            </w:r>
          </w:p>
          <w:p w:rsidR="00244D32" w:rsidRPr="006E3733" w:rsidRDefault="00244D32" w:rsidP="00244D32">
            <w:pPr>
              <w:shd w:val="clear" w:color="auto" w:fill="FFFFFF"/>
              <w:tabs>
                <w:tab w:val="left" w:pos="317"/>
                <w:tab w:val="left" w:pos="459"/>
              </w:tabs>
              <w:spacing w:line="276" w:lineRule="auto"/>
              <w:jc w:val="both"/>
            </w:pPr>
            <w:r w:rsidRPr="006E3733">
              <w:rPr>
                <w:color w:val="000000"/>
              </w:rPr>
              <w:t xml:space="preserve"> -создание   благоприятных   условий   для    всестороннего   развития, успешной</w:t>
            </w:r>
            <w:r w:rsidRPr="006E3733">
              <w:rPr>
                <w:color w:val="000000"/>
                <w:spacing w:val="1"/>
              </w:rPr>
              <w:t xml:space="preserve"> социализации и эффективной самореализации молодежи, что </w:t>
            </w:r>
            <w:r w:rsidRPr="006E3733">
              <w:rPr>
                <w:color w:val="000000"/>
                <w:spacing w:val="4"/>
              </w:rPr>
              <w:t xml:space="preserve">позитивно скажется на отношении молодежи к перспективам проживания в </w:t>
            </w:r>
            <w:r w:rsidRPr="006E3733">
              <w:rPr>
                <w:color w:val="000000"/>
                <w:spacing w:val="-2"/>
              </w:rPr>
              <w:t>Восточном городском поселении;</w:t>
            </w:r>
          </w:p>
          <w:p w:rsidR="00244D32" w:rsidRPr="006E3733" w:rsidRDefault="00244D32" w:rsidP="00244D32">
            <w:pPr>
              <w:shd w:val="clear" w:color="auto" w:fill="FFFFFF"/>
              <w:tabs>
                <w:tab w:val="left" w:pos="317"/>
              </w:tabs>
              <w:spacing w:line="276" w:lineRule="auto"/>
              <w:ind w:left="7" w:right="36" w:firstLine="168"/>
              <w:jc w:val="both"/>
            </w:pPr>
            <w:r w:rsidRPr="006E3733">
              <w:rPr>
                <w:color w:val="000000"/>
                <w:spacing w:val="9"/>
              </w:rPr>
              <w:t xml:space="preserve">- повышение социальной активности молодежи, развитие </w:t>
            </w:r>
            <w:r w:rsidRPr="006E3733">
              <w:rPr>
                <w:color w:val="000000"/>
                <w:spacing w:val="-2"/>
              </w:rPr>
              <w:t>до</w:t>
            </w:r>
            <w:r w:rsidRPr="006E3733">
              <w:rPr>
                <w:color w:val="000000"/>
                <w:spacing w:val="-2"/>
              </w:rPr>
              <w:t>б</w:t>
            </w:r>
            <w:r w:rsidRPr="006E3733">
              <w:rPr>
                <w:color w:val="000000"/>
                <w:spacing w:val="-2"/>
              </w:rPr>
              <w:t>ровольчества на территории муниципального образования;</w:t>
            </w:r>
          </w:p>
          <w:p w:rsidR="00244D32" w:rsidRPr="006E3733" w:rsidRDefault="00244D32" w:rsidP="00244D32">
            <w:pPr>
              <w:shd w:val="clear" w:color="auto" w:fill="FFFFFF"/>
              <w:tabs>
                <w:tab w:val="left" w:pos="317"/>
              </w:tabs>
              <w:spacing w:before="7" w:line="276" w:lineRule="auto"/>
              <w:ind w:left="14" w:firstLine="161"/>
              <w:jc w:val="both"/>
              <w:rPr>
                <w:color w:val="000000"/>
                <w:spacing w:val="-2"/>
              </w:rPr>
            </w:pPr>
            <w:r w:rsidRPr="006E3733">
              <w:rPr>
                <w:color w:val="000000"/>
              </w:rPr>
              <w:t>-</w:t>
            </w:r>
            <w:r w:rsidRPr="006E3733">
              <w:rPr>
                <w:color w:val="000000"/>
                <w:spacing w:val="-1"/>
              </w:rPr>
              <w:t xml:space="preserve">увеличение   количества молодых людей, получивших социальные </w:t>
            </w:r>
            <w:r w:rsidRPr="006E3733">
              <w:rPr>
                <w:color w:val="000000"/>
                <w:spacing w:val="-2"/>
              </w:rPr>
              <w:t>услуги в области молодежной политики.</w:t>
            </w:r>
          </w:p>
          <w:p w:rsidR="00244D32" w:rsidRPr="006E3733" w:rsidRDefault="00244D32" w:rsidP="00244D32">
            <w:pPr>
              <w:tabs>
                <w:tab w:val="left" w:pos="720"/>
              </w:tabs>
              <w:spacing w:line="276" w:lineRule="auto"/>
              <w:ind w:right="-6"/>
              <w:jc w:val="both"/>
            </w:pPr>
            <w:r>
              <w:rPr>
                <w:bCs/>
              </w:rPr>
              <w:t>9</w:t>
            </w:r>
            <w:r w:rsidRPr="006E3733">
              <w:rPr>
                <w:bCs/>
              </w:rPr>
              <w:t>.</w:t>
            </w:r>
            <w:r w:rsidRPr="006E3733">
              <w:t>Ожидаемыми результатами подпрограммы «Управление муниц</w:t>
            </w:r>
            <w:r w:rsidRPr="006E3733">
              <w:t>и</w:t>
            </w:r>
            <w:r w:rsidRPr="006E3733">
              <w:t>пальным имуществом» являются:</w:t>
            </w:r>
          </w:p>
          <w:p w:rsidR="00244D32" w:rsidRPr="006E3733" w:rsidRDefault="00244D32" w:rsidP="00244D32">
            <w:pPr>
              <w:tabs>
                <w:tab w:val="left" w:pos="720"/>
              </w:tabs>
              <w:spacing w:line="276" w:lineRule="auto"/>
              <w:ind w:right="-6" w:firstLine="317"/>
              <w:jc w:val="both"/>
            </w:pPr>
            <w:r w:rsidRPr="006E3733">
              <w:t>- о</w:t>
            </w:r>
            <w:r w:rsidRPr="006E3733">
              <w:rPr>
                <w:bCs/>
                <w:iCs/>
              </w:rPr>
              <w:t>существление перепрофилирования (</w:t>
            </w:r>
            <w:r w:rsidRPr="006E3733">
              <w:t>изменения целевого назн</w:t>
            </w:r>
            <w:r w:rsidRPr="006E3733">
              <w:t>а</w:t>
            </w:r>
            <w:r w:rsidRPr="006E3733">
              <w:t>чения) или приватизации муниципального имущества, не предназн</w:t>
            </w:r>
            <w:r w:rsidRPr="006E3733">
              <w:t>а</w:t>
            </w:r>
            <w:r w:rsidRPr="006E3733">
              <w:t>ченного для решения вопросов местного значения, для осуществл</w:t>
            </w:r>
            <w:r w:rsidRPr="006E3733">
              <w:t>е</w:t>
            </w:r>
            <w:r w:rsidRPr="006E3733">
              <w:t>ния государственных полномочий и для обслуживания органов мес</w:t>
            </w:r>
            <w:r w:rsidRPr="006E3733">
              <w:t>т</w:t>
            </w:r>
            <w:r w:rsidRPr="006E3733">
              <w:t>ного самоуправления</w:t>
            </w:r>
            <w:r w:rsidRPr="006E3733">
              <w:rPr>
                <w:bCs/>
                <w:iCs/>
              </w:rPr>
              <w:t>;</w:t>
            </w:r>
          </w:p>
          <w:p w:rsidR="00244D32" w:rsidRPr="006E3733" w:rsidRDefault="00244D32" w:rsidP="00244D32">
            <w:pPr>
              <w:pStyle w:val="text"/>
              <w:tabs>
                <w:tab w:val="left" w:pos="720"/>
                <w:tab w:val="left" w:pos="1620"/>
              </w:tabs>
              <w:spacing w:before="0" w:beforeAutospacing="0" w:after="0" w:afterAutospacing="0" w:line="276" w:lineRule="auto"/>
              <w:ind w:firstLine="317"/>
            </w:pPr>
            <w:r w:rsidRPr="006E3733">
              <w:t>- обеспечение проведения проверок эффективного и целевого и</w:t>
            </w:r>
            <w:r w:rsidRPr="006E3733">
              <w:t>с</w:t>
            </w:r>
            <w:r w:rsidRPr="006E3733">
              <w:t xml:space="preserve">пользования муниципального имущества, переданного во временное владение и пользование. Осуществление </w:t>
            </w:r>
            <w:proofErr w:type="gramStart"/>
            <w:r w:rsidRPr="006E3733">
              <w:t>контроля за</w:t>
            </w:r>
            <w:proofErr w:type="gramEnd"/>
            <w:r w:rsidRPr="006E3733">
              <w:t xml:space="preserve"> проведением муниципальными предприятиями и учреждениями государственной регистрации права хозяйственного ведения и оперативного управл</w:t>
            </w:r>
            <w:r w:rsidRPr="006E3733">
              <w:t>е</w:t>
            </w:r>
            <w:r w:rsidRPr="006E3733">
              <w:t>ния по объектам недвижимого имущества в соответствии с действ</w:t>
            </w:r>
            <w:r w:rsidRPr="006E3733">
              <w:t>у</w:t>
            </w:r>
            <w:r w:rsidRPr="006E3733">
              <w:t>ющим законодательством;</w:t>
            </w:r>
          </w:p>
          <w:p w:rsidR="00244D32" w:rsidRPr="006E3733" w:rsidRDefault="00244D32" w:rsidP="00244D32">
            <w:pPr>
              <w:autoSpaceDE w:val="0"/>
              <w:autoSpaceDN w:val="0"/>
              <w:adjustRightInd w:val="0"/>
              <w:spacing w:line="276" w:lineRule="auto"/>
              <w:ind w:firstLine="317"/>
              <w:jc w:val="both"/>
            </w:pPr>
            <w:r w:rsidRPr="006E3733">
              <w:t xml:space="preserve">- осуществление </w:t>
            </w:r>
            <w:proofErr w:type="gramStart"/>
            <w:r w:rsidRPr="006E3733">
              <w:t>контроля за</w:t>
            </w:r>
            <w:proofErr w:type="gramEnd"/>
            <w:r w:rsidRPr="006E3733">
              <w:t xml:space="preserve"> деятельностью финансово-хозяйственной деятельностью муниципальных унитарных предпри</w:t>
            </w:r>
            <w:r w:rsidRPr="006E3733">
              <w:t>я</w:t>
            </w:r>
            <w:r w:rsidRPr="006E3733">
              <w:t>тий;</w:t>
            </w:r>
          </w:p>
          <w:p w:rsidR="00244D32" w:rsidRPr="006E3733" w:rsidRDefault="00244D32" w:rsidP="00244D32">
            <w:pPr>
              <w:pStyle w:val="text"/>
              <w:tabs>
                <w:tab w:val="left" w:pos="720"/>
                <w:tab w:val="left" w:pos="1620"/>
              </w:tabs>
              <w:spacing w:before="0" w:beforeAutospacing="0" w:after="0" w:afterAutospacing="0" w:line="276" w:lineRule="auto"/>
              <w:ind w:firstLine="317"/>
              <w:rPr>
                <w:bCs/>
                <w:iCs/>
              </w:rPr>
            </w:pPr>
            <w:r w:rsidRPr="006E3733">
              <w:rPr>
                <w:bCs/>
                <w:iCs/>
              </w:rPr>
              <w:t>- обеспечение постановки на кадастровый учет объектов недв</w:t>
            </w:r>
            <w:r w:rsidRPr="006E3733">
              <w:rPr>
                <w:bCs/>
                <w:iCs/>
              </w:rPr>
              <w:t>и</w:t>
            </w:r>
            <w:r w:rsidRPr="006E3733">
              <w:rPr>
                <w:bCs/>
                <w:iCs/>
              </w:rPr>
              <w:t>жимого имущества и проведения технической инвентаризации объе</w:t>
            </w:r>
            <w:r w:rsidRPr="006E3733">
              <w:rPr>
                <w:bCs/>
                <w:iCs/>
              </w:rPr>
              <w:t>к</w:t>
            </w:r>
            <w:r w:rsidRPr="006E3733">
              <w:rPr>
                <w:bCs/>
                <w:iCs/>
              </w:rPr>
              <w:t>тов трансформаторных подстанций, объектов кабельных линий эле</w:t>
            </w:r>
            <w:r w:rsidRPr="006E3733">
              <w:rPr>
                <w:bCs/>
                <w:iCs/>
              </w:rPr>
              <w:t>к</w:t>
            </w:r>
            <w:r w:rsidRPr="006E3733">
              <w:rPr>
                <w:bCs/>
                <w:iCs/>
              </w:rPr>
              <w:t>тропередач, а также систем водоснабжения и водоотведения, и тепл</w:t>
            </w:r>
            <w:r w:rsidRPr="006E3733">
              <w:rPr>
                <w:bCs/>
                <w:iCs/>
              </w:rPr>
              <w:t>о</w:t>
            </w:r>
            <w:r w:rsidRPr="006E3733">
              <w:rPr>
                <w:bCs/>
                <w:iCs/>
              </w:rPr>
              <w:t>вых сетей с целью осуществления государственной регистрации пр</w:t>
            </w:r>
            <w:r w:rsidRPr="006E3733">
              <w:rPr>
                <w:bCs/>
                <w:iCs/>
              </w:rPr>
              <w:t>а</w:t>
            </w:r>
            <w:r w:rsidRPr="006E3733">
              <w:rPr>
                <w:bCs/>
                <w:iCs/>
              </w:rPr>
              <w:t>ва собственности за муниципальным образованием и исполнением функций собственника по эффективному управлению и распоряж</w:t>
            </w:r>
            <w:r w:rsidRPr="006E3733">
              <w:rPr>
                <w:bCs/>
                <w:iCs/>
              </w:rPr>
              <w:t>е</w:t>
            </w:r>
            <w:r w:rsidRPr="006E3733">
              <w:rPr>
                <w:bCs/>
                <w:iCs/>
              </w:rPr>
              <w:lastRenderedPageBreak/>
              <w:t>нию данного имущества;</w:t>
            </w:r>
          </w:p>
          <w:p w:rsidR="00244D32" w:rsidRPr="006E3733" w:rsidRDefault="00244D32" w:rsidP="00244D32">
            <w:pPr>
              <w:pStyle w:val="text"/>
              <w:tabs>
                <w:tab w:val="left" w:pos="720"/>
                <w:tab w:val="left" w:pos="1620"/>
              </w:tabs>
              <w:spacing w:before="0" w:beforeAutospacing="0" w:after="0" w:afterAutospacing="0" w:line="276" w:lineRule="auto"/>
              <w:ind w:firstLine="317"/>
              <w:rPr>
                <w:shd w:val="clear" w:color="auto" w:fill="FFFFFF"/>
              </w:rPr>
            </w:pPr>
            <w:r w:rsidRPr="006E3733">
              <w:rPr>
                <w:bCs/>
                <w:iCs/>
              </w:rPr>
              <w:t xml:space="preserve">- </w:t>
            </w:r>
            <w:r w:rsidRPr="006E3733">
              <w:rPr>
                <w:shd w:val="clear" w:color="auto" w:fill="FFFFFF"/>
              </w:rPr>
              <w:t>обеспечение государственной регистрации права собственности за муниципальным образованием на объекты недвижимого имущ</w:t>
            </w:r>
            <w:r w:rsidRPr="006E3733">
              <w:rPr>
                <w:shd w:val="clear" w:color="auto" w:fill="FFFFFF"/>
              </w:rPr>
              <w:t>е</w:t>
            </w:r>
            <w:r w:rsidRPr="006E3733">
              <w:rPr>
                <w:shd w:val="clear" w:color="auto" w:fill="FFFFFF"/>
              </w:rPr>
              <w:t>ства, не прошедшие данную процедуру (подтверждение ранее во</w:t>
            </w:r>
            <w:r w:rsidRPr="006E3733">
              <w:rPr>
                <w:shd w:val="clear" w:color="auto" w:fill="FFFFFF"/>
              </w:rPr>
              <w:t>з</w:t>
            </w:r>
            <w:r w:rsidRPr="006E3733">
              <w:rPr>
                <w:shd w:val="clear" w:color="auto" w:fill="FFFFFF"/>
              </w:rPr>
              <w:t>никшего права);</w:t>
            </w:r>
          </w:p>
          <w:p w:rsidR="00244D32" w:rsidRPr="006E3733" w:rsidRDefault="00244D32" w:rsidP="00244D32">
            <w:pPr>
              <w:pStyle w:val="ConsTitle"/>
              <w:widowControl/>
              <w:spacing w:line="276" w:lineRule="auto"/>
              <w:ind w:right="0" w:firstLine="317"/>
              <w:jc w:val="both"/>
              <w:rPr>
                <w:rFonts w:ascii="Times New Roman" w:hAnsi="Times New Roman" w:cs="Times New Roman"/>
                <w:b w:val="0"/>
                <w:sz w:val="24"/>
                <w:szCs w:val="24"/>
              </w:rPr>
            </w:pPr>
            <w:proofErr w:type="gramStart"/>
            <w:r w:rsidRPr="006E3733">
              <w:rPr>
                <w:rFonts w:ascii="Times New Roman" w:hAnsi="Times New Roman" w:cs="Times New Roman"/>
                <w:b w:val="0"/>
                <w:sz w:val="24"/>
                <w:szCs w:val="24"/>
              </w:rPr>
              <w:t xml:space="preserve">- привлечение дополнительных средств в бюджет муниципального образования: доходов от использования муниципального имущества за счет предоставления их в аренду, посредством проведения торгов на право заключения договоров аренды; проведением переоценки размера арендной платы с расчетной на рыночную при заключении договоров аренды на новый срок. </w:t>
            </w:r>
            <w:proofErr w:type="gramEnd"/>
          </w:p>
          <w:p w:rsidR="00244D32" w:rsidRPr="006E3733" w:rsidRDefault="00244D32" w:rsidP="00244D32">
            <w:pPr>
              <w:pStyle w:val="110"/>
              <w:tabs>
                <w:tab w:val="left" w:pos="0"/>
              </w:tabs>
              <w:spacing w:after="0"/>
              <w:ind w:left="0" w:firstLine="317"/>
              <w:contextualSpacing w:val="0"/>
              <w:jc w:val="both"/>
              <w:rPr>
                <w:rFonts w:ascii="Times New Roman" w:eastAsia="Times New Roman" w:hAnsi="Times New Roman"/>
                <w:b w:val="0"/>
                <w:sz w:val="24"/>
                <w:szCs w:val="24"/>
                <w:shd w:val="clear" w:color="auto" w:fill="FFFFFF"/>
              </w:rPr>
            </w:pPr>
            <w:r w:rsidRPr="006E3733">
              <w:rPr>
                <w:rFonts w:ascii="Times New Roman" w:eastAsia="Times New Roman" w:hAnsi="Times New Roman"/>
                <w:b w:val="0"/>
                <w:sz w:val="24"/>
                <w:szCs w:val="24"/>
                <w:shd w:val="clear" w:color="auto" w:fill="FFFFFF"/>
              </w:rPr>
              <w:t>- обеспечение внесения в реестр муниципального имущества и</w:t>
            </w:r>
            <w:r w:rsidRPr="006E3733">
              <w:rPr>
                <w:rFonts w:ascii="Times New Roman" w:eastAsia="Times New Roman" w:hAnsi="Times New Roman"/>
                <w:b w:val="0"/>
                <w:sz w:val="24"/>
                <w:szCs w:val="24"/>
                <w:shd w:val="clear" w:color="auto" w:fill="FFFFFF"/>
              </w:rPr>
              <w:t>н</w:t>
            </w:r>
            <w:r w:rsidRPr="006E3733">
              <w:rPr>
                <w:rFonts w:ascii="Times New Roman" w:eastAsia="Times New Roman" w:hAnsi="Times New Roman"/>
                <w:b w:val="0"/>
                <w:sz w:val="24"/>
                <w:szCs w:val="24"/>
                <w:shd w:val="clear" w:color="auto" w:fill="FFFFFF"/>
              </w:rPr>
              <w:t>формации об объектах муниципального имущества и предоставления сведений о нем;</w:t>
            </w:r>
          </w:p>
          <w:p w:rsidR="00244D32" w:rsidRPr="006E3733" w:rsidRDefault="00244D32" w:rsidP="00244D32">
            <w:pPr>
              <w:pStyle w:val="110"/>
              <w:tabs>
                <w:tab w:val="left" w:pos="0"/>
              </w:tabs>
              <w:spacing w:after="0"/>
              <w:ind w:left="0" w:firstLine="317"/>
              <w:contextualSpacing w:val="0"/>
              <w:jc w:val="both"/>
              <w:rPr>
                <w:rFonts w:ascii="Times New Roman" w:eastAsia="Times New Roman" w:hAnsi="Times New Roman"/>
                <w:b w:val="0"/>
                <w:sz w:val="24"/>
                <w:szCs w:val="24"/>
                <w:shd w:val="clear" w:color="auto" w:fill="FFFFFF"/>
              </w:rPr>
            </w:pPr>
            <w:r w:rsidRPr="006E3733">
              <w:rPr>
                <w:rFonts w:ascii="Times New Roman" w:eastAsia="Times New Roman" w:hAnsi="Times New Roman"/>
                <w:b w:val="0"/>
                <w:sz w:val="24"/>
                <w:szCs w:val="24"/>
                <w:shd w:val="clear" w:color="auto" w:fill="FFFFFF"/>
              </w:rPr>
              <w:t>- обеспечение раскрытия информации о муниципальном имущ</w:t>
            </w:r>
            <w:r w:rsidRPr="006E3733">
              <w:rPr>
                <w:rFonts w:ascii="Times New Roman" w:eastAsia="Times New Roman" w:hAnsi="Times New Roman"/>
                <w:b w:val="0"/>
                <w:sz w:val="24"/>
                <w:szCs w:val="24"/>
                <w:shd w:val="clear" w:color="auto" w:fill="FFFFFF"/>
              </w:rPr>
              <w:t>е</w:t>
            </w:r>
            <w:r w:rsidRPr="006E3733">
              <w:rPr>
                <w:rFonts w:ascii="Times New Roman" w:eastAsia="Times New Roman" w:hAnsi="Times New Roman"/>
                <w:b w:val="0"/>
                <w:sz w:val="24"/>
                <w:szCs w:val="24"/>
                <w:shd w:val="clear" w:color="auto" w:fill="FFFFFF"/>
              </w:rPr>
              <w:t>стве для всех заинтересованных лиц;</w:t>
            </w:r>
          </w:p>
          <w:p w:rsidR="00244D32" w:rsidRPr="006E3733" w:rsidRDefault="00244D32" w:rsidP="00244D32">
            <w:pPr>
              <w:pStyle w:val="110"/>
              <w:tabs>
                <w:tab w:val="left" w:pos="0"/>
              </w:tabs>
              <w:spacing w:after="0"/>
              <w:ind w:left="0" w:firstLine="317"/>
              <w:contextualSpacing w:val="0"/>
              <w:jc w:val="both"/>
              <w:rPr>
                <w:rFonts w:ascii="Times New Roman" w:eastAsia="Times New Roman" w:hAnsi="Times New Roman"/>
                <w:b w:val="0"/>
                <w:bCs/>
                <w:iCs/>
                <w:sz w:val="24"/>
                <w:szCs w:val="24"/>
              </w:rPr>
            </w:pPr>
            <w:r w:rsidRPr="006E3733">
              <w:rPr>
                <w:rFonts w:ascii="Times New Roman" w:eastAsia="Times New Roman" w:hAnsi="Times New Roman"/>
                <w:b w:val="0"/>
                <w:sz w:val="24"/>
                <w:szCs w:val="24"/>
                <w:shd w:val="clear" w:color="auto" w:fill="FFFFFF"/>
              </w:rPr>
              <w:t>- совершенствование системы управления муниципальным им</w:t>
            </w:r>
            <w:r w:rsidRPr="006E3733">
              <w:rPr>
                <w:rFonts w:ascii="Times New Roman" w:eastAsia="Times New Roman" w:hAnsi="Times New Roman"/>
                <w:b w:val="0"/>
                <w:sz w:val="24"/>
                <w:szCs w:val="24"/>
                <w:shd w:val="clear" w:color="auto" w:fill="FFFFFF"/>
              </w:rPr>
              <w:t>у</w:t>
            </w:r>
            <w:r w:rsidRPr="006E3733">
              <w:rPr>
                <w:rFonts w:ascii="Times New Roman" w:eastAsia="Times New Roman" w:hAnsi="Times New Roman"/>
                <w:b w:val="0"/>
                <w:sz w:val="24"/>
                <w:szCs w:val="24"/>
                <w:shd w:val="clear" w:color="auto" w:fill="FFFFFF"/>
              </w:rPr>
              <w:t>ществом посредством применения современных информационно-коммуникационных технологий;</w:t>
            </w:r>
          </w:p>
          <w:p w:rsidR="00244D32" w:rsidRPr="00EC43C4" w:rsidRDefault="00244D32" w:rsidP="00EC43C4">
            <w:pPr>
              <w:pStyle w:val="text"/>
              <w:tabs>
                <w:tab w:val="left" w:pos="720"/>
                <w:tab w:val="left" w:pos="1620"/>
              </w:tabs>
              <w:spacing w:before="0" w:beforeAutospacing="0" w:after="0" w:afterAutospacing="0" w:line="276" w:lineRule="auto"/>
              <w:ind w:firstLine="317"/>
              <w:rPr>
                <w:shd w:val="clear" w:color="auto" w:fill="FFFFFF"/>
              </w:rPr>
            </w:pPr>
            <w:r w:rsidRPr="006E3733">
              <w:rPr>
                <w:shd w:val="clear" w:color="auto" w:fill="FFFFFF"/>
              </w:rPr>
              <w:t>- качественное, своевременное обслуживание и содержание дв</w:t>
            </w:r>
            <w:r w:rsidRPr="006E3733">
              <w:rPr>
                <w:shd w:val="clear" w:color="auto" w:fill="FFFFFF"/>
              </w:rPr>
              <w:t>и</w:t>
            </w:r>
            <w:r w:rsidRPr="006E3733">
              <w:rPr>
                <w:shd w:val="clear" w:color="auto" w:fill="FFFFFF"/>
              </w:rPr>
              <w:t>жимого и недвижимого муниципального имущества, закрепленного на праве оперативного управления за МКУП ЖКХ «Коммунальник».</w:t>
            </w:r>
          </w:p>
        </w:tc>
      </w:tr>
      <w:tr w:rsidR="00244D32" w:rsidRPr="006E3733" w:rsidTr="00411188">
        <w:trPr>
          <w:trHeight w:val="1067"/>
        </w:trPr>
        <w:tc>
          <w:tcPr>
            <w:tcW w:w="2088" w:type="dxa"/>
          </w:tcPr>
          <w:p w:rsidR="00244D32" w:rsidRDefault="00244D32" w:rsidP="00244D32">
            <w:pPr>
              <w:pStyle w:val="a3"/>
              <w:spacing w:after="0" w:line="276" w:lineRule="auto"/>
            </w:pPr>
            <w:r>
              <w:lastRenderedPageBreak/>
              <w:t xml:space="preserve">Сроки </w:t>
            </w:r>
          </w:p>
          <w:p w:rsidR="00244D32" w:rsidRDefault="00244D32" w:rsidP="00244D32">
            <w:pPr>
              <w:pStyle w:val="a3"/>
              <w:spacing w:after="0" w:line="276" w:lineRule="auto"/>
            </w:pPr>
            <w:r>
              <w:t xml:space="preserve">реализации </w:t>
            </w:r>
          </w:p>
          <w:p w:rsidR="00244D32" w:rsidRPr="006E3733" w:rsidRDefault="00244D32" w:rsidP="00244D32">
            <w:pPr>
              <w:pStyle w:val="a3"/>
              <w:spacing w:after="0" w:line="276" w:lineRule="auto"/>
            </w:pPr>
            <w:r>
              <w:t>муниципальной программы</w:t>
            </w:r>
          </w:p>
        </w:tc>
        <w:tc>
          <w:tcPr>
            <w:tcW w:w="7437" w:type="dxa"/>
          </w:tcPr>
          <w:p w:rsidR="00244D32" w:rsidRPr="006E3733" w:rsidRDefault="00244D32" w:rsidP="00244D32">
            <w:pPr>
              <w:pStyle w:val="a3"/>
              <w:spacing w:after="0" w:line="276" w:lineRule="auto"/>
              <w:jc w:val="both"/>
            </w:pPr>
            <w:r w:rsidRPr="006E3733">
              <w:t>20</w:t>
            </w:r>
            <w:r>
              <w:t>2</w:t>
            </w:r>
            <w:r w:rsidR="00440E42">
              <w:t>4</w:t>
            </w:r>
            <w:r w:rsidRPr="006E3733">
              <w:t>-202</w:t>
            </w:r>
            <w:r w:rsidR="00440E42">
              <w:t>6</w:t>
            </w:r>
            <w:r>
              <w:t xml:space="preserve"> годы</w:t>
            </w:r>
          </w:p>
          <w:p w:rsidR="00244D32" w:rsidRPr="006E3733" w:rsidRDefault="00244D32" w:rsidP="00244D32">
            <w:pPr>
              <w:spacing w:line="276" w:lineRule="auto"/>
              <w:jc w:val="both"/>
            </w:pPr>
          </w:p>
        </w:tc>
      </w:tr>
      <w:tr w:rsidR="00F815E9" w:rsidRPr="00F815E9" w:rsidTr="00411188">
        <w:tc>
          <w:tcPr>
            <w:tcW w:w="2088" w:type="dxa"/>
          </w:tcPr>
          <w:p w:rsidR="00244D32" w:rsidRPr="006E3733" w:rsidRDefault="00244D32" w:rsidP="00244D32">
            <w:pPr>
              <w:pStyle w:val="a3"/>
              <w:spacing w:line="276" w:lineRule="auto"/>
              <w:rPr>
                <w:highlight w:val="yellow"/>
              </w:rPr>
            </w:pPr>
            <w:r>
              <w:t>Ресурсное обе</w:t>
            </w:r>
            <w:r>
              <w:t>с</w:t>
            </w:r>
            <w:r>
              <w:t>печение</w:t>
            </w:r>
            <w:r w:rsidRPr="006E3733">
              <w:t xml:space="preserve"> муниц</w:t>
            </w:r>
            <w:r w:rsidRPr="006E3733">
              <w:t>и</w:t>
            </w:r>
            <w:r w:rsidRPr="006E3733">
              <w:t>пальной пр</w:t>
            </w:r>
            <w:r w:rsidRPr="006E3733">
              <w:t>о</w:t>
            </w:r>
            <w:r w:rsidRPr="006E3733">
              <w:t xml:space="preserve">граммы </w:t>
            </w:r>
          </w:p>
        </w:tc>
        <w:tc>
          <w:tcPr>
            <w:tcW w:w="7437" w:type="dxa"/>
          </w:tcPr>
          <w:p w:rsidR="00244D32" w:rsidRPr="009C12A5" w:rsidRDefault="00244D32" w:rsidP="00244D32">
            <w:pPr>
              <w:spacing w:line="276" w:lineRule="auto"/>
              <w:jc w:val="both"/>
            </w:pPr>
            <w:r w:rsidRPr="00F815E9">
              <w:t xml:space="preserve">Общий объем  финансирования муниципальной программы всего – </w:t>
            </w:r>
            <w:r w:rsidR="00C02BC0">
              <w:t>61698,10</w:t>
            </w:r>
            <w:r w:rsidRPr="009C12A5">
              <w:t xml:space="preserve"> тыс.</w:t>
            </w:r>
            <w:r w:rsidR="00CA23FC" w:rsidRPr="009C12A5">
              <w:t xml:space="preserve"> </w:t>
            </w:r>
            <w:r w:rsidRPr="009C12A5">
              <w:t>руб., в том числе объемы по годам реализации:</w:t>
            </w:r>
          </w:p>
          <w:p w:rsidR="00A17118" w:rsidRPr="00F815E9" w:rsidRDefault="00244D32" w:rsidP="00244D32">
            <w:pPr>
              <w:pStyle w:val="a3"/>
              <w:spacing w:after="0" w:line="276" w:lineRule="auto"/>
              <w:jc w:val="both"/>
              <w:rPr>
                <w:kern w:val="36"/>
              </w:rPr>
            </w:pPr>
            <w:r w:rsidRPr="009C12A5">
              <w:t>202</w:t>
            </w:r>
            <w:r w:rsidR="00440E42" w:rsidRPr="009C12A5">
              <w:t>4</w:t>
            </w:r>
            <w:r w:rsidR="002C5496" w:rsidRPr="009C12A5">
              <w:t xml:space="preserve"> год</w:t>
            </w:r>
            <w:r w:rsidR="00C02BC0">
              <w:t xml:space="preserve"> </w:t>
            </w:r>
            <w:r w:rsidR="00CA4658" w:rsidRPr="009C12A5">
              <w:t>-</w:t>
            </w:r>
            <w:r w:rsidR="00BB7B13" w:rsidRPr="009C12A5">
              <w:t xml:space="preserve"> </w:t>
            </w:r>
            <w:r w:rsidR="00C02BC0">
              <w:t>28422</w:t>
            </w:r>
            <w:r w:rsidRPr="009C12A5">
              <w:t xml:space="preserve"> тыс</w:t>
            </w:r>
            <w:proofErr w:type="gramStart"/>
            <w:r w:rsidRPr="009C12A5">
              <w:t>.</w:t>
            </w:r>
            <w:proofErr w:type="spellStart"/>
            <w:r w:rsidRPr="009C12A5">
              <w:t>р</w:t>
            </w:r>
            <w:proofErr w:type="gramEnd"/>
            <w:r w:rsidRPr="009C12A5">
              <w:t>уб</w:t>
            </w:r>
            <w:proofErr w:type="spellEnd"/>
            <w:r w:rsidRPr="009C12A5">
              <w:t>.</w:t>
            </w:r>
            <w:r w:rsidR="00C907C2" w:rsidRPr="009C12A5">
              <w:t>,</w:t>
            </w:r>
            <w:r w:rsidR="002C5496" w:rsidRPr="009C12A5">
              <w:rPr>
                <w:kern w:val="36"/>
              </w:rPr>
              <w:t xml:space="preserve">в </w:t>
            </w:r>
            <w:proofErr w:type="spellStart"/>
            <w:r w:rsidR="002C5496" w:rsidRPr="009C12A5">
              <w:rPr>
                <w:kern w:val="36"/>
              </w:rPr>
              <w:t>т.ч</w:t>
            </w:r>
            <w:proofErr w:type="spellEnd"/>
            <w:r w:rsidR="002C5496" w:rsidRPr="009C12A5">
              <w:rPr>
                <w:kern w:val="36"/>
              </w:rPr>
              <w:t>. областной бюджет</w:t>
            </w:r>
            <w:r w:rsidR="00F815E9" w:rsidRPr="009C12A5">
              <w:rPr>
                <w:kern w:val="36"/>
              </w:rPr>
              <w:t xml:space="preserve"> </w:t>
            </w:r>
            <w:r w:rsidR="002C5496" w:rsidRPr="009C12A5">
              <w:rPr>
                <w:kern w:val="36"/>
              </w:rPr>
              <w:t>–</w:t>
            </w:r>
            <w:r w:rsidR="00F815E9" w:rsidRPr="009C12A5">
              <w:rPr>
                <w:kern w:val="36"/>
              </w:rPr>
              <w:t xml:space="preserve"> </w:t>
            </w:r>
            <w:r w:rsidR="00423304">
              <w:rPr>
                <w:kern w:val="36"/>
              </w:rPr>
              <w:t>14014,90</w:t>
            </w:r>
            <w:r w:rsidR="003D1D5E" w:rsidRPr="00F815E9">
              <w:rPr>
                <w:kern w:val="36"/>
              </w:rPr>
              <w:t xml:space="preserve">тыс. </w:t>
            </w:r>
            <w:proofErr w:type="spellStart"/>
            <w:r w:rsidR="003D1D5E" w:rsidRPr="00F815E9">
              <w:rPr>
                <w:kern w:val="36"/>
              </w:rPr>
              <w:t>руб</w:t>
            </w:r>
            <w:proofErr w:type="spellEnd"/>
            <w:r w:rsidR="003D1D5E" w:rsidRPr="00F815E9">
              <w:rPr>
                <w:kern w:val="36"/>
              </w:rPr>
              <w:t>;</w:t>
            </w:r>
          </w:p>
          <w:p w:rsidR="00244D32" w:rsidRPr="00F815E9" w:rsidRDefault="00244D32" w:rsidP="003D1D5E">
            <w:pPr>
              <w:pStyle w:val="a3"/>
              <w:spacing w:after="0" w:line="276" w:lineRule="auto"/>
              <w:jc w:val="both"/>
              <w:rPr>
                <w:kern w:val="36"/>
              </w:rPr>
            </w:pPr>
            <w:r w:rsidRPr="00F815E9">
              <w:t>202</w:t>
            </w:r>
            <w:r w:rsidR="00440E42">
              <w:t>5</w:t>
            </w:r>
            <w:r w:rsidR="00CA4658" w:rsidRPr="00F815E9">
              <w:t xml:space="preserve"> год -</w:t>
            </w:r>
            <w:r w:rsidR="00C02BC0">
              <w:t>16130</w:t>
            </w:r>
            <w:r w:rsidR="009C12A5">
              <w:t>,</w:t>
            </w:r>
            <w:r w:rsidR="00C02BC0">
              <w:t>5</w:t>
            </w:r>
            <w:r w:rsidR="009C12A5">
              <w:t>0</w:t>
            </w:r>
            <w:r w:rsidRPr="00F815E9">
              <w:t xml:space="preserve"> </w:t>
            </w:r>
            <w:proofErr w:type="spellStart"/>
            <w:r w:rsidRPr="00F815E9">
              <w:t>тыс</w:t>
            </w:r>
            <w:proofErr w:type="gramStart"/>
            <w:r w:rsidRPr="00F815E9">
              <w:t>.р</w:t>
            </w:r>
            <w:proofErr w:type="gramEnd"/>
            <w:r w:rsidRPr="00F815E9">
              <w:t>уб</w:t>
            </w:r>
            <w:proofErr w:type="spellEnd"/>
            <w:r w:rsidRPr="00F815E9">
              <w:t>.</w:t>
            </w:r>
            <w:r w:rsidR="000E0ADE" w:rsidRPr="00F815E9">
              <w:t>,</w:t>
            </w:r>
          </w:p>
          <w:p w:rsidR="00D00158" w:rsidRPr="00F815E9" w:rsidRDefault="00244D32" w:rsidP="003D1D5E">
            <w:pPr>
              <w:pStyle w:val="a3"/>
              <w:spacing w:after="0" w:line="276" w:lineRule="auto"/>
              <w:jc w:val="both"/>
              <w:rPr>
                <w:kern w:val="36"/>
              </w:rPr>
            </w:pPr>
            <w:r w:rsidRPr="00F815E9">
              <w:t>202</w:t>
            </w:r>
            <w:r w:rsidR="00440E42">
              <w:t>6</w:t>
            </w:r>
            <w:r w:rsidR="00CA4658" w:rsidRPr="00F815E9">
              <w:t xml:space="preserve"> год -</w:t>
            </w:r>
            <w:r w:rsidR="00C02BC0">
              <w:t>17145,60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B75C38" w:rsidRPr="00F815E9" w:rsidRDefault="00B75C38" w:rsidP="00244D32">
            <w:pPr>
              <w:pStyle w:val="a3"/>
              <w:spacing w:after="0" w:line="276" w:lineRule="auto"/>
              <w:jc w:val="both"/>
            </w:pPr>
            <w:r w:rsidRPr="00F815E9">
              <w:t>Объемы  финансирования по подпрограммам:</w:t>
            </w:r>
          </w:p>
          <w:p w:rsidR="0061282A" w:rsidRPr="00F815E9" w:rsidRDefault="0061282A" w:rsidP="00445D22">
            <w:pPr>
              <w:pStyle w:val="a3"/>
              <w:numPr>
                <w:ilvl w:val="0"/>
                <w:numId w:val="42"/>
              </w:numPr>
              <w:spacing w:after="0" w:line="276" w:lineRule="auto"/>
              <w:jc w:val="both"/>
            </w:pPr>
            <w:r w:rsidRPr="00F815E9">
              <w:t>Подпрограмма «Развитие муниципального управления»</w:t>
            </w:r>
          </w:p>
          <w:p w:rsidR="009C12A5" w:rsidRDefault="0061282A" w:rsidP="00CA4658">
            <w:pPr>
              <w:pStyle w:val="a3"/>
              <w:spacing w:after="0" w:line="276" w:lineRule="auto"/>
              <w:jc w:val="both"/>
              <w:rPr>
                <w:kern w:val="36"/>
              </w:rPr>
            </w:pPr>
            <w:r w:rsidRPr="00F815E9">
              <w:t>202</w:t>
            </w:r>
            <w:r w:rsidR="00440E42">
              <w:t>4</w:t>
            </w:r>
            <w:r w:rsidRPr="00F815E9">
              <w:t xml:space="preserve"> год -  </w:t>
            </w:r>
            <w:r w:rsidR="00A12444">
              <w:t>8005,10</w:t>
            </w:r>
            <w:r w:rsidRPr="00F815E9">
              <w:t xml:space="preserve"> </w:t>
            </w:r>
            <w:proofErr w:type="spellStart"/>
            <w:r w:rsidRPr="00F815E9">
              <w:t>тыс</w:t>
            </w:r>
            <w:proofErr w:type="gramStart"/>
            <w:r w:rsidRPr="00F815E9">
              <w:t>.р</w:t>
            </w:r>
            <w:proofErr w:type="gramEnd"/>
            <w:r w:rsidRPr="00F815E9">
              <w:t>уб</w:t>
            </w:r>
            <w:proofErr w:type="spellEnd"/>
            <w:r w:rsidRPr="00F815E9">
              <w:t>.</w:t>
            </w:r>
            <w:r w:rsidR="005D3769" w:rsidRPr="00F815E9">
              <w:rPr>
                <w:kern w:val="36"/>
              </w:rPr>
              <w:t>,</w:t>
            </w:r>
            <w:r w:rsidR="009C12A5">
              <w:rPr>
                <w:kern w:val="36"/>
              </w:rPr>
              <w:t xml:space="preserve"> </w:t>
            </w:r>
          </w:p>
          <w:p w:rsidR="0061282A" w:rsidRPr="00F815E9" w:rsidRDefault="0061282A" w:rsidP="00CA4658">
            <w:pPr>
              <w:pStyle w:val="a3"/>
              <w:spacing w:after="0" w:line="276" w:lineRule="auto"/>
              <w:jc w:val="both"/>
              <w:rPr>
                <w:kern w:val="36"/>
              </w:rPr>
            </w:pPr>
            <w:r w:rsidRPr="00F815E9">
              <w:t>202</w:t>
            </w:r>
            <w:r w:rsidR="00440E42">
              <w:t>5</w:t>
            </w:r>
            <w:r w:rsidRPr="00F815E9">
              <w:t xml:space="preserve"> год -  </w:t>
            </w:r>
            <w:r w:rsidR="00A12444">
              <w:t>8536,60</w:t>
            </w:r>
            <w:r w:rsidRPr="00F815E9">
              <w:t xml:space="preserve"> </w:t>
            </w:r>
            <w:proofErr w:type="spellStart"/>
            <w:r w:rsidRPr="00F815E9">
              <w:t>тыс</w:t>
            </w:r>
            <w:proofErr w:type="gramStart"/>
            <w:r w:rsidRPr="00F815E9">
              <w:t>.р</w:t>
            </w:r>
            <w:proofErr w:type="gramEnd"/>
            <w:r w:rsidRPr="00F815E9">
              <w:t>уб</w:t>
            </w:r>
            <w:proofErr w:type="spellEnd"/>
            <w:r w:rsidRPr="00F815E9">
              <w:t>.</w:t>
            </w:r>
            <w:r w:rsidR="00445D22">
              <w:t>,</w:t>
            </w:r>
          </w:p>
          <w:p w:rsidR="0061282A" w:rsidRPr="00F815E9" w:rsidRDefault="0061282A" w:rsidP="00B75C38">
            <w:pPr>
              <w:pStyle w:val="a3"/>
              <w:spacing w:after="0" w:line="276" w:lineRule="auto"/>
              <w:jc w:val="both"/>
              <w:rPr>
                <w:kern w:val="36"/>
              </w:rPr>
            </w:pPr>
            <w:r w:rsidRPr="00F815E9">
              <w:t>202</w:t>
            </w:r>
            <w:r w:rsidR="00440E42">
              <w:t>6</w:t>
            </w:r>
            <w:r w:rsidRPr="00F815E9">
              <w:t xml:space="preserve"> год -  </w:t>
            </w:r>
            <w:r w:rsidR="00A12444">
              <w:t>9075,50</w:t>
            </w:r>
            <w:r w:rsidRPr="00F815E9">
              <w:t xml:space="preserve"> </w:t>
            </w:r>
            <w:proofErr w:type="spellStart"/>
            <w:r w:rsidRPr="00F815E9">
              <w:t>тыс</w:t>
            </w:r>
            <w:proofErr w:type="gramStart"/>
            <w:r w:rsidRPr="00F815E9">
              <w:t>.р</w:t>
            </w:r>
            <w:proofErr w:type="gramEnd"/>
            <w:r w:rsidRPr="00F815E9">
              <w:t>уб</w:t>
            </w:r>
            <w:proofErr w:type="spellEnd"/>
            <w:r w:rsidRPr="00F815E9">
              <w:t>.</w:t>
            </w:r>
            <w:r w:rsidR="00445D22">
              <w:t>;</w:t>
            </w:r>
          </w:p>
          <w:p w:rsidR="0061282A" w:rsidRPr="00F815E9" w:rsidRDefault="0061282A" w:rsidP="0061282A">
            <w:pPr>
              <w:pStyle w:val="a3"/>
              <w:spacing w:after="0" w:line="276" w:lineRule="auto"/>
              <w:jc w:val="both"/>
            </w:pPr>
            <w:r w:rsidRPr="00F815E9">
              <w:t>2. Подпрограмма «Поддержка и развитие малого предпринимател</w:t>
            </w:r>
            <w:r w:rsidRPr="00F815E9">
              <w:t>ь</w:t>
            </w:r>
            <w:r w:rsidRPr="00F815E9">
              <w:t>ства» 202</w:t>
            </w:r>
            <w:r w:rsidR="00440E42">
              <w:t>4</w:t>
            </w:r>
            <w:r w:rsidRPr="00F815E9">
              <w:t xml:space="preserve"> год -  </w:t>
            </w:r>
            <w:r w:rsidR="00B75C38" w:rsidRPr="00F815E9">
              <w:t>1,00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61282A" w:rsidRPr="00F815E9" w:rsidRDefault="0061282A" w:rsidP="0061282A">
            <w:pPr>
              <w:pStyle w:val="a3"/>
              <w:spacing w:after="0" w:line="276" w:lineRule="auto"/>
              <w:jc w:val="both"/>
            </w:pPr>
            <w:r w:rsidRPr="00F815E9">
              <w:t>202</w:t>
            </w:r>
            <w:r w:rsidR="00440E42">
              <w:t>5</w:t>
            </w:r>
            <w:r w:rsidRPr="00F815E9">
              <w:t xml:space="preserve"> год -  </w:t>
            </w:r>
            <w:r w:rsidR="00B75C38" w:rsidRPr="00F815E9">
              <w:t>1,00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61282A" w:rsidRPr="00F815E9" w:rsidRDefault="0061282A" w:rsidP="0061282A">
            <w:pPr>
              <w:pStyle w:val="a3"/>
              <w:spacing w:after="0" w:line="276" w:lineRule="auto"/>
              <w:jc w:val="both"/>
            </w:pPr>
            <w:r w:rsidRPr="00F815E9">
              <w:t>202</w:t>
            </w:r>
            <w:r w:rsidR="00440E42">
              <w:t>6</w:t>
            </w:r>
            <w:r w:rsidRPr="00F815E9">
              <w:t xml:space="preserve"> год -  </w:t>
            </w:r>
            <w:r w:rsidR="00B75C38" w:rsidRPr="00F815E9">
              <w:t>1,00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B75C38" w:rsidRPr="00F815E9" w:rsidRDefault="0061282A" w:rsidP="0061282A">
            <w:pPr>
              <w:pStyle w:val="a3"/>
              <w:spacing w:after="0" w:line="276" w:lineRule="auto"/>
              <w:jc w:val="both"/>
            </w:pPr>
            <w:r w:rsidRPr="00F815E9">
              <w:t xml:space="preserve">3. Подпрограмма «Развитие транспортной системы автомобильных дорог общего пользования» </w:t>
            </w:r>
          </w:p>
          <w:p w:rsidR="00462944" w:rsidRPr="00F815E9" w:rsidRDefault="0061282A" w:rsidP="0061282A">
            <w:pPr>
              <w:pStyle w:val="a3"/>
              <w:spacing w:after="0" w:line="276" w:lineRule="auto"/>
              <w:jc w:val="both"/>
              <w:rPr>
                <w:kern w:val="36"/>
              </w:rPr>
            </w:pPr>
            <w:r w:rsidRPr="00F815E9">
              <w:t>202</w:t>
            </w:r>
            <w:r w:rsidR="00440E42">
              <w:t>4</w:t>
            </w:r>
            <w:r w:rsidR="004A48C2" w:rsidRPr="00F815E9">
              <w:t xml:space="preserve"> год</w:t>
            </w:r>
            <w:r w:rsidR="0084132A" w:rsidRPr="00F815E9">
              <w:t xml:space="preserve"> </w:t>
            </w:r>
            <w:r w:rsidR="0042153C">
              <w:t>–</w:t>
            </w:r>
            <w:r w:rsidR="0084132A" w:rsidRPr="00F815E9">
              <w:t xml:space="preserve"> </w:t>
            </w:r>
            <w:r w:rsidR="0042153C">
              <w:t>6577,726</w:t>
            </w:r>
            <w:r w:rsidRPr="00F815E9">
              <w:t xml:space="preserve"> </w:t>
            </w:r>
            <w:proofErr w:type="spellStart"/>
            <w:r w:rsidRPr="00F815E9">
              <w:t>тыс</w:t>
            </w:r>
            <w:proofErr w:type="gramStart"/>
            <w:r w:rsidRPr="00F815E9">
              <w:t>.р</w:t>
            </w:r>
            <w:proofErr w:type="gramEnd"/>
            <w:r w:rsidRPr="00F815E9">
              <w:t>уб</w:t>
            </w:r>
            <w:proofErr w:type="spellEnd"/>
            <w:r w:rsidRPr="00F815E9">
              <w:t>.</w:t>
            </w:r>
            <w:r w:rsidR="00C907C2" w:rsidRPr="00F815E9">
              <w:rPr>
                <w:kern w:val="36"/>
              </w:rPr>
              <w:t>,</w:t>
            </w:r>
            <w:r w:rsidR="00A1251A" w:rsidRPr="00F815E9">
              <w:rPr>
                <w:kern w:val="36"/>
              </w:rPr>
              <w:t xml:space="preserve"> в </w:t>
            </w:r>
            <w:proofErr w:type="spellStart"/>
            <w:r w:rsidR="00A1251A" w:rsidRPr="00F815E9">
              <w:rPr>
                <w:kern w:val="36"/>
              </w:rPr>
              <w:t>т.ч</w:t>
            </w:r>
            <w:proofErr w:type="spellEnd"/>
            <w:r w:rsidR="00A1251A" w:rsidRPr="00F815E9">
              <w:rPr>
                <w:kern w:val="36"/>
              </w:rPr>
              <w:t>. областной  бюджет</w:t>
            </w:r>
            <w:r w:rsidR="004A48C2" w:rsidRPr="00F815E9">
              <w:rPr>
                <w:kern w:val="36"/>
              </w:rPr>
              <w:t>-</w:t>
            </w:r>
            <w:r w:rsidR="0042153C">
              <w:rPr>
                <w:kern w:val="36"/>
              </w:rPr>
              <w:t>5994,90</w:t>
            </w:r>
            <w:r w:rsidR="004A48C2" w:rsidRPr="00F815E9">
              <w:rPr>
                <w:kern w:val="36"/>
              </w:rPr>
              <w:t xml:space="preserve"> тыс. руб.</w:t>
            </w:r>
            <w:r w:rsidR="00960678" w:rsidRPr="00F815E9">
              <w:rPr>
                <w:kern w:val="36"/>
              </w:rPr>
              <w:t xml:space="preserve"> </w:t>
            </w:r>
          </w:p>
          <w:p w:rsidR="0061282A" w:rsidRPr="00F815E9" w:rsidRDefault="0061282A" w:rsidP="0061282A">
            <w:pPr>
              <w:pStyle w:val="a3"/>
              <w:spacing w:after="0" w:line="276" w:lineRule="auto"/>
              <w:jc w:val="both"/>
            </w:pPr>
            <w:r w:rsidRPr="00F815E9">
              <w:t>202</w:t>
            </w:r>
            <w:r w:rsidR="00440E42">
              <w:t>5</w:t>
            </w:r>
            <w:r w:rsidRPr="00F815E9">
              <w:t xml:space="preserve"> год -  </w:t>
            </w:r>
            <w:r w:rsidR="00855260">
              <w:t>700,00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61282A" w:rsidRPr="00F815E9" w:rsidRDefault="0061282A" w:rsidP="0061282A">
            <w:pPr>
              <w:pStyle w:val="a3"/>
              <w:spacing w:after="0" w:line="276" w:lineRule="auto"/>
              <w:jc w:val="both"/>
            </w:pPr>
            <w:r w:rsidRPr="00F815E9">
              <w:lastRenderedPageBreak/>
              <w:t>202</w:t>
            </w:r>
            <w:r w:rsidR="00440E42">
              <w:t>6</w:t>
            </w:r>
            <w:r w:rsidRPr="00F815E9">
              <w:t xml:space="preserve"> год -  </w:t>
            </w:r>
            <w:r w:rsidR="00855260">
              <w:t>730,00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B75C38" w:rsidRPr="00F815E9" w:rsidRDefault="0061282A" w:rsidP="0061282A">
            <w:pPr>
              <w:pStyle w:val="a3"/>
              <w:spacing w:after="0" w:line="276" w:lineRule="auto"/>
              <w:jc w:val="both"/>
            </w:pPr>
            <w:r w:rsidRPr="00F815E9">
              <w:t>4. Подпрограмма «Благоустройство Восточного городского посел</w:t>
            </w:r>
            <w:r w:rsidRPr="00F815E9">
              <w:t>е</w:t>
            </w:r>
            <w:r w:rsidRPr="00F815E9">
              <w:t xml:space="preserve">ния» </w:t>
            </w:r>
          </w:p>
          <w:p w:rsidR="0061282A" w:rsidRPr="00F815E9" w:rsidRDefault="0061282A" w:rsidP="0061282A">
            <w:pPr>
              <w:pStyle w:val="a3"/>
              <w:spacing w:after="0" w:line="276" w:lineRule="auto"/>
              <w:jc w:val="both"/>
            </w:pPr>
            <w:r w:rsidRPr="00F815E9">
              <w:t>202</w:t>
            </w:r>
            <w:r w:rsidR="00440E42">
              <w:t>4</w:t>
            </w:r>
            <w:r w:rsidRPr="00F815E9">
              <w:t xml:space="preserve"> год -  </w:t>
            </w:r>
            <w:r w:rsidR="00350889" w:rsidRPr="00350889">
              <w:t>136</w:t>
            </w:r>
            <w:r w:rsidR="00A12444">
              <w:t>1</w:t>
            </w:r>
            <w:r w:rsidR="00350889" w:rsidRPr="00350889">
              <w:t>,</w:t>
            </w:r>
            <w:r w:rsidR="00A12444">
              <w:t>60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61282A" w:rsidRPr="00F815E9" w:rsidRDefault="0061282A" w:rsidP="0061282A">
            <w:pPr>
              <w:pStyle w:val="a3"/>
              <w:spacing w:after="0" w:line="276" w:lineRule="auto"/>
              <w:jc w:val="both"/>
            </w:pPr>
            <w:r w:rsidRPr="00F815E9">
              <w:t>202</w:t>
            </w:r>
            <w:r w:rsidR="00440E42">
              <w:t>5</w:t>
            </w:r>
            <w:r w:rsidRPr="00F815E9">
              <w:t xml:space="preserve"> год -  </w:t>
            </w:r>
            <w:r w:rsidR="00350889">
              <w:t>2268,800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61282A" w:rsidRPr="00F815E9" w:rsidRDefault="00AA6545" w:rsidP="0061282A">
            <w:pPr>
              <w:pStyle w:val="a3"/>
              <w:spacing w:after="0" w:line="276" w:lineRule="auto"/>
              <w:jc w:val="both"/>
            </w:pPr>
            <w:r w:rsidRPr="00F815E9">
              <w:t>202</w:t>
            </w:r>
            <w:r w:rsidR="00440E42">
              <w:t>6</w:t>
            </w:r>
            <w:r w:rsidR="0061282A" w:rsidRPr="00F815E9">
              <w:t xml:space="preserve"> год -  </w:t>
            </w:r>
            <w:r w:rsidR="00350889">
              <w:t>289</w:t>
            </w:r>
            <w:r w:rsidR="00A12444">
              <w:t>0</w:t>
            </w:r>
            <w:r w:rsidR="00350889">
              <w:t>,</w:t>
            </w:r>
            <w:r w:rsidR="00A12444">
              <w:t>50</w:t>
            </w:r>
            <w:r w:rsidR="0061282A" w:rsidRPr="00F815E9">
              <w:t xml:space="preserve"> </w:t>
            </w:r>
            <w:proofErr w:type="spellStart"/>
            <w:r w:rsidR="0061282A" w:rsidRPr="00F815E9">
              <w:t>тыс</w:t>
            </w:r>
            <w:proofErr w:type="gramStart"/>
            <w:r w:rsidR="0061282A" w:rsidRPr="00F815E9">
              <w:t>.р</w:t>
            </w:r>
            <w:proofErr w:type="gramEnd"/>
            <w:r w:rsidR="0061282A" w:rsidRPr="00F815E9">
              <w:t>уб</w:t>
            </w:r>
            <w:proofErr w:type="spellEnd"/>
            <w:r w:rsidR="0061282A" w:rsidRPr="00F815E9">
              <w:t>.;</w:t>
            </w:r>
          </w:p>
          <w:p w:rsidR="00B75C38" w:rsidRPr="00F815E9" w:rsidRDefault="0061282A" w:rsidP="0061282A">
            <w:pPr>
              <w:pStyle w:val="a3"/>
              <w:spacing w:after="0" w:line="276" w:lineRule="auto"/>
              <w:jc w:val="both"/>
            </w:pPr>
            <w:r w:rsidRPr="00F815E9">
              <w:t xml:space="preserve">5. Подпрограмма  «Безопасное поселение» </w:t>
            </w:r>
          </w:p>
          <w:p w:rsidR="0061282A" w:rsidRPr="00F815E9" w:rsidRDefault="0061282A" w:rsidP="0061282A">
            <w:pPr>
              <w:pStyle w:val="a3"/>
              <w:spacing w:after="0" w:line="276" w:lineRule="auto"/>
              <w:jc w:val="both"/>
            </w:pPr>
            <w:r w:rsidRPr="00F815E9">
              <w:t>202</w:t>
            </w:r>
            <w:r w:rsidR="00440E42">
              <w:t>4</w:t>
            </w:r>
            <w:r w:rsidRPr="00F815E9">
              <w:t xml:space="preserve"> год -  </w:t>
            </w:r>
            <w:r w:rsidR="00644C0A">
              <w:t>74,80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61282A" w:rsidRPr="00F815E9" w:rsidRDefault="0061282A" w:rsidP="0061282A">
            <w:pPr>
              <w:pStyle w:val="a3"/>
              <w:spacing w:after="0" w:line="276" w:lineRule="auto"/>
              <w:jc w:val="both"/>
            </w:pPr>
            <w:r w:rsidRPr="00F815E9">
              <w:t>202</w:t>
            </w:r>
            <w:r w:rsidR="00440E42">
              <w:t>5</w:t>
            </w:r>
            <w:r w:rsidRPr="00F815E9">
              <w:t xml:space="preserve"> год -  </w:t>
            </w:r>
            <w:r w:rsidR="00644C0A">
              <w:t>75,80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61282A" w:rsidRPr="00F815E9" w:rsidRDefault="0061282A" w:rsidP="0061282A">
            <w:pPr>
              <w:pStyle w:val="a3"/>
              <w:spacing w:after="0" w:line="276" w:lineRule="auto"/>
              <w:jc w:val="both"/>
            </w:pPr>
            <w:r w:rsidRPr="00F815E9">
              <w:t>202</w:t>
            </w:r>
            <w:r w:rsidR="00440E42">
              <w:t>6</w:t>
            </w:r>
            <w:r w:rsidRPr="00F815E9">
              <w:t xml:space="preserve"> год -  </w:t>
            </w:r>
            <w:r w:rsidR="00644C0A">
              <w:t>76,80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B75C38" w:rsidRPr="00F815E9" w:rsidRDefault="0061282A" w:rsidP="0061282A">
            <w:pPr>
              <w:pStyle w:val="a3"/>
              <w:spacing w:after="0" w:line="276" w:lineRule="auto"/>
              <w:jc w:val="both"/>
            </w:pPr>
            <w:r w:rsidRPr="00F815E9">
              <w:t>6. Подпрограмма  «Развитие культуры Восточного городского пос</w:t>
            </w:r>
            <w:r w:rsidRPr="00F815E9">
              <w:t>е</w:t>
            </w:r>
            <w:r w:rsidRPr="00F815E9">
              <w:t xml:space="preserve">ления» </w:t>
            </w:r>
          </w:p>
          <w:p w:rsidR="0061282A" w:rsidRPr="00F815E9" w:rsidRDefault="0061282A" w:rsidP="0061282A">
            <w:pPr>
              <w:pStyle w:val="a3"/>
              <w:spacing w:after="0" w:line="276" w:lineRule="auto"/>
              <w:jc w:val="both"/>
            </w:pPr>
            <w:r w:rsidRPr="00F815E9">
              <w:t>202</w:t>
            </w:r>
            <w:r w:rsidR="00440E42">
              <w:t>4</w:t>
            </w:r>
            <w:r w:rsidRPr="00F815E9">
              <w:t xml:space="preserve"> год -  </w:t>
            </w:r>
            <w:r w:rsidR="006D4A1F">
              <w:t>198,50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61282A" w:rsidRPr="00F815E9" w:rsidRDefault="0061282A" w:rsidP="0061282A">
            <w:pPr>
              <w:pStyle w:val="a3"/>
              <w:spacing w:after="0" w:line="276" w:lineRule="auto"/>
              <w:jc w:val="both"/>
            </w:pPr>
            <w:r w:rsidRPr="00F815E9">
              <w:t>202</w:t>
            </w:r>
            <w:r w:rsidR="00440E42">
              <w:t>5</w:t>
            </w:r>
            <w:r w:rsidRPr="00F815E9">
              <w:t xml:space="preserve"> год -  </w:t>
            </w:r>
            <w:r w:rsidR="006D4A1F">
              <w:t>216,50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61282A" w:rsidRPr="00F815E9" w:rsidRDefault="004D4067" w:rsidP="0061282A">
            <w:pPr>
              <w:pStyle w:val="a3"/>
              <w:spacing w:after="0" w:line="276" w:lineRule="auto"/>
              <w:jc w:val="both"/>
            </w:pPr>
            <w:r w:rsidRPr="00F815E9">
              <w:t>202</w:t>
            </w:r>
            <w:r w:rsidR="00440E42">
              <w:t>6</w:t>
            </w:r>
            <w:r w:rsidR="0061282A" w:rsidRPr="00F815E9">
              <w:t xml:space="preserve"> год -  </w:t>
            </w:r>
            <w:r w:rsidR="006D4A1F">
              <w:t>225,30</w:t>
            </w:r>
            <w:r w:rsidR="0061282A" w:rsidRPr="00F815E9">
              <w:t xml:space="preserve"> </w:t>
            </w:r>
            <w:proofErr w:type="spellStart"/>
            <w:r w:rsidR="0061282A" w:rsidRPr="00F815E9">
              <w:t>тыс</w:t>
            </w:r>
            <w:proofErr w:type="gramStart"/>
            <w:r w:rsidR="0061282A" w:rsidRPr="00F815E9">
              <w:t>.р</w:t>
            </w:r>
            <w:proofErr w:type="gramEnd"/>
            <w:r w:rsidR="0061282A" w:rsidRPr="00F815E9">
              <w:t>уб</w:t>
            </w:r>
            <w:proofErr w:type="spellEnd"/>
            <w:r w:rsidR="0061282A" w:rsidRPr="00F815E9">
              <w:t>.;</w:t>
            </w:r>
          </w:p>
          <w:p w:rsidR="00B75C38" w:rsidRPr="00F815E9" w:rsidRDefault="0061282A" w:rsidP="0061282A">
            <w:pPr>
              <w:pStyle w:val="a3"/>
              <w:spacing w:after="0" w:line="276" w:lineRule="auto"/>
              <w:jc w:val="both"/>
            </w:pPr>
            <w:r w:rsidRPr="00F815E9">
              <w:t xml:space="preserve">7.  Подпрограмма «Развитие молодежной политики» </w:t>
            </w:r>
          </w:p>
          <w:p w:rsidR="0061282A" w:rsidRPr="00F815E9" w:rsidRDefault="0061282A" w:rsidP="0061282A">
            <w:pPr>
              <w:pStyle w:val="a3"/>
              <w:spacing w:after="0" w:line="276" w:lineRule="auto"/>
              <w:jc w:val="both"/>
            </w:pPr>
            <w:r w:rsidRPr="00F815E9">
              <w:t>202</w:t>
            </w:r>
            <w:r w:rsidR="00440E42">
              <w:t>4</w:t>
            </w:r>
            <w:r w:rsidRPr="00F815E9">
              <w:t xml:space="preserve"> год -  </w:t>
            </w:r>
            <w:r w:rsidR="00315E68" w:rsidRPr="00F815E9">
              <w:t>5</w:t>
            </w:r>
            <w:r w:rsidR="00D95004" w:rsidRPr="00F815E9">
              <w:t>0</w:t>
            </w:r>
            <w:r w:rsidR="00B75C38" w:rsidRPr="00F815E9">
              <w:t>,00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61282A" w:rsidRPr="00F815E9" w:rsidRDefault="0061282A" w:rsidP="0061282A">
            <w:pPr>
              <w:pStyle w:val="a3"/>
              <w:spacing w:after="0" w:line="276" w:lineRule="auto"/>
              <w:jc w:val="both"/>
            </w:pPr>
            <w:r w:rsidRPr="00F815E9">
              <w:t>202</w:t>
            </w:r>
            <w:r w:rsidR="00440E42">
              <w:t>5</w:t>
            </w:r>
            <w:r w:rsidRPr="00F815E9">
              <w:t xml:space="preserve"> год -  </w:t>
            </w:r>
            <w:r w:rsidR="006D4A1F">
              <w:t>70</w:t>
            </w:r>
            <w:r w:rsidR="00B75C38" w:rsidRPr="00F815E9">
              <w:t>,00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61282A" w:rsidRPr="00F815E9" w:rsidRDefault="0061282A" w:rsidP="0061282A">
            <w:pPr>
              <w:pStyle w:val="a3"/>
              <w:spacing w:after="0" w:line="276" w:lineRule="auto"/>
              <w:jc w:val="both"/>
            </w:pPr>
            <w:r w:rsidRPr="00F815E9">
              <w:t>202</w:t>
            </w:r>
            <w:r w:rsidR="00440E42">
              <w:t>6</w:t>
            </w:r>
            <w:r w:rsidRPr="00F815E9">
              <w:t xml:space="preserve"> год -  </w:t>
            </w:r>
            <w:r w:rsidR="006D4A1F">
              <w:t>73,5</w:t>
            </w:r>
            <w:r w:rsidR="00B75C38" w:rsidRPr="00F815E9">
              <w:t>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B75C38" w:rsidRPr="00F815E9" w:rsidRDefault="0061282A" w:rsidP="0061282A">
            <w:pPr>
              <w:pStyle w:val="a3"/>
              <w:spacing w:after="0" w:line="276" w:lineRule="auto"/>
              <w:jc w:val="both"/>
            </w:pPr>
            <w:r w:rsidRPr="00F815E9">
              <w:t xml:space="preserve">8.  Подпрограмма «Развитие физической культуры и спорта» </w:t>
            </w:r>
          </w:p>
          <w:p w:rsidR="0061282A" w:rsidRPr="00A12444" w:rsidRDefault="0061282A" w:rsidP="00A12444">
            <w:pPr>
              <w:pStyle w:val="a3"/>
              <w:spacing w:after="0" w:line="276" w:lineRule="auto"/>
              <w:jc w:val="both"/>
              <w:rPr>
                <w:kern w:val="36"/>
              </w:rPr>
            </w:pPr>
            <w:r w:rsidRPr="00F815E9">
              <w:t>202</w:t>
            </w:r>
            <w:r w:rsidR="00440E42">
              <w:t>4</w:t>
            </w:r>
            <w:r w:rsidRPr="00F815E9">
              <w:t xml:space="preserve"> год -  </w:t>
            </w:r>
            <w:r w:rsidR="00A12444">
              <w:t>8183,50</w:t>
            </w:r>
            <w:r w:rsidRPr="00F815E9">
              <w:t xml:space="preserve"> </w:t>
            </w:r>
            <w:proofErr w:type="spellStart"/>
            <w:r w:rsidRPr="00F815E9">
              <w:t>тыс</w:t>
            </w:r>
            <w:proofErr w:type="gramStart"/>
            <w:r w:rsidRPr="00F815E9">
              <w:t>.р</w:t>
            </w:r>
            <w:proofErr w:type="gramEnd"/>
            <w:r w:rsidRPr="00F815E9">
              <w:t>уб</w:t>
            </w:r>
            <w:proofErr w:type="spellEnd"/>
            <w:r w:rsidRPr="00F815E9">
              <w:t>.</w:t>
            </w:r>
            <w:r w:rsidR="00A12444">
              <w:t>,</w:t>
            </w:r>
            <w:r w:rsidR="00A12444" w:rsidRPr="00F815E9">
              <w:rPr>
                <w:kern w:val="36"/>
              </w:rPr>
              <w:t xml:space="preserve"> в </w:t>
            </w:r>
            <w:proofErr w:type="spellStart"/>
            <w:r w:rsidR="00A12444" w:rsidRPr="00F815E9">
              <w:rPr>
                <w:kern w:val="36"/>
              </w:rPr>
              <w:t>т.ч</w:t>
            </w:r>
            <w:proofErr w:type="spellEnd"/>
            <w:r w:rsidR="00A12444" w:rsidRPr="00F815E9">
              <w:rPr>
                <w:kern w:val="36"/>
              </w:rPr>
              <w:t>. областной  бюджет-</w:t>
            </w:r>
            <w:r w:rsidR="00A12444">
              <w:rPr>
                <w:kern w:val="36"/>
              </w:rPr>
              <w:t>8020</w:t>
            </w:r>
            <w:r w:rsidR="00A12444" w:rsidRPr="00F815E9">
              <w:rPr>
                <w:kern w:val="36"/>
              </w:rPr>
              <w:t xml:space="preserve"> тыс. руб. </w:t>
            </w:r>
          </w:p>
          <w:p w:rsidR="0061282A" w:rsidRPr="00F815E9" w:rsidRDefault="0061282A" w:rsidP="0061282A">
            <w:pPr>
              <w:pStyle w:val="a3"/>
              <w:spacing w:after="0" w:line="276" w:lineRule="auto"/>
              <w:jc w:val="both"/>
            </w:pPr>
            <w:r w:rsidRPr="00F815E9">
              <w:t>202</w:t>
            </w:r>
            <w:r w:rsidR="00440E42">
              <w:t>5</w:t>
            </w:r>
            <w:r w:rsidRPr="00F815E9">
              <w:t xml:space="preserve"> год -  </w:t>
            </w:r>
            <w:r w:rsidR="00583843">
              <w:t>7</w:t>
            </w:r>
            <w:r w:rsidR="00D95004" w:rsidRPr="00F815E9">
              <w:t>0,</w:t>
            </w:r>
            <w:r w:rsidR="00B75C38" w:rsidRPr="00F815E9">
              <w:t>00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61282A" w:rsidRPr="00F815E9" w:rsidRDefault="0061282A" w:rsidP="0061282A">
            <w:pPr>
              <w:pStyle w:val="a3"/>
              <w:spacing w:after="0" w:line="276" w:lineRule="auto"/>
              <w:jc w:val="both"/>
            </w:pPr>
            <w:r w:rsidRPr="00F815E9">
              <w:t>202</w:t>
            </w:r>
            <w:r w:rsidR="00440E42">
              <w:t>6</w:t>
            </w:r>
            <w:r w:rsidRPr="00F815E9">
              <w:t xml:space="preserve"> год -  </w:t>
            </w:r>
            <w:r w:rsidR="00583843">
              <w:t>74</w:t>
            </w:r>
            <w:r w:rsidR="00B75C38" w:rsidRPr="00F815E9">
              <w:t>,00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B75C38" w:rsidRPr="00F815E9" w:rsidRDefault="0061282A" w:rsidP="0061282A">
            <w:pPr>
              <w:pStyle w:val="a3"/>
              <w:spacing w:after="0" w:line="276" w:lineRule="auto"/>
              <w:jc w:val="both"/>
            </w:pPr>
            <w:r w:rsidRPr="00F815E9">
              <w:t xml:space="preserve">9. Подпрограмма «Управление муниципальным имуществом» </w:t>
            </w:r>
          </w:p>
          <w:p w:rsidR="0061282A" w:rsidRPr="00F815E9" w:rsidRDefault="0061282A" w:rsidP="0061282A">
            <w:pPr>
              <w:pStyle w:val="a3"/>
              <w:spacing w:after="0" w:line="276" w:lineRule="auto"/>
              <w:jc w:val="both"/>
            </w:pPr>
            <w:r w:rsidRPr="00F815E9">
              <w:t>202</w:t>
            </w:r>
            <w:r w:rsidR="00440E42">
              <w:t>4</w:t>
            </w:r>
            <w:r w:rsidRPr="00F815E9">
              <w:t xml:space="preserve"> год -  </w:t>
            </w:r>
            <w:r w:rsidR="00583843">
              <w:t>39</w:t>
            </w:r>
            <w:r w:rsidR="00A12444">
              <w:t>69</w:t>
            </w:r>
            <w:r w:rsidR="00583843">
              <w:t>,</w:t>
            </w:r>
            <w:r w:rsidR="00A12444">
              <w:t>70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61282A" w:rsidRPr="00F815E9" w:rsidRDefault="0061282A" w:rsidP="0061282A">
            <w:pPr>
              <w:pStyle w:val="a3"/>
              <w:spacing w:after="0" w:line="276" w:lineRule="auto"/>
              <w:jc w:val="both"/>
            </w:pPr>
            <w:r w:rsidRPr="00F815E9">
              <w:t>202</w:t>
            </w:r>
            <w:r w:rsidR="00440E42">
              <w:t>5</w:t>
            </w:r>
            <w:r w:rsidRPr="00F815E9">
              <w:t xml:space="preserve"> год -  </w:t>
            </w:r>
            <w:r w:rsidR="00A12444">
              <w:t xml:space="preserve">4191,80 </w:t>
            </w:r>
            <w:proofErr w:type="spellStart"/>
            <w:r w:rsidR="00A12444">
              <w:t>т</w:t>
            </w:r>
            <w:r w:rsidRPr="00F815E9">
              <w:t>ыс</w:t>
            </w:r>
            <w:proofErr w:type="gramStart"/>
            <w:r w:rsidRPr="00F815E9">
              <w:t>.р</w:t>
            </w:r>
            <w:proofErr w:type="gramEnd"/>
            <w:r w:rsidRPr="00F815E9">
              <w:t>уб</w:t>
            </w:r>
            <w:proofErr w:type="spellEnd"/>
            <w:r w:rsidRPr="00F815E9">
              <w:t>.</w:t>
            </w:r>
          </w:p>
          <w:p w:rsidR="008F677F" w:rsidRPr="00F815E9" w:rsidRDefault="0061282A" w:rsidP="0061282A">
            <w:pPr>
              <w:pStyle w:val="a3"/>
              <w:spacing w:after="0" w:line="276" w:lineRule="auto"/>
              <w:jc w:val="both"/>
            </w:pPr>
            <w:r w:rsidRPr="00F815E9">
              <w:t>202</w:t>
            </w:r>
            <w:r w:rsidR="00440E42">
              <w:t>6</w:t>
            </w:r>
            <w:r w:rsidRPr="00F815E9">
              <w:t xml:space="preserve"> год -  </w:t>
            </w:r>
            <w:r w:rsidR="00A12444">
              <w:t>3999,00</w:t>
            </w:r>
            <w:r w:rsidRPr="00F815E9">
              <w:t xml:space="preserve"> </w:t>
            </w:r>
            <w:proofErr w:type="spellStart"/>
            <w:r w:rsidRPr="00F815E9">
              <w:t>тыс</w:t>
            </w:r>
            <w:proofErr w:type="gramStart"/>
            <w:r w:rsidRPr="00F815E9">
              <w:t>.р</w:t>
            </w:r>
            <w:proofErr w:type="gramEnd"/>
            <w:r w:rsidRPr="00F815E9">
              <w:t>уб</w:t>
            </w:r>
            <w:proofErr w:type="spellEnd"/>
            <w:r w:rsidRPr="00F815E9">
              <w:t>.</w:t>
            </w:r>
          </w:p>
          <w:p w:rsidR="0061282A" w:rsidRPr="00F815E9" w:rsidRDefault="0061282A" w:rsidP="00244D32">
            <w:pPr>
              <w:pStyle w:val="a3"/>
              <w:spacing w:after="0" w:line="276" w:lineRule="auto"/>
              <w:jc w:val="both"/>
            </w:pPr>
          </w:p>
        </w:tc>
      </w:tr>
    </w:tbl>
    <w:p w:rsidR="00805440" w:rsidRDefault="00805440" w:rsidP="00DD0BE8">
      <w:pPr>
        <w:rPr>
          <w:rFonts w:eastAsia="Arial Unicode MS"/>
        </w:rPr>
      </w:pPr>
    </w:p>
    <w:p w:rsidR="00A64DDC" w:rsidRPr="006E3733" w:rsidRDefault="00A64DDC" w:rsidP="00DD0BE8">
      <w:pPr>
        <w:rPr>
          <w:rFonts w:eastAsia="Arial Unicode MS"/>
        </w:rPr>
      </w:pPr>
    </w:p>
    <w:p w:rsidR="00890831" w:rsidRPr="006E3733" w:rsidRDefault="00890831" w:rsidP="002D0716">
      <w:pPr>
        <w:spacing w:line="276" w:lineRule="auto"/>
        <w:ind w:left="708"/>
        <w:rPr>
          <w:b/>
        </w:rPr>
      </w:pPr>
      <w:r w:rsidRPr="006E3733">
        <w:rPr>
          <w:b/>
        </w:rPr>
        <w:t>Раздел 1. Общая характеристика сферы реализации муниципальной програ</w:t>
      </w:r>
      <w:r w:rsidRPr="006E3733">
        <w:rPr>
          <w:b/>
        </w:rPr>
        <w:t>м</w:t>
      </w:r>
      <w:r w:rsidRPr="006E3733">
        <w:rPr>
          <w:b/>
        </w:rPr>
        <w:t>мы, в том числе формулировки основных проблем в указанной сфере и пр</w:t>
      </w:r>
      <w:r w:rsidRPr="006E3733">
        <w:rPr>
          <w:b/>
        </w:rPr>
        <w:t>о</w:t>
      </w:r>
      <w:r w:rsidRPr="006E3733">
        <w:rPr>
          <w:b/>
        </w:rPr>
        <w:t xml:space="preserve">гноз ее развития </w:t>
      </w:r>
    </w:p>
    <w:p w:rsidR="00890831" w:rsidRPr="006E3733" w:rsidRDefault="00890831" w:rsidP="002D0716">
      <w:pPr>
        <w:spacing w:line="276" w:lineRule="auto"/>
        <w:jc w:val="both"/>
      </w:pPr>
      <w:r w:rsidRPr="006E3733">
        <w:tab/>
        <w:t>Местное самоуправление в Российской Федерации составляет одну из основ ко</w:t>
      </w:r>
      <w:r w:rsidRPr="006E3733">
        <w:t>н</w:t>
      </w:r>
      <w:r w:rsidRPr="006E3733">
        <w:t>ституционного строя. Его положение в политической системе российского общества определяется тем, что этот уровень власти, который наиболее приближен к населению, им формируется и ему непосредственно подконтролен, решает вопросы удовлетворения о</w:t>
      </w:r>
      <w:r w:rsidRPr="006E3733">
        <w:t>с</w:t>
      </w:r>
      <w:r w:rsidRPr="006E3733">
        <w:t>новных жизненных потребностей населения. Рационально организованное местное сам</w:t>
      </w:r>
      <w:r w:rsidRPr="006E3733">
        <w:t>о</w:t>
      </w:r>
      <w:r w:rsidRPr="006E3733">
        <w:t>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890831" w:rsidRPr="006E3733" w:rsidRDefault="00890831" w:rsidP="002D0716">
      <w:pPr>
        <w:tabs>
          <w:tab w:val="left" w:pos="540"/>
        </w:tabs>
        <w:spacing w:line="276" w:lineRule="auto"/>
        <w:ind w:firstLine="720"/>
        <w:jc w:val="both"/>
        <w:rPr>
          <w:bCs/>
        </w:rPr>
      </w:pPr>
      <w:r w:rsidRPr="006E3733">
        <w:rPr>
          <w:bCs/>
        </w:rPr>
        <w:t>Решение вопросов местного значения осуществляется администрацией муниц</w:t>
      </w:r>
      <w:r w:rsidRPr="006E3733">
        <w:rPr>
          <w:bCs/>
        </w:rPr>
        <w:t>и</w:t>
      </w:r>
      <w:r w:rsidRPr="006E3733">
        <w:rPr>
          <w:bCs/>
        </w:rPr>
        <w:t>пального образования (исполнительно-распорядительного органа местного самоуправл</w:t>
      </w:r>
      <w:r w:rsidRPr="006E3733">
        <w:rPr>
          <w:bCs/>
        </w:rPr>
        <w:t>е</w:t>
      </w:r>
      <w:r w:rsidRPr="006E3733">
        <w:rPr>
          <w:bCs/>
        </w:rPr>
        <w:t xml:space="preserve">ния) в рамках полномочий, определенных Уставом муниципального образования. </w:t>
      </w:r>
    </w:p>
    <w:p w:rsidR="00890831" w:rsidRPr="006E3733" w:rsidRDefault="00890831" w:rsidP="002D0716">
      <w:pPr>
        <w:tabs>
          <w:tab w:val="left" w:pos="540"/>
        </w:tabs>
        <w:spacing w:line="276" w:lineRule="auto"/>
        <w:ind w:firstLine="720"/>
        <w:jc w:val="both"/>
        <w:rPr>
          <w:bCs/>
        </w:rPr>
      </w:pPr>
      <w:r w:rsidRPr="006E3733">
        <w:rPr>
          <w:bCs/>
        </w:rPr>
        <w:t xml:space="preserve">Деятельность органов местного самоуправления Восточного городского поселения направлена на достижение стратегической цели – повышение качества жизни населения </w:t>
      </w:r>
      <w:r w:rsidRPr="006E3733">
        <w:rPr>
          <w:bCs/>
        </w:rPr>
        <w:lastRenderedPageBreak/>
        <w:t>на основе развития приоритетных отраслей экономики и модернизации социальной сф</w:t>
      </w:r>
      <w:r w:rsidRPr="006E3733">
        <w:rPr>
          <w:bCs/>
        </w:rPr>
        <w:t>е</w:t>
      </w:r>
      <w:r w:rsidRPr="006E3733">
        <w:rPr>
          <w:bCs/>
        </w:rPr>
        <w:t>ры.</w:t>
      </w:r>
    </w:p>
    <w:p w:rsidR="00890831" w:rsidRPr="006E3733" w:rsidRDefault="00890831" w:rsidP="002D0716">
      <w:pPr>
        <w:tabs>
          <w:tab w:val="left" w:pos="540"/>
        </w:tabs>
        <w:spacing w:line="276" w:lineRule="auto"/>
        <w:ind w:firstLine="720"/>
        <w:jc w:val="both"/>
        <w:rPr>
          <w:bCs/>
        </w:rPr>
      </w:pPr>
      <w:r w:rsidRPr="006E3733">
        <w:rPr>
          <w:bCs/>
        </w:rPr>
        <w:t>Повышение качества жизни населения неразрывно связано с качеством, доступн</w:t>
      </w:r>
      <w:r w:rsidRPr="006E3733">
        <w:rPr>
          <w:bCs/>
        </w:rPr>
        <w:t>о</w:t>
      </w:r>
      <w:r w:rsidRPr="006E3733">
        <w:rPr>
          <w:bCs/>
        </w:rPr>
        <w:t>стью государственных и муниципальных услуг</w:t>
      </w:r>
      <w:r w:rsidR="0053550D" w:rsidRPr="006E3733">
        <w:rPr>
          <w:bCs/>
        </w:rPr>
        <w:t>,</w:t>
      </w:r>
      <w:r w:rsidR="001C33DC" w:rsidRPr="006E3733">
        <w:rPr>
          <w:bCs/>
        </w:rPr>
        <w:t xml:space="preserve"> </w:t>
      </w:r>
      <w:r w:rsidRPr="006E3733">
        <w:rPr>
          <w:bCs/>
        </w:rPr>
        <w:t>определяет доверие граждан к орган</w:t>
      </w:r>
      <w:r w:rsidR="0053550D" w:rsidRPr="006E3733">
        <w:rPr>
          <w:bCs/>
        </w:rPr>
        <w:t>а</w:t>
      </w:r>
      <w:r w:rsidRPr="006E3733">
        <w:rPr>
          <w:bCs/>
        </w:rPr>
        <w:t>м местного самоуправления.</w:t>
      </w:r>
    </w:p>
    <w:p w:rsidR="00890831" w:rsidRPr="006E3733" w:rsidRDefault="00890831" w:rsidP="002D0716">
      <w:pPr>
        <w:tabs>
          <w:tab w:val="left" w:pos="540"/>
        </w:tabs>
        <w:spacing w:line="276" w:lineRule="auto"/>
        <w:ind w:firstLine="720"/>
        <w:jc w:val="both"/>
        <w:rPr>
          <w:bCs/>
        </w:rPr>
      </w:pPr>
      <w:r w:rsidRPr="006E3733">
        <w:rPr>
          <w:bCs/>
        </w:rPr>
        <w:t>Одним из приоритетных направлений деятельности органов местного самоупра</w:t>
      </w:r>
      <w:r w:rsidRPr="006E3733">
        <w:rPr>
          <w:bCs/>
        </w:rPr>
        <w:t>в</w:t>
      </w:r>
      <w:r w:rsidRPr="006E3733">
        <w:rPr>
          <w:bCs/>
        </w:rPr>
        <w:t>ления является обеспечение реализации прав граждан, проживающих на территории м</w:t>
      </w:r>
      <w:r w:rsidRPr="006E3733">
        <w:rPr>
          <w:bCs/>
        </w:rPr>
        <w:t>у</w:t>
      </w:r>
      <w:r w:rsidRPr="006E3733">
        <w:rPr>
          <w:bCs/>
        </w:rPr>
        <w:t xml:space="preserve">ниципального образования, в осуществлении местного самоуправления.  </w:t>
      </w:r>
    </w:p>
    <w:p w:rsidR="00DD0BE8" w:rsidRDefault="00890831" w:rsidP="002D0716">
      <w:pPr>
        <w:spacing w:line="276" w:lineRule="auto"/>
        <w:ind w:firstLine="708"/>
        <w:jc w:val="both"/>
      </w:pPr>
      <w:r w:rsidRPr="006E3733">
        <w:t>В рамках данного направления</w:t>
      </w:r>
      <w:r w:rsidR="0060658B" w:rsidRPr="006E3733">
        <w:t xml:space="preserve"> за 20</w:t>
      </w:r>
      <w:r w:rsidR="00ED420A">
        <w:t>2</w:t>
      </w:r>
      <w:r w:rsidR="00B956D9">
        <w:t>2</w:t>
      </w:r>
      <w:r w:rsidR="0060658B" w:rsidRPr="006E3733">
        <w:t xml:space="preserve"> год </w:t>
      </w:r>
      <w:r w:rsidRPr="006E3733">
        <w:t xml:space="preserve"> администрацией муниципального обр</w:t>
      </w:r>
      <w:r w:rsidRPr="006E3733">
        <w:t>а</w:t>
      </w:r>
      <w:r w:rsidRPr="006E3733">
        <w:t xml:space="preserve">зования </w:t>
      </w:r>
      <w:r w:rsidR="00841749" w:rsidRPr="006E3733">
        <w:t xml:space="preserve">принято </w:t>
      </w:r>
      <w:r w:rsidR="00B956D9">
        <w:t>3</w:t>
      </w:r>
      <w:r w:rsidR="0065566A" w:rsidRPr="00B956D9">
        <w:t>1</w:t>
      </w:r>
      <w:r w:rsidR="00841749" w:rsidRPr="00ED420A">
        <w:rPr>
          <w:color w:val="FFFF00"/>
        </w:rPr>
        <w:t xml:space="preserve"> </w:t>
      </w:r>
      <w:r w:rsidR="00841749" w:rsidRPr="006E3733">
        <w:t>нормативно правов</w:t>
      </w:r>
      <w:r w:rsidR="0065566A">
        <w:t>ой</w:t>
      </w:r>
      <w:r w:rsidR="00841749" w:rsidRPr="006E3733">
        <w:t xml:space="preserve"> акт</w:t>
      </w:r>
      <w:r w:rsidR="0060658B" w:rsidRPr="006E3733">
        <w:t xml:space="preserve"> (НПА)</w:t>
      </w:r>
      <w:r w:rsidRPr="006E3733">
        <w:t>,</w:t>
      </w:r>
      <w:r w:rsidR="0060658B" w:rsidRPr="006E3733">
        <w:t xml:space="preserve"> Восточной городской Думой прин</w:t>
      </w:r>
      <w:r w:rsidR="0060658B" w:rsidRPr="006E3733">
        <w:t>я</w:t>
      </w:r>
      <w:r w:rsidR="0060658B" w:rsidRPr="006E3733">
        <w:t xml:space="preserve">то </w:t>
      </w:r>
      <w:r w:rsidR="00B956D9" w:rsidRPr="00B956D9">
        <w:t>27</w:t>
      </w:r>
      <w:r w:rsidR="002C0F42" w:rsidRPr="0083143C">
        <w:rPr>
          <w:color w:val="FF0000"/>
        </w:rPr>
        <w:t xml:space="preserve"> </w:t>
      </w:r>
      <w:r w:rsidR="002C0F42">
        <w:t xml:space="preserve">НПА, размещено на официальном сайте муниципального образования более </w:t>
      </w:r>
      <w:r w:rsidR="002C0F42" w:rsidRPr="00B956D9">
        <w:t>300</w:t>
      </w:r>
      <w:r w:rsidR="002C0F42">
        <w:t xml:space="preserve"> и</w:t>
      </w:r>
      <w:r w:rsidR="002C0F42">
        <w:t>н</w:t>
      </w:r>
      <w:r w:rsidR="002C0F42">
        <w:t>формационных разъяснительных материалов, пресс-релизов, сообщений.</w:t>
      </w:r>
      <w:r w:rsidR="002C0F42" w:rsidRPr="006E3733">
        <w:t xml:space="preserve"> </w:t>
      </w:r>
      <w:r w:rsidRPr="006E3733">
        <w:t xml:space="preserve">Сформировано и выпущено </w:t>
      </w:r>
      <w:r w:rsidR="0065566A" w:rsidRPr="00B956D9">
        <w:t>8</w:t>
      </w:r>
      <w:r w:rsidR="001C33DC" w:rsidRPr="00B956D9">
        <w:t xml:space="preserve"> </w:t>
      </w:r>
      <w:r w:rsidRPr="006E3733">
        <w:t>сборников «Основных муниципальных правовых актов органов местного с</w:t>
      </w:r>
      <w:r w:rsidRPr="006E3733">
        <w:t>а</w:t>
      </w:r>
      <w:r w:rsidRPr="006E3733">
        <w:t>моуправления муниципального образования Восточное городское поселение Омутнинск</w:t>
      </w:r>
      <w:r w:rsidRPr="006E3733">
        <w:t>о</w:t>
      </w:r>
      <w:r w:rsidRPr="006E3733">
        <w:t>го района Кировской области</w:t>
      </w:r>
      <w:r w:rsidR="0065566A">
        <w:t>»</w:t>
      </w:r>
      <w:r w:rsidR="006D260F" w:rsidRPr="006E3733">
        <w:t xml:space="preserve">, в которых </w:t>
      </w:r>
      <w:r w:rsidR="006D260F" w:rsidRPr="00B956D9">
        <w:t xml:space="preserve">опубликовано </w:t>
      </w:r>
      <w:r w:rsidR="0065566A" w:rsidRPr="00B956D9">
        <w:t>45</w:t>
      </w:r>
      <w:r w:rsidR="001C33DC" w:rsidRPr="006E3733">
        <w:t xml:space="preserve"> </w:t>
      </w:r>
      <w:r w:rsidRPr="006E3733">
        <w:t xml:space="preserve">муниципальных правовых </w:t>
      </w:r>
      <w:proofErr w:type="spellStart"/>
      <w:r w:rsidRPr="006E3733">
        <w:t>ак</w:t>
      </w:r>
      <w:proofErr w:type="spellEnd"/>
    </w:p>
    <w:p w:rsidR="00DD0BE8" w:rsidRDefault="00890831" w:rsidP="00DD0BE8">
      <w:pPr>
        <w:spacing w:line="276" w:lineRule="auto"/>
        <w:jc w:val="both"/>
      </w:pPr>
      <w:r w:rsidRPr="006E3733">
        <w:t>та.</w:t>
      </w:r>
      <w:r w:rsidR="00DD0BE8">
        <w:t xml:space="preserve"> </w:t>
      </w:r>
    </w:p>
    <w:p w:rsidR="00890831" w:rsidRPr="006E3733" w:rsidRDefault="00890831" w:rsidP="00DD0BE8">
      <w:pPr>
        <w:spacing w:line="276" w:lineRule="auto"/>
        <w:ind w:firstLine="708"/>
        <w:jc w:val="both"/>
      </w:pPr>
      <w:r w:rsidRPr="006E3733">
        <w:t>В систематическом режиме ведётся администрирование официального сайта мун</w:t>
      </w:r>
      <w:r w:rsidRPr="006E3733">
        <w:t>и</w:t>
      </w:r>
      <w:r w:rsidR="00B956D9">
        <w:t xml:space="preserve">ципального образования, в 2022 году создан сайт </w:t>
      </w:r>
      <w:r w:rsidR="00FA5E05">
        <w:t xml:space="preserve">на базе </w:t>
      </w:r>
      <w:r w:rsidR="00B956D9">
        <w:t>«</w:t>
      </w:r>
      <w:proofErr w:type="spellStart"/>
      <w:r w:rsidR="00B956D9">
        <w:t>Госвеб</w:t>
      </w:r>
      <w:proofErr w:type="spellEnd"/>
      <w:r w:rsidR="00B956D9">
        <w:t xml:space="preserve">», а также </w:t>
      </w:r>
      <w:r w:rsidR="007D2C65">
        <w:t>сообщество</w:t>
      </w:r>
      <w:r w:rsidR="00B956D9">
        <w:t xml:space="preserve"> «</w:t>
      </w:r>
      <w:r w:rsidR="00FA5E05">
        <w:t>Администрация Восточное городское поселение</w:t>
      </w:r>
      <w:r w:rsidR="00B956D9">
        <w:t>»  в социальной  сети «</w:t>
      </w:r>
      <w:proofErr w:type="spellStart"/>
      <w:r w:rsidR="00B956D9">
        <w:t>ВКонтакте</w:t>
      </w:r>
      <w:proofErr w:type="spellEnd"/>
      <w:r w:rsidR="00B956D9">
        <w:t>».</w:t>
      </w:r>
    </w:p>
    <w:p w:rsidR="006D260F" w:rsidRPr="006E3733" w:rsidRDefault="00890831" w:rsidP="002D0716">
      <w:pPr>
        <w:spacing w:line="276" w:lineRule="auto"/>
        <w:ind w:firstLine="708"/>
        <w:jc w:val="both"/>
      </w:pPr>
      <w:r w:rsidRPr="006E3733">
        <w:t>В 20</w:t>
      </w:r>
      <w:r w:rsidR="00ED420A">
        <w:t>2</w:t>
      </w:r>
      <w:r w:rsidR="00B956D9">
        <w:t>2</w:t>
      </w:r>
      <w:r w:rsidRPr="006E3733">
        <w:t xml:space="preserve"> году организовано и проведено </w:t>
      </w:r>
      <w:r w:rsidR="00B956D9" w:rsidRPr="00B956D9">
        <w:t>4</w:t>
      </w:r>
      <w:r w:rsidR="0065566A">
        <w:t xml:space="preserve"> </w:t>
      </w:r>
      <w:r w:rsidRPr="006E3733">
        <w:t>публичных слушаний</w:t>
      </w:r>
      <w:r w:rsidR="006D260F" w:rsidRPr="006E3733">
        <w:t>.</w:t>
      </w:r>
    </w:p>
    <w:p w:rsidR="00890831" w:rsidRPr="006E3733" w:rsidRDefault="006D260F" w:rsidP="002D0716">
      <w:pPr>
        <w:spacing w:line="276" w:lineRule="auto"/>
        <w:ind w:firstLine="540"/>
        <w:jc w:val="both"/>
      </w:pPr>
      <w:r w:rsidRPr="006E3733">
        <w:tab/>
      </w:r>
      <w:r w:rsidR="00890831" w:rsidRPr="006E3733">
        <w:t>В соответствии со статьей 19 Федерального закона от 06.10.2003 № 131-ФЗ «Об общих принципах организации местного самоуправления в Российской Федерации» а</w:t>
      </w:r>
      <w:r w:rsidR="00890831" w:rsidRPr="006E3733">
        <w:t>д</w:t>
      </w:r>
      <w:r w:rsidR="00890831" w:rsidRPr="006E3733">
        <w:t>министрация</w:t>
      </w:r>
      <w:r w:rsidR="001C33DC" w:rsidRPr="006E3733">
        <w:t xml:space="preserve"> </w:t>
      </w:r>
      <w:r w:rsidR="00890831" w:rsidRPr="006E3733">
        <w:t>муниципального образования</w:t>
      </w:r>
      <w:r w:rsidR="00C176A2" w:rsidRPr="006E3733">
        <w:t xml:space="preserve"> </w:t>
      </w:r>
      <w:r w:rsidR="00890831" w:rsidRPr="006E3733">
        <w:t xml:space="preserve"> наделена государственными полномочиями:</w:t>
      </w:r>
    </w:p>
    <w:p w:rsidR="00890831" w:rsidRPr="006E3733" w:rsidRDefault="00890831" w:rsidP="002D0716">
      <w:pPr>
        <w:spacing w:line="276" w:lineRule="auto"/>
        <w:ind w:firstLine="540"/>
        <w:jc w:val="both"/>
      </w:pPr>
      <w:r w:rsidRPr="006E3733">
        <w:t>- осуществление деятельности административной комиссии.</w:t>
      </w:r>
    </w:p>
    <w:p w:rsidR="00890831" w:rsidRPr="006E3733" w:rsidRDefault="00890831" w:rsidP="002D0716">
      <w:pPr>
        <w:spacing w:line="276" w:lineRule="auto"/>
        <w:jc w:val="both"/>
      </w:pPr>
      <w:r w:rsidRPr="006E3733">
        <w:tab/>
      </w:r>
      <w:r w:rsidR="00D946A7" w:rsidRPr="006E3733">
        <w:t>В 20</w:t>
      </w:r>
      <w:r w:rsidR="00ED420A">
        <w:t>2</w:t>
      </w:r>
      <w:r w:rsidR="00A91C83">
        <w:t>2</w:t>
      </w:r>
      <w:r w:rsidR="001C33DC" w:rsidRPr="006E3733">
        <w:t xml:space="preserve"> году </w:t>
      </w:r>
      <w:r w:rsidR="001C33DC" w:rsidRPr="00C832C1">
        <w:t xml:space="preserve">проведено </w:t>
      </w:r>
      <w:r w:rsidR="00C832C1" w:rsidRPr="00C832C1">
        <w:t>6</w:t>
      </w:r>
      <w:r w:rsidR="001C33DC" w:rsidRPr="00C832C1">
        <w:t xml:space="preserve"> </w:t>
      </w:r>
      <w:r w:rsidR="00D946A7" w:rsidRPr="00C832C1">
        <w:t>заседаний</w:t>
      </w:r>
      <w:r w:rsidR="001C33DC" w:rsidRPr="00C832C1">
        <w:t xml:space="preserve"> административной комиссии</w:t>
      </w:r>
      <w:r w:rsidR="00D946A7" w:rsidRPr="00C832C1">
        <w:t>, на них рассмо</w:t>
      </w:r>
      <w:r w:rsidR="00D946A7" w:rsidRPr="00C832C1">
        <w:t>т</w:t>
      </w:r>
      <w:r w:rsidR="00D946A7" w:rsidRPr="00C832C1">
        <w:t>рен</w:t>
      </w:r>
      <w:r w:rsidR="001C33DC" w:rsidRPr="00C832C1">
        <w:t>о</w:t>
      </w:r>
      <w:r w:rsidR="00D946A7" w:rsidRPr="00C832C1">
        <w:t xml:space="preserve"> </w:t>
      </w:r>
      <w:r w:rsidR="00C832C1" w:rsidRPr="00C832C1">
        <w:t>6</w:t>
      </w:r>
      <w:r w:rsidR="00D946A7" w:rsidRPr="00C832C1">
        <w:t xml:space="preserve"> протокол</w:t>
      </w:r>
      <w:r w:rsidR="001C33DC" w:rsidRPr="00C832C1">
        <w:t>ов</w:t>
      </w:r>
      <w:r w:rsidR="00D946A7" w:rsidRPr="00C832C1">
        <w:t xml:space="preserve">. Применены меры административного взыскания в виде штрафа к </w:t>
      </w:r>
      <w:r w:rsidR="00C832C1" w:rsidRPr="00C832C1">
        <w:t>1</w:t>
      </w:r>
      <w:r w:rsidR="00D946A7" w:rsidRPr="00C832C1">
        <w:t xml:space="preserve"> правонарушител</w:t>
      </w:r>
      <w:r w:rsidR="00C832C1" w:rsidRPr="00C832C1">
        <w:t xml:space="preserve">ю </w:t>
      </w:r>
      <w:r w:rsidR="00D946A7" w:rsidRPr="00C832C1">
        <w:t xml:space="preserve">на общую сумму  </w:t>
      </w:r>
      <w:r w:rsidR="00C832C1" w:rsidRPr="00C832C1">
        <w:t>1</w:t>
      </w:r>
      <w:r w:rsidR="00D946A7" w:rsidRPr="00C832C1">
        <w:t xml:space="preserve"> тыс.</w:t>
      </w:r>
      <w:r w:rsidR="00D946A7" w:rsidRPr="006E3733">
        <w:t xml:space="preserve"> руб. Предупреждение объявлено </w:t>
      </w:r>
      <w:r w:rsidR="00C832C1">
        <w:rPr>
          <w:color w:val="FF0000"/>
        </w:rPr>
        <w:t xml:space="preserve">5 </w:t>
      </w:r>
      <w:r w:rsidR="00D946A7" w:rsidRPr="006E3733">
        <w:t>правонар</w:t>
      </w:r>
      <w:r w:rsidR="00D946A7" w:rsidRPr="006E3733">
        <w:t>у</w:t>
      </w:r>
      <w:r w:rsidR="00D946A7" w:rsidRPr="006E3733">
        <w:t xml:space="preserve">шителям. </w:t>
      </w:r>
    </w:p>
    <w:p w:rsidR="00890831" w:rsidRPr="006E3733" w:rsidRDefault="00890831" w:rsidP="002D0716">
      <w:pPr>
        <w:shd w:val="clear" w:color="auto" w:fill="FFFFFF"/>
        <w:spacing w:line="276" w:lineRule="auto"/>
        <w:ind w:firstLine="567"/>
        <w:jc w:val="both"/>
      </w:pPr>
      <w:r w:rsidRPr="006E3733">
        <w:t xml:space="preserve"> Обращение граждан в администрацию муниципального образования – важное сре</w:t>
      </w:r>
      <w:r w:rsidRPr="006E3733">
        <w:t>д</w:t>
      </w:r>
      <w:r w:rsidRPr="006E3733">
        <w:t>ство осуществления и охраны прав личности, укрепление связи должностных лиц с нас</w:t>
      </w:r>
      <w:r w:rsidRPr="006E3733">
        <w:t>е</w:t>
      </w:r>
      <w:r w:rsidRPr="006E3733">
        <w:t>лением, существенный источник информации. Являясь одной из форм участия граждан в осуществлении местного самоуправления, они способствуют усилению контроля насел</w:t>
      </w:r>
      <w:r w:rsidRPr="006E3733">
        <w:t>е</w:t>
      </w:r>
      <w:r w:rsidRPr="006E3733">
        <w:t>ния за деятельностью администрации муниципального образования (исполнительно-распорядительного органа местного самоуправления).</w:t>
      </w:r>
    </w:p>
    <w:p w:rsidR="00890831" w:rsidRPr="006E3733" w:rsidRDefault="00C176A2" w:rsidP="002D0716">
      <w:pPr>
        <w:spacing w:line="276" w:lineRule="auto"/>
        <w:ind w:firstLine="709"/>
        <w:jc w:val="both"/>
      </w:pPr>
      <w:r w:rsidRPr="006E3733">
        <w:t>За 20</w:t>
      </w:r>
      <w:r w:rsidR="00ED420A">
        <w:t>2</w:t>
      </w:r>
      <w:r w:rsidR="00E61DBC">
        <w:t>2</w:t>
      </w:r>
      <w:r w:rsidR="00C51D81" w:rsidRPr="006E3733">
        <w:t xml:space="preserve"> год было расс</w:t>
      </w:r>
      <w:r w:rsidR="00F412E4" w:rsidRPr="006E3733">
        <w:t xml:space="preserve">мотрено </w:t>
      </w:r>
      <w:r w:rsidR="00E61DBC" w:rsidRPr="00E61DBC">
        <w:t>21</w:t>
      </w:r>
      <w:r w:rsidR="0071352D" w:rsidRPr="00E61DBC">
        <w:t xml:space="preserve"> обращени</w:t>
      </w:r>
      <w:r w:rsidR="00E61DBC" w:rsidRPr="00E61DBC">
        <w:t>е</w:t>
      </w:r>
      <w:r w:rsidR="001E7AAE" w:rsidRPr="00E61DBC">
        <w:t xml:space="preserve"> граждан, в том числе</w:t>
      </w:r>
      <w:r w:rsidR="00C832C1">
        <w:t xml:space="preserve"> в письменном виде 17 и через платформу обратной связи (</w:t>
      </w:r>
      <w:proofErr w:type="gramStart"/>
      <w:r w:rsidR="00C832C1">
        <w:t>ПОС</w:t>
      </w:r>
      <w:proofErr w:type="gramEnd"/>
      <w:r w:rsidR="00C832C1">
        <w:t>) 4</w:t>
      </w:r>
      <w:r w:rsidR="001E7AAE" w:rsidRPr="00E61DBC">
        <w:t xml:space="preserve"> по вопросам социального характера - </w:t>
      </w:r>
      <w:r w:rsidR="00E61DBC" w:rsidRPr="00E61DBC">
        <w:t>5</w:t>
      </w:r>
      <w:r w:rsidR="001E7AAE" w:rsidRPr="00E61DBC">
        <w:t xml:space="preserve"> обращени</w:t>
      </w:r>
      <w:r w:rsidR="00E61DBC" w:rsidRPr="00E61DBC">
        <w:t>й</w:t>
      </w:r>
      <w:r w:rsidR="001E7AAE" w:rsidRPr="00E61DBC">
        <w:t xml:space="preserve">, по вопросам ЖКХ </w:t>
      </w:r>
      <w:r w:rsidR="00C15E18" w:rsidRPr="00E61DBC">
        <w:t xml:space="preserve">,ТКО </w:t>
      </w:r>
      <w:r w:rsidR="001E7AAE" w:rsidRPr="00E61DBC">
        <w:t xml:space="preserve">и содержания дорог – </w:t>
      </w:r>
      <w:r w:rsidR="00C15E18" w:rsidRPr="00E61DBC">
        <w:t>1</w:t>
      </w:r>
      <w:r w:rsidR="00E61DBC" w:rsidRPr="00E61DBC">
        <w:t>0</w:t>
      </w:r>
      <w:r w:rsidR="001E7AAE" w:rsidRPr="00E61DBC">
        <w:t xml:space="preserve"> обращени</w:t>
      </w:r>
      <w:r w:rsidR="00C15E18" w:rsidRPr="00E61DBC">
        <w:t>й</w:t>
      </w:r>
      <w:r w:rsidR="001E7AAE" w:rsidRPr="00E61DBC">
        <w:t xml:space="preserve">, по вопросам предоставления и ремонту муниципального жилья – </w:t>
      </w:r>
      <w:r w:rsidR="00C15E18" w:rsidRPr="00E61DBC">
        <w:t>2</w:t>
      </w:r>
      <w:r w:rsidR="001E7AAE" w:rsidRPr="00E61DBC">
        <w:t xml:space="preserve"> обраще</w:t>
      </w:r>
      <w:r w:rsidR="00C15E18" w:rsidRPr="00E61DBC">
        <w:t xml:space="preserve">ния, по вопросу </w:t>
      </w:r>
      <w:r w:rsidR="00C619B6" w:rsidRPr="00E61DBC">
        <w:t>бездомных собак</w:t>
      </w:r>
      <w:r w:rsidR="00C15E18" w:rsidRPr="00E61DBC">
        <w:t xml:space="preserve">- </w:t>
      </w:r>
      <w:r w:rsidR="00E61DBC" w:rsidRPr="00E61DBC">
        <w:t>4</w:t>
      </w:r>
      <w:r w:rsidR="00C15E18" w:rsidRPr="00E61DBC">
        <w:t xml:space="preserve"> обращения</w:t>
      </w:r>
      <w:r w:rsidR="00C15E18">
        <w:t>.</w:t>
      </w:r>
    </w:p>
    <w:p w:rsidR="00890831" w:rsidRPr="006E3733" w:rsidRDefault="00890831" w:rsidP="002D0716">
      <w:pPr>
        <w:shd w:val="clear" w:color="auto" w:fill="FFFFFF"/>
        <w:spacing w:line="276" w:lineRule="auto"/>
        <w:ind w:firstLine="708"/>
        <w:jc w:val="both"/>
      </w:pPr>
      <w:r w:rsidRPr="006E3733">
        <w:t xml:space="preserve">Главой администрации муниципального образования </w:t>
      </w:r>
      <w:r w:rsidR="00920FBE">
        <w:t xml:space="preserve">ведется </w:t>
      </w:r>
      <w:r w:rsidRPr="006E3733">
        <w:t xml:space="preserve"> личн</w:t>
      </w:r>
      <w:r w:rsidR="00920FBE">
        <w:t>ый</w:t>
      </w:r>
      <w:r w:rsidRPr="006E3733">
        <w:t xml:space="preserve"> прием  граждан</w:t>
      </w:r>
      <w:r w:rsidR="00920FBE">
        <w:t xml:space="preserve"> поселения</w:t>
      </w:r>
      <w:r w:rsidRPr="006E3733">
        <w:t>.</w:t>
      </w:r>
    </w:p>
    <w:p w:rsidR="00890831" w:rsidRPr="006E3733" w:rsidRDefault="00890831" w:rsidP="002D0716">
      <w:pPr>
        <w:spacing w:line="276" w:lineRule="auto"/>
        <w:jc w:val="both"/>
      </w:pPr>
      <w:r w:rsidRPr="006E3733">
        <w:t xml:space="preserve">         Все поступившие обращения были рассмотрены в сроки, установленные Федерал</w:t>
      </w:r>
      <w:r w:rsidRPr="006E3733">
        <w:t>ь</w:t>
      </w:r>
      <w:r w:rsidRPr="006E3733">
        <w:t>ным законом от 02.05.2006 № 59-ФЗ «О порядке рассмотрения обращений граждан Ро</w:t>
      </w:r>
      <w:r w:rsidRPr="006E3733">
        <w:t>с</w:t>
      </w:r>
      <w:r w:rsidRPr="006E3733">
        <w:t xml:space="preserve">сийской Федерации». </w:t>
      </w:r>
    </w:p>
    <w:p w:rsidR="00890831" w:rsidRPr="006E3733" w:rsidRDefault="00890831" w:rsidP="002D0716">
      <w:pPr>
        <w:spacing w:line="276" w:lineRule="auto"/>
        <w:ind w:firstLine="540"/>
        <w:jc w:val="both"/>
      </w:pPr>
      <w:r w:rsidRPr="006E3733">
        <w:t>Одним из основных условий развития муниципальной службы в администрации м</w:t>
      </w:r>
      <w:r w:rsidRPr="006E3733">
        <w:t>у</w:t>
      </w:r>
      <w:r w:rsidRPr="006E3733">
        <w:t>ниципального образования является повышение профессионали</w:t>
      </w:r>
      <w:r w:rsidR="001E7AAE" w:rsidRPr="006E3733">
        <w:t>зма,</w:t>
      </w:r>
      <w:r w:rsidRPr="006E3733">
        <w:t xml:space="preserve"> которое тесно вза</w:t>
      </w:r>
      <w:r w:rsidRPr="006E3733">
        <w:t>и</w:t>
      </w:r>
      <w:r w:rsidRPr="006E3733">
        <w:lastRenderedPageBreak/>
        <w:t>мосвязано с решением задачи по созданию и эффективному применению системы непр</w:t>
      </w:r>
      <w:r w:rsidRPr="006E3733">
        <w:t>е</w:t>
      </w:r>
      <w:r w:rsidRPr="006E3733">
        <w:t xml:space="preserve">рывного профессионального развития муниципальных служащих. </w:t>
      </w:r>
    </w:p>
    <w:p w:rsidR="00890831" w:rsidRPr="00920FBE" w:rsidRDefault="0071352D" w:rsidP="002D0716">
      <w:pPr>
        <w:spacing w:line="276" w:lineRule="auto"/>
        <w:ind w:firstLine="539"/>
        <w:jc w:val="both"/>
      </w:pPr>
      <w:r w:rsidRPr="00920FBE">
        <w:t>На 01.01.202</w:t>
      </w:r>
      <w:r w:rsidR="00920FBE" w:rsidRPr="00920FBE">
        <w:t>3</w:t>
      </w:r>
      <w:r w:rsidRPr="00920FBE">
        <w:t xml:space="preserve"> год и</w:t>
      </w:r>
      <w:r w:rsidR="00890831" w:rsidRPr="00920FBE">
        <w:t>з общего числа муниципальных служащих высшее образование имеют</w:t>
      </w:r>
      <w:r w:rsidRPr="00920FBE">
        <w:t xml:space="preserve"> </w:t>
      </w:r>
      <w:r w:rsidR="00403DDD" w:rsidRPr="00920FBE">
        <w:t>5</w:t>
      </w:r>
      <w:r w:rsidRPr="00920FBE">
        <w:t xml:space="preserve"> человек</w:t>
      </w:r>
      <w:r w:rsidR="00890831" w:rsidRPr="00920FBE">
        <w:t xml:space="preserve"> </w:t>
      </w:r>
      <w:r w:rsidRPr="00920FBE">
        <w:t>(</w:t>
      </w:r>
      <w:r w:rsidR="00FA4103" w:rsidRPr="00920FBE">
        <w:t>8</w:t>
      </w:r>
      <w:r w:rsidR="00403DDD" w:rsidRPr="00920FBE">
        <w:t>3</w:t>
      </w:r>
      <w:r w:rsidR="00FA4103" w:rsidRPr="00920FBE">
        <w:t>,</w:t>
      </w:r>
      <w:r w:rsidR="00403DDD" w:rsidRPr="00920FBE">
        <w:t>3</w:t>
      </w:r>
      <w:r w:rsidR="00890831" w:rsidRPr="00920FBE">
        <w:t xml:space="preserve"> %</w:t>
      </w:r>
      <w:r w:rsidRPr="00920FBE">
        <w:t>)</w:t>
      </w:r>
      <w:r w:rsidR="00890831" w:rsidRPr="00920FBE">
        <w:t>, среднее профессиональное</w:t>
      </w:r>
      <w:r w:rsidRPr="00920FBE">
        <w:t xml:space="preserve"> 1 человек (</w:t>
      </w:r>
      <w:r w:rsidR="00FA4103" w:rsidRPr="00920FBE">
        <w:t>1</w:t>
      </w:r>
      <w:r w:rsidR="00403DDD" w:rsidRPr="00920FBE">
        <w:t>6</w:t>
      </w:r>
      <w:r w:rsidR="00FA4103" w:rsidRPr="00920FBE">
        <w:t>,</w:t>
      </w:r>
      <w:r w:rsidR="00403DDD" w:rsidRPr="00920FBE">
        <w:t>7</w:t>
      </w:r>
      <w:r w:rsidR="00890831" w:rsidRPr="00920FBE">
        <w:t xml:space="preserve"> %</w:t>
      </w:r>
      <w:r w:rsidRPr="00920FBE">
        <w:t>)</w:t>
      </w:r>
      <w:r w:rsidR="00890831" w:rsidRPr="00920FBE">
        <w:t xml:space="preserve">. </w:t>
      </w:r>
      <w:r w:rsidRPr="00920FBE">
        <w:t>В 20</w:t>
      </w:r>
      <w:r w:rsidR="00ED420A" w:rsidRPr="00920FBE">
        <w:t>2</w:t>
      </w:r>
      <w:r w:rsidR="00CC1756" w:rsidRPr="00920FBE">
        <w:t>2</w:t>
      </w:r>
      <w:r w:rsidRPr="00920FBE">
        <w:t xml:space="preserve"> году </w:t>
      </w:r>
      <w:r w:rsidR="00403DDD" w:rsidRPr="00920FBE">
        <w:t>1</w:t>
      </w:r>
      <w:r w:rsidRPr="00920FBE">
        <w:t xml:space="preserve"> человек</w:t>
      </w:r>
      <w:r w:rsidR="00403DDD" w:rsidRPr="00920FBE">
        <w:t>, муниципальный служащий, прошел повышение квалификации.</w:t>
      </w:r>
    </w:p>
    <w:p w:rsidR="00890831" w:rsidRPr="00403DDD" w:rsidRDefault="001E7AAE" w:rsidP="0071352D">
      <w:pPr>
        <w:spacing w:line="276" w:lineRule="auto"/>
        <w:ind w:firstLine="539"/>
        <w:jc w:val="both"/>
      </w:pPr>
      <w:r w:rsidRPr="006E3733">
        <w:t>Одним из</w:t>
      </w:r>
      <w:r w:rsidR="00890831" w:rsidRPr="006E3733">
        <w:t xml:space="preserve"> направлений</w:t>
      </w:r>
      <w:r w:rsidRPr="006E3733">
        <w:t xml:space="preserve"> формирования кадрового состава</w:t>
      </w:r>
      <w:r w:rsidR="00890831" w:rsidRPr="006E3733">
        <w:t xml:space="preserve"> является создание кадров</w:t>
      </w:r>
      <w:r w:rsidR="00890831" w:rsidRPr="006E3733">
        <w:t>о</w:t>
      </w:r>
      <w:r w:rsidR="00890831" w:rsidRPr="006E3733">
        <w:t xml:space="preserve">го резерва. </w:t>
      </w:r>
      <w:proofErr w:type="gramStart"/>
      <w:r w:rsidR="00890831" w:rsidRPr="006E3733">
        <w:t>На конец</w:t>
      </w:r>
      <w:proofErr w:type="gramEnd"/>
      <w:r w:rsidR="00890831" w:rsidRPr="006E3733">
        <w:t xml:space="preserve"> 20</w:t>
      </w:r>
      <w:r w:rsidR="00ED420A">
        <w:t>2</w:t>
      </w:r>
      <w:r w:rsidR="00CC1756">
        <w:t>2</w:t>
      </w:r>
      <w:r w:rsidR="00890831" w:rsidRPr="006E3733">
        <w:t xml:space="preserve"> года </w:t>
      </w:r>
      <w:r w:rsidR="00920FBE">
        <w:t xml:space="preserve">список </w:t>
      </w:r>
      <w:r w:rsidR="00890831" w:rsidRPr="00403DDD">
        <w:t xml:space="preserve">кадровый резерв </w:t>
      </w:r>
      <w:r w:rsidRPr="00403DDD">
        <w:t xml:space="preserve">для замещения ведущей </w:t>
      </w:r>
      <w:r w:rsidR="00920FBE">
        <w:t xml:space="preserve">и старшей </w:t>
      </w:r>
      <w:r w:rsidRPr="00403DDD">
        <w:t xml:space="preserve">групп должностей </w:t>
      </w:r>
      <w:r w:rsidR="00890831" w:rsidRPr="00403DDD">
        <w:t>не сформирован</w:t>
      </w:r>
      <w:r w:rsidRPr="00403DDD">
        <w:t>, в виду отсутствия кандидатов</w:t>
      </w:r>
      <w:r w:rsidR="00890831" w:rsidRPr="00403DDD">
        <w:t>.</w:t>
      </w:r>
    </w:p>
    <w:p w:rsidR="00890831" w:rsidRPr="006E3733" w:rsidRDefault="00890831" w:rsidP="002D0716">
      <w:pPr>
        <w:spacing w:line="276" w:lineRule="auto"/>
        <w:jc w:val="both"/>
      </w:pPr>
      <w:r w:rsidRPr="006E3733">
        <w:t xml:space="preserve">          В ходе исполнения бюджета муниципального образования осуществляется работа по защите интересов муниципального образования в судах по исполнению судебных а</w:t>
      </w:r>
      <w:r w:rsidRPr="006E3733">
        <w:t>к</w:t>
      </w:r>
      <w:r w:rsidRPr="006E3733">
        <w:t>тов и мировых соглашений по обращению взыскания на средства бюджета муниципальн</w:t>
      </w:r>
      <w:r w:rsidRPr="006E3733">
        <w:t>о</w:t>
      </w:r>
      <w:r w:rsidRPr="006E3733">
        <w:t xml:space="preserve">го образования. </w:t>
      </w:r>
    </w:p>
    <w:p w:rsidR="00890831" w:rsidRPr="006E3733" w:rsidRDefault="00890831" w:rsidP="002D0716">
      <w:pPr>
        <w:spacing w:line="276" w:lineRule="auto"/>
        <w:ind w:firstLine="708"/>
        <w:jc w:val="both"/>
      </w:pPr>
      <w:r w:rsidRPr="006E3733">
        <w:t>Исполнение судебных актов по обращению взыскания на средства бюджета мун</w:t>
      </w:r>
      <w:r w:rsidRPr="006E3733">
        <w:t>и</w:t>
      </w:r>
      <w:r w:rsidRPr="006E3733">
        <w:t>ципального образования производится в соответствии с главой 24.1 Бюджетного кодекса Российской Федерации на основании исполнительных документов с указанием сумм, по</w:t>
      </w:r>
      <w:r w:rsidRPr="006E3733">
        <w:t>д</w:t>
      </w:r>
      <w:r w:rsidRPr="006E3733">
        <w:t>лежащих взысканию и установленных законодательством Российской Федерации треб</w:t>
      </w:r>
      <w:r w:rsidRPr="006E3733">
        <w:t>о</w:t>
      </w:r>
      <w:r w:rsidRPr="006E3733">
        <w:t>ваний, предъявленных к исполнительным документам, срокам предъявления исполн</w:t>
      </w:r>
      <w:r w:rsidRPr="006E3733">
        <w:t>и</w:t>
      </w:r>
      <w:r w:rsidRPr="006E3733">
        <w:t>тельных документов.</w:t>
      </w:r>
    </w:p>
    <w:p w:rsidR="00890831" w:rsidRPr="006E3733" w:rsidRDefault="00890831" w:rsidP="002D0716">
      <w:pPr>
        <w:spacing w:line="276" w:lineRule="auto"/>
        <w:jc w:val="both"/>
      </w:pPr>
      <w:r w:rsidRPr="006E3733">
        <w:t xml:space="preserve">             Исполнение мировых соглашений, предусматривающих обращение взыскания на средства бюджета муниципального образования, производится в соответствии с закл</w:t>
      </w:r>
      <w:r w:rsidRPr="006E3733">
        <w:t>ю</w:t>
      </w:r>
      <w:r w:rsidRPr="006E3733">
        <w:t xml:space="preserve">ченными мировыми соглашениями. </w:t>
      </w:r>
    </w:p>
    <w:p w:rsidR="00890831" w:rsidRPr="006E3733" w:rsidRDefault="00890831" w:rsidP="002D0716">
      <w:pPr>
        <w:spacing w:line="276" w:lineRule="auto"/>
        <w:ind w:firstLine="851"/>
        <w:jc w:val="both"/>
      </w:pPr>
      <w:r w:rsidRPr="006E3733">
        <w:t>Изложенные проблемы имеют комплексный характер, требуют системного реш</w:t>
      </w:r>
      <w:r w:rsidRPr="006E3733">
        <w:t>е</w:t>
      </w:r>
      <w:r w:rsidRPr="006E3733">
        <w:t>ния.</w:t>
      </w:r>
    </w:p>
    <w:p w:rsidR="00890831" w:rsidRPr="006E3733" w:rsidRDefault="00890831" w:rsidP="002D0716">
      <w:pPr>
        <w:tabs>
          <w:tab w:val="left" w:pos="720"/>
        </w:tabs>
        <w:autoSpaceDE w:val="0"/>
        <w:autoSpaceDN w:val="0"/>
        <w:adjustRightInd w:val="0"/>
        <w:spacing w:line="276" w:lineRule="auto"/>
        <w:ind w:firstLine="540"/>
        <w:jc w:val="both"/>
        <w:outlineLvl w:val="1"/>
      </w:pPr>
      <w:r w:rsidRPr="006E3733">
        <w:t xml:space="preserve">    Муниципальная программа будет способствовать выходу системы управления м</w:t>
      </w:r>
      <w:r w:rsidRPr="006E3733">
        <w:t>у</w:t>
      </w:r>
      <w:r w:rsidRPr="006E3733">
        <w:t xml:space="preserve">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муниципального образования. </w:t>
      </w:r>
    </w:p>
    <w:p w:rsidR="00890831" w:rsidRPr="006E3733" w:rsidRDefault="00890831" w:rsidP="002D0716">
      <w:pPr>
        <w:autoSpaceDE w:val="0"/>
        <w:spacing w:line="276" w:lineRule="auto"/>
        <w:ind w:firstLine="540"/>
        <w:jc w:val="both"/>
        <w:rPr>
          <w:b/>
        </w:rPr>
      </w:pPr>
      <w:r w:rsidRPr="006E3733">
        <w:rPr>
          <w:b/>
        </w:rPr>
        <w:t>Малое предпринимательство</w:t>
      </w:r>
      <w:r w:rsidRPr="006E3733">
        <w:t xml:space="preserve"> является важнейшим сектором рыночной экономики. </w:t>
      </w:r>
    </w:p>
    <w:p w:rsidR="00890831" w:rsidRPr="006E3733" w:rsidRDefault="00890831" w:rsidP="002D0716">
      <w:pPr>
        <w:spacing w:line="276" w:lineRule="auto"/>
        <w:jc w:val="both"/>
      </w:pPr>
      <w:r w:rsidRPr="006E3733">
        <w:t>На территори</w:t>
      </w:r>
      <w:r w:rsidR="00A71C29" w:rsidRPr="006E3733">
        <w:t xml:space="preserve">и муниципального образования </w:t>
      </w:r>
      <w:r w:rsidR="00DB077F">
        <w:t>6</w:t>
      </w:r>
      <w:r w:rsidR="00BB29FC">
        <w:t>0</w:t>
      </w:r>
      <w:r w:rsidR="00CE7ED0" w:rsidRPr="006E3733">
        <w:t xml:space="preserve"> </w:t>
      </w:r>
      <w:r w:rsidRPr="006E3733">
        <w:t>субъект</w:t>
      </w:r>
      <w:r w:rsidR="00BB29FC">
        <w:t>ов</w:t>
      </w:r>
      <w:r w:rsidRPr="006E3733">
        <w:t xml:space="preserve"> малого предпринимательства, </w:t>
      </w:r>
      <w:r w:rsidR="00324690" w:rsidRPr="006E3733">
        <w:t xml:space="preserve">в том числе: </w:t>
      </w:r>
      <w:r w:rsidR="00CE7ED0" w:rsidRPr="006E3733">
        <w:t xml:space="preserve">два </w:t>
      </w:r>
      <w:r w:rsidR="00324690" w:rsidRPr="006E3733">
        <w:t xml:space="preserve"> предприяти</w:t>
      </w:r>
      <w:r w:rsidR="00CE7ED0" w:rsidRPr="006E3733">
        <w:t>я среднего и</w:t>
      </w:r>
      <w:r w:rsidR="00324690" w:rsidRPr="006E3733">
        <w:t xml:space="preserve"> </w:t>
      </w:r>
      <w:r w:rsidR="00CE7ED0" w:rsidRPr="006E3733">
        <w:t>два</w:t>
      </w:r>
      <w:r w:rsidR="00324690" w:rsidRPr="006E3733">
        <w:t xml:space="preserve"> </w:t>
      </w:r>
      <w:r w:rsidR="00CE7ED0" w:rsidRPr="006E3733">
        <w:t xml:space="preserve">предприятия </w:t>
      </w:r>
      <w:r w:rsidR="00324690" w:rsidRPr="006E3733">
        <w:t>малого бизнеса,  индивидуал</w:t>
      </w:r>
      <w:r w:rsidR="00324690" w:rsidRPr="006E3733">
        <w:t>ь</w:t>
      </w:r>
      <w:r w:rsidR="00324690" w:rsidRPr="006E3733">
        <w:t xml:space="preserve">ных предпринимателей </w:t>
      </w:r>
      <w:r w:rsidR="00DB077F" w:rsidRPr="00DB077F">
        <w:t xml:space="preserve">- </w:t>
      </w:r>
      <w:r w:rsidR="00BB29FC">
        <w:t>56</w:t>
      </w:r>
      <w:r w:rsidR="00324690" w:rsidRPr="006E3733">
        <w:t xml:space="preserve"> человек. Численность </w:t>
      </w:r>
      <w:proofErr w:type="gramStart"/>
      <w:r w:rsidR="00324690" w:rsidRPr="006E3733">
        <w:t>занятых</w:t>
      </w:r>
      <w:proofErr w:type="gramEnd"/>
      <w:r w:rsidR="00324690" w:rsidRPr="006E3733">
        <w:t xml:space="preserve"> в сфере малого предприним</w:t>
      </w:r>
      <w:r w:rsidR="00324690" w:rsidRPr="006E3733">
        <w:t>а</w:t>
      </w:r>
      <w:r w:rsidR="00324690" w:rsidRPr="006E3733">
        <w:t xml:space="preserve">тельства – </w:t>
      </w:r>
      <w:r w:rsidR="00484497" w:rsidRPr="00DB077F">
        <w:t>5</w:t>
      </w:r>
      <w:r w:rsidR="00BB29FC">
        <w:t>62</w:t>
      </w:r>
      <w:r w:rsidR="00324690" w:rsidRPr="006E3733">
        <w:t xml:space="preserve">  человек</w:t>
      </w:r>
      <w:r w:rsidR="00BB29FC">
        <w:t>а</w:t>
      </w:r>
      <w:r w:rsidRPr="006E3733">
        <w:t xml:space="preserve">.  Доля </w:t>
      </w:r>
      <w:proofErr w:type="gramStart"/>
      <w:r w:rsidRPr="006E3733">
        <w:t>занятых</w:t>
      </w:r>
      <w:proofErr w:type="gramEnd"/>
      <w:r w:rsidRPr="006E3733">
        <w:t xml:space="preserve"> в сфере малого предпринимательства по отнош</w:t>
      </w:r>
      <w:r w:rsidRPr="006E3733">
        <w:t>е</w:t>
      </w:r>
      <w:r w:rsidRPr="006E3733">
        <w:t>нию к эконо</w:t>
      </w:r>
      <w:r w:rsidR="00A71C29" w:rsidRPr="006E3733">
        <w:t>мически активному населению –</w:t>
      </w:r>
      <w:r w:rsidR="00484497" w:rsidRPr="006E3733">
        <w:t xml:space="preserve"> </w:t>
      </w:r>
      <w:r w:rsidR="00BB29FC">
        <w:t>16</w:t>
      </w:r>
      <w:r w:rsidR="00500A83" w:rsidRPr="00481A1E">
        <w:t xml:space="preserve"> </w:t>
      </w:r>
      <w:r w:rsidR="00BE7CC7" w:rsidRPr="00481A1E">
        <w:t>%</w:t>
      </w:r>
      <w:r w:rsidR="00BE7CC7" w:rsidRPr="00ED420A">
        <w:rPr>
          <w:color w:val="FF0000"/>
        </w:rPr>
        <w:t>.</w:t>
      </w:r>
    </w:p>
    <w:p w:rsidR="00890831" w:rsidRPr="006E3733" w:rsidRDefault="00890831" w:rsidP="002D0716">
      <w:pPr>
        <w:spacing w:line="276" w:lineRule="auto"/>
        <w:ind w:firstLine="708"/>
        <w:jc w:val="both"/>
      </w:pPr>
      <w:r w:rsidRPr="006E3733">
        <w:t>Осуществляется финансово-кредитная поддержка субъектов малого предприним</w:t>
      </w:r>
      <w:r w:rsidRPr="006E3733">
        <w:t>а</w:t>
      </w:r>
      <w:r w:rsidRPr="006E3733">
        <w:t>тельства:</w:t>
      </w:r>
    </w:p>
    <w:p w:rsidR="00890831" w:rsidRPr="00BB7E3B" w:rsidRDefault="00890831" w:rsidP="002D0716">
      <w:pPr>
        <w:spacing w:line="276" w:lineRule="auto"/>
        <w:ind w:firstLine="708"/>
        <w:jc w:val="both"/>
      </w:pPr>
      <w:r w:rsidRPr="00BB7E3B">
        <w:t xml:space="preserve">- работает механизм </w:t>
      </w:r>
      <w:proofErr w:type="spellStart"/>
      <w:r w:rsidRPr="00BB7E3B">
        <w:t>гарантийно</w:t>
      </w:r>
      <w:proofErr w:type="spellEnd"/>
      <w:r w:rsidRPr="00BB7E3B">
        <w:t xml:space="preserve"> - залогового кредитования;</w:t>
      </w:r>
    </w:p>
    <w:p w:rsidR="00890831" w:rsidRPr="00BB7E3B" w:rsidRDefault="00890831" w:rsidP="002D0716">
      <w:pPr>
        <w:spacing w:line="276" w:lineRule="auto"/>
        <w:ind w:firstLine="708"/>
        <w:jc w:val="both"/>
      </w:pPr>
      <w:r w:rsidRPr="00BB7E3B">
        <w:t>- осуществляется прямое льготное кредитование;</w:t>
      </w:r>
    </w:p>
    <w:p w:rsidR="00890831" w:rsidRPr="006E3733" w:rsidRDefault="00890831" w:rsidP="002D0716">
      <w:pPr>
        <w:spacing w:line="276" w:lineRule="auto"/>
        <w:ind w:firstLine="708"/>
        <w:jc w:val="both"/>
      </w:pPr>
      <w:r w:rsidRPr="006E3733">
        <w:t>Наиболее крупные предприятия:</w:t>
      </w:r>
      <w:r w:rsidR="007B770C" w:rsidRPr="006E3733">
        <w:t xml:space="preserve"> ООО «</w:t>
      </w:r>
      <w:r w:rsidRPr="006E3733">
        <w:t>Восток»,</w:t>
      </w:r>
      <w:r w:rsidR="00484497" w:rsidRPr="006E3733">
        <w:t xml:space="preserve"> АО</w:t>
      </w:r>
      <w:r w:rsidR="00B253B6" w:rsidRPr="006E3733">
        <w:t xml:space="preserve"> </w:t>
      </w:r>
      <w:r w:rsidRPr="006E3733">
        <w:t>«ОНОПБ»,</w:t>
      </w:r>
      <w:r w:rsidR="0081737B" w:rsidRPr="006E3733">
        <w:t xml:space="preserve"> ООО «Квадрат-С»</w:t>
      </w:r>
      <w:r w:rsidR="00484497" w:rsidRPr="006E3733">
        <w:t xml:space="preserve"> </w:t>
      </w:r>
      <w:r w:rsidR="0081737B" w:rsidRPr="006E3733">
        <w:t>ООО</w:t>
      </w:r>
      <w:r w:rsidRPr="006E3733">
        <w:t xml:space="preserve"> «Омутнинский</w:t>
      </w:r>
      <w:r w:rsidR="0081737B" w:rsidRPr="006E3733">
        <w:t xml:space="preserve"> </w:t>
      </w:r>
      <w:proofErr w:type="spellStart"/>
      <w:r w:rsidRPr="006E3733">
        <w:t>хлебокомбинат</w:t>
      </w:r>
      <w:proofErr w:type="spellEnd"/>
      <w:r w:rsidRPr="006E3733">
        <w:t>», ООО «Успех», ЗАО «Тандер» м</w:t>
      </w:r>
      <w:r w:rsidR="00500A83" w:rsidRPr="006E3733">
        <w:t>-н «Магнит», «Ма</w:t>
      </w:r>
      <w:r w:rsidR="00500A83" w:rsidRPr="006E3733">
        <w:t>г</w:t>
      </w:r>
      <w:r w:rsidR="00500A83" w:rsidRPr="006E3733">
        <w:t xml:space="preserve">нит </w:t>
      </w:r>
      <w:proofErr w:type="spellStart"/>
      <w:proofErr w:type="gramStart"/>
      <w:r w:rsidR="00500A83" w:rsidRPr="006E3733">
        <w:t>Косметик</w:t>
      </w:r>
      <w:proofErr w:type="spellEnd"/>
      <w:r w:rsidR="00500A83" w:rsidRPr="006E3733">
        <w:t>»</w:t>
      </w:r>
      <w:r w:rsidR="00A71C29" w:rsidRPr="006E3733">
        <w:t xml:space="preserve"> и</w:t>
      </w:r>
      <w:proofErr w:type="gramEnd"/>
      <w:r w:rsidR="00A71C29" w:rsidRPr="006E3733">
        <w:t xml:space="preserve"> т.д</w:t>
      </w:r>
      <w:r w:rsidRPr="006E3733">
        <w:t xml:space="preserve">. В Восточном городском поселении </w:t>
      </w:r>
      <w:r w:rsidR="00F324F5" w:rsidRPr="00BB7E3B">
        <w:t>7</w:t>
      </w:r>
      <w:r w:rsidRPr="006E3733">
        <w:t xml:space="preserve"> предприятий бытового обсл</w:t>
      </w:r>
      <w:r w:rsidRPr="006E3733">
        <w:t>у</w:t>
      </w:r>
      <w:r w:rsidRPr="006E3733">
        <w:t xml:space="preserve">живания, оказывающих парикмахерские услуги </w:t>
      </w:r>
      <w:r w:rsidR="00F324F5" w:rsidRPr="006E3733">
        <w:t>(</w:t>
      </w:r>
      <w:r w:rsidR="00424CDF" w:rsidRPr="006E3733">
        <w:t>5</w:t>
      </w:r>
      <w:r w:rsidR="00484497" w:rsidRPr="006E3733">
        <w:t xml:space="preserve"> </w:t>
      </w:r>
      <w:r w:rsidRPr="006E3733">
        <w:t>крес</w:t>
      </w:r>
      <w:r w:rsidR="00424CDF" w:rsidRPr="006E3733">
        <w:t>ел)</w:t>
      </w:r>
      <w:r w:rsidRPr="006E3733">
        <w:t>, маникюр (</w:t>
      </w:r>
      <w:r w:rsidR="005C2D68" w:rsidRPr="006E3733">
        <w:t>3</w:t>
      </w:r>
      <w:r w:rsidRPr="006E3733">
        <w:t xml:space="preserve"> масте</w:t>
      </w:r>
      <w:r w:rsidR="00424CDF" w:rsidRPr="006E3733">
        <w:t>ра), фотогр</w:t>
      </w:r>
      <w:r w:rsidR="00424CDF" w:rsidRPr="006E3733">
        <w:t>а</w:t>
      </w:r>
      <w:r w:rsidR="00424CDF" w:rsidRPr="006E3733">
        <w:t>фия, ремонт одежды</w:t>
      </w:r>
      <w:r w:rsidR="007C28C4">
        <w:t xml:space="preserve">. Банные </w:t>
      </w:r>
      <w:r w:rsidRPr="006E3733">
        <w:t>услуги оказывает МКУП ЖКХ «Коммунальник» (мест в ра</w:t>
      </w:r>
      <w:r w:rsidRPr="006E3733">
        <w:t>з</w:t>
      </w:r>
      <w:r w:rsidRPr="006E3733">
        <w:t>девалке бани – 20).</w:t>
      </w:r>
    </w:p>
    <w:p w:rsidR="00890831" w:rsidRPr="006E3733" w:rsidRDefault="00890831" w:rsidP="002D0716">
      <w:pPr>
        <w:spacing w:line="276" w:lineRule="auto"/>
        <w:ind w:firstLine="708"/>
        <w:jc w:val="both"/>
      </w:pPr>
      <w:r w:rsidRPr="006E3733">
        <w:t>В поселении имеется  отделение «Почта России», услуги интернет осуществляются ОАО «</w:t>
      </w:r>
      <w:proofErr w:type="spellStart"/>
      <w:r w:rsidRPr="006E3733">
        <w:t>РосТелеком</w:t>
      </w:r>
      <w:proofErr w:type="spellEnd"/>
      <w:r w:rsidRPr="006E3733">
        <w:t xml:space="preserve">», мобильная связь обеспечивается компаниями МТС, «Билайн», «Теле-2», Мегафон. Имеется отделение сбербанка России, </w:t>
      </w:r>
      <w:r w:rsidR="00104698" w:rsidRPr="006E3733">
        <w:t>развита</w:t>
      </w:r>
      <w:r w:rsidRPr="006E3733">
        <w:t xml:space="preserve"> услуга перечисления зарабо</w:t>
      </w:r>
      <w:r w:rsidRPr="006E3733">
        <w:t>т</w:t>
      </w:r>
      <w:r w:rsidRPr="006E3733">
        <w:lastRenderedPageBreak/>
        <w:t>ной платы на пластиковую карточку, установлен терминал  круглосуточного обслужив</w:t>
      </w:r>
      <w:r w:rsidRPr="006E3733">
        <w:t>а</w:t>
      </w:r>
      <w:r w:rsidRPr="006E3733">
        <w:t>ния населения.</w:t>
      </w:r>
    </w:p>
    <w:p w:rsidR="00890831" w:rsidRPr="006E3733" w:rsidRDefault="00890831" w:rsidP="002D0716">
      <w:pPr>
        <w:spacing w:line="276" w:lineRule="auto"/>
        <w:ind w:firstLine="708"/>
        <w:jc w:val="both"/>
      </w:pPr>
      <w:r w:rsidRPr="006E3733">
        <w:t xml:space="preserve">  В муниципальной собственности имеется кладбище, обслуживаемое </w:t>
      </w:r>
      <w:r w:rsidR="00F32B65" w:rsidRPr="006E3733">
        <w:t xml:space="preserve"> МКУП ЖКХ «Коммунальник».</w:t>
      </w:r>
      <w:r w:rsidR="002478BA">
        <w:t xml:space="preserve"> </w:t>
      </w:r>
      <w:r w:rsidRPr="006E3733">
        <w:t>Смотритель кладбища организует работы по выделению мест захорон</w:t>
      </w:r>
      <w:r w:rsidRPr="006E3733">
        <w:t>е</w:t>
      </w:r>
      <w:r w:rsidRPr="006E3733">
        <w:t xml:space="preserve">ния, планировке территории, проведении мероприятий по благоустройству. </w:t>
      </w:r>
    </w:p>
    <w:p w:rsidR="00890831" w:rsidRPr="006E3733" w:rsidRDefault="00890831" w:rsidP="002D0716">
      <w:pPr>
        <w:spacing w:line="276" w:lineRule="auto"/>
        <w:jc w:val="both"/>
      </w:pPr>
      <w:r w:rsidRPr="006E3733">
        <w:tab/>
        <w:t xml:space="preserve"> Обеспеченность населения муниципального образования бытовыми услугами н</w:t>
      </w:r>
      <w:r w:rsidRPr="006E3733">
        <w:t>е</w:t>
      </w:r>
      <w:r w:rsidRPr="006E3733">
        <w:t xml:space="preserve">достаточна.  Необходимы банкоматы других банков, действующих на территории района (Вятка-банк, </w:t>
      </w:r>
      <w:proofErr w:type="spellStart"/>
      <w:r w:rsidRPr="006E3733">
        <w:t>Россельхозбанк</w:t>
      </w:r>
      <w:proofErr w:type="spellEnd"/>
      <w:r w:rsidR="00B253B6" w:rsidRPr="006E3733">
        <w:t>, банк Хлынов</w:t>
      </w:r>
      <w:r w:rsidRPr="006E3733">
        <w:t xml:space="preserve"> и др.)</w:t>
      </w:r>
    </w:p>
    <w:p w:rsidR="00890831" w:rsidRPr="006E3733" w:rsidRDefault="00104698" w:rsidP="002D0716">
      <w:pPr>
        <w:spacing w:line="276" w:lineRule="auto"/>
        <w:jc w:val="both"/>
      </w:pPr>
      <w:r w:rsidRPr="006E3733">
        <w:rPr>
          <w:bCs/>
          <w:kern w:val="1"/>
          <w:lang w:eastAsia="ar-SA"/>
        </w:rPr>
        <w:tab/>
      </w:r>
      <w:r w:rsidR="00890831" w:rsidRPr="006E3733">
        <w:t>Фактором, существенно ограничивающим возможности участия органов местного самоуправления в программах поддержки предпринимательского сектора, является нед</w:t>
      </w:r>
      <w:r w:rsidR="00890831" w:rsidRPr="006E3733">
        <w:t>о</w:t>
      </w:r>
      <w:r w:rsidR="00890831" w:rsidRPr="006E3733">
        <w:t>статок собственных денежных средств и инвестиционных ресурсов бюджета муниципал</w:t>
      </w:r>
      <w:r w:rsidR="00890831" w:rsidRPr="006E3733">
        <w:t>ь</w:t>
      </w:r>
      <w:r w:rsidR="00890831" w:rsidRPr="006E3733">
        <w:t xml:space="preserve">ного образования. Выходом из этой ситуации могло бы стать объединение финансовых средств, материальных и иных ресурсов муниципального образования и бизнеса в рамках </w:t>
      </w:r>
      <w:proofErr w:type="spellStart"/>
      <w:r w:rsidR="00890831" w:rsidRPr="006E3733">
        <w:t>муниципально</w:t>
      </w:r>
      <w:proofErr w:type="spellEnd"/>
      <w:r w:rsidR="00890831" w:rsidRPr="006E3733">
        <w:t xml:space="preserve"> - частного партнерства.</w:t>
      </w:r>
    </w:p>
    <w:p w:rsidR="00890831" w:rsidRPr="006E3733" w:rsidRDefault="00890831" w:rsidP="00C8269C">
      <w:pPr>
        <w:tabs>
          <w:tab w:val="left" w:pos="720"/>
        </w:tabs>
        <w:spacing w:line="276" w:lineRule="auto"/>
        <w:ind w:firstLine="539"/>
        <w:jc w:val="both"/>
      </w:pPr>
      <w:r w:rsidRPr="006E3733">
        <w:tab/>
        <w:t>Оценка деятельности малого предпринимательства в Восточном городском пос</w:t>
      </w:r>
      <w:r w:rsidRPr="006E3733">
        <w:t>е</w:t>
      </w:r>
      <w:r w:rsidRPr="006E3733">
        <w:t>лении позволяет определить следующие основные проблемы:</w:t>
      </w:r>
    </w:p>
    <w:p w:rsidR="00890831" w:rsidRPr="006E3733" w:rsidRDefault="00890831" w:rsidP="00C8269C">
      <w:pPr>
        <w:autoSpaceDE w:val="0"/>
        <w:spacing w:line="276" w:lineRule="auto"/>
        <w:ind w:firstLine="539"/>
        <w:jc w:val="both"/>
      </w:pPr>
      <w:r w:rsidRPr="006E3733">
        <w:t xml:space="preserve">   - сложность в привлечении финансовых (инвестиционных) ресурсов, связанная с высокой стоимостью кредитных ресурсов, отсутствием у предпринимателей достаточного ликвидного обеспечения, неразвитостью инструментов самофинансирования бизнеса;</w:t>
      </w:r>
    </w:p>
    <w:p w:rsidR="00890831" w:rsidRPr="008F6CF1" w:rsidRDefault="00890831" w:rsidP="00C8269C">
      <w:pPr>
        <w:shd w:val="clear" w:color="auto" w:fill="FFFFFF"/>
        <w:spacing w:line="276" w:lineRule="auto"/>
        <w:jc w:val="both"/>
        <w:rPr>
          <w:rFonts w:ascii="Arial" w:hAnsi="Arial" w:cs="Arial"/>
          <w:bCs/>
          <w:color w:val="0070C0"/>
        </w:rPr>
      </w:pPr>
      <w:r w:rsidRPr="006E3733">
        <w:tab/>
        <w:t>- невысокое качество предпринимательской среды. У субъектов малого предпр</w:t>
      </w:r>
      <w:r w:rsidRPr="006E3733">
        <w:t>и</w:t>
      </w:r>
      <w:r w:rsidRPr="006E3733">
        <w:t>нимательства недостает навыков ведения бизнеса, опыта управления, юридических и эк</w:t>
      </w:r>
      <w:r w:rsidRPr="006E3733">
        <w:t>о</w:t>
      </w:r>
      <w:r w:rsidRPr="006E3733">
        <w:t>номических знаний, необходимых для более эффективного развития. Предприниматели зачастую ограничены в доступе к деловой информации о состоянии рынка, ресурсах</w:t>
      </w:r>
      <w:r w:rsidRPr="00A11DB4">
        <w:t>,</w:t>
      </w:r>
      <w:r w:rsidR="007F2081" w:rsidRPr="00A11DB4">
        <w:rPr>
          <w:rStyle w:val="20"/>
          <w:rFonts w:cs="Arial"/>
          <w:bCs w:val="0"/>
          <w:sz w:val="24"/>
          <w:szCs w:val="24"/>
        </w:rPr>
        <w:t xml:space="preserve"> </w:t>
      </w:r>
      <w:r w:rsidR="007F2081" w:rsidRPr="00A11DB4">
        <w:t xml:space="preserve">об осуществлении закупок товаров, работ, услуг для </w:t>
      </w:r>
      <w:r w:rsidR="008F6CF1" w:rsidRPr="00A11DB4">
        <w:t xml:space="preserve">обеспечения </w:t>
      </w:r>
      <w:r w:rsidR="007F2081" w:rsidRPr="00A11DB4">
        <w:t>муниципальных нужд</w:t>
      </w:r>
      <w:r w:rsidRPr="00A11DB4">
        <w:t>,</w:t>
      </w:r>
      <w:r w:rsidRPr="006E3733">
        <w:t xml:space="preserve"> нормативных правовых актах. Низкий уровень самоорганизации малого бизнеса, слабая общественная активность большинства предпринимателей также негативно сказывается на развитии предпринимательства в целом;</w:t>
      </w:r>
    </w:p>
    <w:p w:rsidR="00890831" w:rsidRPr="006E3733" w:rsidRDefault="00890831" w:rsidP="002D0716">
      <w:pPr>
        <w:pStyle w:val="ConsPlusNormal"/>
        <w:widowControl/>
        <w:tabs>
          <w:tab w:val="left" w:pos="360"/>
        </w:tabs>
        <w:spacing w:line="276" w:lineRule="auto"/>
        <w:ind w:firstLine="0"/>
        <w:jc w:val="both"/>
        <w:rPr>
          <w:rFonts w:ascii="Times New Roman" w:hAnsi="Times New Roman"/>
          <w:sz w:val="24"/>
          <w:szCs w:val="24"/>
        </w:rPr>
      </w:pPr>
      <w:r w:rsidRPr="006E3733">
        <w:rPr>
          <w:rFonts w:ascii="Times New Roman" w:hAnsi="Times New Roman"/>
          <w:sz w:val="24"/>
          <w:szCs w:val="24"/>
        </w:rPr>
        <w:tab/>
        <w:t>- низкий уровень деловой культуры и этики ведения бизнеса у значительной части предпринимательского сообщества, стремление в условиях экономического кризиса к с</w:t>
      </w:r>
      <w:r w:rsidRPr="006E3733">
        <w:rPr>
          <w:rFonts w:ascii="Times New Roman" w:hAnsi="Times New Roman"/>
          <w:sz w:val="24"/>
          <w:szCs w:val="24"/>
        </w:rPr>
        <w:t>о</w:t>
      </w:r>
      <w:r w:rsidRPr="006E3733">
        <w:rPr>
          <w:rFonts w:ascii="Times New Roman" w:hAnsi="Times New Roman"/>
          <w:sz w:val="24"/>
          <w:szCs w:val="24"/>
        </w:rPr>
        <w:t>кращению издержек, в том числе за счет снижения размера заработной платы, перевода ее в «тень», увольнения части персонала, приводящие к росту негативного отношения к предпринимательству со стороны населения;</w:t>
      </w:r>
    </w:p>
    <w:p w:rsidR="00890831" w:rsidRPr="006E3733" w:rsidRDefault="00890831" w:rsidP="00C8269C">
      <w:pPr>
        <w:spacing w:line="276" w:lineRule="auto"/>
        <w:jc w:val="both"/>
      </w:pPr>
      <w:r w:rsidRPr="006E3733">
        <w:t>- низкий уровень конкурентоспособности продукции, производимой субъектами предпр</w:t>
      </w:r>
      <w:r w:rsidRPr="006E3733">
        <w:t>и</w:t>
      </w:r>
      <w:r w:rsidRPr="006E3733">
        <w:t>нимательской деятельности. Большинство предпринимателей продолжают «жить» сег</w:t>
      </w:r>
      <w:r w:rsidRPr="006E3733">
        <w:t>о</w:t>
      </w:r>
      <w:r w:rsidRPr="006E3733">
        <w:t>дняшним днем вместо того, чтобы осуществлять серьезную технологическую модерниз</w:t>
      </w:r>
      <w:r w:rsidRPr="006E3733">
        <w:t>а</w:t>
      </w:r>
      <w:r w:rsidRPr="006E3733">
        <w:t>цию бизнеса, диверсификацию, внедрение новых стандартов производства и продвижения продукции на новые рынки;</w:t>
      </w:r>
    </w:p>
    <w:p w:rsidR="00890831" w:rsidRPr="006E3733" w:rsidRDefault="00890831" w:rsidP="002D0716">
      <w:pPr>
        <w:spacing w:line="276" w:lineRule="auto"/>
        <w:jc w:val="both"/>
      </w:pPr>
      <w:r w:rsidRPr="006E3733">
        <w:t xml:space="preserve">         - отсутствие явно выраженного позитивного общественного мнения о сфере малого предпринимательства. </w:t>
      </w:r>
    </w:p>
    <w:p w:rsidR="00890831" w:rsidRPr="006E3733" w:rsidRDefault="00890831" w:rsidP="002D0716">
      <w:pPr>
        <w:tabs>
          <w:tab w:val="left" w:pos="720"/>
        </w:tabs>
        <w:spacing w:line="276" w:lineRule="auto"/>
        <w:ind w:firstLine="539"/>
        <w:jc w:val="both"/>
      </w:pPr>
      <w:r w:rsidRPr="006E3733">
        <w:t>Муниципальная подпрограмма будет направлена на комплексное развитие предпр</w:t>
      </w:r>
      <w:r w:rsidRPr="006E3733">
        <w:t>и</w:t>
      </w:r>
      <w:r w:rsidRPr="006E3733">
        <w:t>нимательства в поселении, в том числе на решение указанных проблем. Она позволит:</w:t>
      </w:r>
    </w:p>
    <w:p w:rsidR="00890831" w:rsidRPr="006E3733" w:rsidRDefault="00890831" w:rsidP="002D0716">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xml:space="preserve"> - продолжать работу по формированию благоприятных правовых, экономических и организационных условий, стимулирующих развитие предпринимательства в поселении;</w:t>
      </w:r>
    </w:p>
    <w:p w:rsidR="00890831" w:rsidRPr="006E3733" w:rsidRDefault="00890831" w:rsidP="002D0716">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повышать эффективность системы финансовой, организационной, информацио</w:t>
      </w:r>
      <w:r w:rsidRPr="006E3733">
        <w:rPr>
          <w:rFonts w:ascii="Times New Roman" w:hAnsi="Times New Roman"/>
          <w:sz w:val="24"/>
          <w:szCs w:val="24"/>
        </w:rPr>
        <w:t>н</w:t>
      </w:r>
      <w:r w:rsidRPr="006E3733">
        <w:rPr>
          <w:rFonts w:ascii="Times New Roman" w:hAnsi="Times New Roman"/>
          <w:sz w:val="24"/>
          <w:szCs w:val="24"/>
        </w:rPr>
        <w:t>ной, консультационной, юридической, образовательной поддержки, адекватной потребн</w:t>
      </w:r>
      <w:r w:rsidRPr="006E3733">
        <w:rPr>
          <w:rFonts w:ascii="Times New Roman" w:hAnsi="Times New Roman"/>
          <w:sz w:val="24"/>
          <w:szCs w:val="24"/>
        </w:rPr>
        <w:t>о</w:t>
      </w:r>
      <w:r w:rsidRPr="006E3733">
        <w:rPr>
          <w:rFonts w:ascii="Times New Roman" w:hAnsi="Times New Roman"/>
          <w:sz w:val="24"/>
          <w:szCs w:val="24"/>
        </w:rPr>
        <w:t>стям предпринимательства;</w:t>
      </w:r>
    </w:p>
    <w:p w:rsidR="00890831" w:rsidRPr="006E3733" w:rsidRDefault="00890831" w:rsidP="002D0716">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lastRenderedPageBreak/>
        <w:t>- укреплять социальный статус, повышать престиж и этику предпринимательства;</w:t>
      </w:r>
    </w:p>
    <w:p w:rsidR="00890831" w:rsidRPr="006E3733" w:rsidRDefault="00890831" w:rsidP="002D0716">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вовлекать представителей бизнеса в процессы формирования и реализации гос</w:t>
      </w:r>
      <w:r w:rsidRPr="006E3733">
        <w:rPr>
          <w:rFonts w:ascii="Times New Roman" w:hAnsi="Times New Roman"/>
          <w:sz w:val="24"/>
          <w:szCs w:val="24"/>
        </w:rPr>
        <w:t>у</w:t>
      </w:r>
      <w:r w:rsidRPr="006E3733">
        <w:rPr>
          <w:rFonts w:ascii="Times New Roman" w:hAnsi="Times New Roman"/>
          <w:sz w:val="24"/>
          <w:szCs w:val="24"/>
        </w:rPr>
        <w:t>дарственной (муниципальной) политики по развитию малого предпринимательства, п</w:t>
      </w:r>
      <w:r w:rsidRPr="006E3733">
        <w:rPr>
          <w:rFonts w:ascii="Times New Roman" w:hAnsi="Times New Roman"/>
          <w:sz w:val="24"/>
          <w:szCs w:val="24"/>
        </w:rPr>
        <w:t>о</w:t>
      </w:r>
      <w:r w:rsidRPr="006E3733">
        <w:rPr>
          <w:rFonts w:ascii="Times New Roman" w:hAnsi="Times New Roman"/>
          <w:sz w:val="24"/>
          <w:szCs w:val="24"/>
        </w:rPr>
        <w:t>вышать общественную активность субъектов малого  предпринимательства;</w:t>
      </w:r>
    </w:p>
    <w:p w:rsidR="00890831" w:rsidRPr="006E3733" w:rsidRDefault="00890831" w:rsidP="002D0716">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вовлекать средства населения и частных инвесторов в систему поддержки предпр</w:t>
      </w:r>
      <w:r w:rsidRPr="006E3733">
        <w:rPr>
          <w:rFonts w:ascii="Times New Roman" w:hAnsi="Times New Roman"/>
          <w:sz w:val="24"/>
          <w:szCs w:val="24"/>
        </w:rPr>
        <w:t>и</w:t>
      </w:r>
      <w:r w:rsidRPr="006E3733">
        <w:rPr>
          <w:rFonts w:ascii="Times New Roman" w:hAnsi="Times New Roman"/>
          <w:sz w:val="24"/>
          <w:szCs w:val="24"/>
        </w:rPr>
        <w:t>нимательства;</w:t>
      </w:r>
    </w:p>
    <w:p w:rsidR="00890831" w:rsidRPr="006E3733" w:rsidRDefault="00890831" w:rsidP="002D0716">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обеспечивать регулирование сферы торговли.</w:t>
      </w:r>
    </w:p>
    <w:p w:rsidR="00890831" w:rsidRPr="006E3733" w:rsidRDefault="00890831" w:rsidP="002D0716">
      <w:pPr>
        <w:autoSpaceDE w:val="0"/>
        <w:autoSpaceDN w:val="0"/>
        <w:adjustRightInd w:val="0"/>
        <w:spacing w:line="276" w:lineRule="auto"/>
        <w:ind w:firstLine="540"/>
        <w:jc w:val="both"/>
      </w:pPr>
      <w:r w:rsidRPr="006E3733">
        <w:rPr>
          <w:b/>
        </w:rPr>
        <w:t>Улично-дорожная сеть</w:t>
      </w:r>
      <w:r w:rsidRPr="006E3733">
        <w:t xml:space="preserve"> занимает важнейшее место в производственной инфр</w:t>
      </w:r>
      <w:r w:rsidRPr="006E3733">
        <w:t>а</w:t>
      </w:r>
      <w:r w:rsidRPr="006E3733">
        <w:t>структуре муниципального образования, это основа транспортного обслуживания,  кот</w:t>
      </w:r>
      <w:r w:rsidRPr="006E3733">
        <w:t>о</w:t>
      </w:r>
      <w:r w:rsidRPr="006E3733">
        <w:t xml:space="preserve">рая оказывает огромное влияние на развитие других отраслей экономики. </w:t>
      </w:r>
    </w:p>
    <w:p w:rsidR="00890831" w:rsidRPr="006E3733" w:rsidRDefault="00890831" w:rsidP="002D0716">
      <w:pPr>
        <w:autoSpaceDE w:val="0"/>
        <w:autoSpaceDN w:val="0"/>
        <w:adjustRightInd w:val="0"/>
        <w:spacing w:line="276" w:lineRule="auto"/>
        <w:ind w:firstLine="540"/>
        <w:jc w:val="both"/>
      </w:pPr>
      <w:r w:rsidRPr="006E3733">
        <w:rPr>
          <w:color w:val="000000"/>
          <w:spacing w:val="-2"/>
        </w:rPr>
        <w:t xml:space="preserve">Дорожная сеть </w:t>
      </w:r>
      <w:proofErr w:type="spellStart"/>
      <w:r w:rsidRPr="006E3733">
        <w:rPr>
          <w:color w:val="000000"/>
          <w:spacing w:val="-2"/>
        </w:rPr>
        <w:t>пгт</w:t>
      </w:r>
      <w:proofErr w:type="spellEnd"/>
      <w:r w:rsidRPr="006E3733">
        <w:rPr>
          <w:color w:val="000000"/>
          <w:spacing w:val="-2"/>
        </w:rPr>
        <w:t xml:space="preserve">. </w:t>
      </w:r>
      <w:proofErr w:type="gramStart"/>
      <w:r w:rsidRPr="006E3733">
        <w:rPr>
          <w:color w:val="000000"/>
          <w:spacing w:val="-2"/>
        </w:rPr>
        <w:t xml:space="preserve">Восточный имеет протяженность </w:t>
      </w:r>
      <w:r w:rsidRPr="006E3733">
        <w:rPr>
          <w:spacing w:val="-2"/>
        </w:rPr>
        <w:t>3,</w:t>
      </w:r>
      <w:r w:rsidR="00F324F5" w:rsidRPr="006E3733">
        <w:rPr>
          <w:spacing w:val="-2"/>
        </w:rPr>
        <w:t>750</w:t>
      </w:r>
      <w:r w:rsidRPr="006E3733">
        <w:rPr>
          <w:color w:val="000000"/>
          <w:spacing w:val="-2"/>
        </w:rPr>
        <w:t xml:space="preserve"> км, из них с твердым </w:t>
      </w:r>
      <w:r w:rsidRPr="006E3733">
        <w:rPr>
          <w:color w:val="000000"/>
          <w:spacing w:val="1"/>
        </w:rPr>
        <w:t>п</w:t>
      </w:r>
      <w:r w:rsidRPr="006E3733">
        <w:rPr>
          <w:color w:val="000000"/>
          <w:spacing w:val="1"/>
        </w:rPr>
        <w:t>о</w:t>
      </w:r>
      <w:r w:rsidRPr="006E3733">
        <w:rPr>
          <w:color w:val="000000"/>
          <w:spacing w:val="1"/>
        </w:rPr>
        <w:t>крытием (асфальтобетонным) -</w:t>
      </w:r>
      <w:r w:rsidRPr="006E3733">
        <w:rPr>
          <w:spacing w:val="1"/>
        </w:rPr>
        <w:t>3,4</w:t>
      </w:r>
      <w:r w:rsidR="00F324F5" w:rsidRPr="006E3733">
        <w:rPr>
          <w:spacing w:val="1"/>
        </w:rPr>
        <w:t>10</w:t>
      </w:r>
      <w:r w:rsidRPr="006E3733">
        <w:rPr>
          <w:color w:val="000000"/>
          <w:spacing w:val="1"/>
        </w:rPr>
        <w:t xml:space="preserve"> км, с грунтовым покрытием </w:t>
      </w:r>
      <w:r w:rsidR="00F324F5" w:rsidRPr="006E3733">
        <w:rPr>
          <w:color w:val="000000"/>
          <w:spacing w:val="1"/>
        </w:rPr>
        <w:t>–</w:t>
      </w:r>
      <w:r w:rsidR="00F21020" w:rsidRPr="006E3733">
        <w:rPr>
          <w:color w:val="000000"/>
          <w:spacing w:val="1"/>
        </w:rPr>
        <w:t xml:space="preserve"> </w:t>
      </w:r>
      <w:r w:rsidR="00D16F4D" w:rsidRPr="006E3733">
        <w:rPr>
          <w:color w:val="000000"/>
          <w:spacing w:val="1"/>
        </w:rPr>
        <w:t>0,</w:t>
      </w:r>
      <w:r w:rsidR="00F324F5" w:rsidRPr="006E3733">
        <w:rPr>
          <w:spacing w:val="1"/>
        </w:rPr>
        <w:t>340</w:t>
      </w:r>
      <w:r w:rsidR="00D16F4D" w:rsidRPr="006E3733">
        <w:rPr>
          <w:spacing w:val="1"/>
        </w:rPr>
        <w:t>к</w:t>
      </w:r>
      <w:r w:rsidRPr="006E3733">
        <w:rPr>
          <w:color w:val="000000"/>
          <w:spacing w:val="1"/>
        </w:rPr>
        <w:t>м.)</w:t>
      </w:r>
      <w:proofErr w:type="gramEnd"/>
    </w:p>
    <w:p w:rsidR="00890831" w:rsidRPr="006E3733" w:rsidRDefault="00890831" w:rsidP="002D0716">
      <w:pPr>
        <w:shd w:val="clear" w:color="auto" w:fill="FFFFFF"/>
        <w:spacing w:line="276" w:lineRule="auto"/>
        <w:ind w:right="-1" w:firstLine="825"/>
        <w:jc w:val="both"/>
      </w:pPr>
      <w:r w:rsidRPr="006E3733">
        <w:rPr>
          <w:color w:val="000000"/>
          <w:spacing w:val="-1"/>
        </w:rPr>
        <w:t xml:space="preserve">Транспортное обслуживание в поселении осуществляется </w:t>
      </w:r>
      <w:r w:rsidR="00D16F4D" w:rsidRPr="006E3733">
        <w:rPr>
          <w:color w:val="000000"/>
          <w:spacing w:val="-1"/>
        </w:rPr>
        <w:t>МХО ООО «Транспор</w:t>
      </w:r>
      <w:r w:rsidR="00D16F4D" w:rsidRPr="006E3733">
        <w:rPr>
          <w:color w:val="000000"/>
          <w:spacing w:val="-1"/>
        </w:rPr>
        <w:t>т</w:t>
      </w:r>
      <w:r w:rsidR="00D16F4D" w:rsidRPr="006E3733">
        <w:rPr>
          <w:color w:val="000000"/>
          <w:spacing w:val="-1"/>
        </w:rPr>
        <w:t xml:space="preserve">ник». </w:t>
      </w:r>
      <w:r w:rsidR="002E3E37" w:rsidRPr="006E3733">
        <w:rPr>
          <w:color w:val="000000"/>
          <w:spacing w:val="-1"/>
        </w:rPr>
        <w:t>Автобусные маршруты</w:t>
      </w:r>
      <w:r w:rsidRPr="006E3733">
        <w:rPr>
          <w:color w:val="000000"/>
          <w:spacing w:val="7"/>
        </w:rPr>
        <w:t xml:space="preserve"> «</w:t>
      </w:r>
      <w:proofErr w:type="spellStart"/>
      <w:r w:rsidR="002E3E37" w:rsidRPr="006E3733">
        <w:rPr>
          <w:color w:val="000000"/>
          <w:spacing w:val="7"/>
        </w:rPr>
        <w:t>пгт</w:t>
      </w:r>
      <w:proofErr w:type="spellEnd"/>
      <w:r w:rsidR="00F21020" w:rsidRPr="006E3733">
        <w:rPr>
          <w:color w:val="000000"/>
          <w:spacing w:val="7"/>
        </w:rPr>
        <w:t xml:space="preserve"> </w:t>
      </w:r>
      <w:r w:rsidR="002478BA">
        <w:rPr>
          <w:color w:val="000000"/>
          <w:spacing w:val="7"/>
        </w:rPr>
        <w:t>Восточный</w:t>
      </w:r>
      <w:r w:rsidR="002E3E37" w:rsidRPr="006E3733">
        <w:rPr>
          <w:color w:val="000000"/>
          <w:spacing w:val="7"/>
        </w:rPr>
        <w:t>–</w:t>
      </w:r>
      <w:proofErr w:type="spellStart"/>
      <w:r w:rsidR="002E3E37" w:rsidRPr="006E3733">
        <w:rPr>
          <w:color w:val="000000"/>
          <w:spacing w:val="7"/>
        </w:rPr>
        <w:t>п</w:t>
      </w:r>
      <w:proofErr w:type="gramStart"/>
      <w:r w:rsidR="002E3E37" w:rsidRPr="006E3733">
        <w:rPr>
          <w:color w:val="000000"/>
          <w:spacing w:val="7"/>
        </w:rPr>
        <w:t>.Б</w:t>
      </w:r>
      <w:proofErr w:type="gramEnd"/>
      <w:r w:rsidR="002E3E37" w:rsidRPr="006E3733">
        <w:rPr>
          <w:color w:val="000000"/>
          <w:spacing w:val="7"/>
        </w:rPr>
        <w:t>елореченск-</w:t>
      </w:r>
      <w:r w:rsidRPr="006E3733">
        <w:rPr>
          <w:color w:val="000000"/>
          <w:spacing w:val="7"/>
        </w:rPr>
        <w:t>г.Омутнинск</w:t>
      </w:r>
      <w:proofErr w:type="spellEnd"/>
      <w:r w:rsidRPr="006E3733">
        <w:rPr>
          <w:color w:val="000000"/>
          <w:spacing w:val="7"/>
        </w:rPr>
        <w:t xml:space="preserve">» </w:t>
      </w:r>
      <w:r w:rsidR="002E3E37" w:rsidRPr="006E3733">
        <w:rPr>
          <w:color w:val="000000"/>
          <w:spacing w:val="7"/>
        </w:rPr>
        <w:t>осущест</w:t>
      </w:r>
      <w:r w:rsidR="002E3E37" w:rsidRPr="006E3733">
        <w:rPr>
          <w:color w:val="000000"/>
          <w:spacing w:val="7"/>
        </w:rPr>
        <w:t>в</w:t>
      </w:r>
      <w:r w:rsidR="002E3E37" w:rsidRPr="006E3733">
        <w:rPr>
          <w:color w:val="000000"/>
          <w:spacing w:val="7"/>
        </w:rPr>
        <w:t>ляются по расписанию. Пассажирские перевозки</w:t>
      </w:r>
      <w:r w:rsidR="00F64D92">
        <w:rPr>
          <w:color w:val="000000"/>
          <w:spacing w:val="7"/>
        </w:rPr>
        <w:t xml:space="preserve"> </w:t>
      </w:r>
      <w:r w:rsidR="002E3E37" w:rsidRPr="006E3733">
        <w:rPr>
          <w:color w:val="000000"/>
          <w:spacing w:val="4"/>
        </w:rPr>
        <w:t xml:space="preserve">по маршруту </w:t>
      </w:r>
      <w:r w:rsidRPr="006E3733">
        <w:rPr>
          <w:color w:val="000000"/>
          <w:spacing w:val="4"/>
        </w:rPr>
        <w:t>«</w:t>
      </w:r>
      <w:proofErr w:type="spellStart"/>
      <w:r w:rsidR="002E3E37" w:rsidRPr="006E3733">
        <w:rPr>
          <w:color w:val="000000"/>
          <w:spacing w:val="4"/>
        </w:rPr>
        <w:t>пгт</w:t>
      </w:r>
      <w:proofErr w:type="spellEnd"/>
      <w:r w:rsidR="00F64D92">
        <w:rPr>
          <w:color w:val="000000"/>
          <w:spacing w:val="4"/>
        </w:rPr>
        <w:t xml:space="preserve"> </w:t>
      </w:r>
      <w:r w:rsidRPr="006E3733">
        <w:rPr>
          <w:color w:val="000000"/>
          <w:spacing w:val="4"/>
        </w:rPr>
        <w:t xml:space="preserve">Восточный - </w:t>
      </w:r>
      <w:proofErr w:type="spellStart"/>
      <w:r w:rsidRPr="006E3733">
        <w:rPr>
          <w:color w:val="000000"/>
          <w:spacing w:val="4"/>
        </w:rPr>
        <w:t>г</w:t>
      </w:r>
      <w:proofErr w:type="gramStart"/>
      <w:r w:rsidRPr="006E3733">
        <w:rPr>
          <w:color w:val="000000"/>
          <w:spacing w:val="4"/>
        </w:rPr>
        <w:t>.К</w:t>
      </w:r>
      <w:proofErr w:type="gramEnd"/>
      <w:r w:rsidRPr="006E3733">
        <w:rPr>
          <w:color w:val="000000"/>
          <w:spacing w:val="4"/>
        </w:rPr>
        <w:t>иров</w:t>
      </w:r>
      <w:proofErr w:type="spellEnd"/>
      <w:r w:rsidRPr="006E3733">
        <w:rPr>
          <w:color w:val="000000"/>
          <w:spacing w:val="4"/>
        </w:rPr>
        <w:t>»</w:t>
      </w:r>
      <w:r w:rsidR="00B253B6" w:rsidRPr="006E3733">
        <w:rPr>
          <w:color w:val="000000"/>
          <w:spacing w:val="4"/>
        </w:rPr>
        <w:t xml:space="preserve"> осуществляет </w:t>
      </w:r>
      <w:r w:rsidR="002478BA" w:rsidRPr="002478BA">
        <w:rPr>
          <w:spacing w:val="4"/>
        </w:rPr>
        <w:t>ИП Рубцов Д.А.</w:t>
      </w:r>
      <w:r w:rsidR="002E3E37" w:rsidRPr="006E3733">
        <w:rPr>
          <w:color w:val="000000"/>
          <w:spacing w:val="4"/>
        </w:rPr>
        <w:t xml:space="preserve">, </w:t>
      </w:r>
      <w:r w:rsidRPr="006E3733">
        <w:rPr>
          <w:color w:val="000000"/>
          <w:spacing w:val="-1"/>
        </w:rPr>
        <w:t>отправление</w:t>
      </w:r>
      <w:r w:rsidR="002E3E37" w:rsidRPr="006E3733">
        <w:rPr>
          <w:color w:val="000000"/>
          <w:spacing w:val="-1"/>
        </w:rPr>
        <w:t xml:space="preserve"> ежедневно</w:t>
      </w:r>
      <w:r w:rsidR="00F21020" w:rsidRPr="006E3733">
        <w:rPr>
          <w:color w:val="000000"/>
          <w:spacing w:val="-1"/>
        </w:rPr>
        <w:t>.</w:t>
      </w:r>
      <w:r w:rsidRPr="006E3733">
        <w:rPr>
          <w:color w:val="000000"/>
          <w:spacing w:val="-1"/>
        </w:rPr>
        <w:t xml:space="preserve"> Плохое состояние д</w:t>
      </w:r>
      <w:r w:rsidRPr="006E3733">
        <w:rPr>
          <w:color w:val="000000"/>
          <w:spacing w:val="-1"/>
        </w:rPr>
        <w:t>о</w:t>
      </w:r>
      <w:r w:rsidRPr="006E3733">
        <w:rPr>
          <w:color w:val="000000"/>
          <w:spacing w:val="-1"/>
        </w:rPr>
        <w:t xml:space="preserve">рог не позволяет развиваться индивидуальным предпринимателям, осуществляющим транспортное обслуживание </w:t>
      </w:r>
      <w:r w:rsidRPr="006E3733">
        <w:rPr>
          <w:color w:val="000000"/>
          <w:spacing w:val="-2"/>
        </w:rPr>
        <w:t>населения (такси), практически нет конкуренции в сфере па</w:t>
      </w:r>
      <w:r w:rsidRPr="006E3733">
        <w:rPr>
          <w:color w:val="000000"/>
          <w:spacing w:val="-2"/>
        </w:rPr>
        <w:t>с</w:t>
      </w:r>
      <w:r w:rsidRPr="006E3733">
        <w:rPr>
          <w:color w:val="000000"/>
          <w:spacing w:val="-2"/>
        </w:rPr>
        <w:t xml:space="preserve">сажирских перевозок и </w:t>
      </w:r>
      <w:r w:rsidRPr="006E3733">
        <w:rPr>
          <w:color w:val="000000"/>
          <w:spacing w:val="-1"/>
        </w:rPr>
        <w:t>транспортных услуг.</w:t>
      </w:r>
    </w:p>
    <w:p w:rsidR="00890831" w:rsidRPr="006E3733" w:rsidRDefault="00890831" w:rsidP="002D0716">
      <w:pPr>
        <w:shd w:val="clear" w:color="auto" w:fill="FFFFFF"/>
        <w:spacing w:line="276" w:lineRule="auto"/>
        <w:ind w:right="-1" w:firstLine="840"/>
        <w:jc w:val="both"/>
      </w:pPr>
      <w:r w:rsidRPr="006E3733">
        <w:rPr>
          <w:color w:val="000000"/>
          <w:spacing w:val="6"/>
        </w:rPr>
        <w:t xml:space="preserve">Улица Азина </w:t>
      </w:r>
      <w:proofErr w:type="spellStart"/>
      <w:r w:rsidRPr="006E3733">
        <w:rPr>
          <w:color w:val="000000"/>
          <w:spacing w:val="6"/>
        </w:rPr>
        <w:t>пгт</w:t>
      </w:r>
      <w:proofErr w:type="spellEnd"/>
      <w:r w:rsidRPr="006E3733">
        <w:rPr>
          <w:color w:val="000000"/>
          <w:spacing w:val="6"/>
        </w:rPr>
        <w:t xml:space="preserve"> Восточный является транзитной от </w:t>
      </w:r>
      <w:proofErr w:type="spellStart"/>
      <w:r w:rsidRPr="006E3733">
        <w:rPr>
          <w:color w:val="000000"/>
          <w:spacing w:val="6"/>
        </w:rPr>
        <w:t>г</w:t>
      </w:r>
      <w:proofErr w:type="gramStart"/>
      <w:r w:rsidRPr="006E3733">
        <w:rPr>
          <w:color w:val="000000"/>
          <w:spacing w:val="6"/>
        </w:rPr>
        <w:t>.О</w:t>
      </w:r>
      <w:proofErr w:type="gramEnd"/>
      <w:r w:rsidRPr="006E3733">
        <w:rPr>
          <w:color w:val="000000"/>
          <w:spacing w:val="6"/>
        </w:rPr>
        <w:t>мутнинска</w:t>
      </w:r>
      <w:proofErr w:type="spellEnd"/>
      <w:r w:rsidRPr="006E3733">
        <w:rPr>
          <w:color w:val="000000"/>
          <w:spacing w:val="6"/>
        </w:rPr>
        <w:t xml:space="preserve"> до </w:t>
      </w:r>
      <w:proofErr w:type="spellStart"/>
      <w:r w:rsidRPr="006E3733">
        <w:rPr>
          <w:color w:val="000000"/>
          <w:spacing w:val="8"/>
        </w:rPr>
        <w:t>про</w:t>
      </w:r>
      <w:r w:rsidRPr="006E3733">
        <w:rPr>
          <w:color w:val="000000"/>
          <w:spacing w:val="8"/>
        </w:rPr>
        <w:t>м</w:t>
      </w:r>
      <w:r w:rsidRPr="006E3733">
        <w:rPr>
          <w:color w:val="000000"/>
          <w:spacing w:val="8"/>
        </w:rPr>
        <w:t>площадки</w:t>
      </w:r>
      <w:proofErr w:type="spellEnd"/>
      <w:r w:rsidRPr="006E3733">
        <w:rPr>
          <w:color w:val="000000"/>
          <w:spacing w:val="8"/>
        </w:rPr>
        <w:t xml:space="preserve"> и имеет стратегическое значение для развития предприятий, </w:t>
      </w:r>
      <w:r w:rsidRPr="006E3733">
        <w:rPr>
          <w:color w:val="000000"/>
          <w:spacing w:val="-1"/>
        </w:rPr>
        <w:t xml:space="preserve">находящихся на </w:t>
      </w:r>
      <w:proofErr w:type="spellStart"/>
      <w:r w:rsidRPr="006E3733">
        <w:rPr>
          <w:color w:val="000000"/>
          <w:spacing w:val="-1"/>
        </w:rPr>
        <w:t>промплощадке</w:t>
      </w:r>
      <w:proofErr w:type="spellEnd"/>
      <w:r w:rsidRPr="006E3733">
        <w:rPr>
          <w:color w:val="000000"/>
          <w:spacing w:val="-1"/>
        </w:rPr>
        <w:t>.</w:t>
      </w:r>
    </w:p>
    <w:p w:rsidR="00890831" w:rsidRPr="006E3733" w:rsidRDefault="00890831" w:rsidP="002D0716">
      <w:pPr>
        <w:shd w:val="clear" w:color="auto" w:fill="FFFFFF"/>
        <w:spacing w:line="276" w:lineRule="auto"/>
        <w:ind w:firstLine="696"/>
        <w:jc w:val="both"/>
      </w:pPr>
      <w:r w:rsidRPr="006E3733">
        <w:rPr>
          <w:color w:val="000000"/>
          <w:spacing w:val="-2"/>
        </w:rPr>
        <w:t xml:space="preserve">В настоящее время 69,7% дорог требуют капитального ремонта, имеются ямы и </w:t>
      </w:r>
      <w:r w:rsidRPr="006E3733">
        <w:rPr>
          <w:color w:val="000000"/>
          <w:spacing w:val="-1"/>
        </w:rPr>
        <w:t>в</w:t>
      </w:r>
      <w:r w:rsidRPr="006E3733">
        <w:rPr>
          <w:color w:val="000000"/>
          <w:spacing w:val="-1"/>
        </w:rPr>
        <w:t>ы</w:t>
      </w:r>
      <w:r w:rsidRPr="006E3733">
        <w:rPr>
          <w:color w:val="000000"/>
          <w:spacing w:val="-1"/>
        </w:rPr>
        <w:t>боины, мелкая сетка, пучины и другие дефекты.</w:t>
      </w:r>
    </w:p>
    <w:p w:rsidR="00890831" w:rsidRPr="006E3733" w:rsidRDefault="00890831" w:rsidP="002D0716">
      <w:pPr>
        <w:shd w:val="clear" w:color="auto" w:fill="FFFFFF"/>
        <w:spacing w:line="276" w:lineRule="auto"/>
        <w:ind w:firstLine="701"/>
        <w:jc w:val="both"/>
      </w:pPr>
      <w:r w:rsidRPr="006E3733">
        <w:rPr>
          <w:color w:val="000000"/>
          <w:spacing w:val="18"/>
        </w:rPr>
        <w:t xml:space="preserve">Основной проблемой неразвитости транспортной инфраструктуры </w:t>
      </w:r>
      <w:r w:rsidRPr="006E3733">
        <w:rPr>
          <w:color w:val="000000"/>
          <w:spacing w:val="9"/>
        </w:rPr>
        <w:t>явл</w:t>
      </w:r>
      <w:r w:rsidRPr="006E3733">
        <w:rPr>
          <w:color w:val="000000"/>
          <w:spacing w:val="9"/>
        </w:rPr>
        <w:t>я</w:t>
      </w:r>
      <w:r w:rsidRPr="006E3733">
        <w:rPr>
          <w:color w:val="000000"/>
          <w:spacing w:val="9"/>
        </w:rPr>
        <w:t xml:space="preserve">ется </w:t>
      </w:r>
      <w:r w:rsidR="00437D10" w:rsidRPr="006E3733">
        <w:rPr>
          <w:spacing w:val="9"/>
        </w:rPr>
        <w:t xml:space="preserve">выделение  </w:t>
      </w:r>
      <w:r w:rsidR="00F21020" w:rsidRPr="006E3733">
        <w:rPr>
          <w:spacing w:val="9"/>
        </w:rPr>
        <w:t>недостаточного</w:t>
      </w:r>
      <w:r w:rsidR="00437D10" w:rsidRPr="006E3733">
        <w:rPr>
          <w:spacing w:val="9"/>
        </w:rPr>
        <w:t xml:space="preserve"> объем</w:t>
      </w:r>
      <w:r w:rsidR="00F21020" w:rsidRPr="006E3733">
        <w:rPr>
          <w:spacing w:val="9"/>
        </w:rPr>
        <w:t>а</w:t>
      </w:r>
      <w:r w:rsidR="00437D10" w:rsidRPr="006E3733">
        <w:rPr>
          <w:spacing w:val="9"/>
        </w:rPr>
        <w:t xml:space="preserve"> денежных</w:t>
      </w:r>
      <w:r w:rsidR="007A16BC" w:rsidRPr="006E3733">
        <w:rPr>
          <w:spacing w:val="9"/>
        </w:rPr>
        <w:t xml:space="preserve"> </w:t>
      </w:r>
      <w:r w:rsidR="00437D10" w:rsidRPr="006E3733">
        <w:rPr>
          <w:spacing w:val="9"/>
        </w:rPr>
        <w:t>средств</w:t>
      </w:r>
      <w:r w:rsidR="007A16BC" w:rsidRPr="006E3733">
        <w:rPr>
          <w:spacing w:val="9"/>
        </w:rPr>
        <w:t xml:space="preserve"> </w:t>
      </w:r>
      <w:r w:rsidR="00437D10" w:rsidRPr="006E3733">
        <w:rPr>
          <w:color w:val="000000"/>
          <w:spacing w:val="9"/>
        </w:rPr>
        <w:t>из бюджета</w:t>
      </w:r>
      <w:r w:rsidRPr="006E3733">
        <w:rPr>
          <w:color w:val="000000"/>
          <w:spacing w:val="9"/>
        </w:rPr>
        <w:t xml:space="preserve"> на стро</w:t>
      </w:r>
      <w:r w:rsidRPr="006E3733">
        <w:rPr>
          <w:color w:val="000000"/>
          <w:spacing w:val="9"/>
        </w:rPr>
        <w:t>и</w:t>
      </w:r>
      <w:r w:rsidRPr="006E3733">
        <w:rPr>
          <w:color w:val="000000"/>
          <w:spacing w:val="9"/>
        </w:rPr>
        <w:t xml:space="preserve">тельство, ремонт и </w:t>
      </w:r>
      <w:r w:rsidRPr="006E3733">
        <w:rPr>
          <w:color w:val="000000"/>
          <w:spacing w:val="-1"/>
        </w:rPr>
        <w:t>содержание дорог.</w:t>
      </w:r>
    </w:p>
    <w:p w:rsidR="00890831" w:rsidRPr="006E3733" w:rsidRDefault="00890831" w:rsidP="002D0716">
      <w:pPr>
        <w:shd w:val="clear" w:color="auto" w:fill="FFFFFF"/>
        <w:spacing w:line="276" w:lineRule="auto"/>
        <w:ind w:firstLine="691"/>
        <w:jc w:val="both"/>
        <w:rPr>
          <w:color w:val="000000"/>
        </w:rPr>
      </w:pPr>
      <w:r w:rsidRPr="006E3733">
        <w:rPr>
          <w:color w:val="000000"/>
          <w:spacing w:val="3"/>
        </w:rPr>
        <w:t xml:space="preserve">Для приведения улиц поселения в соответствие современным требованиям, </w:t>
      </w:r>
      <w:r w:rsidRPr="006E3733">
        <w:rPr>
          <w:color w:val="000000"/>
          <w:spacing w:val="-1"/>
        </w:rPr>
        <w:t xml:space="preserve">назрела необходимость разработки подпрограммы, в которой предусматриваются </w:t>
      </w:r>
      <w:r w:rsidRPr="006E3733">
        <w:rPr>
          <w:color w:val="000000"/>
        </w:rPr>
        <w:t>мер</w:t>
      </w:r>
      <w:r w:rsidRPr="006E3733">
        <w:rPr>
          <w:color w:val="000000"/>
        </w:rPr>
        <w:t>о</w:t>
      </w:r>
      <w:r w:rsidRPr="006E3733">
        <w:rPr>
          <w:color w:val="000000"/>
        </w:rPr>
        <w:t>приятия, направленные на ремонт улично-дорожной сети Восточного городского посел</w:t>
      </w:r>
      <w:r w:rsidRPr="006E3733">
        <w:rPr>
          <w:color w:val="000000"/>
        </w:rPr>
        <w:t>е</w:t>
      </w:r>
      <w:r w:rsidRPr="006E3733">
        <w:rPr>
          <w:color w:val="000000"/>
        </w:rPr>
        <w:t>ния.</w:t>
      </w:r>
    </w:p>
    <w:p w:rsidR="00890831" w:rsidRPr="006E3733" w:rsidRDefault="00890831" w:rsidP="002D0716">
      <w:pPr>
        <w:pStyle w:val="ConsPlusNormal"/>
        <w:widowControl/>
        <w:spacing w:line="276" w:lineRule="auto"/>
        <w:ind w:firstLine="540"/>
        <w:jc w:val="both"/>
        <w:rPr>
          <w:sz w:val="24"/>
          <w:szCs w:val="24"/>
        </w:rPr>
      </w:pPr>
      <w:r w:rsidRPr="006E3733">
        <w:rPr>
          <w:rFonts w:ascii="Times New Roman" w:hAnsi="Times New Roman" w:cs="Times New Roman"/>
          <w:sz w:val="24"/>
          <w:szCs w:val="24"/>
        </w:rPr>
        <w:t>Подпрограмма должна стать механизмом для содержания и развития улично-дорожной сети Восточного городского поселения и предоставления данной услуги жит</w:t>
      </w:r>
      <w:r w:rsidRPr="006E3733">
        <w:rPr>
          <w:rFonts w:ascii="Times New Roman" w:hAnsi="Times New Roman" w:cs="Times New Roman"/>
          <w:sz w:val="24"/>
          <w:szCs w:val="24"/>
        </w:rPr>
        <w:t>е</w:t>
      </w:r>
      <w:r w:rsidRPr="006E3733">
        <w:rPr>
          <w:rFonts w:ascii="Times New Roman" w:hAnsi="Times New Roman" w:cs="Times New Roman"/>
          <w:sz w:val="24"/>
          <w:szCs w:val="24"/>
        </w:rPr>
        <w:t>лям поселка на надлежащем уровне.</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Повышение уровня и качества жизни населения  Восточного городского поселения так же зависти от формирования современной инфраструктуры и благоустройства мест общего пользования.</w:t>
      </w:r>
    </w:p>
    <w:p w:rsidR="00890831" w:rsidRPr="006E3733" w:rsidRDefault="00890831" w:rsidP="002D0716">
      <w:pPr>
        <w:spacing w:line="276" w:lineRule="auto"/>
        <w:ind w:firstLine="540"/>
        <w:jc w:val="both"/>
      </w:pPr>
      <w:r w:rsidRPr="006E3733">
        <w:rPr>
          <w:b/>
        </w:rPr>
        <w:t>Содержание и благоустройство  территории</w:t>
      </w:r>
      <w:r w:rsidRPr="006E3733">
        <w:t xml:space="preserve">  осуществляется  собственниками  и  пользователями  земельных  участков в соответствии  с  установленными  требованиями. Обеспечение  содержания  и  благоустройства  участков  городской  территории, не  пр</w:t>
      </w:r>
      <w:r w:rsidRPr="006E3733">
        <w:t>и</w:t>
      </w:r>
      <w:r w:rsidRPr="006E3733">
        <w:t>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w:t>
      </w:r>
      <w:r w:rsidRPr="006E3733">
        <w:t>е</w:t>
      </w:r>
      <w:r w:rsidRPr="006E3733">
        <w:t>ния  в  пределах,  предусмотренных  в  бюджете  муниципального  образования  финанс</w:t>
      </w:r>
      <w:r w:rsidRPr="006E3733">
        <w:t>о</w:t>
      </w:r>
      <w:r w:rsidRPr="006E3733">
        <w:t xml:space="preserve">вых  средств.                                      </w:t>
      </w:r>
    </w:p>
    <w:p w:rsidR="00890831" w:rsidRPr="006E3733" w:rsidRDefault="00890831" w:rsidP="002D0716">
      <w:pPr>
        <w:spacing w:line="276" w:lineRule="auto"/>
        <w:jc w:val="both"/>
      </w:pPr>
      <w:r w:rsidRPr="006E3733">
        <w:lastRenderedPageBreak/>
        <w:t xml:space="preserve">         Ежегодные  мероприятия  по  благоустройству  территории городского поселения, осуществляемые  за  счет  финансовых  средств  бюджета  муниципального  образования,  недостаточны  и  не  решают  накопившихся  проблем  в  данной  сфере.</w:t>
      </w:r>
    </w:p>
    <w:p w:rsidR="00890831" w:rsidRPr="006E3733" w:rsidRDefault="00890831" w:rsidP="00481A1E">
      <w:pPr>
        <w:spacing w:line="276" w:lineRule="auto"/>
        <w:ind w:firstLine="600"/>
        <w:jc w:val="both"/>
      </w:pPr>
      <w:r w:rsidRPr="006E3733">
        <w:t>Ежегодно  проводится  бактерицидная  обработка от  клещей стадиона и прилега</w:t>
      </w:r>
      <w:r w:rsidRPr="006E3733">
        <w:t>ю</w:t>
      </w:r>
      <w:r w:rsidRPr="006E3733">
        <w:t>щей к нему территории 1,7 га (общая площадь 3,2 га).</w:t>
      </w:r>
    </w:p>
    <w:p w:rsidR="00890831" w:rsidRPr="006E3733" w:rsidRDefault="00F53CCE" w:rsidP="002D0716">
      <w:pPr>
        <w:spacing w:line="276" w:lineRule="auto"/>
        <w:ind w:firstLine="600"/>
        <w:jc w:val="both"/>
      </w:pPr>
      <w:r w:rsidRPr="006E3733">
        <w:t>О</w:t>
      </w:r>
      <w:r w:rsidR="00890831" w:rsidRPr="006E3733">
        <w:t>тлов бездомных собак</w:t>
      </w:r>
      <w:r w:rsidRPr="006E3733">
        <w:t xml:space="preserve"> проводится специализированной службой по договору с а</w:t>
      </w:r>
      <w:r w:rsidRPr="006E3733">
        <w:t>д</w:t>
      </w:r>
      <w:r w:rsidRPr="006E3733">
        <w:t>министрацией Омутнинского района</w:t>
      </w:r>
      <w:r w:rsidR="00D46E99" w:rsidRPr="006E3733">
        <w:t xml:space="preserve"> по предварительной заявке Восточного городского поселения</w:t>
      </w:r>
      <w:r w:rsidR="00890831" w:rsidRPr="006E3733">
        <w:t>.</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На территории поселения имеется ряд земельных участков, не закрепленных за ко</w:t>
      </w:r>
      <w:r w:rsidRPr="006E3733">
        <w:rPr>
          <w:rFonts w:ascii="Times New Roman" w:hAnsi="Times New Roman" w:cs="Times New Roman"/>
          <w:sz w:val="24"/>
          <w:szCs w:val="24"/>
        </w:rPr>
        <w:t>н</w:t>
      </w:r>
      <w:r w:rsidRPr="006E3733">
        <w:rPr>
          <w:rFonts w:ascii="Times New Roman" w:hAnsi="Times New Roman" w:cs="Times New Roman"/>
          <w:sz w:val="24"/>
          <w:szCs w:val="24"/>
        </w:rPr>
        <w:t xml:space="preserve">кретным юридическим или физическим лицом (пустыри, газоны и т.п.) которые требуют определенного ухода. </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Состояние зеленых насаждений за последние годы из-за растущих антропогенных и техногенных нагрузок ухудшается, кроме того, значительная часть зеленых насаждений достигла состояния естественного старения, что требует особого ухода либо замены н</w:t>
      </w:r>
      <w:r w:rsidRPr="006E3733">
        <w:rPr>
          <w:rFonts w:ascii="Times New Roman" w:hAnsi="Times New Roman" w:cs="Times New Roman"/>
          <w:sz w:val="24"/>
          <w:szCs w:val="24"/>
        </w:rPr>
        <w:t>о</w:t>
      </w:r>
      <w:r w:rsidRPr="006E3733">
        <w:rPr>
          <w:rFonts w:ascii="Times New Roman" w:hAnsi="Times New Roman" w:cs="Times New Roman"/>
          <w:sz w:val="24"/>
          <w:szCs w:val="24"/>
        </w:rPr>
        <w:t>выми посадками.</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Самопроизвольное падение деревьев угрожает жизни граждан, создает аварийные ситуации, связанные с порывами электропроводов.</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Зеленые  насаждения  содержатся недостаточно  качественно  и системно,  в л</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сопарковых  зонах  не ведется  санитарная  очистка  насаждений, имеется небольшая  доля  деревьев требующих  сноса. Лесопарковые  зоны  </w:t>
      </w:r>
      <w:proofErr w:type="gramStart"/>
      <w:r w:rsidRPr="006E3733">
        <w:rPr>
          <w:rFonts w:ascii="Times New Roman" w:hAnsi="Times New Roman" w:cs="Times New Roman"/>
          <w:sz w:val="24"/>
          <w:szCs w:val="24"/>
        </w:rPr>
        <w:t>захламляются</w:t>
      </w:r>
      <w:proofErr w:type="gramEnd"/>
      <w:r w:rsidRPr="006E3733">
        <w:rPr>
          <w:rFonts w:ascii="Times New Roman" w:hAnsi="Times New Roman" w:cs="Times New Roman"/>
          <w:sz w:val="24"/>
          <w:szCs w:val="24"/>
        </w:rPr>
        <w:t xml:space="preserve">  мусором. </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Для улучшения и поддержания состояния зеленых насаждений в условиях городской среды, устранения аварийных ситуаций, придания зеленым насаждениям надлежащего облика требуется своевременное проведение работ по сносу, омоложению зеленых наса</w:t>
      </w:r>
      <w:r w:rsidRPr="006E3733">
        <w:rPr>
          <w:rFonts w:ascii="Times New Roman" w:hAnsi="Times New Roman" w:cs="Times New Roman"/>
          <w:sz w:val="24"/>
          <w:szCs w:val="24"/>
        </w:rPr>
        <w:t>ж</w:t>
      </w:r>
      <w:r w:rsidRPr="006E3733">
        <w:rPr>
          <w:rFonts w:ascii="Times New Roman" w:hAnsi="Times New Roman" w:cs="Times New Roman"/>
          <w:sz w:val="24"/>
          <w:szCs w:val="24"/>
        </w:rPr>
        <w:t>дений на территории городского поселения. Особое внимание следует уделять восстано</w:t>
      </w:r>
      <w:r w:rsidRPr="006E3733">
        <w:rPr>
          <w:rFonts w:ascii="Times New Roman" w:hAnsi="Times New Roman" w:cs="Times New Roman"/>
          <w:sz w:val="24"/>
          <w:szCs w:val="24"/>
        </w:rPr>
        <w:t>в</w:t>
      </w:r>
      <w:r w:rsidRPr="006E3733">
        <w:rPr>
          <w:rFonts w:ascii="Times New Roman" w:hAnsi="Times New Roman" w:cs="Times New Roman"/>
          <w:sz w:val="24"/>
          <w:szCs w:val="24"/>
        </w:rPr>
        <w:t xml:space="preserve">лению зеленого фонда путем планомерной замены </w:t>
      </w:r>
      <w:proofErr w:type="spellStart"/>
      <w:r w:rsidRPr="006E3733">
        <w:rPr>
          <w:rFonts w:ascii="Times New Roman" w:hAnsi="Times New Roman" w:cs="Times New Roman"/>
          <w:sz w:val="24"/>
          <w:szCs w:val="24"/>
        </w:rPr>
        <w:t>старовозрастных</w:t>
      </w:r>
      <w:proofErr w:type="spellEnd"/>
      <w:r w:rsidRPr="006E3733">
        <w:rPr>
          <w:rFonts w:ascii="Times New Roman" w:hAnsi="Times New Roman" w:cs="Times New Roman"/>
          <w:sz w:val="24"/>
          <w:szCs w:val="24"/>
        </w:rPr>
        <w:t xml:space="preserve"> и аварийных наса</w:t>
      </w:r>
      <w:r w:rsidRPr="006E3733">
        <w:rPr>
          <w:rFonts w:ascii="Times New Roman" w:hAnsi="Times New Roman" w:cs="Times New Roman"/>
          <w:sz w:val="24"/>
          <w:szCs w:val="24"/>
        </w:rPr>
        <w:t>ж</w:t>
      </w:r>
      <w:r w:rsidRPr="006E3733">
        <w:rPr>
          <w:rFonts w:ascii="Times New Roman" w:hAnsi="Times New Roman" w:cs="Times New Roman"/>
          <w:sz w:val="24"/>
          <w:szCs w:val="24"/>
        </w:rPr>
        <w:t>дений, используя крупномерный посадочный материал саженцев деревьев и декоративных кустарников.</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Посадка деревьев и кустарников осуществляется в режиме восстановительных пос</w:t>
      </w:r>
      <w:r w:rsidRPr="006E3733">
        <w:rPr>
          <w:rFonts w:ascii="Times New Roman" w:hAnsi="Times New Roman" w:cs="Times New Roman"/>
          <w:sz w:val="24"/>
          <w:szCs w:val="24"/>
        </w:rPr>
        <w:t>а</w:t>
      </w:r>
      <w:r w:rsidRPr="006E3733">
        <w:rPr>
          <w:rFonts w:ascii="Times New Roman" w:hAnsi="Times New Roman" w:cs="Times New Roman"/>
          <w:sz w:val="24"/>
          <w:szCs w:val="24"/>
        </w:rPr>
        <w:t>док вдоль улично - дорожной сети.</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На  территории  поселения имеется 1 общественное кладбище «Память».</w:t>
      </w:r>
      <w:r w:rsidR="002D0716" w:rsidRPr="006E3733">
        <w:rPr>
          <w:rFonts w:ascii="Times New Roman" w:hAnsi="Times New Roman" w:cs="Times New Roman"/>
          <w:sz w:val="24"/>
          <w:szCs w:val="24"/>
        </w:rPr>
        <w:t xml:space="preserve"> </w:t>
      </w:r>
      <w:r w:rsidRPr="006E3733">
        <w:rPr>
          <w:rFonts w:ascii="Times New Roman" w:hAnsi="Times New Roman" w:cs="Times New Roman"/>
          <w:sz w:val="24"/>
          <w:szCs w:val="24"/>
        </w:rPr>
        <w:t xml:space="preserve">Ежегодно закладываются средства местного бюджета на содержание и планировку </w:t>
      </w:r>
      <w:r w:rsidR="00B72D64" w:rsidRPr="006E3733">
        <w:rPr>
          <w:rFonts w:ascii="Times New Roman" w:hAnsi="Times New Roman" w:cs="Times New Roman"/>
          <w:sz w:val="24"/>
          <w:szCs w:val="24"/>
        </w:rPr>
        <w:t>кладбища</w:t>
      </w:r>
      <w:r w:rsidRPr="006E3733">
        <w:rPr>
          <w:rFonts w:ascii="Times New Roman" w:hAnsi="Times New Roman" w:cs="Times New Roman"/>
          <w:sz w:val="24"/>
          <w:szCs w:val="24"/>
        </w:rPr>
        <w:t>.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w:t>
      </w:r>
      <w:r w:rsidRPr="006E3733">
        <w:rPr>
          <w:rFonts w:ascii="Times New Roman" w:hAnsi="Times New Roman" w:cs="Times New Roman"/>
          <w:sz w:val="24"/>
          <w:szCs w:val="24"/>
        </w:rPr>
        <w:t>о</w:t>
      </w:r>
      <w:r w:rsidRPr="006E3733">
        <w:rPr>
          <w:rFonts w:ascii="Times New Roman" w:hAnsi="Times New Roman" w:cs="Times New Roman"/>
          <w:sz w:val="24"/>
          <w:szCs w:val="24"/>
        </w:rPr>
        <w:t>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w:t>
      </w:r>
      <w:r w:rsidRPr="006E3733">
        <w:rPr>
          <w:rFonts w:ascii="Times New Roman" w:hAnsi="Times New Roman" w:cs="Times New Roman"/>
          <w:sz w:val="24"/>
          <w:szCs w:val="24"/>
        </w:rPr>
        <w:t>а</w:t>
      </w:r>
      <w:r w:rsidRPr="006E3733">
        <w:rPr>
          <w:rFonts w:ascii="Times New Roman" w:hAnsi="Times New Roman" w:cs="Times New Roman"/>
          <w:sz w:val="24"/>
          <w:szCs w:val="24"/>
        </w:rPr>
        <w:t>стью  общей  культуры  общества.</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 xml:space="preserve">Содержание  уличного  наружного  освещения  осуществляется  за  счет  средств  бюджета  муниципального  образования. </w:t>
      </w:r>
    </w:p>
    <w:p w:rsidR="00890831" w:rsidRPr="006E3733" w:rsidRDefault="00890831" w:rsidP="002D0716">
      <w:pPr>
        <w:pStyle w:val="ConsPlusNormal"/>
        <w:widowControl/>
        <w:spacing w:line="276" w:lineRule="auto"/>
        <w:ind w:firstLine="0"/>
        <w:jc w:val="both"/>
        <w:rPr>
          <w:rFonts w:ascii="Times New Roman" w:hAnsi="Times New Roman" w:cs="Times New Roman"/>
          <w:sz w:val="24"/>
          <w:szCs w:val="24"/>
        </w:rPr>
      </w:pPr>
      <w:r w:rsidRPr="008F677F">
        <w:rPr>
          <w:rFonts w:ascii="Times New Roman" w:hAnsi="Times New Roman" w:cs="Times New Roman"/>
          <w:sz w:val="24"/>
          <w:szCs w:val="24"/>
        </w:rPr>
        <w:t xml:space="preserve">         Осветительное  оборудование  для  поддержания  освещенности  территорий требует</w:t>
      </w:r>
      <w:r w:rsidRPr="00D07071">
        <w:rPr>
          <w:rFonts w:ascii="Times New Roman" w:hAnsi="Times New Roman" w:cs="Times New Roman"/>
          <w:color w:val="FF0000"/>
          <w:sz w:val="24"/>
          <w:szCs w:val="24"/>
        </w:rPr>
        <w:t xml:space="preserve">  </w:t>
      </w:r>
      <w:r w:rsidR="008F677F">
        <w:rPr>
          <w:rFonts w:ascii="Times New Roman" w:hAnsi="Times New Roman" w:cs="Times New Roman"/>
          <w:sz w:val="24"/>
          <w:szCs w:val="24"/>
        </w:rPr>
        <w:t xml:space="preserve"> </w:t>
      </w:r>
      <w:r w:rsidRPr="006E3733">
        <w:rPr>
          <w:rFonts w:ascii="Times New Roman" w:hAnsi="Times New Roman" w:cs="Times New Roman"/>
          <w:sz w:val="24"/>
          <w:szCs w:val="24"/>
        </w:rPr>
        <w:t xml:space="preserve"> ремонта. Для обеспечения эффективного энергосберегающего уличного освещения прои</w:t>
      </w:r>
      <w:r w:rsidRPr="006E3733">
        <w:rPr>
          <w:rFonts w:ascii="Times New Roman" w:hAnsi="Times New Roman" w:cs="Times New Roman"/>
          <w:sz w:val="24"/>
          <w:szCs w:val="24"/>
        </w:rPr>
        <w:t>з</w:t>
      </w:r>
      <w:r w:rsidRPr="006E3733">
        <w:rPr>
          <w:rFonts w:ascii="Times New Roman" w:hAnsi="Times New Roman" w:cs="Times New Roman"/>
          <w:sz w:val="24"/>
          <w:szCs w:val="24"/>
        </w:rPr>
        <w:t>велась  замена ДРЛ на светодиодные светильники.</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w:t>
      </w:r>
      <w:r w:rsidRPr="006E3733">
        <w:rPr>
          <w:rFonts w:ascii="Times New Roman" w:hAnsi="Times New Roman" w:cs="Times New Roman"/>
          <w:sz w:val="24"/>
          <w:szCs w:val="24"/>
        </w:rPr>
        <w:t>и</w:t>
      </w:r>
      <w:r w:rsidRPr="006E3733">
        <w:rPr>
          <w:rFonts w:ascii="Times New Roman" w:hAnsi="Times New Roman" w:cs="Times New Roman"/>
          <w:sz w:val="24"/>
          <w:szCs w:val="24"/>
        </w:rPr>
        <w:t>рование облика поселения, повышает эстетические свойства пейзажа, позволяет расш</w:t>
      </w:r>
      <w:r w:rsidRPr="006E3733">
        <w:rPr>
          <w:rFonts w:ascii="Times New Roman" w:hAnsi="Times New Roman" w:cs="Times New Roman"/>
          <w:sz w:val="24"/>
          <w:szCs w:val="24"/>
        </w:rPr>
        <w:t>и</w:t>
      </w:r>
      <w:r w:rsidRPr="006E3733">
        <w:rPr>
          <w:rFonts w:ascii="Times New Roman" w:hAnsi="Times New Roman" w:cs="Times New Roman"/>
          <w:sz w:val="24"/>
          <w:szCs w:val="24"/>
        </w:rPr>
        <w:t>рить временные границы для отдыха населения и получения услуг.</w:t>
      </w:r>
    </w:p>
    <w:p w:rsidR="00890831" w:rsidRPr="006E3733" w:rsidRDefault="00890831" w:rsidP="002D0716">
      <w:pPr>
        <w:spacing w:line="276" w:lineRule="auto"/>
        <w:ind w:firstLine="708"/>
        <w:jc w:val="both"/>
      </w:pPr>
      <w:r w:rsidRPr="006E3733">
        <w:lastRenderedPageBreak/>
        <w:t>Восточное городское поселение, как и многие поселения Кировской области, имеет проблемы благоустройства. Решение проблем благоустройства может быть  реализовано при создании муниципальных программ.</w:t>
      </w:r>
    </w:p>
    <w:p w:rsidR="00890831" w:rsidRPr="006E3733" w:rsidRDefault="00890831" w:rsidP="002D0716">
      <w:pPr>
        <w:spacing w:line="276" w:lineRule="auto"/>
        <w:ind w:firstLine="708"/>
        <w:jc w:val="both"/>
      </w:pPr>
      <w:r w:rsidRPr="006E3733">
        <w:t>Муниципальная подпрограмма «Благоустройство Восточного городского посел</w:t>
      </w:r>
      <w:r w:rsidRPr="006E3733">
        <w:t>е</w:t>
      </w:r>
      <w:r w:rsidRPr="006E3733">
        <w:t>ния»  представляет  собой  комплекс  мероприятий, направленных  на  создание  благ</w:t>
      </w:r>
      <w:r w:rsidRPr="006E3733">
        <w:t>о</w:t>
      </w:r>
      <w:r w:rsidRPr="006E3733">
        <w:t xml:space="preserve">приятных,  здоровых  и  культурных  условий  жизни,  как  в  трудовой  деятельности,  так  и  досуга   населения  в  границах  Восточного  городского  поселения. </w:t>
      </w:r>
    </w:p>
    <w:p w:rsidR="00890831" w:rsidRPr="006E3733" w:rsidRDefault="00890831" w:rsidP="002D0716">
      <w:pPr>
        <w:spacing w:line="276" w:lineRule="auto"/>
        <w:ind w:firstLine="720"/>
        <w:jc w:val="both"/>
      </w:pPr>
      <w:r w:rsidRPr="006E3733">
        <w:t>Помимо общих проблем имеются также специфические, влияющие на уровень бл</w:t>
      </w:r>
      <w:r w:rsidRPr="006E3733">
        <w:t>а</w:t>
      </w:r>
      <w:r w:rsidRPr="006E3733">
        <w:t>гоустройства территории поселка:</w:t>
      </w:r>
    </w:p>
    <w:p w:rsidR="00890831" w:rsidRPr="006E3733" w:rsidRDefault="00890831" w:rsidP="002D0716">
      <w:pPr>
        <w:numPr>
          <w:ilvl w:val="0"/>
          <w:numId w:val="7"/>
        </w:numPr>
        <w:spacing w:line="276" w:lineRule="auto"/>
        <w:ind w:left="0" w:firstLine="709"/>
        <w:jc w:val="both"/>
      </w:pPr>
      <w:r w:rsidRPr="006E3733">
        <w:t>постоянно появляющиеся временные скопления мусора;</w:t>
      </w:r>
    </w:p>
    <w:p w:rsidR="00890831" w:rsidRPr="006E3733" w:rsidRDefault="00890831" w:rsidP="002D0716">
      <w:pPr>
        <w:numPr>
          <w:ilvl w:val="0"/>
          <w:numId w:val="7"/>
        </w:numPr>
        <w:spacing w:line="276" w:lineRule="auto"/>
        <w:ind w:left="0" w:firstLine="709"/>
        <w:jc w:val="both"/>
      </w:pPr>
      <w:r w:rsidRPr="006E3733">
        <w:t>имеются не благоустроенные придомовые территории без озеленения и тр</w:t>
      </w:r>
      <w:r w:rsidRPr="006E3733">
        <w:t>е</w:t>
      </w:r>
      <w:r w:rsidRPr="006E3733">
        <w:t>бующие ремонта фасады зданий;</w:t>
      </w:r>
    </w:p>
    <w:p w:rsidR="00890831" w:rsidRPr="006E3733" w:rsidRDefault="00890831" w:rsidP="002D0716">
      <w:pPr>
        <w:numPr>
          <w:ilvl w:val="0"/>
          <w:numId w:val="7"/>
        </w:numPr>
        <w:spacing w:line="276" w:lineRule="auto"/>
        <w:ind w:left="0" w:firstLine="709"/>
        <w:jc w:val="both"/>
      </w:pPr>
      <w:r w:rsidRPr="006E3733">
        <w:t>недостаточное количество скамеек и урн в местах наибольшего скопления молодежи;</w:t>
      </w:r>
    </w:p>
    <w:p w:rsidR="00890831" w:rsidRPr="006E3733" w:rsidRDefault="00890831" w:rsidP="002D0716">
      <w:pPr>
        <w:numPr>
          <w:ilvl w:val="0"/>
          <w:numId w:val="7"/>
        </w:numPr>
        <w:spacing w:line="276" w:lineRule="auto"/>
        <w:ind w:left="0" w:firstLine="709"/>
        <w:jc w:val="both"/>
      </w:pPr>
      <w:r w:rsidRPr="006E3733">
        <w:t>недостаточно освещены придомовые территории;</w:t>
      </w:r>
    </w:p>
    <w:p w:rsidR="00890831" w:rsidRPr="006E3733" w:rsidRDefault="00890831" w:rsidP="002D0716">
      <w:pPr>
        <w:numPr>
          <w:ilvl w:val="0"/>
          <w:numId w:val="7"/>
        </w:numPr>
        <w:spacing w:line="276" w:lineRule="auto"/>
        <w:ind w:left="0" w:firstLine="709"/>
        <w:jc w:val="both"/>
      </w:pPr>
      <w:r w:rsidRPr="006E3733">
        <w:t>требуется капитальный ремонт придомовых территорий поселения и прое</w:t>
      </w:r>
      <w:r w:rsidRPr="006E3733">
        <w:t>з</w:t>
      </w:r>
      <w:r w:rsidRPr="006E3733">
        <w:t>дов к ним;</w:t>
      </w:r>
    </w:p>
    <w:p w:rsidR="00890831" w:rsidRPr="006E3733" w:rsidRDefault="00890831" w:rsidP="002D0716">
      <w:pPr>
        <w:numPr>
          <w:ilvl w:val="0"/>
          <w:numId w:val="7"/>
        </w:numPr>
        <w:spacing w:line="276" w:lineRule="auto"/>
        <w:ind w:left="0" w:firstLine="709"/>
        <w:jc w:val="both"/>
      </w:pPr>
      <w:r w:rsidRPr="006E3733">
        <w:t>увеличение количества мест отдыха и досуга для населения.</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В  результате  реализации  муниципальной  программы  планируется  обеспечить  надлежащее санитарное содержание общегородских территорий, объектов  благоустро</w:t>
      </w:r>
      <w:r w:rsidRPr="006E3733">
        <w:rPr>
          <w:rFonts w:ascii="Times New Roman" w:hAnsi="Times New Roman" w:cs="Times New Roman"/>
          <w:sz w:val="24"/>
          <w:szCs w:val="24"/>
        </w:rPr>
        <w:t>й</w:t>
      </w:r>
      <w:r w:rsidRPr="006E3733">
        <w:rPr>
          <w:rFonts w:ascii="Times New Roman" w:hAnsi="Times New Roman" w:cs="Times New Roman"/>
          <w:sz w:val="24"/>
          <w:szCs w:val="24"/>
        </w:rPr>
        <w:t>ства  и  озеленения,  кладбищ  и  наружного  освещения  Восточного городского посел</w:t>
      </w:r>
      <w:r w:rsidRPr="006E3733">
        <w:rPr>
          <w:rFonts w:ascii="Times New Roman" w:hAnsi="Times New Roman" w:cs="Times New Roman"/>
          <w:sz w:val="24"/>
          <w:szCs w:val="24"/>
        </w:rPr>
        <w:t>е</w:t>
      </w:r>
      <w:r w:rsidRPr="006E3733">
        <w:rPr>
          <w:rFonts w:ascii="Times New Roman" w:hAnsi="Times New Roman" w:cs="Times New Roman"/>
          <w:sz w:val="24"/>
          <w:szCs w:val="24"/>
        </w:rPr>
        <w:t>ния.</w:t>
      </w:r>
    </w:p>
    <w:p w:rsidR="00890831" w:rsidRPr="006E3733" w:rsidRDefault="00890831" w:rsidP="002D0716">
      <w:pPr>
        <w:spacing w:line="276" w:lineRule="auto"/>
        <w:ind w:firstLine="540"/>
        <w:jc w:val="both"/>
      </w:pPr>
      <w:r w:rsidRPr="006E3733">
        <w:t>Обеспечение безопасности жизнедеятельности населения на территории Восточного городского поселения является одним из направлений деятельности органов местного с</w:t>
      </w:r>
      <w:r w:rsidRPr="006E3733">
        <w:t>а</w:t>
      </w:r>
      <w:r w:rsidRPr="006E3733">
        <w:t>моуправления.</w:t>
      </w:r>
    </w:p>
    <w:p w:rsidR="00890831" w:rsidRPr="006E3733" w:rsidRDefault="00890831" w:rsidP="002D0716">
      <w:pPr>
        <w:spacing w:line="276" w:lineRule="auto"/>
        <w:ind w:firstLine="708"/>
        <w:jc w:val="both"/>
      </w:pPr>
      <w:r w:rsidRPr="006E3733">
        <w:t>Значительную часть чрезвычайных ситуаций техногенного характера составляют пожары.  Одним из ведущих факторов, имеющих приоритетный характер и влияющих на все сферы общественной жизни и общественной безопасности, является высокий уровень преступности и правонарушений. При этом необходимо учитывать напряженную обст</w:t>
      </w:r>
      <w:r w:rsidRPr="006E3733">
        <w:t>а</w:t>
      </w:r>
      <w:r w:rsidRPr="006E3733">
        <w:t>новку в стране, сложившуюся в последние годы вследствие роста терроризма и экстр</w:t>
      </w:r>
      <w:r w:rsidRPr="006E3733">
        <w:t>е</w:t>
      </w:r>
      <w:r w:rsidRPr="006E3733">
        <w:t>мизма.</w:t>
      </w:r>
    </w:p>
    <w:p w:rsidR="00890831" w:rsidRPr="006E3733" w:rsidRDefault="00890831" w:rsidP="00890831">
      <w:pPr>
        <w:spacing w:line="276" w:lineRule="auto"/>
        <w:ind w:firstLine="540"/>
        <w:jc w:val="both"/>
      </w:pPr>
      <w:r w:rsidRPr="006E3733">
        <w:t>Возрастает потребность общества и государства в безопасном дорожном движении. В последнее десятилетие не стала меньше проблема аварийности, связанная с автом</w:t>
      </w:r>
      <w:r w:rsidRPr="006E3733">
        <w:t>о</w:t>
      </w:r>
      <w:r w:rsidRPr="006E3733">
        <w:t>бильным транспортом, которая приобрела особую остроту в связи с несоответствием д</w:t>
      </w:r>
      <w:r w:rsidRPr="006E3733">
        <w:t>о</w:t>
      </w:r>
      <w:r w:rsidRPr="006E3733">
        <w:t xml:space="preserve">рожно-транспортной инфраструктуры, недостаточной эффективностью </w:t>
      </w:r>
      <w:proofErr w:type="gramStart"/>
      <w:r w:rsidRPr="006E3733">
        <w:t>функциониров</w:t>
      </w:r>
      <w:r w:rsidRPr="006E3733">
        <w:t>а</w:t>
      </w:r>
      <w:r w:rsidRPr="006E3733">
        <w:t>ния системы обеспечения безопасности дорожного движения</w:t>
      </w:r>
      <w:proofErr w:type="gramEnd"/>
      <w:r w:rsidRPr="006E3733">
        <w:t xml:space="preserve"> и крайне низкой дисципл</w:t>
      </w:r>
      <w:r w:rsidRPr="006E3733">
        <w:t>и</w:t>
      </w:r>
      <w:r w:rsidRPr="006E3733">
        <w:t>ной участников дорожного движения.</w:t>
      </w:r>
    </w:p>
    <w:p w:rsidR="00890831" w:rsidRPr="006E3733" w:rsidRDefault="00890831" w:rsidP="00890831">
      <w:pPr>
        <w:spacing w:line="276" w:lineRule="auto"/>
        <w:ind w:firstLine="540"/>
        <w:jc w:val="both"/>
      </w:pPr>
      <w:r w:rsidRPr="006E3733">
        <w:t xml:space="preserve">Проблема обеспечения  безопасности жизнедеятельности населения на территории Восточного городского поселения носит комплексный характер. </w:t>
      </w:r>
    </w:p>
    <w:p w:rsidR="00890831" w:rsidRPr="006E3733" w:rsidRDefault="00890831" w:rsidP="00890831">
      <w:pPr>
        <w:spacing w:line="276" w:lineRule="auto"/>
        <w:ind w:firstLine="567"/>
        <w:jc w:val="both"/>
      </w:pPr>
      <w:r w:rsidRPr="006E3733">
        <w:t>Наиболее вероятными угрозами безопасности Восточного городского поселения я</w:t>
      </w:r>
      <w:r w:rsidRPr="006E3733">
        <w:t>в</w:t>
      </w:r>
      <w:r w:rsidRPr="006E3733">
        <w:t>ляются:</w:t>
      </w:r>
    </w:p>
    <w:p w:rsidR="00890831" w:rsidRPr="006E3733" w:rsidRDefault="00890831" w:rsidP="00890831">
      <w:pPr>
        <w:spacing w:line="276" w:lineRule="auto"/>
        <w:jc w:val="both"/>
      </w:pPr>
      <w:r w:rsidRPr="006E3733">
        <w:t xml:space="preserve">-несоблюдение правил противопожарной безопасности; </w:t>
      </w:r>
    </w:p>
    <w:p w:rsidR="00890831" w:rsidRPr="006E3733" w:rsidRDefault="00890831" w:rsidP="00890831">
      <w:pPr>
        <w:spacing w:line="276" w:lineRule="auto"/>
        <w:jc w:val="both"/>
      </w:pPr>
      <w:r w:rsidRPr="006E3733">
        <w:t xml:space="preserve">-последствия аварий, катастроф, стихийных бедствий от чрезвычайных ситуаций;   </w:t>
      </w:r>
    </w:p>
    <w:p w:rsidR="00890831" w:rsidRPr="006E3733" w:rsidRDefault="00890831" w:rsidP="00890831">
      <w:pPr>
        <w:spacing w:line="276" w:lineRule="auto"/>
        <w:jc w:val="both"/>
      </w:pPr>
      <w:r w:rsidRPr="006E3733">
        <w:t xml:space="preserve">-увеличение преступности и правонарушений; </w:t>
      </w:r>
    </w:p>
    <w:p w:rsidR="00890831" w:rsidRPr="006E3733" w:rsidRDefault="00890831" w:rsidP="00890831">
      <w:pPr>
        <w:spacing w:line="276" w:lineRule="auto"/>
        <w:jc w:val="both"/>
      </w:pPr>
      <w:r w:rsidRPr="006E3733">
        <w:t xml:space="preserve">-количество дорожно-транспортных происшествий. </w:t>
      </w:r>
    </w:p>
    <w:p w:rsidR="00890831" w:rsidRPr="006E3733" w:rsidRDefault="00890831" w:rsidP="00890831">
      <w:pPr>
        <w:spacing w:line="276" w:lineRule="auto"/>
        <w:ind w:firstLine="567"/>
        <w:jc w:val="both"/>
      </w:pPr>
      <w:r w:rsidRPr="006E3733">
        <w:lastRenderedPageBreak/>
        <w:t>Все это  заставляет искать новые решения в проблемах безопасности на  территории  Восточного городского поселения, предвидеть будущие угрозы, риски и опасности, разв</w:t>
      </w:r>
      <w:r w:rsidRPr="006E3733">
        <w:t>и</w:t>
      </w:r>
      <w:r w:rsidRPr="006E3733">
        <w:t>вать методы их прогноза и предупреждения. Основным принципом принятия подпр</w:t>
      </w:r>
      <w:r w:rsidRPr="006E3733">
        <w:t>о</w:t>
      </w:r>
      <w:r w:rsidRPr="006E3733">
        <w:t>граммы «Безопасное поселение» является безопасность жизнеобеспечения населения В</w:t>
      </w:r>
      <w:r w:rsidRPr="006E3733">
        <w:t>о</w:t>
      </w:r>
      <w:r w:rsidRPr="006E3733">
        <w:t>сточного городского поселения.</w:t>
      </w:r>
    </w:p>
    <w:p w:rsidR="00890831" w:rsidRPr="006E3733" w:rsidRDefault="00890831" w:rsidP="00890831">
      <w:pPr>
        <w:spacing w:line="276" w:lineRule="auto"/>
        <w:ind w:firstLine="567"/>
        <w:jc w:val="both"/>
        <w:rPr>
          <w:color w:val="000000"/>
        </w:rPr>
      </w:pPr>
      <w:r w:rsidRPr="006E3733">
        <w:rPr>
          <w:color w:val="000000"/>
        </w:rPr>
        <w:t>Решение перечисленных проблем может быть реализовано только в рамках пр</w:t>
      </w:r>
      <w:r w:rsidRPr="006E3733">
        <w:rPr>
          <w:color w:val="000000"/>
        </w:rPr>
        <w:t>о</w:t>
      </w:r>
      <w:r w:rsidRPr="006E3733">
        <w:rPr>
          <w:color w:val="000000"/>
        </w:rPr>
        <w:t>граммных мероприятий. Мероприятия, проведение которых запланировано программно-целевыми методами, будут способствовать повышению безопасности людей, а своевр</w:t>
      </w:r>
      <w:r w:rsidRPr="006E3733">
        <w:rPr>
          <w:color w:val="000000"/>
        </w:rPr>
        <w:t>е</w:t>
      </w:r>
      <w:r w:rsidRPr="006E3733">
        <w:rPr>
          <w:color w:val="000000"/>
        </w:rPr>
        <w:t>менно проведенные профилактические мероприятия повысят надёжность работы объектов жизнеобеспечения и объектов экономики Восточного городского поселения.</w:t>
      </w:r>
    </w:p>
    <w:p w:rsidR="00890831" w:rsidRPr="006E3733" w:rsidRDefault="00890831" w:rsidP="00890831">
      <w:pPr>
        <w:jc w:val="both"/>
        <w:rPr>
          <w:b/>
        </w:rPr>
      </w:pPr>
      <w:r w:rsidRPr="006E3733">
        <w:rPr>
          <w:bCs/>
        </w:rPr>
        <w:t xml:space="preserve">       Сфера культуры как часть социальной инфраструктуры, определяет качество жизни населения, оказывает непосредственное влияние на социально-экономические процессы, формирует культурный имидж поселения.</w:t>
      </w:r>
    </w:p>
    <w:p w:rsidR="00890831" w:rsidRPr="006E3733" w:rsidRDefault="00890831" w:rsidP="002D0716">
      <w:pPr>
        <w:ind w:firstLine="708"/>
        <w:jc w:val="both"/>
      </w:pPr>
      <w:r w:rsidRPr="006E3733">
        <w:t>Основным исполнителем культурных услуг в муниципальном образовании являю</w:t>
      </w:r>
      <w:r w:rsidRPr="006E3733">
        <w:t>т</w:t>
      </w:r>
      <w:r w:rsidRPr="006E3733">
        <w:t xml:space="preserve">ся учреждения культуры: МБУК </w:t>
      </w:r>
      <w:r w:rsidR="00922122">
        <w:t>ЦКС</w:t>
      </w:r>
      <w:r w:rsidRPr="006E3733">
        <w:t xml:space="preserve">; БЦ «Дом семьи» им. </w:t>
      </w:r>
      <w:proofErr w:type="spellStart"/>
      <w:r w:rsidRPr="006E3733">
        <w:t>Н.А.Заболоцкого</w:t>
      </w:r>
      <w:proofErr w:type="spellEnd"/>
      <w:r w:rsidRPr="006E3733">
        <w:t>, школа и</w:t>
      </w:r>
      <w:r w:rsidRPr="006E3733">
        <w:t>с</w:t>
      </w:r>
      <w:r w:rsidRPr="006E3733">
        <w:t>кусств.</w:t>
      </w:r>
    </w:p>
    <w:p w:rsidR="00890831" w:rsidRPr="006E3733" w:rsidRDefault="00890831" w:rsidP="00890831">
      <w:pPr>
        <w:jc w:val="both"/>
      </w:pPr>
      <w:r w:rsidRPr="006E3733">
        <w:t xml:space="preserve">       Услуга</w:t>
      </w:r>
      <w:r w:rsidR="00D01830" w:rsidRPr="006E3733">
        <w:t xml:space="preserve">ми библиотеки пользуются  </w:t>
      </w:r>
      <w:r w:rsidR="00AA5646">
        <w:t>3860</w:t>
      </w:r>
      <w:r w:rsidRPr="006E3733">
        <w:t xml:space="preserve">  читателей, что составляет </w:t>
      </w:r>
      <w:r w:rsidR="008209D4" w:rsidRPr="006E3733">
        <w:t>7</w:t>
      </w:r>
      <w:r w:rsidRPr="006E3733">
        <w:t>0% населения п</w:t>
      </w:r>
      <w:r w:rsidRPr="006E3733">
        <w:t>о</w:t>
      </w:r>
      <w:r w:rsidRPr="006E3733">
        <w:t>селения. Библиотека располагает компьютерной и копировально-множительной техникой, подключена к сети Интернет.</w:t>
      </w:r>
    </w:p>
    <w:p w:rsidR="00890831" w:rsidRPr="006E3733" w:rsidRDefault="00890831" w:rsidP="00890831">
      <w:pPr>
        <w:ind w:firstLine="708"/>
        <w:jc w:val="both"/>
      </w:pPr>
      <w:r w:rsidRPr="006E3733">
        <w:t xml:space="preserve">МБУК </w:t>
      </w:r>
      <w:r w:rsidR="00922122">
        <w:t>ЦКС</w:t>
      </w:r>
      <w:r w:rsidRPr="006E3733">
        <w:t xml:space="preserve"> - единственное муниципальное учреждение культурно-досугового т</w:t>
      </w:r>
      <w:r w:rsidRPr="006E3733">
        <w:t>и</w:t>
      </w:r>
      <w:r w:rsidRPr="006E3733">
        <w:t>па, представляющее наиболее широкий спектр услуг в этой области для всех возрастных категорий населения Восточного городского поселения. Здесь работают 3</w:t>
      </w:r>
      <w:r w:rsidR="00AA5646">
        <w:t>0</w:t>
      </w:r>
      <w:r w:rsidRPr="006E3733">
        <w:t xml:space="preserve"> </w:t>
      </w:r>
      <w:proofErr w:type="gramStart"/>
      <w:r w:rsidRPr="006E3733">
        <w:t>клубных</w:t>
      </w:r>
      <w:proofErr w:type="gramEnd"/>
      <w:r w:rsidRPr="006E3733">
        <w:t xml:space="preserve"> фо</w:t>
      </w:r>
      <w:r w:rsidRPr="006E3733">
        <w:t>р</w:t>
      </w:r>
      <w:r w:rsidRPr="006E3733">
        <w:t xml:space="preserve">мирования. Творческие коллективы МБУК </w:t>
      </w:r>
      <w:r w:rsidR="00922122">
        <w:t>ЦКС</w:t>
      </w:r>
      <w:r w:rsidRPr="006E3733">
        <w:t xml:space="preserve"> – постоянные участники общепоселк</w:t>
      </w:r>
      <w:r w:rsidRPr="006E3733">
        <w:t>о</w:t>
      </w:r>
      <w:r w:rsidRPr="006E3733">
        <w:t xml:space="preserve">вых, районных, областных мероприятий. </w:t>
      </w:r>
    </w:p>
    <w:p w:rsidR="00890831" w:rsidRPr="006E3733" w:rsidRDefault="00890831" w:rsidP="00890831">
      <w:pPr>
        <w:ind w:firstLine="708"/>
        <w:jc w:val="both"/>
      </w:pPr>
      <w:r w:rsidRPr="006E3733">
        <w:t xml:space="preserve">На территории </w:t>
      </w:r>
      <w:proofErr w:type="spellStart"/>
      <w:r w:rsidRPr="006E3733">
        <w:t>пгт</w:t>
      </w:r>
      <w:proofErr w:type="spellEnd"/>
      <w:r w:rsidR="007A16BC" w:rsidRPr="006E3733">
        <w:t xml:space="preserve"> </w:t>
      </w:r>
      <w:proofErr w:type="gramStart"/>
      <w:r w:rsidRPr="006E3733">
        <w:t>Восточный</w:t>
      </w:r>
      <w:proofErr w:type="gramEnd"/>
      <w:r w:rsidRPr="006E3733">
        <w:t xml:space="preserve"> осуществляет свою деятельность  школа искусств.</w:t>
      </w:r>
    </w:p>
    <w:p w:rsidR="00890831" w:rsidRPr="006E3733" w:rsidRDefault="00890831" w:rsidP="00890831">
      <w:pPr>
        <w:ind w:firstLine="340"/>
        <w:jc w:val="both"/>
      </w:pPr>
      <w:r w:rsidRPr="006E3733">
        <w:t>Следует отметить, что, несмотря на позитивные сдвиги, в сфере культуры существует  ряд проблем.</w:t>
      </w:r>
      <w:r w:rsidR="007A16BC" w:rsidRPr="006E3733">
        <w:t xml:space="preserve"> </w:t>
      </w:r>
      <w:r w:rsidRPr="006E3733">
        <w:t>В настоящее время большой проблемой является физический и моральный износ материально-технической базы, нет многофункциональной открытой сценической площадки, а зрительный зал вмещает всего 500 человек. В поселении отсутствуют  нео</w:t>
      </w:r>
      <w:r w:rsidRPr="006E3733">
        <w:t>б</w:t>
      </w:r>
      <w:r w:rsidRPr="006E3733">
        <w:t>ходимые условия для развития современных форм культуры и искусства, современных творческих форм самореализации личности: открытых арт-площадок для выставочной, фестивальной, инновационной деятельности в области современного искусства.</w:t>
      </w:r>
    </w:p>
    <w:p w:rsidR="00890831" w:rsidRPr="006E3733" w:rsidRDefault="00890831" w:rsidP="00890831">
      <w:pPr>
        <w:ind w:firstLine="340"/>
        <w:jc w:val="both"/>
      </w:pPr>
      <w:r w:rsidRPr="006E3733">
        <w:t xml:space="preserve">  Большая часть библиотечного фонда устарела. В общем объёме новых поступлений основная часть – периодические издания, практически отсутствует комплектование док</w:t>
      </w:r>
      <w:r w:rsidRPr="006E3733">
        <w:t>у</w:t>
      </w:r>
      <w:r w:rsidRPr="006E3733">
        <w:t>ментами на электронных носителях. Требует замены программное обеспечение компь</w:t>
      </w:r>
      <w:r w:rsidRPr="006E3733">
        <w:t>ю</w:t>
      </w:r>
      <w:r w:rsidRPr="006E3733">
        <w:t>терной техники. Остро ощущается недостаток современного специального оборудования (стеллажи, кафедры, рабочие столы и т.д.).</w:t>
      </w:r>
    </w:p>
    <w:p w:rsidR="00890831" w:rsidRPr="006E3733" w:rsidRDefault="00890831" w:rsidP="00890831">
      <w:pPr>
        <w:pStyle w:val="ConsPlusNonformat"/>
        <w:ind w:firstLine="720"/>
        <w:jc w:val="both"/>
        <w:rPr>
          <w:rFonts w:ascii="Times New Roman" w:hAnsi="Times New Roman" w:cs="Times New Roman"/>
          <w:sz w:val="24"/>
          <w:szCs w:val="24"/>
        </w:rPr>
      </w:pPr>
      <w:r w:rsidRPr="006E3733">
        <w:rPr>
          <w:rFonts w:ascii="Times New Roman" w:hAnsi="Times New Roman" w:cs="Times New Roman"/>
          <w:sz w:val="24"/>
          <w:szCs w:val="24"/>
        </w:rPr>
        <w:t>Необходимость мероприятий по актуализации и популяризации культурного наследия остается важнейшей задачей культурной политики поселения.  На территории Восточного городского поселения расположен памятник «Воинам-освободителям».</w:t>
      </w:r>
    </w:p>
    <w:p w:rsidR="007A16BC" w:rsidRPr="006E3733" w:rsidRDefault="00890831" w:rsidP="00890831">
      <w:pPr>
        <w:pStyle w:val="ConsPlusNonformat"/>
        <w:ind w:firstLine="720"/>
        <w:jc w:val="both"/>
        <w:rPr>
          <w:rFonts w:ascii="Times New Roman" w:hAnsi="Times New Roman" w:cs="Times New Roman"/>
          <w:sz w:val="24"/>
          <w:szCs w:val="24"/>
        </w:rPr>
      </w:pPr>
      <w:r w:rsidRPr="006E3733">
        <w:rPr>
          <w:rFonts w:ascii="Times New Roman" w:hAnsi="Times New Roman" w:cs="Times New Roman"/>
          <w:sz w:val="24"/>
          <w:szCs w:val="24"/>
        </w:rPr>
        <w:t>Проблемой в сфере культуры в нашем поселении, как и в стране, остаётся сохран</w:t>
      </w:r>
      <w:r w:rsidRPr="006E3733">
        <w:rPr>
          <w:rFonts w:ascii="Times New Roman" w:hAnsi="Times New Roman" w:cs="Times New Roman"/>
          <w:sz w:val="24"/>
          <w:szCs w:val="24"/>
        </w:rPr>
        <w:t>е</w:t>
      </w:r>
      <w:r w:rsidRPr="006E3733">
        <w:rPr>
          <w:rFonts w:ascii="Times New Roman" w:hAnsi="Times New Roman" w:cs="Times New Roman"/>
          <w:sz w:val="24"/>
          <w:szCs w:val="24"/>
        </w:rPr>
        <w:t>ние и развитие кадрового потенциала. Уровень заработной платы, отсутствие  методов с</w:t>
      </w:r>
      <w:r w:rsidRPr="006E3733">
        <w:rPr>
          <w:rFonts w:ascii="Times New Roman" w:hAnsi="Times New Roman" w:cs="Times New Roman"/>
          <w:sz w:val="24"/>
          <w:szCs w:val="24"/>
        </w:rPr>
        <w:t>о</w:t>
      </w:r>
      <w:r w:rsidRPr="006E3733">
        <w:rPr>
          <w:rFonts w:ascii="Times New Roman" w:hAnsi="Times New Roman" w:cs="Times New Roman"/>
          <w:sz w:val="24"/>
          <w:szCs w:val="24"/>
        </w:rPr>
        <w:t>циального стимулирования не позволяют привлечь в сферу культуры высококвалифиц</w:t>
      </w:r>
      <w:r w:rsidRPr="006E3733">
        <w:rPr>
          <w:rFonts w:ascii="Times New Roman" w:hAnsi="Times New Roman" w:cs="Times New Roman"/>
          <w:sz w:val="24"/>
          <w:szCs w:val="24"/>
        </w:rPr>
        <w:t>и</w:t>
      </w:r>
      <w:r w:rsidRPr="006E3733">
        <w:rPr>
          <w:rFonts w:ascii="Times New Roman" w:hAnsi="Times New Roman" w:cs="Times New Roman"/>
          <w:sz w:val="24"/>
          <w:szCs w:val="24"/>
        </w:rPr>
        <w:t xml:space="preserve">рованных специалистов. </w:t>
      </w:r>
    </w:p>
    <w:p w:rsidR="00890831" w:rsidRPr="006E3733" w:rsidRDefault="00890831" w:rsidP="002D0716">
      <w:pPr>
        <w:pStyle w:val="ConsPlusNonformat"/>
        <w:spacing w:line="276" w:lineRule="auto"/>
        <w:ind w:firstLine="720"/>
        <w:jc w:val="both"/>
        <w:rPr>
          <w:rFonts w:ascii="Times New Roman" w:hAnsi="Times New Roman" w:cs="Times New Roman"/>
          <w:sz w:val="24"/>
          <w:szCs w:val="24"/>
        </w:rPr>
      </w:pPr>
      <w:r w:rsidRPr="006E3733">
        <w:rPr>
          <w:rFonts w:ascii="Times New Roman" w:hAnsi="Times New Roman" w:cs="Times New Roman"/>
          <w:sz w:val="24"/>
          <w:szCs w:val="24"/>
        </w:rPr>
        <w:t>Обозначенные выше проблемы определяют необходимость их обязательного р</w:t>
      </w:r>
      <w:r w:rsidRPr="006E3733">
        <w:rPr>
          <w:rFonts w:ascii="Times New Roman" w:hAnsi="Times New Roman" w:cs="Times New Roman"/>
          <w:sz w:val="24"/>
          <w:szCs w:val="24"/>
        </w:rPr>
        <w:t>е</w:t>
      </w:r>
      <w:r w:rsidRPr="006E3733">
        <w:rPr>
          <w:rFonts w:ascii="Times New Roman" w:hAnsi="Times New Roman" w:cs="Times New Roman"/>
          <w:sz w:val="24"/>
          <w:szCs w:val="24"/>
        </w:rPr>
        <w:t>шения программно-целевым методом в целях дальнейшего развития культуры в муниц</w:t>
      </w:r>
      <w:r w:rsidRPr="006E3733">
        <w:rPr>
          <w:rFonts w:ascii="Times New Roman" w:hAnsi="Times New Roman" w:cs="Times New Roman"/>
          <w:sz w:val="24"/>
          <w:szCs w:val="24"/>
        </w:rPr>
        <w:t>и</w:t>
      </w:r>
      <w:r w:rsidRPr="006E3733">
        <w:rPr>
          <w:rFonts w:ascii="Times New Roman" w:hAnsi="Times New Roman" w:cs="Times New Roman"/>
          <w:sz w:val="24"/>
          <w:szCs w:val="24"/>
        </w:rPr>
        <w:t>пальном образовании.</w:t>
      </w:r>
    </w:p>
    <w:p w:rsidR="00890831" w:rsidRPr="006E3733" w:rsidRDefault="00890831" w:rsidP="002D0716">
      <w:pPr>
        <w:spacing w:line="276" w:lineRule="auto"/>
        <w:ind w:firstLine="340"/>
        <w:jc w:val="both"/>
      </w:pPr>
      <w:r w:rsidRPr="006E3733">
        <w:t xml:space="preserve">       Разработка муниципальной подпрограммы «Развитие культуры Восточного горо</w:t>
      </w:r>
      <w:r w:rsidRPr="006E3733">
        <w:t>д</w:t>
      </w:r>
      <w:r w:rsidRPr="006E3733">
        <w:t>ского поселения» позволит осуществить комплексное решение задач реализации муниц</w:t>
      </w:r>
      <w:r w:rsidRPr="006E3733">
        <w:t>и</w:t>
      </w:r>
      <w:r w:rsidRPr="006E3733">
        <w:lastRenderedPageBreak/>
        <w:t>пальной политики в области культуры в рамках широкого взаимодействия всех участн</w:t>
      </w:r>
      <w:r w:rsidRPr="006E3733">
        <w:t>и</w:t>
      </w:r>
      <w:r w:rsidRPr="006E3733">
        <w:t>ков культурного процесса.</w:t>
      </w:r>
    </w:p>
    <w:p w:rsidR="00890831" w:rsidRPr="006E3733" w:rsidRDefault="00890831" w:rsidP="002D0716">
      <w:pPr>
        <w:shd w:val="clear" w:color="auto" w:fill="FFFFFF"/>
        <w:suppressAutoHyphens/>
        <w:spacing w:line="276" w:lineRule="auto"/>
        <w:ind w:right="-17" w:firstLine="708"/>
        <w:jc w:val="both"/>
      </w:pPr>
      <w:r w:rsidRPr="006E3733">
        <w:rPr>
          <w:b/>
        </w:rPr>
        <w:t>Физическая культура и спорт</w:t>
      </w:r>
      <w:r w:rsidRPr="006E3733">
        <w:t xml:space="preserve"> являются эффективными средствами воспитания физически и духовно здорового молодого поколения. Привлечение широких масс населения к занятиям физической культурой и спортом, состояние здоровья населения и успехи на международных состязаниях являются бесспорным доказательством жизнеспособности и духовной силы любой нации.</w:t>
      </w:r>
    </w:p>
    <w:p w:rsidR="00890831" w:rsidRPr="006E3733" w:rsidRDefault="00890831" w:rsidP="002D0716">
      <w:pPr>
        <w:suppressAutoHyphens/>
        <w:autoSpaceDE w:val="0"/>
        <w:autoSpaceDN w:val="0"/>
        <w:adjustRightInd w:val="0"/>
        <w:spacing w:line="276" w:lineRule="auto"/>
        <w:ind w:firstLine="709"/>
        <w:jc w:val="both"/>
        <w:outlineLvl w:val="1"/>
      </w:pPr>
      <w:r w:rsidRPr="006E3733">
        <w:t>Оценка деятельности в сфере физической культуры и спорта позволяет определить сегодня основные проблемы, которые составляют основу для разработки задач и мероприятий подпрограммы «Развитие физкультуры и спорта».</w:t>
      </w:r>
    </w:p>
    <w:p w:rsidR="00890831" w:rsidRPr="006E3733" w:rsidRDefault="00890831" w:rsidP="002D0716">
      <w:pPr>
        <w:suppressAutoHyphens/>
        <w:autoSpaceDE w:val="0"/>
        <w:autoSpaceDN w:val="0"/>
        <w:adjustRightInd w:val="0"/>
        <w:spacing w:line="276" w:lineRule="auto"/>
        <w:ind w:firstLine="709"/>
        <w:jc w:val="both"/>
        <w:outlineLvl w:val="1"/>
      </w:pPr>
      <w:r w:rsidRPr="006E3733">
        <w:t>Одной из важных проблем является недостаточное количество граждан, занимающихся физической культурой спортом в поселении.</w:t>
      </w:r>
    </w:p>
    <w:p w:rsidR="00890831" w:rsidRPr="006E3733" w:rsidRDefault="00890831" w:rsidP="002D0716">
      <w:pPr>
        <w:suppressAutoHyphens/>
        <w:autoSpaceDE w:val="0"/>
        <w:autoSpaceDN w:val="0"/>
        <w:adjustRightInd w:val="0"/>
        <w:spacing w:line="276" w:lineRule="auto"/>
        <w:ind w:firstLine="708"/>
        <w:jc w:val="both"/>
        <w:outlineLvl w:val="1"/>
      </w:pPr>
      <w:r w:rsidRPr="006E3733">
        <w:t xml:space="preserve"> Возникшая ситуация напрямую связана с проблемой недостаточной обеспеченности спортивными сооружениями, спортивными объектами.  В поселении имеется спортивный зал 3 единицы, плоскостные сооружения 3 единицы,  не хватает плавательного бассейна, современных спортивных площадок, лыжных трасс. Большинство спортивных сооружений и площадок значительно </w:t>
      </w:r>
      <w:proofErr w:type="gramStart"/>
      <w:r w:rsidRPr="006E3733">
        <w:t>изношены</w:t>
      </w:r>
      <w:proofErr w:type="gramEnd"/>
      <w:r w:rsidRPr="006E3733">
        <w:t xml:space="preserve">. </w:t>
      </w:r>
    </w:p>
    <w:p w:rsidR="00890831" w:rsidRPr="006E3733" w:rsidRDefault="00890831" w:rsidP="002D0716">
      <w:pPr>
        <w:suppressAutoHyphens/>
        <w:autoSpaceDE w:val="0"/>
        <w:autoSpaceDN w:val="0"/>
        <w:adjustRightInd w:val="0"/>
        <w:spacing w:line="276" w:lineRule="auto"/>
        <w:ind w:firstLine="708"/>
        <w:jc w:val="both"/>
        <w:outlineLvl w:val="1"/>
      </w:pPr>
      <w:r w:rsidRPr="006E3733">
        <w:t xml:space="preserve">Несмотря на тенденцию к увеличению роста количества людей, активно занимающихся спортом, направленность и объем бюджетных расходов на сегодняшний день далеки </w:t>
      </w:r>
      <w:proofErr w:type="gramStart"/>
      <w:r w:rsidRPr="006E3733">
        <w:t>от</w:t>
      </w:r>
      <w:proofErr w:type="gramEnd"/>
      <w:r w:rsidRPr="006E3733">
        <w:t xml:space="preserve"> оптимальных.</w:t>
      </w:r>
    </w:p>
    <w:p w:rsidR="00890831" w:rsidRPr="006E3733" w:rsidRDefault="00890831" w:rsidP="002D0716">
      <w:pPr>
        <w:suppressAutoHyphens/>
        <w:autoSpaceDE w:val="0"/>
        <w:autoSpaceDN w:val="0"/>
        <w:adjustRightInd w:val="0"/>
        <w:spacing w:line="276" w:lineRule="auto"/>
        <w:ind w:firstLine="708"/>
        <w:jc w:val="both"/>
        <w:outlineLvl w:val="1"/>
      </w:pPr>
      <w:r w:rsidRPr="006E3733">
        <w:t xml:space="preserve">Администрацией муниципального образования предприняты серьезные шаги по улучшению сложившейся ситуации. </w:t>
      </w:r>
    </w:p>
    <w:p w:rsidR="00890831" w:rsidRPr="003141B1" w:rsidRDefault="00890831" w:rsidP="002D0716">
      <w:pPr>
        <w:suppressAutoHyphens/>
        <w:autoSpaceDE w:val="0"/>
        <w:autoSpaceDN w:val="0"/>
        <w:adjustRightInd w:val="0"/>
        <w:spacing w:line="276" w:lineRule="auto"/>
        <w:ind w:firstLine="708"/>
        <w:jc w:val="both"/>
        <w:outlineLvl w:val="1"/>
      </w:pPr>
      <w:r w:rsidRPr="003141B1">
        <w:t>В рамках проекта по поддержке местных инициатив, проводимого в Кировской области:</w:t>
      </w:r>
    </w:p>
    <w:p w:rsidR="00890831" w:rsidRPr="003141B1" w:rsidRDefault="00890831" w:rsidP="002D0716">
      <w:pPr>
        <w:numPr>
          <w:ilvl w:val="0"/>
          <w:numId w:val="11"/>
        </w:numPr>
        <w:suppressAutoHyphens/>
        <w:autoSpaceDE w:val="0"/>
        <w:autoSpaceDN w:val="0"/>
        <w:adjustRightInd w:val="0"/>
        <w:spacing w:line="276" w:lineRule="auto"/>
        <w:jc w:val="both"/>
        <w:outlineLvl w:val="1"/>
      </w:pPr>
      <w:r w:rsidRPr="003141B1">
        <w:t>В 2011 году был</w:t>
      </w:r>
      <w:r w:rsidR="00977C7E" w:rsidRPr="003141B1">
        <w:t xml:space="preserve"> </w:t>
      </w:r>
      <w:r w:rsidRPr="003141B1">
        <w:t xml:space="preserve">реализован проект «Подарок детям Восточного к 50-летию посёлка», на территории поселения оборудованы 7 детских площадок, в том числе и спортивных </w:t>
      </w:r>
    </w:p>
    <w:p w:rsidR="00890831" w:rsidRPr="003141B1" w:rsidRDefault="00890831" w:rsidP="002D0716">
      <w:pPr>
        <w:numPr>
          <w:ilvl w:val="0"/>
          <w:numId w:val="11"/>
        </w:numPr>
        <w:suppressAutoHyphens/>
        <w:autoSpaceDE w:val="0"/>
        <w:autoSpaceDN w:val="0"/>
        <w:adjustRightInd w:val="0"/>
        <w:spacing w:line="276" w:lineRule="auto"/>
        <w:jc w:val="both"/>
        <w:outlineLvl w:val="1"/>
      </w:pPr>
      <w:r w:rsidRPr="003141B1">
        <w:t>В 2012 году реализован проект «Ремонт и обустройство объектов спортзала». Был отремонтирован игровой спортзал, ограждения хоккейной коробки, восстановлены трибуны, установлено спортивное оборудование.</w:t>
      </w:r>
    </w:p>
    <w:p w:rsidR="00890831" w:rsidRPr="003141B1" w:rsidRDefault="00890831" w:rsidP="002D0716">
      <w:pPr>
        <w:suppressAutoHyphens/>
        <w:autoSpaceDE w:val="0"/>
        <w:autoSpaceDN w:val="0"/>
        <w:adjustRightInd w:val="0"/>
        <w:spacing w:line="276" w:lineRule="auto"/>
        <w:ind w:firstLine="708"/>
        <w:jc w:val="both"/>
        <w:outlineLvl w:val="1"/>
      </w:pPr>
      <w:r w:rsidRPr="003141B1">
        <w:t xml:space="preserve">В 2012 году отремонтирован спортивный комплекс «Олимп», приобретены тренажёры. </w:t>
      </w:r>
    </w:p>
    <w:p w:rsidR="00BB2130" w:rsidRPr="003141B1" w:rsidRDefault="00890831" w:rsidP="002D0716">
      <w:pPr>
        <w:pStyle w:val="a4"/>
        <w:numPr>
          <w:ilvl w:val="0"/>
          <w:numId w:val="11"/>
        </w:numPr>
        <w:suppressAutoHyphens/>
        <w:autoSpaceDE w:val="0"/>
        <w:autoSpaceDN w:val="0"/>
        <w:adjustRightInd w:val="0"/>
        <w:spacing w:line="276" w:lineRule="auto"/>
        <w:jc w:val="both"/>
        <w:outlineLvl w:val="1"/>
      </w:pPr>
      <w:r w:rsidRPr="003141B1">
        <w:t xml:space="preserve">В 2014 году  реализовался проект «Обустройство стадиона и парка». </w:t>
      </w:r>
    </w:p>
    <w:p w:rsidR="00890831" w:rsidRPr="006E3733" w:rsidRDefault="00BB2130" w:rsidP="002D0716">
      <w:pPr>
        <w:suppressAutoHyphens/>
        <w:autoSpaceDE w:val="0"/>
        <w:autoSpaceDN w:val="0"/>
        <w:adjustRightInd w:val="0"/>
        <w:spacing w:line="276" w:lineRule="auto"/>
        <w:ind w:firstLine="708"/>
        <w:jc w:val="both"/>
        <w:outlineLvl w:val="1"/>
      </w:pPr>
      <w:r w:rsidRPr="006E3733">
        <w:t>Данные мероприятия позволили несколько улучшить ситуацию в сфере спортивной инфраструктуры.</w:t>
      </w:r>
    </w:p>
    <w:p w:rsidR="00890831" w:rsidRPr="006E3733" w:rsidRDefault="00890831" w:rsidP="002D0716">
      <w:pPr>
        <w:shd w:val="clear" w:color="auto" w:fill="FFFFFF"/>
        <w:suppressAutoHyphens/>
        <w:spacing w:line="276" w:lineRule="auto"/>
        <w:ind w:firstLine="708"/>
        <w:jc w:val="both"/>
      </w:pPr>
      <w:r w:rsidRPr="006E3733">
        <w:t xml:space="preserve">Немаловажной проблемой, препятствующей занятиям спортом, является неразвитая система инфраструктуры современных видов спорта, которые особо привлекательны для молодежи (сноуборд, </w:t>
      </w:r>
      <w:proofErr w:type="spellStart"/>
      <w:r w:rsidRPr="006E3733">
        <w:t>скейтинг</w:t>
      </w:r>
      <w:proofErr w:type="spellEnd"/>
      <w:r w:rsidRPr="006E3733">
        <w:t xml:space="preserve">, </w:t>
      </w:r>
      <w:proofErr w:type="spellStart"/>
      <w:r w:rsidRPr="006E3733">
        <w:t>би</w:t>
      </w:r>
      <w:proofErr w:type="spellEnd"/>
      <w:r w:rsidRPr="006E3733">
        <w:t xml:space="preserve">-эм-икс, </w:t>
      </w:r>
      <w:proofErr w:type="spellStart"/>
      <w:r w:rsidRPr="006E3733">
        <w:t>артистик</w:t>
      </w:r>
      <w:proofErr w:type="spellEnd"/>
      <w:r w:rsidRPr="006E3733">
        <w:t xml:space="preserve">-слалом, </w:t>
      </w:r>
      <w:proofErr w:type="spellStart"/>
      <w:r w:rsidRPr="006E3733">
        <w:t>спидскейтин</w:t>
      </w:r>
      <w:proofErr w:type="spellEnd"/>
      <w:r w:rsidRPr="006E3733">
        <w:t>). Необходимо строительство разноплановых спортивных площадок в  парке - это позволит привлечь к занятиям физкультурой и спортом данную категорию граждан.</w:t>
      </w:r>
    </w:p>
    <w:p w:rsidR="00890831" w:rsidRPr="006E3733" w:rsidRDefault="00890831" w:rsidP="002D0716">
      <w:pPr>
        <w:suppressAutoHyphens/>
        <w:autoSpaceDE w:val="0"/>
        <w:autoSpaceDN w:val="0"/>
        <w:adjustRightInd w:val="0"/>
        <w:spacing w:line="276" w:lineRule="auto"/>
        <w:ind w:firstLine="708"/>
        <w:jc w:val="both"/>
        <w:outlineLvl w:val="1"/>
      </w:pPr>
      <w:r w:rsidRPr="006E3733">
        <w:t xml:space="preserve">В целях привлечения к занятиям физкультурой и спортом в Восточном городском поселении спортивно-массовую и физкультурно-оздоровительную работу с детьми, подростками, молодежью и населением поселка осуществляют: МБУК </w:t>
      </w:r>
      <w:r w:rsidR="00BD409A">
        <w:t>ЦКС</w:t>
      </w:r>
      <w:r w:rsidRPr="006E3733">
        <w:t xml:space="preserve">, </w:t>
      </w:r>
      <w:r w:rsidR="00BB2130" w:rsidRPr="006E3733">
        <w:t>МБУ СШОР</w:t>
      </w:r>
      <w:r w:rsidRPr="006E3733">
        <w:t>; Совет по физической культуре и спорту при администрации Восточного городского поселения.</w:t>
      </w:r>
    </w:p>
    <w:p w:rsidR="00890831" w:rsidRPr="006E3733" w:rsidRDefault="00890831" w:rsidP="002D0716">
      <w:pPr>
        <w:suppressAutoHyphens/>
        <w:autoSpaceDE w:val="0"/>
        <w:autoSpaceDN w:val="0"/>
        <w:adjustRightInd w:val="0"/>
        <w:spacing w:line="276" w:lineRule="auto"/>
        <w:ind w:firstLine="708"/>
        <w:jc w:val="both"/>
        <w:outlineLvl w:val="1"/>
      </w:pPr>
      <w:r w:rsidRPr="006E3733">
        <w:lastRenderedPageBreak/>
        <w:t xml:space="preserve">Особое внимание в поселении оказывается проведению физкультурных и спортивно-массовых мероприятий. Всего за год проводится до </w:t>
      </w:r>
      <w:r w:rsidRPr="003F7F72">
        <w:t>30</w:t>
      </w:r>
      <w:r w:rsidRPr="00B95DD5">
        <w:rPr>
          <w:color w:val="FF0000"/>
        </w:rPr>
        <w:t xml:space="preserve"> </w:t>
      </w:r>
      <w:r w:rsidRPr="006E3733">
        <w:t xml:space="preserve">мероприятий, в которых принимает участие население, сотрудники организаций и учреждений </w:t>
      </w:r>
      <w:proofErr w:type="spellStart"/>
      <w:r w:rsidRPr="006E3733">
        <w:t>пгт</w:t>
      </w:r>
      <w:proofErr w:type="spellEnd"/>
      <w:r w:rsidRPr="006E3733">
        <w:t xml:space="preserve"> Восточный.</w:t>
      </w:r>
    </w:p>
    <w:p w:rsidR="00890831" w:rsidRPr="006E3733" w:rsidRDefault="00890831" w:rsidP="002D0716">
      <w:pPr>
        <w:suppressAutoHyphens/>
        <w:spacing w:line="276" w:lineRule="auto"/>
        <w:jc w:val="both"/>
      </w:pPr>
      <w:r w:rsidRPr="006E3733">
        <w:tab/>
        <w:t xml:space="preserve"> В целях военно-патриотического воспитания подростков и молодежи проводятся соревнования, посвященные Дню защитника Отечества, спартакиада допризывной молодёжи, соревнования по стрельбе, военное троеборье и другие.</w:t>
      </w:r>
      <w:r w:rsidR="00977C7E" w:rsidRPr="006E3733">
        <w:t xml:space="preserve"> </w:t>
      </w:r>
      <w:r w:rsidRPr="006E3733">
        <w:t>Создан</w:t>
      </w:r>
      <w:r w:rsidR="003B0A9F" w:rsidRPr="006E3733">
        <w:t>ы военн</w:t>
      </w:r>
      <w:proofErr w:type="gramStart"/>
      <w:r w:rsidR="003B0A9F" w:rsidRPr="006E3733">
        <w:t>о-</w:t>
      </w:r>
      <w:proofErr w:type="gramEnd"/>
      <w:r w:rsidR="003B0A9F" w:rsidRPr="006E3733">
        <w:t xml:space="preserve"> спортивные патриотические клубы</w:t>
      </w:r>
      <w:r w:rsidRPr="006E3733">
        <w:t xml:space="preserve"> «Суворовц</w:t>
      </w:r>
      <w:r w:rsidR="003B0A9F" w:rsidRPr="006E3733">
        <w:t>ы</w:t>
      </w:r>
      <w:r w:rsidRPr="006E3733">
        <w:t>»</w:t>
      </w:r>
      <w:r w:rsidR="00B253B6" w:rsidRPr="006E3733">
        <w:t>, «</w:t>
      </w:r>
      <w:proofErr w:type="spellStart"/>
      <w:r w:rsidR="003B0A9F" w:rsidRPr="006E3733">
        <w:t>Росгвардия</w:t>
      </w:r>
      <w:proofErr w:type="spellEnd"/>
      <w:r w:rsidR="003B0A9F" w:rsidRPr="006E3733">
        <w:t>»</w:t>
      </w:r>
      <w:r w:rsidR="00B253B6" w:rsidRPr="006E3733">
        <w:t>, «</w:t>
      </w:r>
      <w:proofErr w:type="spellStart"/>
      <w:r w:rsidR="00B253B6" w:rsidRPr="006E3733">
        <w:t>Юнармия</w:t>
      </w:r>
      <w:proofErr w:type="spellEnd"/>
      <w:r w:rsidR="00B253B6" w:rsidRPr="006E3733">
        <w:t>»</w:t>
      </w:r>
      <w:r w:rsidRPr="006E3733">
        <w:t>.</w:t>
      </w:r>
    </w:p>
    <w:p w:rsidR="00890831" w:rsidRPr="006E3733" w:rsidRDefault="00890831" w:rsidP="002D0716">
      <w:pPr>
        <w:suppressAutoHyphens/>
        <w:spacing w:line="276" w:lineRule="auto"/>
        <w:ind w:firstLine="708"/>
        <w:jc w:val="both"/>
      </w:pPr>
      <w:r w:rsidRPr="006E3733">
        <w:t xml:space="preserve"> Особой популярностью пользуются игровые виды спорта – хоккей, футбол, волейбол, а также рукопашный бой, гиревой спорт. Соревнования по этим видам спорта привлекает большое количество участников самых разных возрастных категорий – от младших школьников до ветеранов спорта. В зимнее время большой популярностью пользуется каток для массового катания на коньках.</w:t>
      </w:r>
    </w:p>
    <w:p w:rsidR="00890831" w:rsidRPr="006E3733" w:rsidRDefault="00890831" w:rsidP="002D0716">
      <w:pPr>
        <w:pStyle w:val="ConsPlusNormal"/>
        <w:suppressAutoHyphens/>
        <w:spacing w:line="276" w:lineRule="auto"/>
        <w:ind w:firstLine="708"/>
        <w:jc w:val="both"/>
        <w:rPr>
          <w:rFonts w:ascii="Times New Roman" w:hAnsi="Times New Roman" w:cs="Times New Roman"/>
          <w:sz w:val="24"/>
          <w:szCs w:val="24"/>
        </w:rPr>
      </w:pPr>
      <w:r w:rsidRPr="006E3733">
        <w:rPr>
          <w:rFonts w:ascii="Times New Roman" w:hAnsi="Times New Roman" w:cs="Times New Roman"/>
          <w:sz w:val="24"/>
          <w:szCs w:val="24"/>
        </w:rPr>
        <w:t>Несмотря на большое количество проводимых физкультурно-спортивных мероприятий по различным видам спорта, отсутствие достаточного количества мест для зрителей, недостаточной рекламы о проводимых мероприятиях, является сдерживающим фактором решения задачи популяризации. Необходимо повышать информированность и уровень зрелищности проводимых мероприятий, чтобы они стали инструментом пропаганды физкультуры и спорта.</w:t>
      </w:r>
    </w:p>
    <w:p w:rsidR="00890831" w:rsidRPr="006E3733" w:rsidRDefault="00890831" w:rsidP="002D0716">
      <w:pPr>
        <w:shd w:val="clear" w:color="auto" w:fill="FFFFFF"/>
        <w:spacing w:line="276" w:lineRule="auto"/>
        <w:ind w:left="7" w:right="22" w:firstLine="691"/>
        <w:jc w:val="both"/>
      </w:pPr>
      <w:r w:rsidRPr="006E3733">
        <w:rPr>
          <w:color w:val="000000"/>
          <w:spacing w:val="-2"/>
        </w:rPr>
        <w:t xml:space="preserve">Реализацию мероприятий в сфере </w:t>
      </w:r>
      <w:r w:rsidRPr="006E3733">
        <w:rPr>
          <w:b/>
          <w:color w:val="000000"/>
          <w:spacing w:val="-2"/>
        </w:rPr>
        <w:t>молодёжной политики</w:t>
      </w:r>
      <w:r w:rsidRPr="006E3733">
        <w:rPr>
          <w:color w:val="000000"/>
          <w:spacing w:val="-2"/>
        </w:rPr>
        <w:t xml:space="preserve"> на территории </w:t>
      </w:r>
      <w:r w:rsidRPr="006E3733">
        <w:rPr>
          <w:color w:val="000000"/>
          <w:spacing w:val="-1"/>
        </w:rPr>
        <w:t>Восточн</w:t>
      </w:r>
      <w:r w:rsidRPr="006E3733">
        <w:rPr>
          <w:color w:val="000000"/>
          <w:spacing w:val="-1"/>
        </w:rPr>
        <w:t>о</w:t>
      </w:r>
      <w:r w:rsidRPr="006E3733">
        <w:rPr>
          <w:color w:val="000000"/>
          <w:spacing w:val="-1"/>
        </w:rPr>
        <w:t>го городского поселения обеспечивают учреждения культуры и образования в поселении</w:t>
      </w:r>
      <w:r w:rsidRPr="006E3733">
        <w:rPr>
          <w:color w:val="000000"/>
          <w:spacing w:val="-2"/>
        </w:rPr>
        <w:t>.</w:t>
      </w:r>
    </w:p>
    <w:p w:rsidR="00890831" w:rsidRPr="006E3733" w:rsidRDefault="00890831" w:rsidP="002D0716">
      <w:pPr>
        <w:shd w:val="clear" w:color="auto" w:fill="FFFFFF"/>
        <w:spacing w:line="276" w:lineRule="auto"/>
        <w:ind w:right="22" w:firstLine="706"/>
        <w:jc w:val="both"/>
      </w:pPr>
      <w:r w:rsidRPr="006E3733">
        <w:rPr>
          <w:color w:val="000000"/>
          <w:spacing w:val="3"/>
        </w:rPr>
        <w:t xml:space="preserve">На территории Восточного городского поселения </w:t>
      </w:r>
      <w:r w:rsidRPr="006E3733">
        <w:rPr>
          <w:spacing w:val="3"/>
        </w:rPr>
        <w:t>на 01.01.20</w:t>
      </w:r>
      <w:r w:rsidR="00E06ADE" w:rsidRPr="006E3733">
        <w:rPr>
          <w:spacing w:val="3"/>
        </w:rPr>
        <w:t>2</w:t>
      </w:r>
      <w:r w:rsidR="00CE2066">
        <w:rPr>
          <w:spacing w:val="3"/>
        </w:rPr>
        <w:t>2</w:t>
      </w:r>
      <w:r w:rsidR="00977C7E" w:rsidRPr="006E3733">
        <w:rPr>
          <w:spacing w:val="3"/>
        </w:rPr>
        <w:t xml:space="preserve"> </w:t>
      </w:r>
      <w:r w:rsidRPr="006E3733">
        <w:rPr>
          <w:color w:val="000000"/>
        </w:rPr>
        <w:t>численность м</w:t>
      </w:r>
      <w:r w:rsidRPr="006E3733">
        <w:rPr>
          <w:color w:val="000000"/>
        </w:rPr>
        <w:t>о</w:t>
      </w:r>
      <w:r w:rsidRPr="006E3733">
        <w:rPr>
          <w:color w:val="000000"/>
        </w:rPr>
        <w:t xml:space="preserve">лодежи в возрасте от </w:t>
      </w:r>
      <w:r w:rsidRPr="006E3733">
        <w:t>14 до 30 лет</w:t>
      </w:r>
      <w:r w:rsidRPr="006E3733">
        <w:rPr>
          <w:spacing w:val="3"/>
        </w:rPr>
        <w:t xml:space="preserve"> составляет </w:t>
      </w:r>
      <w:r w:rsidR="00CE2066">
        <w:rPr>
          <w:spacing w:val="3"/>
        </w:rPr>
        <w:t>785</w:t>
      </w:r>
      <w:r w:rsidR="00CA6611">
        <w:rPr>
          <w:spacing w:val="3"/>
        </w:rPr>
        <w:t xml:space="preserve"> </w:t>
      </w:r>
      <w:r w:rsidRPr="006E3733">
        <w:t>человек, или</w:t>
      </w:r>
      <w:r w:rsidR="00BB2130" w:rsidRPr="006E3733">
        <w:t xml:space="preserve"> </w:t>
      </w:r>
      <w:r w:rsidR="00E06ADE" w:rsidRPr="006E3733">
        <w:t>1</w:t>
      </w:r>
      <w:r w:rsidR="00CE2066">
        <w:t>4</w:t>
      </w:r>
      <w:r w:rsidRPr="006E3733">
        <w:t xml:space="preserve"> % от общего </w:t>
      </w:r>
      <w:r w:rsidRPr="006E3733">
        <w:rPr>
          <w:spacing w:val="-2"/>
        </w:rPr>
        <w:t>количества населения.</w:t>
      </w:r>
    </w:p>
    <w:p w:rsidR="00890831" w:rsidRPr="006E3733" w:rsidRDefault="00890831" w:rsidP="002D0716">
      <w:pPr>
        <w:shd w:val="clear" w:color="auto" w:fill="FFFFFF"/>
        <w:spacing w:line="276" w:lineRule="auto"/>
        <w:ind w:right="22" w:firstLine="698"/>
        <w:jc w:val="both"/>
      </w:pPr>
      <w:r w:rsidRPr="006E3733">
        <w:rPr>
          <w:color w:val="000000"/>
          <w:spacing w:val="1"/>
        </w:rPr>
        <w:t xml:space="preserve">«Молодёжный фактор» во многом определяет направление развития </w:t>
      </w:r>
      <w:r w:rsidRPr="006E3733">
        <w:rPr>
          <w:color w:val="000000"/>
          <w:spacing w:val="10"/>
        </w:rPr>
        <w:t xml:space="preserve">поселения, потенциал его экономического роста, наличие социальной </w:t>
      </w:r>
      <w:r w:rsidRPr="006E3733">
        <w:rPr>
          <w:color w:val="000000"/>
        </w:rPr>
        <w:t>стабильности, так как м</w:t>
      </w:r>
      <w:r w:rsidRPr="006E3733">
        <w:rPr>
          <w:color w:val="000000"/>
        </w:rPr>
        <w:t>о</w:t>
      </w:r>
      <w:r w:rsidRPr="006E3733">
        <w:rPr>
          <w:color w:val="000000"/>
        </w:rPr>
        <w:t xml:space="preserve">лодежь является его трудовым и экономическим </w:t>
      </w:r>
      <w:r w:rsidRPr="006E3733">
        <w:rPr>
          <w:color w:val="000000"/>
          <w:spacing w:val="-2"/>
        </w:rPr>
        <w:t xml:space="preserve">ресурсом. Поэтому со стороны органов власти муниципального образования </w:t>
      </w:r>
      <w:r w:rsidRPr="006E3733">
        <w:rPr>
          <w:color w:val="000000"/>
          <w:spacing w:val="-3"/>
        </w:rPr>
        <w:t xml:space="preserve">необходимо уделять особенно пристальное внимание молодежным проблемам, </w:t>
      </w:r>
      <w:r w:rsidRPr="006E3733">
        <w:rPr>
          <w:color w:val="000000"/>
          <w:spacing w:val="-2"/>
        </w:rPr>
        <w:t>трудностям, тенденциям в развитии.</w:t>
      </w:r>
    </w:p>
    <w:p w:rsidR="00890831" w:rsidRPr="006E3733" w:rsidRDefault="00890831" w:rsidP="002D0716">
      <w:pPr>
        <w:shd w:val="clear" w:color="auto" w:fill="FFFFFF"/>
        <w:spacing w:line="276" w:lineRule="auto"/>
        <w:ind w:left="7" w:right="14" w:firstLine="691"/>
        <w:jc w:val="both"/>
      </w:pPr>
      <w:r w:rsidRPr="006E3733">
        <w:rPr>
          <w:color w:val="000000"/>
          <w:spacing w:val="-1"/>
        </w:rPr>
        <w:t xml:space="preserve">Для достижения заявленной подпрограммной цели предстоит разработать </w:t>
      </w:r>
      <w:r w:rsidRPr="006E3733">
        <w:rPr>
          <w:color w:val="000000"/>
        </w:rPr>
        <w:t>механи</w:t>
      </w:r>
      <w:r w:rsidRPr="006E3733">
        <w:rPr>
          <w:color w:val="000000"/>
        </w:rPr>
        <w:t>з</w:t>
      </w:r>
      <w:r w:rsidRPr="006E3733">
        <w:rPr>
          <w:color w:val="000000"/>
        </w:rPr>
        <w:t xml:space="preserve">мы формирования и поддержки социальной активности молодежи, </w:t>
      </w:r>
      <w:r w:rsidRPr="006E3733">
        <w:rPr>
          <w:color w:val="000000"/>
          <w:spacing w:val="-2"/>
        </w:rPr>
        <w:t>модели и формы ра</w:t>
      </w:r>
      <w:r w:rsidRPr="006E3733">
        <w:rPr>
          <w:color w:val="000000"/>
          <w:spacing w:val="-2"/>
        </w:rPr>
        <w:t>з</w:t>
      </w:r>
      <w:r w:rsidRPr="006E3733">
        <w:rPr>
          <w:color w:val="000000"/>
          <w:spacing w:val="-2"/>
        </w:rPr>
        <w:t xml:space="preserve">вития добровольчества на территории муниципального </w:t>
      </w:r>
      <w:r w:rsidRPr="006E3733">
        <w:rPr>
          <w:color w:val="000000"/>
          <w:spacing w:val="-4"/>
        </w:rPr>
        <w:t>образования.</w:t>
      </w:r>
    </w:p>
    <w:p w:rsidR="00890831" w:rsidRPr="006E3733" w:rsidRDefault="00890831" w:rsidP="002D0716">
      <w:pPr>
        <w:shd w:val="clear" w:color="auto" w:fill="FFFFFF"/>
        <w:spacing w:line="276" w:lineRule="auto"/>
        <w:ind w:right="14" w:firstLine="706"/>
        <w:jc w:val="both"/>
      </w:pPr>
      <w:r w:rsidRPr="006E3733">
        <w:rPr>
          <w:color w:val="000000"/>
          <w:spacing w:val="8"/>
        </w:rPr>
        <w:t xml:space="preserve">Необходимо продолжить разработку эффективных механизмов </w:t>
      </w:r>
      <w:r w:rsidRPr="006E3733">
        <w:rPr>
          <w:color w:val="000000"/>
          <w:spacing w:val="-2"/>
        </w:rPr>
        <w:t>укрепления гражданского и патриотического воспитания молодежи.</w:t>
      </w:r>
    </w:p>
    <w:p w:rsidR="00890831" w:rsidRPr="006E3733" w:rsidRDefault="00890831" w:rsidP="002D0716">
      <w:pPr>
        <w:shd w:val="clear" w:color="auto" w:fill="FFFFFF"/>
        <w:spacing w:before="7" w:line="276" w:lineRule="auto"/>
        <w:ind w:right="14" w:firstLine="684"/>
        <w:jc w:val="both"/>
      </w:pPr>
      <w:r w:rsidRPr="006E3733">
        <w:rPr>
          <w:color w:val="000000"/>
          <w:spacing w:val="1"/>
        </w:rPr>
        <w:t xml:space="preserve">Планируется отработать эффективные формы пропаганды здорового </w:t>
      </w:r>
      <w:r w:rsidRPr="006E3733">
        <w:rPr>
          <w:color w:val="000000"/>
          <w:spacing w:val="-2"/>
        </w:rPr>
        <w:t>образа жизни и профилактики асоциальных явлений в молодежной среде. В подпрограмме «Развитие м</w:t>
      </w:r>
      <w:r w:rsidRPr="006E3733">
        <w:rPr>
          <w:color w:val="000000"/>
          <w:spacing w:val="-2"/>
        </w:rPr>
        <w:t>о</w:t>
      </w:r>
      <w:r w:rsidRPr="006E3733">
        <w:rPr>
          <w:color w:val="000000"/>
          <w:spacing w:val="-2"/>
        </w:rPr>
        <w:t xml:space="preserve">лодежной политики»  предусмотрена реализация комплекса мероприятий, направленных </w:t>
      </w:r>
      <w:r w:rsidRPr="006E3733">
        <w:rPr>
          <w:color w:val="000000"/>
          <w:spacing w:val="-3"/>
        </w:rPr>
        <w:t xml:space="preserve">на формирование у молодежи установок на здоровый образ жизни, пропаганду </w:t>
      </w:r>
      <w:r w:rsidRPr="006E3733">
        <w:rPr>
          <w:color w:val="000000"/>
          <w:spacing w:val="-2"/>
        </w:rPr>
        <w:t>альтернативных форм досуга.</w:t>
      </w:r>
    </w:p>
    <w:p w:rsidR="00890831" w:rsidRPr="006E3733" w:rsidRDefault="00890831" w:rsidP="002D0716">
      <w:pPr>
        <w:spacing w:line="276" w:lineRule="auto"/>
        <w:ind w:firstLine="684"/>
        <w:jc w:val="both"/>
        <w:rPr>
          <w:color w:val="000000"/>
          <w:spacing w:val="-3"/>
        </w:rPr>
      </w:pPr>
      <w:r w:rsidRPr="006E3733">
        <w:rPr>
          <w:color w:val="000000"/>
          <w:spacing w:val="7"/>
        </w:rPr>
        <w:t xml:space="preserve">Для решения задачи развития творческого и интеллектуального </w:t>
      </w:r>
      <w:r w:rsidRPr="006E3733">
        <w:rPr>
          <w:color w:val="000000"/>
          <w:spacing w:val="9"/>
        </w:rPr>
        <w:t xml:space="preserve">потенциала молодежи в интересах инновационного развития </w:t>
      </w:r>
      <w:r w:rsidRPr="006E3733">
        <w:rPr>
          <w:spacing w:val="9"/>
        </w:rPr>
        <w:t>поселения</w:t>
      </w:r>
      <w:r w:rsidR="00977C7E" w:rsidRPr="006E3733">
        <w:rPr>
          <w:spacing w:val="9"/>
        </w:rPr>
        <w:t xml:space="preserve"> </w:t>
      </w:r>
      <w:r w:rsidRPr="006E3733">
        <w:rPr>
          <w:color w:val="000000"/>
          <w:spacing w:val="-3"/>
        </w:rPr>
        <w:t xml:space="preserve">планируется сохранить уже имеющийся комплекс мероприятий, направленных </w:t>
      </w:r>
      <w:r w:rsidRPr="006E3733">
        <w:rPr>
          <w:color w:val="000000"/>
          <w:spacing w:val="3"/>
        </w:rPr>
        <w:t>на поддержку талантливых мол</w:t>
      </w:r>
      <w:r w:rsidRPr="006E3733">
        <w:rPr>
          <w:color w:val="000000"/>
          <w:spacing w:val="3"/>
        </w:rPr>
        <w:t>о</w:t>
      </w:r>
      <w:r w:rsidRPr="006E3733">
        <w:rPr>
          <w:color w:val="000000"/>
          <w:spacing w:val="3"/>
        </w:rPr>
        <w:t>дых людей в различных общественно-</w:t>
      </w:r>
      <w:r w:rsidRPr="006E3733">
        <w:rPr>
          <w:color w:val="000000"/>
          <w:spacing w:val="-2"/>
        </w:rPr>
        <w:t xml:space="preserve">одобряемых сферах деятельности, а также внедрить в практику новые формы </w:t>
      </w:r>
      <w:r w:rsidRPr="006E3733">
        <w:rPr>
          <w:color w:val="000000"/>
          <w:spacing w:val="-3"/>
        </w:rPr>
        <w:t>поддержки творчества.</w:t>
      </w:r>
    </w:p>
    <w:p w:rsidR="00890831" w:rsidRPr="006E3733" w:rsidRDefault="00890831" w:rsidP="002D0716">
      <w:pPr>
        <w:shd w:val="clear" w:color="auto" w:fill="FFFFFF"/>
        <w:spacing w:line="276" w:lineRule="auto"/>
        <w:ind w:left="14" w:right="14" w:firstLine="691"/>
        <w:jc w:val="both"/>
      </w:pPr>
      <w:r w:rsidRPr="006E3733">
        <w:rPr>
          <w:color w:val="000000"/>
          <w:spacing w:val="1"/>
        </w:rPr>
        <w:t xml:space="preserve">Данная Подпрограмма направлена на развитие механизмов поддержки </w:t>
      </w:r>
      <w:r w:rsidRPr="006E3733">
        <w:rPr>
          <w:color w:val="000000"/>
          <w:spacing w:val="2"/>
        </w:rPr>
        <w:t xml:space="preserve">института молодой семьи через реализацию проектов, направленных на </w:t>
      </w:r>
      <w:r w:rsidRPr="006E3733">
        <w:rPr>
          <w:color w:val="000000"/>
          <w:spacing w:val="-2"/>
        </w:rPr>
        <w:t>пропаганду семейных це</w:t>
      </w:r>
      <w:r w:rsidRPr="006E3733">
        <w:rPr>
          <w:color w:val="000000"/>
          <w:spacing w:val="-2"/>
        </w:rPr>
        <w:t>н</w:t>
      </w:r>
      <w:r w:rsidRPr="006E3733">
        <w:rPr>
          <w:color w:val="000000"/>
          <w:spacing w:val="-2"/>
        </w:rPr>
        <w:t>ностей, развитие форм семейного отдыха.</w:t>
      </w:r>
    </w:p>
    <w:p w:rsidR="00890831" w:rsidRPr="006E3733" w:rsidRDefault="00890831" w:rsidP="002D0716">
      <w:pPr>
        <w:shd w:val="clear" w:color="auto" w:fill="FFFFFF"/>
        <w:spacing w:line="276" w:lineRule="auto"/>
        <w:ind w:left="14" w:firstLine="706"/>
        <w:jc w:val="both"/>
      </w:pPr>
      <w:r w:rsidRPr="006E3733">
        <w:rPr>
          <w:color w:val="000000"/>
          <w:spacing w:val="-2"/>
        </w:rPr>
        <w:lastRenderedPageBreak/>
        <w:t xml:space="preserve">Очевидно, что молодежь в значительной части обладает тем уровнем </w:t>
      </w:r>
      <w:r w:rsidRPr="006E3733">
        <w:rPr>
          <w:color w:val="000000"/>
        </w:rPr>
        <w:t xml:space="preserve">мобильности, интеллектуальной активности и здоровья, </w:t>
      </w:r>
      <w:proofErr w:type="gramStart"/>
      <w:r w:rsidRPr="006E3733">
        <w:rPr>
          <w:color w:val="000000"/>
        </w:rPr>
        <w:t>который</w:t>
      </w:r>
      <w:proofErr w:type="gramEnd"/>
      <w:r w:rsidRPr="006E3733">
        <w:rPr>
          <w:color w:val="000000"/>
        </w:rPr>
        <w:t xml:space="preserve"> выгодно </w:t>
      </w:r>
      <w:r w:rsidRPr="006E3733">
        <w:rPr>
          <w:color w:val="000000"/>
          <w:spacing w:val="-2"/>
        </w:rPr>
        <w:t xml:space="preserve">отличает ее от других групп населения. </w:t>
      </w:r>
      <w:r w:rsidRPr="006E3733">
        <w:rPr>
          <w:color w:val="000000"/>
        </w:rPr>
        <w:t xml:space="preserve">В то же время этот фактор </w:t>
      </w:r>
      <w:r w:rsidRPr="006E3733">
        <w:rPr>
          <w:color w:val="000000"/>
          <w:spacing w:val="8"/>
        </w:rPr>
        <w:t>определяет миграцию молодежи в более разв</w:t>
      </w:r>
      <w:r w:rsidRPr="006E3733">
        <w:rPr>
          <w:color w:val="000000"/>
          <w:spacing w:val="8"/>
        </w:rPr>
        <w:t>и</w:t>
      </w:r>
      <w:r w:rsidRPr="006E3733">
        <w:rPr>
          <w:color w:val="000000"/>
          <w:spacing w:val="8"/>
        </w:rPr>
        <w:t>тые регионы</w:t>
      </w:r>
      <w:r w:rsidRPr="006E3733">
        <w:rPr>
          <w:color w:val="000000"/>
          <w:spacing w:val="-2"/>
        </w:rPr>
        <w:t>.</w:t>
      </w:r>
    </w:p>
    <w:p w:rsidR="00890831" w:rsidRPr="006E3733" w:rsidRDefault="00890831" w:rsidP="002D0716">
      <w:pPr>
        <w:shd w:val="clear" w:color="auto" w:fill="FFFFFF"/>
        <w:spacing w:line="276" w:lineRule="auto"/>
        <w:ind w:left="14" w:right="7" w:firstLine="698"/>
        <w:jc w:val="both"/>
        <w:rPr>
          <w:color w:val="000000"/>
          <w:spacing w:val="-4"/>
        </w:rPr>
      </w:pPr>
      <w:r w:rsidRPr="006E3733">
        <w:rPr>
          <w:color w:val="000000"/>
          <w:spacing w:val="11"/>
        </w:rPr>
        <w:t xml:space="preserve">Практика показала, что только при наличии комплексного, </w:t>
      </w:r>
      <w:r w:rsidRPr="006E3733">
        <w:rPr>
          <w:color w:val="000000"/>
          <w:spacing w:val="2"/>
        </w:rPr>
        <w:t xml:space="preserve">систематического подхода к решению молодежных проблем возможно </w:t>
      </w:r>
      <w:r w:rsidRPr="006E3733">
        <w:rPr>
          <w:color w:val="000000"/>
          <w:spacing w:val="-2"/>
        </w:rPr>
        <w:t xml:space="preserve">качественное улучшение ситуации в молодежной среде. Меры по развитию </w:t>
      </w:r>
      <w:r w:rsidRPr="006E3733">
        <w:rPr>
          <w:color w:val="000000"/>
        </w:rPr>
        <w:t xml:space="preserve">молодежной политики необходимо осуществлять только при взаимодействии </w:t>
      </w:r>
      <w:r w:rsidRPr="006E3733">
        <w:rPr>
          <w:color w:val="000000"/>
          <w:spacing w:val="-1"/>
        </w:rPr>
        <w:t xml:space="preserve">со всеми заинтересованными структурами и в постоянном диалоге с самой </w:t>
      </w:r>
      <w:r w:rsidRPr="006E3733">
        <w:rPr>
          <w:color w:val="000000"/>
          <w:spacing w:val="-4"/>
        </w:rPr>
        <w:t>молодежью.</w:t>
      </w:r>
    </w:p>
    <w:p w:rsidR="00890831" w:rsidRPr="006E3733" w:rsidRDefault="00890831" w:rsidP="002D0716">
      <w:pPr>
        <w:spacing w:line="276" w:lineRule="auto"/>
        <w:ind w:firstLine="720"/>
        <w:jc w:val="both"/>
        <w:rPr>
          <w:b/>
          <w:bCs/>
        </w:rPr>
      </w:pPr>
      <w:r w:rsidRPr="006E3733">
        <w:rPr>
          <w:b/>
        </w:rPr>
        <w:t>Муниципальное имущество</w:t>
      </w:r>
      <w:r w:rsidRPr="006E3733">
        <w:t xml:space="preserve"> создает материальную основу для реализации фун</w:t>
      </w:r>
      <w:r w:rsidRPr="006E3733">
        <w:t>к</w:t>
      </w:r>
      <w:r w:rsidRPr="006E3733">
        <w:t>ций (полномочий) органов местного самоуправления муниципального образования, предо</w:t>
      </w:r>
      <w:r w:rsidR="00677829">
        <w:t xml:space="preserve">ставления муниципальных услуг. </w:t>
      </w:r>
      <w:r w:rsidRPr="006E3733">
        <w:t>Управление муниципальным имуществом являе</w:t>
      </w:r>
      <w:r w:rsidRPr="006E3733">
        <w:t>т</w:t>
      </w:r>
      <w:r w:rsidRPr="006E3733">
        <w:t>ся неотъемлемой частью деятельности ОУМИ, выступающему от имени собственника – муниципального образования, по решению экономических и социальных задач, укрепл</w:t>
      </w:r>
      <w:r w:rsidRPr="006E3733">
        <w:t>е</w:t>
      </w:r>
      <w:r w:rsidRPr="006E3733">
        <w:t>нию финансовой системы, обеспечивающей повышение уровня и качества жизни насел</w:t>
      </w:r>
      <w:r w:rsidRPr="006E3733">
        <w:t>е</w:t>
      </w:r>
      <w:r w:rsidRPr="006E3733">
        <w:t xml:space="preserve">ния муниципального образования. </w:t>
      </w:r>
    </w:p>
    <w:p w:rsidR="00890831" w:rsidRPr="006E3733" w:rsidRDefault="00890831" w:rsidP="002D0716">
      <w:pPr>
        <w:widowControl w:val="0"/>
        <w:autoSpaceDE w:val="0"/>
        <w:autoSpaceDN w:val="0"/>
        <w:adjustRightInd w:val="0"/>
        <w:spacing w:line="276" w:lineRule="auto"/>
        <w:ind w:firstLine="720"/>
        <w:jc w:val="both"/>
        <w:rPr>
          <w:b/>
          <w:bCs/>
        </w:rPr>
      </w:pPr>
      <w:proofErr w:type="gramStart"/>
      <w:r w:rsidRPr="006E3733">
        <w:t>Сфера реализации настоящей Подпрограммы – это управление муниципальным имуществом (за исключением земельных ресурсов и жилых помещений муниципального жилищного фонда) – охватывает широкий круг вопросов, таких как: создание новых об</w:t>
      </w:r>
      <w:r w:rsidRPr="006E3733">
        <w:t>ъ</w:t>
      </w:r>
      <w:r w:rsidRPr="006E3733">
        <w:t>ектов собственности; безвозмездные прием и передача объектов собственности на иные уровни собственности; отчуждение муниципального имущества по иным основаниям, установленным законодательством; передача муниципального имущества во владение и пользование;</w:t>
      </w:r>
      <w:proofErr w:type="gramEnd"/>
      <w:r w:rsidRPr="006E3733">
        <w:t xml:space="preserve"> создание, реорганизация и ликвидация муниципальных предприятий и учреждений муниципального образования; разграничение муниципального имущества; деятельность по повышению эффективности использования муниципального имущества и вовлечению его в хозяйственный оборот; обеспечение </w:t>
      </w:r>
      <w:proofErr w:type="gramStart"/>
      <w:r w:rsidRPr="006E3733">
        <w:t>контроля за</w:t>
      </w:r>
      <w:proofErr w:type="gramEnd"/>
      <w:r w:rsidRPr="006E3733">
        <w:t xml:space="preserve"> использованием по назначению и сохранностью муниципального имущества.</w:t>
      </w:r>
    </w:p>
    <w:p w:rsidR="00890831" w:rsidRPr="006E3733" w:rsidRDefault="00890831" w:rsidP="002D0716">
      <w:pPr>
        <w:autoSpaceDE w:val="0"/>
        <w:autoSpaceDN w:val="0"/>
        <w:adjustRightInd w:val="0"/>
        <w:spacing w:line="276" w:lineRule="auto"/>
        <w:ind w:firstLine="720"/>
        <w:jc w:val="both"/>
      </w:pPr>
      <w:r w:rsidRPr="006E3733">
        <w:t>В целях учета муниципального имущества ОУМИ ведется реестр имущества, нах</w:t>
      </w:r>
      <w:r w:rsidRPr="006E3733">
        <w:t>о</w:t>
      </w:r>
      <w:r w:rsidRPr="006E3733">
        <w:t>дящегося в муниципальной собственности муниципального образования (далее – реестр муниципального имущества). Ведение реестра муниципального имущества осуществляе</w:t>
      </w:r>
      <w:r w:rsidRPr="006E3733">
        <w:t>т</w:t>
      </w:r>
      <w:r w:rsidRPr="006E3733">
        <w:t>ся в соответствии с Приказ Министерства экономического развития Российской Федер</w:t>
      </w:r>
      <w:r w:rsidRPr="006E3733">
        <w:t>а</w:t>
      </w:r>
      <w:r w:rsidRPr="006E3733">
        <w:t>ции от 30.08.2011 № 424 «Об утверждении Порядка ведения органами местного сам</w:t>
      </w:r>
      <w:r w:rsidRPr="006E3733">
        <w:t>о</w:t>
      </w:r>
      <w:r w:rsidRPr="006E3733">
        <w:t>управления рее</w:t>
      </w:r>
      <w:r w:rsidR="00856D57" w:rsidRPr="006E3733">
        <w:t>стров муниципального имущества».</w:t>
      </w:r>
      <w:r w:rsidRPr="006E3733">
        <w:t xml:space="preserve"> Учет муниципального имущества о</w:t>
      </w:r>
      <w:r w:rsidRPr="006E3733">
        <w:t>р</w:t>
      </w:r>
      <w:r w:rsidRPr="006E3733">
        <w:t>ганизован на основе применения программно-технических средств.</w:t>
      </w:r>
    </w:p>
    <w:p w:rsidR="00890831" w:rsidRPr="006E3733" w:rsidRDefault="00890831" w:rsidP="002D0716">
      <w:pPr>
        <w:autoSpaceDE w:val="0"/>
        <w:autoSpaceDN w:val="0"/>
        <w:adjustRightInd w:val="0"/>
        <w:spacing w:line="276" w:lineRule="auto"/>
        <w:ind w:firstLine="720"/>
        <w:jc w:val="both"/>
      </w:pPr>
      <w:r w:rsidRPr="006E3733">
        <w:t>Объектами учета в реестре муниципального имущества являются:</w:t>
      </w:r>
    </w:p>
    <w:p w:rsidR="00890831" w:rsidRPr="006E3733" w:rsidRDefault="00890831" w:rsidP="002D0716">
      <w:pPr>
        <w:autoSpaceDE w:val="0"/>
        <w:autoSpaceDN w:val="0"/>
        <w:adjustRightInd w:val="0"/>
        <w:spacing w:line="276" w:lineRule="auto"/>
        <w:ind w:firstLine="720"/>
        <w:jc w:val="both"/>
      </w:pPr>
      <w:r w:rsidRPr="006E3733">
        <w:t>- находящееся в муниципальной собственности муниципального образования н</w:t>
      </w:r>
      <w:r w:rsidRPr="006E3733">
        <w:t>е</w:t>
      </w:r>
      <w:r w:rsidRPr="006E3733">
        <w:t>движимое имущество (здание, строение, сооружение или объект незавершенного стро</w:t>
      </w:r>
      <w:r w:rsidRPr="006E3733">
        <w:t>и</w:t>
      </w:r>
      <w:r w:rsidRPr="006E3733">
        <w:t xml:space="preserve">тельства,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w:t>
      </w:r>
      <w:hyperlink r:id="rId9" w:history="1">
        <w:r w:rsidRPr="006E3733">
          <w:t>законом</w:t>
        </w:r>
      </w:hyperlink>
      <w:r w:rsidRPr="006E3733">
        <w:t xml:space="preserve"> к недвижимости);</w:t>
      </w:r>
    </w:p>
    <w:p w:rsidR="00890831" w:rsidRPr="006E3733" w:rsidRDefault="00890831" w:rsidP="002D0716">
      <w:pPr>
        <w:autoSpaceDE w:val="0"/>
        <w:autoSpaceDN w:val="0"/>
        <w:adjustRightInd w:val="0"/>
        <w:spacing w:line="276" w:lineRule="auto"/>
        <w:ind w:firstLine="720"/>
        <w:jc w:val="both"/>
      </w:pPr>
      <w:r w:rsidRPr="006E3733">
        <w:t>- находящееся в муниципальной собственности муниципального образования дв</w:t>
      </w:r>
      <w:r w:rsidRPr="006E3733">
        <w:t>и</w:t>
      </w:r>
      <w:r w:rsidRPr="006E3733">
        <w:t>жимое имущество, акции, доли (вклады) в уставном (складочном) капитале хозяйственн</w:t>
      </w:r>
      <w:r w:rsidRPr="006E3733">
        <w:t>о</w:t>
      </w:r>
      <w:r w:rsidRPr="006E3733">
        <w:t>го общества или товарищества либо иное не относящееся к недвижимости имущество, а также особо ценное движимое имущество, закрепленное за автономными и бюджетными муниципальными учреждениями;</w:t>
      </w:r>
    </w:p>
    <w:p w:rsidR="00890831" w:rsidRPr="006E3733" w:rsidRDefault="00890831" w:rsidP="002D0716">
      <w:pPr>
        <w:autoSpaceDE w:val="0"/>
        <w:autoSpaceDN w:val="0"/>
        <w:adjustRightInd w:val="0"/>
        <w:spacing w:line="276" w:lineRule="auto"/>
        <w:ind w:firstLine="720"/>
        <w:jc w:val="both"/>
      </w:pPr>
      <w:proofErr w:type="gramStart"/>
      <w:r w:rsidRPr="006E3733">
        <w:lastRenderedPageBreak/>
        <w:t>- муниципальные унитарные предприятия, муниципальные учреждения, хозя</w:t>
      </w:r>
      <w:r w:rsidRPr="006E3733">
        <w:t>й</w:t>
      </w:r>
      <w:r w:rsidRPr="006E3733">
        <w:t>ственные общества, товарищества, акции, доли (вклады) в уставном (складочном) капит</w:t>
      </w:r>
      <w:r w:rsidRPr="006E3733">
        <w:t>а</w:t>
      </w:r>
      <w:r w:rsidRPr="006E3733">
        <w:t>ле которых принадлежат муниципальному образованию, иные юридические лица, учред</w:t>
      </w:r>
      <w:r w:rsidRPr="006E3733">
        <w:t>и</w:t>
      </w:r>
      <w:r w:rsidRPr="006E3733">
        <w:t>телем (участником) которых является муниципальное образование.</w:t>
      </w:r>
      <w:proofErr w:type="gramEnd"/>
    </w:p>
    <w:p w:rsidR="00890831" w:rsidRPr="006E3733" w:rsidRDefault="00890831" w:rsidP="002D0716">
      <w:pPr>
        <w:tabs>
          <w:tab w:val="left" w:pos="720"/>
        </w:tabs>
        <w:autoSpaceDE w:val="0"/>
        <w:autoSpaceDN w:val="0"/>
        <w:adjustRightInd w:val="0"/>
        <w:spacing w:line="276" w:lineRule="auto"/>
        <w:ind w:firstLine="720"/>
        <w:jc w:val="both"/>
      </w:pPr>
      <w:r w:rsidRPr="006E3733">
        <w:t>Государственная политика в сфере управления государственным и муниципальным имуществом направлена на перепрофилирование и приватизацию имущества, не связа</w:t>
      </w:r>
      <w:r w:rsidRPr="006E3733">
        <w:t>н</w:t>
      </w:r>
      <w:r w:rsidRPr="006E3733">
        <w:t>ного с исполнением государственных и муниципальных полномочий. Так согласно статье 50 Федерального закона от 06.10.2003 № 131-ФЗ «Об общих принципах организации местного самоуправления в Российской Федерации» установлен закрытый перечень им</w:t>
      </w:r>
      <w:r w:rsidRPr="006E3733">
        <w:t>у</w:t>
      </w:r>
      <w:r w:rsidRPr="006E3733">
        <w:t>щества, которое может находиться у муниципальных образований, предназначенного для решения вопросов местного значения, для осуществления государственных полномочий и для обслуживания органов местного самоуправления. Соответственно, органы местного самоуправления руководствуются данной политикой и должны оптимизировать муниц</w:t>
      </w:r>
      <w:r w:rsidRPr="006E3733">
        <w:t>и</w:t>
      </w:r>
      <w:r w:rsidRPr="006E3733">
        <w:t>пальное имущество и использовать муниципальное имущество для решения вопросов местного значения. В связи с этим, доходы от использования муниципального имущества будут снижаться.</w:t>
      </w:r>
    </w:p>
    <w:p w:rsidR="00890831" w:rsidRPr="006E3733" w:rsidRDefault="00890831" w:rsidP="002D0716">
      <w:pPr>
        <w:tabs>
          <w:tab w:val="left" w:pos="720"/>
        </w:tabs>
        <w:spacing w:line="276" w:lineRule="auto"/>
        <w:ind w:firstLine="720"/>
        <w:jc w:val="both"/>
      </w:pPr>
      <w:r w:rsidRPr="006E3733">
        <w:t>Процесс управления муниципальным имуществом должен осуществляться таким образом, чтобы затраты на его содержание и управление не превышали доходов, получе</w:t>
      </w:r>
      <w:r w:rsidRPr="006E3733">
        <w:t>н</w:t>
      </w:r>
      <w:r w:rsidRPr="006E3733">
        <w:t>ных от процесса управления.  Для предоставления муниципального имущества в польз</w:t>
      </w:r>
      <w:r w:rsidRPr="006E3733">
        <w:t>о</w:t>
      </w:r>
      <w:r w:rsidRPr="006E3733">
        <w:t xml:space="preserve">вание необходимо затратить определенные бюджетные средства для их восстановления и дальнейшего использования для решения вопросов местного значения. </w:t>
      </w:r>
    </w:p>
    <w:p w:rsidR="00890831" w:rsidRPr="006E3733" w:rsidRDefault="00890831" w:rsidP="002D0716">
      <w:pPr>
        <w:tabs>
          <w:tab w:val="left" w:pos="720"/>
        </w:tabs>
        <w:autoSpaceDE w:val="0"/>
        <w:autoSpaceDN w:val="0"/>
        <w:adjustRightInd w:val="0"/>
        <w:spacing w:line="276" w:lineRule="auto"/>
        <w:ind w:firstLine="720"/>
        <w:jc w:val="both"/>
      </w:pPr>
      <w:r w:rsidRPr="006E3733">
        <w:t>В составе казны муниципального образования учитываются объекты недвижимого и движимого имущества: нежилые здания, помещения, сооружения, тепловые сети, учас</w:t>
      </w:r>
      <w:r w:rsidRPr="006E3733">
        <w:t>т</w:t>
      </w:r>
      <w:r w:rsidRPr="006E3733">
        <w:t xml:space="preserve">ки автомобильных дорог, элементы благоустройства, автотранспорт, оборудование. </w:t>
      </w:r>
    </w:p>
    <w:p w:rsidR="00890831" w:rsidRPr="006E3733" w:rsidRDefault="00890831" w:rsidP="002D0716">
      <w:pPr>
        <w:tabs>
          <w:tab w:val="left" w:pos="720"/>
        </w:tabs>
        <w:autoSpaceDE w:val="0"/>
        <w:autoSpaceDN w:val="0"/>
        <w:adjustRightInd w:val="0"/>
        <w:spacing w:line="276" w:lineRule="auto"/>
        <w:ind w:firstLine="720"/>
        <w:jc w:val="both"/>
        <w:rPr>
          <w:bCs/>
        </w:rPr>
      </w:pPr>
      <w:r w:rsidRPr="006E3733">
        <w:t>В целях коммерческого использ</w:t>
      </w:r>
      <w:r w:rsidR="00E06ADE" w:rsidRPr="006E3733">
        <w:t xml:space="preserve">ования по состоянию на </w:t>
      </w:r>
      <w:r w:rsidR="00374875" w:rsidRPr="00FB2DBF">
        <w:t>01.12</w:t>
      </w:r>
      <w:r w:rsidR="00E06ADE" w:rsidRPr="00FB2DBF">
        <w:t>.202</w:t>
      </w:r>
      <w:r w:rsidR="00436EAC">
        <w:t>2</w:t>
      </w:r>
      <w:r w:rsidRPr="00FB2DBF">
        <w:t xml:space="preserve"> действуют </w:t>
      </w:r>
      <w:r w:rsidR="00374875" w:rsidRPr="00FB2DBF">
        <w:t>1</w:t>
      </w:r>
      <w:r w:rsidR="00436EAC">
        <w:t>2</w:t>
      </w:r>
      <w:r w:rsidRPr="00FB2DBF">
        <w:rPr>
          <w:bCs/>
        </w:rPr>
        <w:t xml:space="preserve"> договор</w:t>
      </w:r>
      <w:r w:rsidR="00374875" w:rsidRPr="00FB2DBF">
        <w:rPr>
          <w:bCs/>
        </w:rPr>
        <w:t>ов</w:t>
      </w:r>
      <w:r w:rsidRPr="00FB2DBF">
        <w:rPr>
          <w:bCs/>
        </w:rPr>
        <w:t xml:space="preserve"> аренды муниципального имущества, </w:t>
      </w:r>
      <w:r w:rsidR="00717ABB" w:rsidRPr="00FB2DBF">
        <w:rPr>
          <w:bCs/>
        </w:rPr>
        <w:t>7</w:t>
      </w:r>
      <w:r w:rsidRPr="00FB2DBF">
        <w:rPr>
          <w:bCs/>
        </w:rPr>
        <w:t xml:space="preserve"> догово</w:t>
      </w:r>
      <w:r w:rsidRPr="006E3733">
        <w:rPr>
          <w:bCs/>
        </w:rPr>
        <w:t>р</w:t>
      </w:r>
      <w:r w:rsidR="00374875" w:rsidRPr="006E3733">
        <w:rPr>
          <w:bCs/>
        </w:rPr>
        <w:t>ов</w:t>
      </w:r>
      <w:r w:rsidRPr="006E3733">
        <w:rPr>
          <w:bCs/>
        </w:rPr>
        <w:t xml:space="preserve"> безвозмездного пользования. </w:t>
      </w:r>
    </w:p>
    <w:p w:rsidR="00890831" w:rsidRPr="006E3733" w:rsidRDefault="00890831" w:rsidP="00637139">
      <w:pPr>
        <w:tabs>
          <w:tab w:val="left" w:pos="720"/>
        </w:tabs>
        <w:autoSpaceDE w:val="0"/>
        <w:autoSpaceDN w:val="0"/>
        <w:adjustRightInd w:val="0"/>
        <w:spacing w:line="276" w:lineRule="auto"/>
        <w:ind w:firstLine="720"/>
        <w:jc w:val="both"/>
      </w:pPr>
      <w:proofErr w:type="gramStart"/>
      <w:r w:rsidRPr="006E3733">
        <w:t>В сфере регулирования арендных отношений предоставление в аренду муниц</w:t>
      </w:r>
      <w:r w:rsidRPr="006E3733">
        <w:t>и</w:t>
      </w:r>
      <w:r w:rsidRPr="006E3733">
        <w:t>пального имущества  осуществляется посредством проведения торгов в форме аукционов и конкурсов на право заключения договоров пользования в соответствии с Федеральным законом от 26.07.2006 № 135-ФЗ «О защите конкуренции», Приказом Федеральной ант</w:t>
      </w:r>
      <w:r w:rsidRPr="006E3733">
        <w:t>и</w:t>
      </w:r>
      <w:r w:rsidRPr="006E3733">
        <w:t>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w:t>
      </w:r>
      <w:r w:rsidRPr="006E3733">
        <w:t>д</w:t>
      </w:r>
      <w:r w:rsidRPr="006E3733">
        <w:t>ного пользования, договоров доверительного</w:t>
      </w:r>
      <w:proofErr w:type="gramEnd"/>
      <w:r w:rsidRPr="006E3733">
        <w:t xml:space="preserve">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w:t>
      </w:r>
      <w:r w:rsidRPr="006E3733">
        <w:t>о</w:t>
      </w:r>
      <w:r w:rsidRPr="006E3733">
        <w:t>говоров может осуществляться путем проведения торгов в форме конкурса». Данный п</w:t>
      </w:r>
      <w:r w:rsidRPr="006E3733">
        <w:t>о</w:t>
      </w:r>
      <w:r w:rsidRPr="006E3733">
        <w:t>рядок распространяется на муниципальное имущество, составляющее казну муниципал</w:t>
      </w:r>
      <w:r w:rsidRPr="006E3733">
        <w:t>ь</w:t>
      </w:r>
      <w:r w:rsidRPr="006E3733">
        <w:t>ного образования, а также закрепленное на вещном праве за муниципальными предпри</w:t>
      </w:r>
      <w:r w:rsidRPr="006E3733">
        <w:t>я</w:t>
      </w:r>
      <w:r w:rsidRPr="006E3733">
        <w:t>тиями и учреждениями. В целях эффективного управления муниципальным имуществом администрация муниципального образования, выступающая от имени собственника – м</w:t>
      </w:r>
      <w:r w:rsidRPr="006E3733">
        <w:t>у</w:t>
      </w:r>
      <w:r w:rsidRPr="006E3733">
        <w:t>ниципального образования – наделяет муниципальные предприятия и учреждения  правом предоставления в пользование муниципального имущества, закрепленного за ними на с</w:t>
      </w:r>
      <w:r w:rsidRPr="006E3733">
        <w:t>о</w:t>
      </w:r>
      <w:r w:rsidRPr="006E3733">
        <w:t xml:space="preserve">ответствующем вещном праве и неиспользуемого в их деятельности имущества. </w:t>
      </w:r>
    </w:p>
    <w:p w:rsidR="00890831" w:rsidRPr="006E3733" w:rsidRDefault="00890831" w:rsidP="004F4C9A">
      <w:pPr>
        <w:autoSpaceDE w:val="0"/>
        <w:autoSpaceDN w:val="0"/>
        <w:adjustRightInd w:val="0"/>
        <w:spacing w:line="276" w:lineRule="auto"/>
        <w:ind w:firstLine="720"/>
        <w:jc w:val="both"/>
        <w:rPr>
          <w:lang w:eastAsia="en-US"/>
        </w:rPr>
      </w:pPr>
      <w:r w:rsidRPr="006E3733">
        <w:rPr>
          <w:lang w:eastAsia="en-US"/>
        </w:rPr>
        <w:t xml:space="preserve">Приватизация направлена на оптимизацию муниципального имущества, а также на получение доходов от продажи муниципального имущества и нацелена на достижение строгого соответствия состава муниципального имущества функциям органов местного </w:t>
      </w:r>
      <w:r w:rsidRPr="006E3733">
        <w:rPr>
          <w:lang w:eastAsia="en-US"/>
        </w:rPr>
        <w:lastRenderedPageBreak/>
        <w:t>самоуправления муниципального образования. Открытость и прозрачность проводимых в строгом соответствии с законом процедур приватизации рассматриваются как фактор, препятствующий возможным коррупционным проявлениям. В связи с этим особое вним</w:t>
      </w:r>
      <w:r w:rsidRPr="006E3733">
        <w:rPr>
          <w:lang w:eastAsia="en-US"/>
        </w:rPr>
        <w:t>а</w:t>
      </w:r>
      <w:r w:rsidRPr="006E3733">
        <w:rPr>
          <w:lang w:eastAsia="en-US"/>
        </w:rPr>
        <w:t>ние уделяется обеспечению открытости этих процедур. В целом поступления от приват</w:t>
      </w:r>
      <w:r w:rsidRPr="006E3733">
        <w:rPr>
          <w:lang w:eastAsia="en-US"/>
        </w:rPr>
        <w:t>и</w:t>
      </w:r>
      <w:r w:rsidRPr="006E3733">
        <w:rPr>
          <w:lang w:eastAsia="en-US"/>
        </w:rPr>
        <w:t>зации муниципального имущества носят нестабильный характер по причине отсутствия в муниципальной собственности муниципального образования большого количества выс</w:t>
      </w:r>
      <w:r w:rsidRPr="006E3733">
        <w:rPr>
          <w:lang w:eastAsia="en-US"/>
        </w:rPr>
        <w:t>о</w:t>
      </w:r>
      <w:r w:rsidRPr="006E3733">
        <w:rPr>
          <w:lang w:eastAsia="en-US"/>
        </w:rPr>
        <w:t>коликвидного имущества, подлежащего приватизации.</w:t>
      </w:r>
    </w:p>
    <w:p w:rsidR="00890831" w:rsidRPr="006E3733" w:rsidRDefault="00890831" w:rsidP="004F4C9A">
      <w:pPr>
        <w:spacing w:line="276" w:lineRule="auto"/>
        <w:ind w:firstLine="720"/>
        <w:jc w:val="both"/>
      </w:pPr>
      <w:r w:rsidRPr="006E3733">
        <w:t>Объекты муниципального имущества, подлежащие приватизации, включаются в список (прогнозный план) приватизации муниципального имущества, утверждаемый р</w:t>
      </w:r>
      <w:r w:rsidRPr="006E3733">
        <w:t>е</w:t>
      </w:r>
      <w:r w:rsidRPr="006E3733">
        <w:t>шением Восточной городской Думы. В список (прогнозный план) приватизации муниц</w:t>
      </w:r>
      <w:r w:rsidRPr="006E3733">
        <w:t>и</w:t>
      </w:r>
      <w:r w:rsidRPr="006E3733">
        <w:t>пального имущества могут вноситься дополнения, изменения по составу приватизируем</w:t>
      </w:r>
      <w:r w:rsidRPr="006E3733">
        <w:t>о</w:t>
      </w:r>
      <w:r w:rsidRPr="006E3733">
        <w:t>го муниципального имущества. Изменения и дополнения в установленном порядке утве</w:t>
      </w:r>
      <w:r w:rsidRPr="006E3733">
        <w:t>р</w:t>
      </w:r>
      <w:r w:rsidRPr="006E3733">
        <w:t>ждаются решением Восточной городской Думы.</w:t>
      </w:r>
    </w:p>
    <w:p w:rsidR="00890831" w:rsidRPr="006E3733" w:rsidRDefault="00890831" w:rsidP="004F4C9A">
      <w:pPr>
        <w:spacing w:line="276" w:lineRule="auto"/>
        <w:ind w:firstLine="720"/>
        <w:jc w:val="both"/>
        <w:rPr>
          <w:b/>
        </w:rPr>
      </w:pPr>
      <w:proofErr w:type="gramStart"/>
      <w:r w:rsidRPr="006E3733">
        <w:t>В целях обеспечения доступности информации в сфере управления и распоряжения муниципальным имуществом ОУМИ размещает на официальном сайте администрации муниципального образования информацию о пустующих объектах муниципального им</w:t>
      </w:r>
      <w:r w:rsidRPr="006E3733">
        <w:t>у</w:t>
      </w:r>
      <w:r w:rsidRPr="006E3733">
        <w:t>щества, подлежащих передаче во временное пользование, владение, в целях их приватиз</w:t>
      </w:r>
      <w:r w:rsidRPr="006E3733">
        <w:t>а</w:t>
      </w:r>
      <w:r w:rsidRPr="006E3733">
        <w:t>ции; муниципальные правовые акты, регулирующие имущественные отношения; админ</w:t>
      </w:r>
      <w:r w:rsidRPr="006E3733">
        <w:t>и</w:t>
      </w:r>
      <w:r w:rsidRPr="006E3733">
        <w:t>стративные регламенты по предоставлению муниципальных услуг; аналитические и др</w:t>
      </w:r>
      <w:r w:rsidRPr="006E3733">
        <w:t>у</w:t>
      </w:r>
      <w:r w:rsidRPr="006E3733">
        <w:t>гие материалы.</w:t>
      </w:r>
      <w:proofErr w:type="gramEnd"/>
    </w:p>
    <w:p w:rsidR="00890831" w:rsidRPr="006E3733" w:rsidRDefault="00890831" w:rsidP="004F4C9A">
      <w:pPr>
        <w:tabs>
          <w:tab w:val="left" w:pos="720"/>
        </w:tabs>
        <w:autoSpaceDE w:val="0"/>
        <w:autoSpaceDN w:val="0"/>
        <w:adjustRightInd w:val="0"/>
        <w:spacing w:line="276" w:lineRule="auto"/>
        <w:ind w:firstLine="708"/>
        <w:jc w:val="both"/>
      </w:pPr>
      <w:r w:rsidRPr="006E3733">
        <w:t>Оценка управления муниципальным имуществом позволяет определить следующие основные проблемы:</w:t>
      </w:r>
    </w:p>
    <w:p w:rsidR="00890831" w:rsidRPr="006E3733" w:rsidRDefault="00890831" w:rsidP="004F4C9A">
      <w:pPr>
        <w:tabs>
          <w:tab w:val="left" w:pos="720"/>
        </w:tabs>
        <w:spacing w:line="276" w:lineRule="auto"/>
        <w:ind w:firstLine="708"/>
        <w:jc w:val="both"/>
      </w:pPr>
      <w:r w:rsidRPr="006E3733">
        <w:t xml:space="preserve">1. </w:t>
      </w:r>
      <w:proofErr w:type="spellStart"/>
      <w:r w:rsidRPr="006E3733">
        <w:t>Невостребованность</w:t>
      </w:r>
      <w:proofErr w:type="spellEnd"/>
      <w:r w:rsidRPr="006E3733">
        <w:t xml:space="preserve"> на рынке недвижимости объектов муниципального недв</w:t>
      </w:r>
      <w:r w:rsidRPr="006E3733">
        <w:t>и</w:t>
      </w:r>
      <w:r w:rsidRPr="006E3733">
        <w:t>жимого имущества, выставляемого на торги с целью заключения договоров пользования, а также приватизации, в связи с их не ликвидностью (нахождение объекта в подвальных, цокольных этажах многоквартирных жилых домов, неудовлетворительное состояние об</w:t>
      </w:r>
      <w:r w:rsidRPr="006E3733">
        <w:t>ъ</w:t>
      </w:r>
      <w:r w:rsidRPr="006E3733">
        <w:t>ектов), и как следствие:</w:t>
      </w:r>
    </w:p>
    <w:p w:rsidR="00890831" w:rsidRPr="006E3733" w:rsidRDefault="00890831" w:rsidP="004F4C9A">
      <w:pPr>
        <w:tabs>
          <w:tab w:val="left" w:pos="720"/>
        </w:tabs>
        <w:spacing w:line="276" w:lineRule="auto"/>
        <w:ind w:firstLine="708"/>
        <w:jc w:val="both"/>
      </w:pPr>
      <w:r w:rsidRPr="006E3733">
        <w:t xml:space="preserve">- </w:t>
      </w:r>
      <w:proofErr w:type="spellStart"/>
      <w:r w:rsidRPr="006E3733">
        <w:t>недополучение</w:t>
      </w:r>
      <w:proofErr w:type="spellEnd"/>
      <w:r w:rsidRPr="006E3733">
        <w:t xml:space="preserve"> доходов в бюджет муниципального образования по неиспользу</w:t>
      </w:r>
      <w:r w:rsidRPr="006E3733">
        <w:t>е</w:t>
      </w:r>
      <w:r w:rsidRPr="006E3733">
        <w:t>мому муниципальному имуществу;</w:t>
      </w:r>
    </w:p>
    <w:p w:rsidR="00890831" w:rsidRPr="006E3733" w:rsidRDefault="00890831" w:rsidP="004F4C9A">
      <w:pPr>
        <w:tabs>
          <w:tab w:val="left" w:pos="720"/>
        </w:tabs>
        <w:spacing w:line="276" w:lineRule="auto"/>
        <w:ind w:firstLine="708"/>
        <w:jc w:val="both"/>
      </w:pPr>
      <w:r w:rsidRPr="006E3733">
        <w:t>- наличие затрат у администрации муниципального образования, выступающей от имени собственника муниципального имущества - муниципального образования, на с</w:t>
      </w:r>
      <w:r w:rsidRPr="006E3733">
        <w:t>о</w:t>
      </w:r>
      <w:r w:rsidRPr="006E3733">
        <w:t>держание муниципального имущества по пустующим помещениям, зданиям.</w:t>
      </w:r>
    </w:p>
    <w:p w:rsidR="00890831" w:rsidRPr="006E3733" w:rsidRDefault="00890831" w:rsidP="004F4C9A">
      <w:pPr>
        <w:tabs>
          <w:tab w:val="left" w:pos="720"/>
        </w:tabs>
        <w:spacing w:line="276" w:lineRule="auto"/>
        <w:ind w:firstLine="708"/>
        <w:jc w:val="both"/>
      </w:pPr>
      <w:r w:rsidRPr="006E3733">
        <w:t xml:space="preserve">2. В целях эффективного использования муниципального имущества в течение 2011-2013 годов была проведена процедура передачи сетей канализации и водоснабжения в аренду. </w:t>
      </w:r>
    </w:p>
    <w:p w:rsidR="00ED6B28" w:rsidRDefault="001468C3" w:rsidP="004F4C9A">
      <w:pPr>
        <w:pStyle w:val="a3"/>
        <w:shd w:val="clear" w:color="auto" w:fill="FFFFFF"/>
        <w:spacing w:after="0" w:line="276" w:lineRule="auto"/>
        <w:ind w:firstLine="708"/>
        <w:jc w:val="both"/>
        <w:rPr>
          <w:rFonts w:ascii="Arial" w:hAnsi="Arial" w:cs="Arial"/>
          <w:color w:val="333333"/>
          <w:sz w:val="27"/>
          <w:szCs w:val="27"/>
        </w:rPr>
      </w:pPr>
      <w:r>
        <w:t>3</w:t>
      </w:r>
      <w:r w:rsidR="00890831" w:rsidRPr="006E3733">
        <w:t>. Необходимость совершенствования системы учета для эффективного управления муниципальным имуществом, в том числе: формирование и использование основанной на современных информационных технологиях базы данных по объектам муниципального имущества, внедрение в деятельность органов государственной власти и органов местного самоуправления единого программного комплекса по учету и управлению муниципал</w:t>
      </w:r>
      <w:r w:rsidR="00890831" w:rsidRPr="006E3733">
        <w:t>ь</w:t>
      </w:r>
      <w:r w:rsidR="00890831" w:rsidRPr="006E3733">
        <w:t>ным имуществом.</w:t>
      </w:r>
      <w:r w:rsidR="00ED6B28" w:rsidRPr="00ED6B28">
        <w:rPr>
          <w:rFonts w:ascii="Arial" w:hAnsi="Arial" w:cs="Arial"/>
          <w:color w:val="333333"/>
          <w:sz w:val="27"/>
          <w:szCs w:val="27"/>
        </w:rPr>
        <w:t xml:space="preserve"> </w:t>
      </w:r>
    </w:p>
    <w:p w:rsidR="00890831" w:rsidRPr="00ED6B28" w:rsidRDefault="00ED6B28" w:rsidP="004F4C9A">
      <w:pPr>
        <w:pStyle w:val="a3"/>
        <w:shd w:val="clear" w:color="auto" w:fill="FFFFFF"/>
        <w:spacing w:after="0" w:line="276" w:lineRule="auto"/>
        <w:ind w:firstLine="708"/>
        <w:jc w:val="both"/>
        <w:rPr>
          <w:rFonts w:ascii="Arial" w:hAnsi="Arial" w:cs="Arial"/>
          <w:color w:val="333333"/>
          <w:sz w:val="27"/>
          <w:szCs w:val="27"/>
        </w:rPr>
      </w:pPr>
      <w:r w:rsidRPr="00ED6B28">
        <w:t>Для проведения</w:t>
      </w:r>
      <w:r>
        <w:rPr>
          <w:b/>
        </w:rPr>
        <w:t xml:space="preserve"> м</w:t>
      </w:r>
      <w:r w:rsidRPr="00ED6B28">
        <w:rPr>
          <w:b/>
        </w:rPr>
        <w:t>ероприяти</w:t>
      </w:r>
      <w:r>
        <w:rPr>
          <w:b/>
        </w:rPr>
        <w:t>й направленных</w:t>
      </w:r>
      <w:r w:rsidRPr="00ED6B28">
        <w:rPr>
          <w:b/>
        </w:rPr>
        <w:t xml:space="preserve"> на развитие общественной инфр</w:t>
      </w:r>
      <w:r w:rsidRPr="00ED6B28">
        <w:rPr>
          <w:b/>
        </w:rPr>
        <w:t>а</w:t>
      </w:r>
      <w:r w:rsidRPr="00ED6B28">
        <w:rPr>
          <w:b/>
        </w:rPr>
        <w:t>структуры</w:t>
      </w:r>
      <w:r>
        <w:rPr>
          <w:b/>
        </w:rPr>
        <w:t xml:space="preserve"> в Восточном городском поселении реализуется</w:t>
      </w:r>
      <w:r>
        <w:rPr>
          <w:rFonts w:ascii="Arial" w:hAnsi="Arial" w:cs="Arial"/>
          <w:b/>
          <w:color w:val="333333"/>
          <w:sz w:val="27"/>
          <w:szCs w:val="27"/>
        </w:rPr>
        <w:t xml:space="preserve"> </w:t>
      </w:r>
      <w:r w:rsidRPr="00E62C3F">
        <w:rPr>
          <w:color w:val="333333"/>
        </w:rPr>
        <w:t>п</w:t>
      </w:r>
      <w:r>
        <w:t>роект поддержки местных инициатив</w:t>
      </w:r>
      <w:r w:rsidRPr="00ED6B28">
        <w:t xml:space="preserve"> </w:t>
      </w:r>
      <w:r>
        <w:t>(</w:t>
      </w:r>
      <w:r w:rsidRPr="00ED6B28">
        <w:t>ППМИ</w:t>
      </w:r>
      <w:r>
        <w:t>)</w:t>
      </w:r>
      <w:r w:rsidRPr="00ED6B28">
        <w:t xml:space="preserve"> – это механизм, позволяющий объединить финансовые ресурсы о</w:t>
      </w:r>
      <w:r w:rsidRPr="00ED6B28">
        <w:t>б</w:t>
      </w:r>
      <w:r w:rsidRPr="00ED6B28">
        <w:t>ластного бюджета, бюджетов муниципальных образований, средства физических и юр</w:t>
      </w:r>
      <w:r w:rsidRPr="00ED6B28">
        <w:t>и</w:t>
      </w:r>
      <w:r w:rsidRPr="00ED6B28">
        <w:t>дических лиц, и направить их на реше</w:t>
      </w:r>
      <w:r>
        <w:t>ние социально-значимых проблем:</w:t>
      </w:r>
    </w:p>
    <w:p w:rsidR="00890831" w:rsidRDefault="00890831" w:rsidP="004F4C9A">
      <w:pPr>
        <w:spacing w:line="276" w:lineRule="auto"/>
        <w:ind w:firstLine="708"/>
        <w:jc w:val="both"/>
      </w:pPr>
      <w:r w:rsidRPr="006E3733">
        <w:lastRenderedPageBreak/>
        <w:t xml:space="preserve"> «Асфальтирование</w:t>
      </w:r>
      <w:r w:rsidR="00470BB3" w:rsidRPr="006E3733">
        <w:t xml:space="preserve">  проезжей части</w:t>
      </w:r>
      <w:r w:rsidR="00253E38" w:rsidRPr="006E3733">
        <w:t xml:space="preserve"> и</w:t>
      </w:r>
      <w:r w:rsidRPr="006E3733">
        <w:t xml:space="preserve"> пешеходных дорожек</w:t>
      </w:r>
      <w:r w:rsidR="00470BB3" w:rsidRPr="006E3733">
        <w:t>, д.5</w:t>
      </w:r>
      <w:r w:rsidR="00C14911" w:rsidRPr="006E3733">
        <w:t xml:space="preserve"> </w:t>
      </w:r>
      <w:proofErr w:type="spellStart"/>
      <w:r w:rsidRPr="006E3733">
        <w:t>ул</w:t>
      </w:r>
      <w:proofErr w:type="gramStart"/>
      <w:r w:rsidRPr="006E3733">
        <w:t>.А</w:t>
      </w:r>
      <w:proofErr w:type="gramEnd"/>
      <w:r w:rsidRPr="006E3733">
        <w:t>зина</w:t>
      </w:r>
      <w:proofErr w:type="spellEnd"/>
      <w:r w:rsidRPr="006E3733">
        <w:t xml:space="preserve">, </w:t>
      </w:r>
      <w:proofErr w:type="spellStart"/>
      <w:r w:rsidRPr="006E3733">
        <w:t>п.Восточный</w:t>
      </w:r>
      <w:proofErr w:type="spellEnd"/>
      <w:r w:rsidRPr="006E3733">
        <w:t xml:space="preserve">». </w:t>
      </w:r>
      <w:r w:rsidR="000A1CE0" w:rsidRPr="006E3733">
        <w:t xml:space="preserve">Данный проект местных инициатив осуществлен  в 2018 году . </w:t>
      </w:r>
      <w:r w:rsidRPr="006E3733">
        <w:t>Задача  по обустройству при</w:t>
      </w:r>
      <w:r w:rsidR="00470BB3" w:rsidRPr="006E3733">
        <w:t xml:space="preserve">домовой территории </w:t>
      </w:r>
      <w:proofErr w:type="spellStart"/>
      <w:r w:rsidR="00470BB3" w:rsidRPr="006E3733">
        <w:t>ул</w:t>
      </w:r>
      <w:proofErr w:type="gramStart"/>
      <w:r w:rsidR="00470BB3" w:rsidRPr="006E3733">
        <w:t>.А</w:t>
      </w:r>
      <w:proofErr w:type="gramEnd"/>
      <w:r w:rsidR="00470BB3" w:rsidRPr="006E3733">
        <w:t>зина</w:t>
      </w:r>
      <w:proofErr w:type="spellEnd"/>
      <w:r w:rsidR="00101260">
        <w:t>,</w:t>
      </w:r>
      <w:r w:rsidR="00470BB3" w:rsidRPr="006E3733">
        <w:t xml:space="preserve"> д.5</w:t>
      </w:r>
      <w:r w:rsidR="00C35B66" w:rsidRPr="006E3733">
        <w:t xml:space="preserve"> </w:t>
      </w:r>
      <w:proofErr w:type="spellStart"/>
      <w:r w:rsidRPr="006E3733">
        <w:t>пгт</w:t>
      </w:r>
      <w:proofErr w:type="spellEnd"/>
      <w:r w:rsidRPr="006E3733">
        <w:t xml:space="preserve"> Восточный в соответствии с л</w:t>
      </w:r>
      <w:r w:rsidRPr="006E3733">
        <w:t>о</w:t>
      </w:r>
      <w:r w:rsidRPr="006E3733">
        <w:t>кальным сметным расчетом</w:t>
      </w:r>
      <w:r w:rsidR="000A1CE0" w:rsidRPr="006E3733">
        <w:t xml:space="preserve"> выполнена</w:t>
      </w:r>
      <w:r w:rsidRPr="006E3733">
        <w:t>.</w:t>
      </w:r>
      <w:r w:rsidR="000A1CE0" w:rsidRPr="006E3733">
        <w:t xml:space="preserve"> Общий объем финансирования проекта 428002 руб., в </w:t>
      </w:r>
      <w:proofErr w:type="spellStart"/>
      <w:r w:rsidR="000A1CE0" w:rsidRPr="006E3733">
        <w:t>т.ч</w:t>
      </w:r>
      <w:proofErr w:type="spellEnd"/>
      <w:r w:rsidR="000A1CE0" w:rsidRPr="006E3733">
        <w:t xml:space="preserve">. </w:t>
      </w:r>
      <w:proofErr w:type="spellStart"/>
      <w:r w:rsidR="000A1CE0" w:rsidRPr="006E3733">
        <w:t>софинансирование</w:t>
      </w:r>
      <w:proofErr w:type="spellEnd"/>
      <w:r w:rsidR="000A1CE0" w:rsidRPr="006E3733">
        <w:t xml:space="preserve">  за счет средств местного бюджета 70000 руб., за счет средств населения 55000 руб., за счет сре</w:t>
      </w:r>
      <w:proofErr w:type="gramStart"/>
      <w:r w:rsidR="000A1CE0" w:rsidRPr="006E3733">
        <w:t>дств сп</w:t>
      </w:r>
      <w:proofErr w:type="gramEnd"/>
      <w:r w:rsidR="000A1CE0" w:rsidRPr="006E3733">
        <w:t>онсорской помощи 5000 руб.</w:t>
      </w:r>
      <w:r w:rsidR="00665653" w:rsidRPr="006E3733">
        <w:t xml:space="preserve"> Остальная часть , 307160 руб., из областного бюджета в 2019 году.</w:t>
      </w:r>
    </w:p>
    <w:p w:rsidR="004F4C9A" w:rsidRPr="004F4C9A" w:rsidRDefault="0004353E" w:rsidP="004F4C9A">
      <w:pPr>
        <w:spacing w:line="276" w:lineRule="auto"/>
        <w:jc w:val="both"/>
      </w:pPr>
      <w:r>
        <w:t xml:space="preserve"> </w:t>
      </w:r>
      <w:r>
        <w:tab/>
        <w:t xml:space="preserve">В 2021 году  в рамках </w:t>
      </w:r>
      <w:r w:rsidR="001C5D9B" w:rsidRPr="00275A0A">
        <w:t>мероприятия</w:t>
      </w:r>
      <w:r w:rsidRPr="00275A0A">
        <w:t xml:space="preserve"> </w:t>
      </w:r>
      <w:r w:rsidR="001C5D9B" w:rsidRPr="00275A0A">
        <w:t xml:space="preserve"> проекта </w:t>
      </w:r>
      <w:r w:rsidRPr="00275A0A">
        <w:t>местных инициатив</w:t>
      </w:r>
      <w:r>
        <w:t xml:space="preserve"> проведен </w:t>
      </w:r>
      <w:r w:rsidR="001C5D9B">
        <w:t>т</w:t>
      </w:r>
      <w:r w:rsidRPr="0004353E">
        <w:t xml:space="preserve">екущий ремонт </w:t>
      </w:r>
      <w:proofErr w:type="spellStart"/>
      <w:r w:rsidRPr="0004353E">
        <w:t>автопроез</w:t>
      </w:r>
      <w:r w:rsidR="001C5D9B">
        <w:t>да</w:t>
      </w:r>
      <w:proofErr w:type="spellEnd"/>
      <w:r w:rsidR="001C5D9B">
        <w:t xml:space="preserve"> у м</w:t>
      </w:r>
      <w:r w:rsidRPr="0004353E">
        <w:t>ногоквартирн</w:t>
      </w:r>
      <w:r w:rsidR="001C5D9B">
        <w:t>ых</w:t>
      </w:r>
      <w:r w:rsidRPr="0004353E">
        <w:t xml:space="preserve"> дом</w:t>
      </w:r>
      <w:r w:rsidR="001C5D9B">
        <w:t>ов</w:t>
      </w:r>
      <w:r w:rsidRPr="0004353E">
        <w:t xml:space="preserve"> по адресу </w:t>
      </w:r>
      <w:proofErr w:type="spellStart"/>
      <w:r w:rsidRPr="0004353E">
        <w:t>ул</w:t>
      </w:r>
      <w:proofErr w:type="gramStart"/>
      <w:r w:rsidRPr="0004353E">
        <w:t>.С</w:t>
      </w:r>
      <w:proofErr w:type="gramEnd"/>
      <w:r w:rsidRPr="0004353E">
        <w:t>нежная</w:t>
      </w:r>
      <w:proofErr w:type="spellEnd"/>
      <w:r w:rsidRPr="0004353E">
        <w:t>,</w:t>
      </w:r>
      <w:r w:rsidR="001C5D9B">
        <w:t xml:space="preserve"> </w:t>
      </w:r>
      <w:r w:rsidRPr="0004353E">
        <w:t xml:space="preserve">д.6 и </w:t>
      </w:r>
      <w:proofErr w:type="spellStart"/>
      <w:r w:rsidR="001C5D9B">
        <w:t>ул.</w:t>
      </w:r>
      <w:r w:rsidRPr="0004353E">
        <w:t>Снежной</w:t>
      </w:r>
      <w:proofErr w:type="spellEnd"/>
      <w:r w:rsidR="001C5D9B">
        <w:t>, д.14.</w:t>
      </w:r>
    </w:p>
    <w:p w:rsidR="004F4C9A" w:rsidRPr="00ED2FCF" w:rsidRDefault="00ED2FCF" w:rsidP="004F4C9A">
      <w:pPr>
        <w:spacing w:line="276" w:lineRule="auto"/>
        <w:jc w:val="center"/>
        <w:rPr>
          <w:b/>
        </w:rPr>
      </w:pPr>
      <w:r w:rsidRPr="006E3733">
        <w:rPr>
          <w:b/>
        </w:rPr>
        <w:t xml:space="preserve">Раздел 2. </w:t>
      </w:r>
      <w:r>
        <w:rPr>
          <w:b/>
        </w:rPr>
        <w:t>Ц</w:t>
      </w:r>
      <w:r w:rsidRPr="006E3733">
        <w:rPr>
          <w:b/>
        </w:rPr>
        <w:t>ели, задачи</w:t>
      </w:r>
      <w:r>
        <w:rPr>
          <w:b/>
        </w:rPr>
        <w:t xml:space="preserve"> и</w:t>
      </w:r>
      <w:r w:rsidRPr="006E3733">
        <w:rPr>
          <w:b/>
        </w:rPr>
        <w:t xml:space="preserve"> срок</w:t>
      </w:r>
      <w:r>
        <w:rPr>
          <w:b/>
        </w:rPr>
        <w:t>и</w:t>
      </w:r>
      <w:r w:rsidRPr="006E3733">
        <w:rPr>
          <w:b/>
        </w:rPr>
        <w:t xml:space="preserve">  реализации муниципальной программы.</w:t>
      </w:r>
    </w:p>
    <w:p w:rsidR="00ED2FCF" w:rsidRPr="00ED2FCF" w:rsidRDefault="00ED2FCF" w:rsidP="004F4C9A">
      <w:pPr>
        <w:pStyle w:val="ConsPlusNormal"/>
        <w:spacing w:line="276" w:lineRule="auto"/>
        <w:jc w:val="both"/>
        <w:rPr>
          <w:rFonts w:ascii="Times New Roman" w:hAnsi="Times New Roman" w:cs="Times New Roman"/>
          <w:b/>
          <w:i/>
          <w:sz w:val="24"/>
          <w:szCs w:val="24"/>
        </w:rPr>
      </w:pPr>
      <w:r w:rsidRPr="00ED2FCF">
        <w:rPr>
          <w:rFonts w:ascii="Times New Roman" w:hAnsi="Times New Roman" w:cs="Times New Roman"/>
          <w:b/>
          <w:i/>
          <w:sz w:val="24"/>
          <w:szCs w:val="24"/>
        </w:rPr>
        <w:t>Целями  муниципальной программы являются:</w:t>
      </w:r>
    </w:p>
    <w:p w:rsidR="00ED2FCF" w:rsidRPr="006E3733" w:rsidRDefault="00ED2FCF" w:rsidP="004F4C9A">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 Совершенствование и оптимизация системы развития Восточного городского п</w:t>
      </w:r>
      <w:r w:rsidRPr="006E3733">
        <w:rPr>
          <w:rFonts w:ascii="Times New Roman" w:hAnsi="Times New Roman" w:cs="Times New Roman"/>
          <w:sz w:val="24"/>
          <w:szCs w:val="24"/>
        </w:rPr>
        <w:t>о</w:t>
      </w:r>
      <w:r w:rsidRPr="006E3733">
        <w:rPr>
          <w:rFonts w:ascii="Times New Roman" w:hAnsi="Times New Roman" w:cs="Times New Roman"/>
          <w:sz w:val="24"/>
          <w:szCs w:val="24"/>
        </w:rPr>
        <w:t>селения;</w:t>
      </w:r>
    </w:p>
    <w:p w:rsidR="00ED2FCF" w:rsidRPr="006E3733" w:rsidRDefault="00ED2FCF" w:rsidP="004F4C9A">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 Повышение эффективности и информационной прозрачности деятельности орг</w:t>
      </w:r>
      <w:r w:rsidRPr="006E3733">
        <w:rPr>
          <w:rFonts w:ascii="Times New Roman" w:hAnsi="Times New Roman" w:cs="Times New Roman"/>
          <w:sz w:val="24"/>
          <w:szCs w:val="24"/>
        </w:rPr>
        <w:t>а</w:t>
      </w:r>
      <w:r w:rsidRPr="006E3733">
        <w:rPr>
          <w:rFonts w:ascii="Times New Roman" w:hAnsi="Times New Roman" w:cs="Times New Roman"/>
          <w:sz w:val="24"/>
          <w:szCs w:val="24"/>
        </w:rPr>
        <w:t>нов местного самоуправления муниципального образования Восточное городское посел</w:t>
      </w:r>
      <w:r w:rsidRPr="006E3733">
        <w:rPr>
          <w:rFonts w:ascii="Times New Roman" w:hAnsi="Times New Roman" w:cs="Times New Roman"/>
          <w:sz w:val="24"/>
          <w:szCs w:val="24"/>
        </w:rPr>
        <w:t>е</w:t>
      </w:r>
      <w:r w:rsidRPr="006E3733">
        <w:rPr>
          <w:rFonts w:ascii="Times New Roman" w:hAnsi="Times New Roman" w:cs="Times New Roman"/>
          <w:sz w:val="24"/>
          <w:szCs w:val="24"/>
        </w:rPr>
        <w:t>ние Омутнинского района Кировской области;</w:t>
      </w:r>
    </w:p>
    <w:p w:rsidR="00ED2FCF" w:rsidRPr="006E3733" w:rsidRDefault="00ED2FCF" w:rsidP="004F4C9A">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 Исполнение полномочий по решению вопросов местного значения в соответствии с федеральным законом;</w:t>
      </w:r>
    </w:p>
    <w:p w:rsidR="00ED2FCF" w:rsidRPr="00ED2FCF" w:rsidRDefault="00ED2FCF" w:rsidP="004F4C9A">
      <w:pPr>
        <w:tabs>
          <w:tab w:val="left" w:pos="252"/>
        </w:tabs>
        <w:spacing w:line="276" w:lineRule="auto"/>
        <w:jc w:val="both"/>
        <w:rPr>
          <w:b/>
          <w:i/>
        </w:rPr>
      </w:pPr>
      <w:r w:rsidRPr="006E3733">
        <w:tab/>
      </w:r>
      <w:r w:rsidRPr="006E3733">
        <w:tab/>
      </w:r>
      <w:r w:rsidRPr="00ED2FCF">
        <w:rPr>
          <w:b/>
          <w:i/>
        </w:rPr>
        <w:t>Для достижения целей муниципальной программы должны быть решены сл</w:t>
      </w:r>
      <w:r w:rsidRPr="00ED2FCF">
        <w:rPr>
          <w:b/>
          <w:i/>
        </w:rPr>
        <w:t>е</w:t>
      </w:r>
      <w:r w:rsidRPr="00ED2FCF">
        <w:rPr>
          <w:b/>
          <w:i/>
        </w:rPr>
        <w:t>дующие задачи:</w:t>
      </w:r>
    </w:p>
    <w:p w:rsidR="00ED2FCF" w:rsidRPr="006E3733" w:rsidRDefault="00ED2FCF" w:rsidP="004F4C9A">
      <w:pPr>
        <w:tabs>
          <w:tab w:val="left" w:pos="252"/>
        </w:tabs>
        <w:spacing w:line="276" w:lineRule="auto"/>
        <w:jc w:val="both"/>
        <w:rPr>
          <w:bCs/>
        </w:rPr>
      </w:pPr>
      <w:r w:rsidRPr="006E3733">
        <w:rPr>
          <w:bCs/>
        </w:rPr>
        <w:tab/>
      </w:r>
      <w:r w:rsidRPr="006E3733">
        <w:rPr>
          <w:bCs/>
        </w:rPr>
        <w:tab/>
        <w:t>- Исполнение полномочий по решению вопросов местного значения в соответствии с федеральными законами, законами Кировской области и муниципальными правовыми актами. Исполнение отдельных государственных полномочий, переданных федеральными законами и законами Кировской области;</w:t>
      </w:r>
    </w:p>
    <w:p w:rsidR="00ED2FCF" w:rsidRPr="006E3733" w:rsidRDefault="00ED2FCF" w:rsidP="004F4C9A">
      <w:pPr>
        <w:tabs>
          <w:tab w:val="left" w:pos="252"/>
        </w:tabs>
        <w:spacing w:line="276" w:lineRule="auto"/>
        <w:jc w:val="both"/>
        <w:rPr>
          <w:bCs/>
        </w:rPr>
      </w:pPr>
      <w:r w:rsidRPr="006E3733">
        <w:rPr>
          <w:bCs/>
        </w:rPr>
        <w:tab/>
      </w:r>
      <w:r w:rsidRPr="006E3733">
        <w:rPr>
          <w:bCs/>
        </w:rPr>
        <w:tab/>
        <w:t>- Развитие муниципальной службы администрации муниципального образования;</w:t>
      </w:r>
    </w:p>
    <w:p w:rsidR="00ED2FCF" w:rsidRPr="00D05657" w:rsidRDefault="00ED2FCF" w:rsidP="004F4C9A">
      <w:pPr>
        <w:tabs>
          <w:tab w:val="left" w:pos="252"/>
        </w:tabs>
        <w:spacing w:line="276" w:lineRule="auto"/>
        <w:jc w:val="both"/>
        <w:rPr>
          <w:bCs/>
        </w:rPr>
      </w:pPr>
      <w:r w:rsidRPr="006E3733">
        <w:rPr>
          <w:bCs/>
        </w:rPr>
        <w:tab/>
      </w:r>
      <w:r w:rsidRPr="006E3733">
        <w:rPr>
          <w:bCs/>
        </w:rPr>
        <w:tab/>
        <w:t>-Обеспечение реализации прав граждан, проживающих на территории муниц</w:t>
      </w:r>
      <w:r w:rsidRPr="006E3733">
        <w:rPr>
          <w:bCs/>
        </w:rPr>
        <w:t>и</w:t>
      </w:r>
      <w:r w:rsidRPr="006E3733">
        <w:rPr>
          <w:bCs/>
        </w:rPr>
        <w:t>пального образования;</w:t>
      </w:r>
    </w:p>
    <w:p w:rsidR="00ED2FCF" w:rsidRPr="006E3733" w:rsidRDefault="00ED2FCF" w:rsidP="004F4C9A">
      <w:pPr>
        <w:pStyle w:val="ConsPlusNormal"/>
        <w:widowControl/>
        <w:tabs>
          <w:tab w:val="left" w:pos="290"/>
        </w:tabs>
        <w:spacing w:line="276" w:lineRule="auto"/>
        <w:ind w:firstLine="0"/>
        <w:jc w:val="both"/>
        <w:rPr>
          <w:rFonts w:ascii="Times New Roman" w:hAnsi="Times New Roman" w:cs="Times New Roman"/>
          <w:sz w:val="24"/>
          <w:szCs w:val="24"/>
        </w:rPr>
      </w:pPr>
      <w:r w:rsidRPr="006E3733">
        <w:rPr>
          <w:sz w:val="24"/>
          <w:szCs w:val="24"/>
        </w:rPr>
        <w:tab/>
      </w:r>
      <w:r w:rsidRPr="006E3733">
        <w:rPr>
          <w:sz w:val="24"/>
          <w:szCs w:val="24"/>
        </w:rPr>
        <w:tab/>
        <w:t xml:space="preserve">- </w:t>
      </w:r>
      <w:r w:rsidRPr="006E3733">
        <w:rPr>
          <w:rFonts w:ascii="Times New Roman" w:hAnsi="Times New Roman" w:cs="Times New Roman"/>
          <w:sz w:val="24"/>
          <w:szCs w:val="24"/>
        </w:rPr>
        <w:t>Развитие инфраструктуры, обеспечивающей доступность услуг для субъектов м</w:t>
      </w:r>
      <w:r w:rsidRPr="006E3733">
        <w:rPr>
          <w:rFonts w:ascii="Times New Roman" w:hAnsi="Times New Roman" w:cs="Times New Roman"/>
          <w:sz w:val="24"/>
          <w:szCs w:val="24"/>
        </w:rPr>
        <w:t>а</w:t>
      </w:r>
      <w:r w:rsidRPr="006E3733">
        <w:rPr>
          <w:rFonts w:ascii="Times New Roman" w:hAnsi="Times New Roman" w:cs="Times New Roman"/>
          <w:sz w:val="24"/>
          <w:szCs w:val="24"/>
        </w:rPr>
        <w:t>лого предпринимательства;</w:t>
      </w:r>
    </w:p>
    <w:p w:rsidR="00ED2FCF" w:rsidRPr="006E3733" w:rsidRDefault="00ED2FCF" w:rsidP="004F4C9A">
      <w:pPr>
        <w:pStyle w:val="ConsPlusNormal"/>
        <w:widowControl/>
        <w:tabs>
          <w:tab w:val="left" w:pos="290"/>
        </w:tabs>
        <w:spacing w:line="276" w:lineRule="auto"/>
        <w:ind w:firstLine="0"/>
        <w:jc w:val="both"/>
        <w:rPr>
          <w:rFonts w:ascii="Times New Roman" w:hAnsi="Times New Roman"/>
          <w:sz w:val="24"/>
          <w:szCs w:val="24"/>
        </w:rPr>
      </w:pPr>
      <w:r w:rsidRPr="006E3733">
        <w:rPr>
          <w:rFonts w:ascii="Times New Roman" w:hAnsi="Times New Roman"/>
          <w:sz w:val="24"/>
          <w:szCs w:val="24"/>
        </w:rPr>
        <w:t xml:space="preserve">           -Развитие механизмов финансово-кредитной поддержки малого предпринимател</w:t>
      </w:r>
      <w:r w:rsidRPr="006E3733">
        <w:rPr>
          <w:rFonts w:ascii="Times New Roman" w:hAnsi="Times New Roman"/>
          <w:sz w:val="24"/>
          <w:szCs w:val="24"/>
        </w:rPr>
        <w:t>ь</w:t>
      </w:r>
      <w:r w:rsidRPr="006E3733">
        <w:rPr>
          <w:rFonts w:ascii="Times New Roman" w:hAnsi="Times New Roman"/>
          <w:sz w:val="24"/>
          <w:szCs w:val="24"/>
        </w:rPr>
        <w:t>ства;</w:t>
      </w:r>
    </w:p>
    <w:p w:rsidR="00ED2FCF" w:rsidRPr="006E3733" w:rsidRDefault="00ED2FCF" w:rsidP="00ED2FCF">
      <w:pPr>
        <w:pStyle w:val="ConsPlusNormal"/>
        <w:widowControl/>
        <w:tabs>
          <w:tab w:val="left" w:pos="290"/>
        </w:tabs>
        <w:spacing w:line="276" w:lineRule="auto"/>
        <w:ind w:firstLine="0"/>
        <w:jc w:val="both"/>
        <w:rPr>
          <w:rFonts w:ascii="Times New Roman" w:hAnsi="Times New Roman"/>
          <w:sz w:val="24"/>
          <w:szCs w:val="24"/>
        </w:rPr>
      </w:pPr>
      <w:r w:rsidRPr="006E3733">
        <w:rPr>
          <w:rFonts w:ascii="Times New Roman" w:hAnsi="Times New Roman"/>
          <w:sz w:val="24"/>
          <w:szCs w:val="24"/>
        </w:rPr>
        <w:t xml:space="preserve">           -Укрепление социального статуса, повышение престижа и этики предпринимател</w:t>
      </w:r>
      <w:r w:rsidRPr="006E3733">
        <w:rPr>
          <w:rFonts w:ascii="Times New Roman" w:hAnsi="Times New Roman"/>
          <w:sz w:val="24"/>
          <w:szCs w:val="24"/>
        </w:rPr>
        <w:t>ь</w:t>
      </w:r>
      <w:r w:rsidRPr="006E3733">
        <w:rPr>
          <w:rFonts w:ascii="Times New Roman" w:hAnsi="Times New Roman"/>
          <w:sz w:val="24"/>
          <w:szCs w:val="24"/>
        </w:rPr>
        <w:t>ства;</w:t>
      </w:r>
    </w:p>
    <w:p w:rsidR="00ED2FCF" w:rsidRPr="006E3733" w:rsidRDefault="00ED2FCF" w:rsidP="00ED2FCF">
      <w:pPr>
        <w:pStyle w:val="ConsPlusNormal"/>
        <w:widowControl/>
        <w:tabs>
          <w:tab w:val="left" w:pos="290"/>
        </w:tabs>
        <w:spacing w:line="276" w:lineRule="auto"/>
        <w:ind w:firstLine="0"/>
        <w:jc w:val="both"/>
        <w:rPr>
          <w:rFonts w:ascii="Times New Roman" w:hAnsi="Times New Roman"/>
          <w:sz w:val="24"/>
          <w:szCs w:val="24"/>
        </w:rPr>
      </w:pPr>
      <w:r w:rsidRPr="006E3733">
        <w:rPr>
          <w:rFonts w:ascii="Times New Roman" w:hAnsi="Times New Roman"/>
          <w:sz w:val="24"/>
          <w:szCs w:val="24"/>
        </w:rPr>
        <w:t xml:space="preserve">           -  Внедрение системы доступной информационно-консультационной поддержки малого предпринимательства;</w:t>
      </w:r>
    </w:p>
    <w:p w:rsidR="00ED2FCF" w:rsidRPr="006E3733" w:rsidRDefault="00ED2FCF" w:rsidP="00ED2FCF">
      <w:pPr>
        <w:autoSpaceDE w:val="0"/>
        <w:spacing w:line="276" w:lineRule="auto"/>
        <w:jc w:val="both"/>
      </w:pPr>
      <w:r w:rsidRPr="006E3733">
        <w:t xml:space="preserve">           - Поддержка и развитие отдельных направлений предпринимательской деятельн</w:t>
      </w:r>
      <w:r w:rsidRPr="006E3733">
        <w:t>о</w:t>
      </w:r>
      <w:r w:rsidRPr="006E3733">
        <w:t>сти;</w:t>
      </w:r>
    </w:p>
    <w:p w:rsidR="00ED2FCF" w:rsidRPr="006E3733" w:rsidRDefault="00ED2FCF" w:rsidP="00ED2FCF">
      <w:pPr>
        <w:pStyle w:val="ConsPlusNormal"/>
        <w:widowControl/>
        <w:spacing w:line="276" w:lineRule="auto"/>
        <w:ind w:firstLine="0"/>
        <w:jc w:val="both"/>
        <w:rPr>
          <w:rFonts w:ascii="Times New Roman" w:hAnsi="Times New Roman" w:cs="Times New Roman"/>
          <w:sz w:val="24"/>
          <w:szCs w:val="24"/>
        </w:rPr>
      </w:pPr>
      <w:r w:rsidRPr="006E3733">
        <w:rPr>
          <w:sz w:val="24"/>
          <w:szCs w:val="24"/>
        </w:rPr>
        <w:t xml:space="preserve">           - </w:t>
      </w:r>
      <w:r w:rsidRPr="006E3733">
        <w:rPr>
          <w:rFonts w:ascii="Times New Roman" w:hAnsi="Times New Roman" w:cs="Times New Roman"/>
          <w:sz w:val="24"/>
          <w:szCs w:val="24"/>
        </w:rPr>
        <w:t>Организация  выполнения работ и услуг по содержанию  и обслуживанию  авт</w:t>
      </w:r>
      <w:r w:rsidRPr="006E3733">
        <w:rPr>
          <w:rFonts w:ascii="Times New Roman" w:hAnsi="Times New Roman" w:cs="Times New Roman"/>
          <w:sz w:val="24"/>
          <w:szCs w:val="24"/>
        </w:rPr>
        <w:t>о</w:t>
      </w:r>
      <w:r w:rsidRPr="006E3733">
        <w:rPr>
          <w:rFonts w:ascii="Times New Roman" w:hAnsi="Times New Roman" w:cs="Times New Roman"/>
          <w:sz w:val="24"/>
          <w:szCs w:val="24"/>
        </w:rPr>
        <w:t>мобильных дорог и объектов дорожной инфраструктуры;</w:t>
      </w:r>
    </w:p>
    <w:p w:rsidR="00ED2FCF" w:rsidRPr="006E3733" w:rsidRDefault="00ED2FCF" w:rsidP="00ED2FCF">
      <w:pPr>
        <w:spacing w:line="276" w:lineRule="auto"/>
        <w:jc w:val="both"/>
      </w:pPr>
      <w:r w:rsidRPr="006E3733">
        <w:t xml:space="preserve">            - Проведение ремонта автомобильных дорог и объектов дорожной инфраструкт</w:t>
      </w:r>
      <w:r w:rsidRPr="006E3733">
        <w:t>у</w:t>
      </w:r>
      <w:r w:rsidRPr="006E3733">
        <w:t>ры;</w:t>
      </w:r>
    </w:p>
    <w:p w:rsidR="00ED2FCF" w:rsidRPr="006E3733" w:rsidRDefault="00ED2FCF" w:rsidP="00ED2FCF">
      <w:pPr>
        <w:spacing w:line="276" w:lineRule="auto"/>
        <w:jc w:val="both"/>
      </w:pPr>
      <w:r w:rsidRPr="006E3733">
        <w:t xml:space="preserve">            - Осуществление  комплекса  мер, направленных  на  улучшение  благоустройства,  внешнего вида территории;</w:t>
      </w:r>
    </w:p>
    <w:p w:rsidR="00ED2FCF" w:rsidRPr="006E3733" w:rsidRDefault="00ED2FCF" w:rsidP="00ED2FCF">
      <w:pPr>
        <w:spacing w:line="276" w:lineRule="auto"/>
        <w:jc w:val="both"/>
      </w:pPr>
      <w:r w:rsidRPr="006E3733">
        <w:t xml:space="preserve">            -  Обеспечение благоприятной окружающей среды и экологической безопасности для проживания населения;</w:t>
      </w:r>
    </w:p>
    <w:p w:rsidR="00ED2FCF" w:rsidRPr="006E3733" w:rsidRDefault="00ED2FCF" w:rsidP="00ED2FCF">
      <w:pPr>
        <w:spacing w:line="276" w:lineRule="auto"/>
        <w:jc w:val="both"/>
      </w:pPr>
      <w:r w:rsidRPr="006E3733">
        <w:lastRenderedPageBreak/>
        <w:t xml:space="preserve">            - Решение экологических и санитарных проблем;</w:t>
      </w:r>
    </w:p>
    <w:p w:rsidR="00ED2FCF" w:rsidRPr="006E3733" w:rsidRDefault="00ED2FCF" w:rsidP="00ED2FCF">
      <w:pPr>
        <w:spacing w:line="276" w:lineRule="auto"/>
        <w:jc w:val="both"/>
      </w:pPr>
      <w:r w:rsidRPr="006E3733">
        <w:t xml:space="preserve">            -  Разработка и реализация мероприятий, направленных на соблюдение правил п</w:t>
      </w:r>
      <w:r w:rsidRPr="006E3733">
        <w:t>о</w:t>
      </w:r>
      <w:r w:rsidRPr="006E3733">
        <w:t>жарной безопасности населения;</w:t>
      </w:r>
    </w:p>
    <w:p w:rsidR="00ED2FCF" w:rsidRPr="006E3733" w:rsidRDefault="00ED2FCF" w:rsidP="00ED2FCF">
      <w:pPr>
        <w:spacing w:line="276" w:lineRule="auto"/>
        <w:jc w:val="both"/>
      </w:pPr>
      <w:r w:rsidRPr="006E3733">
        <w:t xml:space="preserve">             -Предупреждение возникновения и развития чрезвычайных ситуаций на террит</w:t>
      </w:r>
      <w:r w:rsidRPr="006E3733">
        <w:t>о</w:t>
      </w:r>
      <w:r w:rsidRPr="006E3733">
        <w:t>рии поселения, совершенствование системы средств оповещения;</w:t>
      </w:r>
    </w:p>
    <w:p w:rsidR="00ED2FCF" w:rsidRPr="006E3733" w:rsidRDefault="00ED2FCF" w:rsidP="00ED2FCF">
      <w:pPr>
        <w:spacing w:line="276" w:lineRule="auto"/>
        <w:jc w:val="both"/>
      </w:pPr>
      <w:r w:rsidRPr="006E3733">
        <w:t xml:space="preserve">             -Обучение населения в области ГО, подготовка населения в области защиты от ЧС;</w:t>
      </w:r>
    </w:p>
    <w:p w:rsidR="00ED2FCF" w:rsidRPr="006E3733" w:rsidRDefault="00ED2FCF" w:rsidP="00ED2FCF">
      <w:pPr>
        <w:spacing w:line="276" w:lineRule="auto"/>
        <w:jc w:val="both"/>
      </w:pPr>
      <w:r w:rsidRPr="006E3733">
        <w:t xml:space="preserve">             -Оснащение объектов с массовым пребыванием людей и жизнеобеспечения нас</w:t>
      </w:r>
      <w:r w:rsidRPr="006E3733">
        <w:t>е</w:t>
      </w:r>
      <w:r w:rsidRPr="006E3733">
        <w:t>ления современными средствами видеонаблюдения;</w:t>
      </w:r>
    </w:p>
    <w:p w:rsidR="00ED2FCF" w:rsidRPr="006E3733" w:rsidRDefault="00ED2FCF" w:rsidP="00ED2FCF">
      <w:pPr>
        <w:spacing w:line="276" w:lineRule="auto"/>
        <w:jc w:val="both"/>
      </w:pPr>
      <w:r w:rsidRPr="006E3733">
        <w:t xml:space="preserve">             -Усиление мер по обеспечению антитеррористической защищенности населения;</w:t>
      </w:r>
    </w:p>
    <w:p w:rsidR="00ED2FCF" w:rsidRPr="006E3733" w:rsidRDefault="00ED2FCF" w:rsidP="00ED2FCF">
      <w:pPr>
        <w:spacing w:line="276" w:lineRule="auto"/>
        <w:jc w:val="both"/>
      </w:pPr>
      <w:r w:rsidRPr="006E3733">
        <w:t xml:space="preserve">             - Стимулирование создания временных рабочих мест  и рабочих мест для орган</w:t>
      </w:r>
      <w:r w:rsidRPr="006E3733">
        <w:t>и</w:t>
      </w:r>
      <w:r w:rsidRPr="006E3733">
        <w:t>зации и проведения общественных работ;</w:t>
      </w:r>
    </w:p>
    <w:p w:rsidR="00ED2FCF" w:rsidRPr="006E3733" w:rsidRDefault="00ED2FCF" w:rsidP="00ED2FCF">
      <w:pPr>
        <w:spacing w:line="276" w:lineRule="auto"/>
        <w:jc w:val="both"/>
      </w:pPr>
      <w:r w:rsidRPr="006E3733">
        <w:t xml:space="preserve">           - Укрепление и модернизация материально-технической базы учреждений культ</w:t>
      </w:r>
      <w:r w:rsidRPr="006E3733">
        <w:t>у</w:t>
      </w:r>
      <w:r w:rsidRPr="006E3733">
        <w:t>ры;</w:t>
      </w:r>
    </w:p>
    <w:p w:rsidR="00ED2FCF" w:rsidRPr="006E3733" w:rsidRDefault="00ED2FCF" w:rsidP="00ED2FCF">
      <w:pPr>
        <w:spacing w:line="276" w:lineRule="auto"/>
        <w:jc w:val="both"/>
      </w:pPr>
      <w:r w:rsidRPr="006E3733">
        <w:t xml:space="preserve">           - Популяризация и актуализация историко-культурного наследия;</w:t>
      </w:r>
    </w:p>
    <w:p w:rsidR="00ED2FCF" w:rsidRPr="006E3733" w:rsidRDefault="00ED2FCF" w:rsidP="00ED2FCF">
      <w:pPr>
        <w:spacing w:line="276" w:lineRule="auto"/>
        <w:jc w:val="both"/>
      </w:pPr>
      <w:r w:rsidRPr="006E3733">
        <w:t xml:space="preserve">          - Формирование патриотизма, духовно-нравственных ценностей жителей Восточн</w:t>
      </w:r>
      <w:r w:rsidRPr="006E3733">
        <w:t>о</w:t>
      </w:r>
      <w:r w:rsidRPr="006E3733">
        <w:t>го городского поселения;</w:t>
      </w:r>
    </w:p>
    <w:p w:rsidR="00ED2FCF" w:rsidRPr="006E3733" w:rsidRDefault="00ED2FCF" w:rsidP="00ED2FCF">
      <w:pPr>
        <w:spacing w:line="276" w:lineRule="auto"/>
        <w:jc w:val="both"/>
      </w:pPr>
      <w:r w:rsidRPr="006E3733">
        <w:t xml:space="preserve">           - Участие в работе по созданию музея боевой и трудовой славы;</w:t>
      </w:r>
    </w:p>
    <w:p w:rsidR="00ED2FCF" w:rsidRPr="006E3733" w:rsidRDefault="00ED2FCF" w:rsidP="00ED2FCF">
      <w:pPr>
        <w:spacing w:line="276" w:lineRule="auto"/>
        <w:jc w:val="both"/>
      </w:pPr>
      <w:r w:rsidRPr="006E3733">
        <w:t xml:space="preserve">           -Организация общепоселковых культурно-массовых мероприятий в </w:t>
      </w:r>
      <w:proofErr w:type="spellStart"/>
      <w:r w:rsidRPr="006E3733">
        <w:t>пгтВосточный</w:t>
      </w:r>
      <w:proofErr w:type="spellEnd"/>
      <w:r w:rsidRPr="006E3733">
        <w:t>;</w:t>
      </w:r>
    </w:p>
    <w:p w:rsidR="00ED2FCF" w:rsidRPr="006E3733" w:rsidRDefault="00ED2FCF" w:rsidP="00ED2FCF">
      <w:pPr>
        <w:spacing w:line="276" w:lineRule="auto"/>
        <w:jc w:val="both"/>
      </w:pPr>
      <w:r w:rsidRPr="006E3733">
        <w:t xml:space="preserve">           - Организация библиотечного обслуживания населения;</w:t>
      </w:r>
    </w:p>
    <w:p w:rsidR="00ED2FCF" w:rsidRPr="006E3733" w:rsidRDefault="00ED2FCF" w:rsidP="00ED2FCF">
      <w:pPr>
        <w:suppressAutoHyphens/>
        <w:spacing w:line="276" w:lineRule="auto"/>
        <w:jc w:val="both"/>
      </w:pPr>
      <w:r w:rsidRPr="006E3733">
        <w:t xml:space="preserve">           -Укрепление материально-технической базы для занятий физической культурой и спортом;</w:t>
      </w:r>
    </w:p>
    <w:p w:rsidR="00ED2FCF" w:rsidRPr="006E3733" w:rsidRDefault="00ED2FCF" w:rsidP="00ED2FCF">
      <w:pPr>
        <w:suppressAutoHyphens/>
        <w:spacing w:line="276" w:lineRule="auto"/>
        <w:jc w:val="both"/>
      </w:pPr>
      <w:r w:rsidRPr="006E3733">
        <w:t xml:space="preserve">           -Развитие массового спорта среди различных категорий и групп населения, в том числе в образовательных учреждениях;</w:t>
      </w:r>
    </w:p>
    <w:p w:rsidR="00ED2FCF" w:rsidRPr="006E3733" w:rsidRDefault="00ED2FCF" w:rsidP="00ED2FCF">
      <w:pPr>
        <w:suppressAutoHyphens/>
        <w:spacing w:line="276" w:lineRule="auto"/>
        <w:jc w:val="both"/>
      </w:pPr>
      <w:r w:rsidRPr="006E3733">
        <w:t xml:space="preserve">          -Пропаганда физической культуры, спорта и здорового образа жизни;</w:t>
      </w:r>
    </w:p>
    <w:p w:rsidR="00ED2FCF" w:rsidRPr="006E3733" w:rsidRDefault="00ED2FCF" w:rsidP="00ED2FCF">
      <w:pPr>
        <w:spacing w:line="276" w:lineRule="auto"/>
        <w:jc w:val="both"/>
      </w:pPr>
      <w:r w:rsidRPr="006E3733">
        <w:t xml:space="preserve">          -Развитие детско-юношеского спорта;</w:t>
      </w:r>
    </w:p>
    <w:p w:rsidR="00ED2FCF" w:rsidRPr="006E3733" w:rsidRDefault="00ED2FCF" w:rsidP="00ED2FCF">
      <w:pPr>
        <w:shd w:val="clear" w:color="auto" w:fill="FFFFFF"/>
        <w:spacing w:line="276" w:lineRule="auto"/>
        <w:ind w:right="14"/>
        <w:jc w:val="both"/>
        <w:rPr>
          <w:color w:val="000000"/>
          <w:spacing w:val="-3"/>
        </w:rPr>
      </w:pPr>
      <w:r w:rsidRPr="006E3733">
        <w:rPr>
          <w:color w:val="000000"/>
          <w:spacing w:val="-2"/>
        </w:rPr>
        <w:t xml:space="preserve">- Формирование    и     поддержка    социальной </w:t>
      </w:r>
      <w:r w:rsidRPr="006E3733">
        <w:rPr>
          <w:color w:val="000000"/>
          <w:spacing w:val="-3"/>
        </w:rPr>
        <w:t>активности молодежи;</w:t>
      </w:r>
    </w:p>
    <w:p w:rsidR="00ED2FCF" w:rsidRPr="006E3733" w:rsidRDefault="00ED2FCF" w:rsidP="00ED2FCF">
      <w:pPr>
        <w:shd w:val="clear" w:color="auto" w:fill="FFFFFF"/>
        <w:spacing w:line="276" w:lineRule="auto"/>
        <w:ind w:right="14"/>
        <w:jc w:val="both"/>
        <w:rPr>
          <w:color w:val="000000"/>
          <w:spacing w:val="-2"/>
        </w:rPr>
      </w:pPr>
      <w:r w:rsidRPr="006E3733">
        <w:rPr>
          <w:color w:val="000000"/>
          <w:spacing w:val="-3"/>
        </w:rPr>
        <w:t xml:space="preserve">         - У</w:t>
      </w:r>
      <w:r w:rsidRPr="006E3733">
        <w:rPr>
          <w:color w:val="000000"/>
          <w:spacing w:val="-1"/>
        </w:rPr>
        <w:t xml:space="preserve">крепление      системы      гражданского      и </w:t>
      </w:r>
      <w:r w:rsidRPr="006E3733">
        <w:rPr>
          <w:color w:val="000000"/>
          <w:spacing w:val="-2"/>
        </w:rPr>
        <w:t>патриотического воспитания молод</w:t>
      </w:r>
      <w:r w:rsidRPr="006E3733">
        <w:rPr>
          <w:color w:val="000000"/>
          <w:spacing w:val="-2"/>
        </w:rPr>
        <w:t>е</w:t>
      </w:r>
      <w:r w:rsidRPr="006E3733">
        <w:rPr>
          <w:color w:val="000000"/>
          <w:spacing w:val="-2"/>
        </w:rPr>
        <w:t>жи;</w:t>
      </w:r>
    </w:p>
    <w:p w:rsidR="00ED2FCF" w:rsidRPr="006E3733" w:rsidRDefault="00ED2FCF" w:rsidP="00ED2FCF">
      <w:pPr>
        <w:shd w:val="clear" w:color="auto" w:fill="FFFFFF"/>
        <w:spacing w:line="276" w:lineRule="auto"/>
        <w:ind w:right="14"/>
        <w:jc w:val="both"/>
        <w:rPr>
          <w:color w:val="000000"/>
          <w:spacing w:val="-5"/>
        </w:rPr>
      </w:pPr>
      <w:r w:rsidRPr="006E3733">
        <w:rPr>
          <w:color w:val="000000"/>
          <w:spacing w:val="-1"/>
        </w:rPr>
        <w:t xml:space="preserve">        - Формирование     здорового     образа     жизни </w:t>
      </w:r>
      <w:r w:rsidRPr="006E3733">
        <w:rPr>
          <w:color w:val="000000"/>
          <w:spacing w:val="-5"/>
        </w:rPr>
        <w:t>молодежи;</w:t>
      </w:r>
    </w:p>
    <w:p w:rsidR="00ED2FCF" w:rsidRPr="006E3733" w:rsidRDefault="00ED2FCF" w:rsidP="00ED2FCF">
      <w:pPr>
        <w:shd w:val="clear" w:color="auto" w:fill="FFFFFF"/>
        <w:spacing w:line="276" w:lineRule="auto"/>
        <w:ind w:right="14"/>
        <w:jc w:val="both"/>
        <w:rPr>
          <w:color w:val="000000"/>
          <w:spacing w:val="-2"/>
        </w:rPr>
      </w:pPr>
      <w:r w:rsidRPr="006E3733">
        <w:rPr>
          <w:color w:val="000000"/>
          <w:spacing w:val="-1"/>
        </w:rPr>
        <w:t xml:space="preserve">        - Развитие   творческого   и   интеллектуального </w:t>
      </w:r>
      <w:r w:rsidRPr="006E3733">
        <w:rPr>
          <w:color w:val="000000"/>
          <w:spacing w:val="-2"/>
        </w:rPr>
        <w:t>потенциала         молодежи;</w:t>
      </w:r>
    </w:p>
    <w:p w:rsidR="00ED2FCF" w:rsidRPr="006E3733" w:rsidRDefault="00ED2FCF" w:rsidP="00ED2FCF">
      <w:pPr>
        <w:spacing w:line="276" w:lineRule="auto"/>
        <w:jc w:val="both"/>
      </w:pPr>
      <w:r w:rsidRPr="006E3733">
        <w:t xml:space="preserve">        - Разработка плана капитального ремонта жилищного фонда муниципального образ</w:t>
      </w:r>
      <w:r w:rsidRPr="006E3733">
        <w:t>о</w:t>
      </w:r>
      <w:r w:rsidRPr="006E3733">
        <w:t>вания, формирование источников его финансирования;</w:t>
      </w:r>
    </w:p>
    <w:p w:rsidR="00ED2FCF" w:rsidRPr="006E3733" w:rsidRDefault="00ED2FCF" w:rsidP="00ED2FCF">
      <w:pPr>
        <w:pStyle w:val="110"/>
        <w:spacing w:after="0"/>
        <w:ind w:left="0" w:firstLine="308"/>
        <w:contextualSpacing w:val="0"/>
        <w:jc w:val="both"/>
        <w:rPr>
          <w:rFonts w:ascii="Times New Roman" w:hAnsi="Times New Roman"/>
          <w:b w:val="0"/>
          <w:sz w:val="24"/>
          <w:szCs w:val="24"/>
        </w:rPr>
      </w:pPr>
      <w:r w:rsidRPr="006E3733">
        <w:rPr>
          <w:rFonts w:ascii="Times New Roman" w:hAnsi="Times New Roman"/>
          <w:b w:val="0"/>
          <w:sz w:val="24"/>
          <w:szCs w:val="24"/>
        </w:rPr>
        <w:t>- Повышение эффективности использования муниципального имущества;</w:t>
      </w:r>
    </w:p>
    <w:p w:rsidR="00ED2FCF" w:rsidRPr="006E3733" w:rsidRDefault="00ED2FCF" w:rsidP="00ED2FCF">
      <w:pPr>
        <w:pStyle w:val="110"/>
        <w:spacing w:after="0"/>
        <w:ind w:left="0" w:firstLine="308"/>
        <w:contextualSpacing w:val="0"/>
        <w:jc w:val="both"/>
        <w:rPr>
          <w:rFonts w:ascii="Times New Roman" w:hAnsi="Times New Roman"/>
          <w:b w:val="0"/>
          <w:sz w:val="24"/>
          <w:szCs w:val="24"/>
        </w:rPr>
      </w:pPr>
      <w:r w:rsidRPr="006E3733">
        <w:rPr>
          <w:rFonts w:ascii="Times New Roman" w:hAnsi="Times New Roman"/>
          <w:b w:val="0"/>
          <w:sz w:val="24"/>
          <w:szCs w:val="24"/>
        </w:rPr>
        <w:t xml:space="preserve"> - Осуществление контроля эффективного использования муниципального имущества;</w:t>
      </w:r>
    </w:p>
    <w:p w:rsidR="00ED2FCF" w:rsidRPr="006E3733" w:rsidRDefault="00ED2FCF" w:rsidP="00ED2FCF">
      <w:pPr>
        <w:autoSpaceDE w:val="0"/>
        <w:autoSpaceDN w:val="0"/>
        <w:adjustRightInd w:val="0"/>
        <w:spacing w:line="276" w:lineRule="auto"/>
        <w:ind w:firstLine="308"/>
        <w:jc w:val="both"/>
      </w:pPr>
      <w:r w:rsidRPr="006E3733">
        <w:t xml:space="preserve"> - Организация системы учета и инвентаризации муниципального имущества, пред</w:t>
      </w:r>
      <w:r w:rsidRPr="006E3733">
        <w:t>о</w:t>
      </w:r>
      <w:r w:rsidRPr="006E3733">
        <w:t>ставления сведений о нем;</w:t>
      </w:r>
    </w:p>
    <w:p w:rsidR="00ED2FCF" w:rsidRPr="006E3733" w:rsidRDefault="00ED2FCF" w:rsidP="00EA5DDA">
      <w:pPr>
        <w:spacing w:line="276" w:lineRule="auto"/>
        <w:jc w:val="both"/>
      </w:pPr>
      <w:r w:rsidRPr="006E3733">
        <w:t xml:space="preserve">      - Создание условий для пополнения бюджета муниципального образования Восточное городское поселение Омутнинского района Кировской области от использования муниц</w:t>
      </w:r>
      <w:r w:rsidRPr="006E3733">
        <w:t>и</w:t>
      </w:r>
      <w:r w:rsidRPr="006E3733">
        <w:t>пального имущества.</w:t>
      </w:r>
    </w:p>
    <w:p w:rsidR="00ED2FCF" w:rsidRDefault="00ED2FCF" w:rsidP="00D7103F">
      <w:pPr>
        <w:autoSpaceDE w:val="0"/>
        <w:autoSpaceDN w:val="0"/>
        <w:adjustRightInd w:val="0"/>
        <w:spacing w:line="276" w:lineRule="auto"/>
        <w:ind w:firstLine="708"/>
        <w:jc w:val="both"/>
        <w:rPr>
          <w:lang w:eastAsia="en-US"/>
        </w:rPr>
      </w:pPr>
      <w:r w:rsidRPr="006E3733">
        <w:rPr>
          <w:b/>
        </w:rPr>
        <w:t xml:space="preserve"> </w:t>
      </w:r>
      <w:r w:rsidRPr="00ED2FCF">
        <w:rPr>
          <w:b/>
          <w:i/>
        </w:rPr>
        <w:t>Срок реализации программы рассчитан на 202</w:t>
      </w:r>
      <w:r w:rsidR="002B74C5">
        <w:rPr>
          <w:b/>
          <w:i/>
        </w:rPr>
        <w:t>4</w:t>
      </w:r>
      <w:r w:rsidRPr="00ED2FCF">
        <w:rPr>
          <w:b/>
          <w:i/>
        </w:rPr>
        <w:t>-202</w:t>
      </w:r>
      <w:r w:rsidR="002B74C5">
        <w:rPr>
          <w:b/>
          <w:i/>
        </w:rPr>
        <w:t>6</w:t>
      </w:r>
      <w:r w:rsidRPr="00ED2FCF">
        <w:rPr>
          <w:b/>
          <w:i/>
        </w:rPr>
        <w:t xml:space="preserve"> годы</w:t>
      </w:r>
      <w:r w:rsidRPr="006E3733">
        <w:t xml:space="preserve">. </w:t>
      </w:r>
    </w:p>
    <w:p w:rsidR="00ED2FCF" w:rsidRPr="00DD0BE8" w:rsidRDefault="00ED2FCF" w:rsidP="00DD0BE8">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Разделения реализации муниципальной программы на этапы не предусматривается.</w:t>
      </w:r>
    </w:p>
    <w:p w:rsidR="00EA5DDA" w:rsidRPr="006E3733" w:rsidRDefault="00EA5DDA" w:rsidP="00EA5DDA">
      <w:pPr>
        <w:pStyle w:val="ConsPlusNormal"/>
        <w:spacing w:line="276" w:lineRule="auto"/>
        <w:ind w:left="708" w:firstLine="0"/>
        <w:jc w:val="both"/>
        <w:rPr>
          <w:rFonts w:ascii="Times New Roman" w:hAnsi="Times New Roman" w:cs="Times New Roman"/>
          <w:b/>
          <w:sz w:val="24"/>
          <w:szCs w:val="24"/>
        </w:rPr>
      </w:pPr>
      <w:r>
        <w:rPr>
          <w:rFonts w:ascii="Times New Roman" w:hAnsi="Times New Roman" w:cs="Times New Roman"/>
          <w:b/>
          <w:sz w:val="24"/>
          <w:szCs w:val="24"/>
        </w:rPr>
        <w:t>Раздел 3. Х</w:t>
      </w:r>
      <w:r w:rsidRPr="006E3733">
        <w:rPr>
          <w:rFonts w:ascii="Times New Roman" w:hAnsi="Times New Roman" w:cs="Times New Roman"/>
          <w:b/>
          <w:sz w:val="24"/>
          <w:szCs w:val="24"/>
        </w:rPr>
        <w:t xml:space="preserve">арактеристика </w:t>
      </w:r>
      <w:r>
        <w:rPr>
          <w:rFonts w:ascii="Times New Roman" w:hAnsi="Times New Roman" w:cs="Times New Roman"/>
          <w:b/>
          <w:sz w:val="24"/>
          <w:szCs w:val="24"/>
        </w:rPr>
        <w:t>программных мероприятий</w:t>
      </w:r>
    </w:p>
    <w:p w:rsidR="00EA5DDA" w:rsidRPr="006E3733" w:rsidRDefault="00EA5DDA" w:rsidP="00EA5DDA">
      <w:pPr>
        <w:pStyle w:val="ConsPlusNormal"/>
        <w:spacing w:line="276" w:lineRule="auto"/>
        <w:ind w:firstLine="708"/>
        <w:jc w:val="both"/>
        <w:rPr>
          <w:rFonts w:ascii="Times New Roman" w:hAnsi="Times New Roman" w:cs="Times New Roman"/>
          <w:sz w:val="24"/>
          <w:szCs w:val="24"/>
        </w:rPr>
      </w:pPr>
      <w:r w:rsidRPr="006E3733">
        <w:rPr>
          <w:rFonts w:ascii="Times New Roman" w:hAnsi="Times New Roman" w:cs="Times New Roman"/>
          <w:sz w:val="24"/>
          <w:szCs w:val="24"/>
        </w:rPr>
        <w:t xml:space="preserve">В целях достижения целей и решения поставленных задач в рамках муниципальной программы предусмотрена реализация следующих муниципальных подпрограмм: </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«Развитие муниципального управления» на 20</w:t>
      </w:r>
      <w:r>
        <w:rPr>
          <w:rFonts w:ascii="Times New Roman" w:hAnsi="Times New Roman" w:cs="Times New Roman"/>
          <w:sz w:val="24"/>
          <w:szCs w:val="24"/>
        </w:rPr>
        <w:t>2</w:t>
      </w:r>
      <w:r w:rsidR="002B74C5">
        <w:rPr>
          <w:rFonts w:ascii="Times New Roman" w:hAnsi="Times New Roman" w:cs="Times New Roman"/>
          <w:sz w:val="24"/>
          <w:szCs w:val="24"/>
        </w:rPr>
        <w:t>4</w:t>
      </w:r>
      <w:r w:rsidRPr="006E3733">
        <w:rPr>
          <w:rFonts w:ascii="Times New Roman" w:hAnsi="Times New Roman" w:cs="Times New Roman"/>
          <w:sz w:val="24"/>
          <w:szCs w:val="24"/>
        </w:rPr>
        <w:t>-</w:t>
      </w:r>
      <w:r w:rsidRPr="006E3733">
        <w:rPr>
          <w:rFonts w:ascii="Times New Roman" w:hAnsi="Times New Roman" w:cs="Times New Roman"/>
          <w:sz w:val="24"/>
          <w:szCs w:val="24"/>
        </w:rPr>
        <w:lastRenderedPageBreak/>
        <w:t>202</w:t>
      </w:r>
      <w:r w:rsidR="002B74C5">
        <w:rPr>
          <w:rFonts w:ascii="Times New Roman" w:hAnsi="Times New Roman" w:cs="Times New Roman"/>
          <w:sz w:val="24"/>
          <w:szCs w:val="24"/>
        </w:rPr>
        <w:t>6</w:t>
      </w:r>
      <w:r w:rsidRPr="006E37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3733">
        <w:rPr>
          <w:rFonts w:ascii="Times New Roman" w:hAnsi="Times New Roman" w:cs="Times New Roman"/>
          <w:sz w:val="24"/>
          <w:szCs w:val="24"/>
        </w:rPr>
        <w:t>годы;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«Управление муниципальным имуществом» на 20</w:t>
      </w:r>
      <w:r>
        <w:rPr>
          <w:rFonts w:ascii="Times New Roman" w:hAnsi="Times New Roman" w:cs="Times New Roman"/>
          <w:sz w:val="24"/>
          <w:szCs w:val="24"/>
        </w:rPr>
        <w:t>2</w:t>
      </w:r>
      <w:r w:rsidR="002B74C5">
        <w:rPr>
          <w:rFonts w:ascii="Times New Roman" w:hAnsi="Times New Roman" w:cs="Times New Roman"/>
          <w:sz w:val="24"/>
          <w:szCs w:val="24"/>
        </w:rPr>
        <w:t>4</w:t>
      </w:r>
      <w:r w:rsidRPr="006E3733">
        <w:rPr>
          <w:rFonts w:ascii="Times New Roman" w:hAnsi="Times New Roman" w:cs="Times New Roman"/>
          <w:sz w:val="24"/>
          <w:szCs w:val="24"/>
        </w:rPr>
        <w:t>-202</w:t>
      </w:r>
      <w:r w:rsidR="002B74C5">
        <w:rPr>
          <w:rFonts w:ascii="Times New Roman" w:hAnsi="Times New Roman" w:cs="Times New Roman"/>
          <w:sz w:val="24"/>
          <w:szCs w:val="24"/>
        </w:rPr>
        <w:t>6</w:t>
      </w:r>
      <w:r w:rsidRPr="006E3733">
        <w:rPr>
          <w:rFonts w:ascii="Times New Roman" w:hAnsi="Times New Roman" w:cs="Times New Roman"/>
          <w:sz w:val="24"/>
          <w:szCs w:val="24"/>
        </w:rPr>
        <w:t xml:space="preserve"> годы;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«Поддержка и развитие малого предпринимател</w:t>
      </w:r>
      <w:r w:rsidRPr="006E3733">
        <w:rPr>
          <w:rFonts w:ascii="Times New Roman" w:hAnsi="Times New Roman" w:cs="Times New Roman"/>
          <w:sz w:val="24"/>
          <w:szCs w:val="24"/>
        </w:rPr>
        <w:t>ь</w:t>
      </w:r>
      <w:r w:rsidRPr="006E3733">
        <w:rPr>
          <w:rFonts w:ascii="Times New Roman" w:hAnsi="Times New Roman" w:cs="Times New Roman"/>
          <w:sz w:val="24"/>
          <w:szCs w:val="24"/>
        </w:rPr>
        <w:t>ства» на 20</w:t>
      </w:r>
      <w:r>
        <w:rPr>
          <w:rFonts w:ascii="Times New Roman" w:hAnsi="Times New Roman" w:cs="Times New Roman"/>
          <w:sz w:val="24"/>
          <w:szCs w:val="24"/>
        </w:rPr>
        <w:t>2</w:t>
      </w:r>
      <w:r w:rsidR="002B74C5">
        <w:rPr>
          <w:rFonts w:ascii="Times New Roman" w:hAnsi="Times New Roman" w:cs="Times New Roman"/>
          <w:sz w:val="24"/>
          <w:szCs w:val="24"/>
        </w:rPr>
        <w:t>4</w:t>
      </w:r>
      <w:r w:rsidRPr="006E3733">
        <w:rPr>
          <w:rFonts w:ascii="Times New Roman" w:hAnsi="Times New Roman" w:cs="Times New Roman"/>
          <w:sz w:val="24"/>
          <w:szCs w:val="24"/>
        </w:rPr>
        <w:t>-202</w:t>
      </w:r>
      <w:r w:rsidR="002B74C5">
        <w:rPr>
          <w:rFonts w:ascii="Times New Roman" w:hAnsi="Times New Roman" w:cs="Times New Roman"/>
          <w:sz w:val="24"/>
          <w:szCs w:val="24"/>
        </w:rPr>
        <w:t>6</w:t>
      </w:r>
      <w:r w:rsidRPr="006E3733">
        <w:rPr>
          <w:rFonts w:ascii="Times New Roman" w:hAnsi="Times New Roman" w:cs="Times New Roman"/>
          <w:sz w:val="24"/>
          <w:szCs w:val="24"/>
        </w:rPr>
        <w:t xml:space="preserve"> годы;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«Развитие транспортной системы автомобильных дорог общего пользования» на 20</w:t>
      </w:r>
      <w:r>
        <w:rPr>
          <w:rFonts w:ascii="Times New Roman" w:hAnsi="Times New Roman" w:cs="Times New Roman"/>
          <w:sz w:val="24"/>
          <w:szCs w:val="24"/>
        </w:rPr>
        <w:t>2</w:t>
      </w:r>
      <w:r w:rsidR="002B74C5">
        <w:rPr>
          <w:rFonts w:ascii="Times New Roman" w:hAnsi="Times New Roman" w:cs="Times New Roman"/>
          <w:sz w:val="24"/>
          <w:szCs w:val="24"/>
        </w:rPr>
        <w:t>4</w:t>
      </w:r>
      <w:r w:rsidRPr="006E3733">
        <w:rPr>
          <w:rFonts w:ascii="Times New Roman" w:hAnsi="Times New Roman" w:cs="Times New Roman"/>
          <w:sz w:val="24"/>
          <w:szCs w:val="24"/>
        </w:rPr>
        <w:t>-202</w:t>
      </w:r>
      <w:r w:rsidR="002B74C5">
        <w:rPr>
          <w:rFonts w:ascii="Times New Roman" w:hAnsi="Times New Roman" w:cs="Times New Roman"/>
          <w:sz w:val="24"/>
          <w:szCs w:val="24"/>
        </w:rPr>
        <w:t>6</w:t>
      </w:r>
      <w:r w:rsidRPr="006E3733">
        <w:rPr>
          <w:rFonts w:ascii="Times New Roman" w:hAnsi="Times New Roman" w:cs="Times New Roman"/>
          <w:sz w:val="24"/>
          <w:szCs w:val="24"/>
        </w:rPr>
        <w:t xml:space="preserve"> годы;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«Благоустройство Восточного городского посел</w:t>
      </w:r>
      <w:r w:rsidRPr="006E3733">
        <w:rPr>
          <w:rFonts w:ascii="Times New Roman" w:hAnsi="Times New Roman" w:cs="Times New Roman"/>
          <w:sz w:val="24"/>
          <w:szCs w:val="24"/>
        </w:rPr>
        <w:t>е</w:t>
      </w:r>
      <w:r w:rsidRPr="006E3733">
        <w:rPr>
          <w:rFonts w:ascii="Times New Roman" w:hAnsi="Times New Roman" w:cs="Times New Roman"/>
          <w:sz w:val="24"/>
          <w:szCs w:val="24"/>
        </w:rPr>
        <w:t>ния» на 20</w:t>
      </w:r>
      <w:r>
        <w:rPr>
          <w:rFonts w:ascii="Times New Roman" w:hAnsi="Times New Roman" w:cs="Times New Roman"/>
          <w:sz w:val="24"/>
          <w:szCs w:val="24"/>
        </w:rPr>
        <w:t>2</w:t>
      </w:r>
      <w:r w:rsidR="002B74C5">
        <w:rPr>
          <w:rFonts w:ascii="Times New Roman" w:hAnsi="Times New Roman" w:cs="Times New Roman"/>
          <w:sz w:val="24"/>
          <w:szCs w:val="24"/>
        </w:rPr>
        <w:t>4</w:t>
      </w:r>
      <w:r w:rsidRPr="006E3733">
        <w:rPr>
          <w:rFonts w:ascii="Times New Roman" w:hAnsi="Times New Roman" w:cs="Times New Roman"/>
          <w:sz w:val="24"/>
          <w:szCs w:val="24"/>
        </w:rPr>
        <w:t>-202</w:t>
      </w:r>
      <w:r w:rsidR="002B74C5">
        <w:rPr>
          <w:rFonts w:ascii="Times New Roman" w:hAnsi="Times New Roman" w:cs="Times New Roman"/>
          <w:sz w:val="24"/>
          <w:szCs w:val="24"/>
        </w:rPr>
        <w:t>6</w:t>
      </w:r>
      <w:r w:rsidRPr="006E3733">
        <w:rPr>
          <w:rFonts w:ascii="Times New Roman" w:hAnsi="Times New Roman" w:cs="Times New Roman"/>
          <w:sz w:val="24"/>
          <w:szCs w:val="24"/>
        </w:rPr>
        <w:t xml:space="preserve"> годы;</w:t>
      </w:r>
    </w:p>
    <w:p w:rsidR="00EA5DDA"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«Безопасное поселение» на 20</w:t>
      </w:r>
      <w:r>
        <w:rPr>
          <w:rFonts w:ascii="Times New Roman" w:hAnsi="Times New Roman" w:cs="Times New Roman"/>
          <w:sz w:val="24"/>
          <w:szCs w:val="24"/>
        </w:rPr>
        <w:t>2</w:t>
      </w:r>
      <w:r w:rsidR="002B74C5">
        <w:rPr>
          <w:rFonts w:ascii="Times New Roman" w:hAnsi="Times New Roman" w:cs="Times New Roman"/>
          <w:sz w:val="24"/>
          <w:szCs w:val="24"/>
        </w:rPr>
        <w:t>4</w:t>
      </w:r>
      <w:r w:rsidRPr="006E3733">
        <w:rPr>
          <w:rFonts w:ascii="Times New Roman" w:hAnsi="Times New Roman" w:cs="Times New Roman"/>
          <w:sz w:val="24"/>
          <w:szCs w:val="24"/>
        </w:rPr>
        <w:t>-202</w:t>
      </w:r>
      <w:r w:rsidR="002B74C5">
        <w:rPr>
          <w:rFonts w:ascii="Times New Roman" w:hAnsi="Times New Roman" w:cs="Times New Roman"/>
          <w:sz w:val="24"/>
          <w:szCs w:val="24"/>
        </w:rPr>
        <w:t>6</w:t>
      </w:r>
      <w:r w:rsidRPr="006E3733">
        <w:rPr>
          <w:rFonts w:ascii="Times New Roman" w:hAnsi="Times New Roman" w:cs="Times New Roman"/>
          <w:sz w:val="24"/>
          <w:szCs w:val="24"/>
        </w:rPr>
        <w:t xml:space="preserve"> годы;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«Развитие культуры Восточного городского посел</w:t>
      </w:r>
      <w:r w:rsidRPr="006E3733">
        <w:rPr>
          <w:rFonts w:ascii="Times New Roman" w:hAnsi="Times New Roman" w:cs="Times New Roman"/>
          <w:sz w:val="24"/>
          <w:szCs w:val="24"/>
        </w:rPr>
        <w:t>е</w:t>
      </w:r>
      <w:r w:rsidRPr="006E3733">
        <w:rPr>
          <w:rFonts w:ascii="Times New Roman" w:hAnsi="Times New Roman" w:cs="Times New Roman"/>
          <w:sz w:val="24"/>
          <w:szCs w:val="24"/>
        </w:rPr>
        <w:t>ния» на 20</w:t>
      </w:r>
      <w:r>
        <w:rPr>
          <w:rFonts w:ascii="Times New Roman" w:hAnsi="Times New Roman" w:cs="Times New Roman"/>
          <w:sz w:val="24"/>
          <w:szCs w:val="24"/>
        </w:rPr>
        <w:t>2</w:t>
      </w:r>
      <w:r w:rsidR="00101260">
        <w:rPr>
          <w:rFonts w:ascii="Times New Roman" w:hAnsi="Times New Roman" w:cs="Times New Roman"/>
          <w:sz w:val="24"/>
          <w:szCs w:val="24"/>
        </w:rPr>
        <w:t>3</w:t>
      </w:r>
      <w:r w:rsidRPr="006E3733">
        <w:rPr>
          <w:rFonts w:ascii="Times New Roman" w:hAnsi="Times New Roman" w:cs="Times New Roman"/>
          <w:sz w:val="24"/>
          <w:szCs w:val="24"/>
        </w:rPr>
        <w:t>-202</w:t>
      </w:r>
      <w:r w:rsidR="00101260">
        <w:rPr>
          <w:rFonts w:ascii="Times New Roman" w:hAnsi="Times New Roman" w:cs="Times New Roman"/>
          <w:sz w:val="24"/>
          <w:szCs w:val="24"/>
        </w:rPr>
        <w:t>5</w:t>
      </w:r>
      <w:r w:rsidRPr="006E3733">
        <w:rPr>
          <w:rFonts w:ascii="Times New Roman" w:hAnsi="Times New Roman" w:cs="Times New Roman"/>
          <w:sz w:val="24"/>
          <w:szCs w:val="24"/>
        </w:rPr>
        <w:t xml:space="preserve"> годы;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«Развитие молодежной политики» на 20</w:t>
      </w:r>
      <w:r>
        <w:rPr>
          <w:rFonts w:ascii="Times New Roman" w:hAnsi="Times New Roman" w:cs="Times New Roman"/>
          <w:sz w:val="24"/>
          <w:szCs w:val="24"/>
        </w:rPr>
        <w:t>2</w:t>
      </w:r>
      <w:r w:rsidR="002B74C5">
        <w:rPr>
          <w:rFonts w:ascii="Times New Roman" w:hAnsi="Times New Roman" w:cs="Times New Roman"/>
          <w:sz w:val="24"/>
          <w:szCs w:val="24"/>
        </w:rPr>
        <w:t>4</w:t>
      </w:r>
      <w:r w:rsidRPr="006E3733">
        <w:rPr>
          <w:rFonts w:ascii="Times New Roman" w:hAnsi="Times New Roman" w:cs="Times New Roman"/>
          <w:sz w:val="24"/>
          <w:szCs w:val="24"/>
        </w:rPr>
        <w:t>-202</w:t>
      </w:r>
      <w:r w:rsidR="002B74C5">
        <w:rPr>
          <w:rFonts w:ascii="Times New Roman" w:hAnsi="Times New Roman" w:cs="Times New Roman"/>
          <w:sz w:val="24"/>
          <w:szCs w:val="24"/>
        </w:rPr>
        <w:t>6</w:t>
      </w:r>
      <w:r w:rsidRPr="006E3733">
        <w:rPr>
          <w:rFonts w:ascii="Times New Roman" w:hAnsi="Times New Roman" w:cs="Times New Roman"/>
          <w:sz w:val="24"/>
          <w:szCs w:val="24"/>
        </w:rPr>
        <w:t xml:space="preserve"> г</w:t>
      </w:r>
      <w:r w:rsidRPr="006E3733">
        <w:rPr>
          <w:rFonts w:ascii="Times New Roman" w:hAnsi="Times New Roman" w:cs="Times New Roman"/>
          <w:sz w:val="24"/>
          <w:szCs w:val="24"/>
        </w:rPr>
        <w:t>о</w:t>
      </w:r>
      <w:r w:rsidRPr="006E3733">
        <w:rPr>
          <w:rFonts w:ascii="Times New Roman" w:hAnsi="Times New Roman" w:cs="Times New Roman"/>
          <w:sz w:val="24"/>
          <w:szCs w:val="24"/>
        </w:rPr>
        <w:t>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«Развитие физической культуры и спорта» на 20</w:t>
      </w:r>
      <w:r>
        <w:rPr>
          <w:rFonts w:ascii="Times New Roman" w:hAnsi="Times New Roman" w:cs="Times New Roman"/>
          <w:sz w:val="24"/>
          <w:szCs w:val="24"/>
        </w:rPr>
        <w:t>2</w:t>
      </w:r>
      <w:r w:rsidR="002B74C5">
        <w:rPr>
          <w:rFonts w:ascii="Times New Roman" w:hAnsi="Times New Roman" w:cs="Times New Roman"/>
          <w:sz w:val="24"/>
          <w:szCs w:val="24"/>
        </w:rPr>
        <w:t>4</w:t>
      </w:r>
      <w:r w:rsidRPr="006E3733">
        <w:rPr>
          <w:rFonts w:ascii="Times New Roman" w:hAnsi="Times New Roman" w:cs="Times New Roman"/>
          <w:sz w:val="24"/>
          <w:szCs w:val="24"/>
        </w:rPr>
        <w:t>-202</w:t>
      </w:r>
      <w:r w:rsidR="002B74C5">
        <w:rPr>
          <w:rFonts w:ascii="Times New Roman" w:hAnsi="Times New Roman" w:cs="Times New Roman"/>
          <w:sz w:val="24"/>
          <w:szCs w:val="24"/>
        </w:rPr>
        <w:t>6</w:t>
      </w:r>
      <w:r w:rsidRPr="006E3733">
        <w:rPr>
          <w:rFonts w:ascii="Times New Roman" w:hAnsi="Times New Roman" w:cs="Times New Roman"/>
          <w:sz w:val="24"/>
          <w:szCs w:val="24"/>
        </w:rPr>
        <w:t xml:space="preserve">  годы.</w:t>
      </w:r>
    </w:p>
    <w:p w:rsidR="00152826" w:rsidRPr="00DD0BE8" w:rsidRDefault="00EA5DDA" w:rsidP="00DD0BE8">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Каждая из муниципальных  подпрограмм имеет систему целей и задач, достижение и решение которых будет обеспечиваться реализацией комплексов мероприятий.</w:t>
      </w:r>
    </w:p>
    <w:p w:rsidR="00EA5DDA" w:rsidRPr="006E3733" w:rsidRDefault="00EA5DDA" w:rsidP="00C907C2">
      <w:pPr>
        <w:ind w:firstLine="708"/>
        <w:jc w:val="both"/>
        <w:rPr>
          <w:bCs/>
        </w:rPr>
      </w:pPr>
      <w:r w:rsidRPr="006E3733">
        <w:rPr>
          <w:b/>
        </w:rPr>
        <w:t xml:space="preserve">Раздел </w:t>
      </w:r>
      <w:r>
        <w:rPr>
          <w:b/>
        </w:rPr>
        <w:t>4</w:t>
      </w:r>
      <w:r w:rsidRPr="006E3733">
        <w:rPr>
          <w:b/>
        </w:rPr>
        <w:t xml:space="preserve">. </w:t>
      </w:r>
      <w:r>
        <w:rPr>
          <w:b/>
        </w:rPr>
        <w:t>Обоснование р</w:t>
      </w:r>
      <w:r w:rsidRPr="006E3733">
        <w:rPr>
          <w:b/>
        </w:rPr>
        <w:t>есурсн</w:t>
      </w:r>
      <w:r>
        <w:rPr>
          <w:b/>
        </w:rPr>
        <w:t>ого</w:t>
      </w:r>
      <w:r w:rsidRPr="006E3733">
        <w:rPr>
          <w:b/>
        </w:rPr>
        <w:t xml:space="preserve"> обеспечени</w:t>
      </w:r>
      <w:r>
        <w:rPr>
          <w:b/>
        </w:rPr>
        <w:t>я</w:t>
      </w:r>
      <w:r w:rsidRPr="006E3733">
        <w:rPr>
          <w:b/>
        </w:rPr>
        <w:t xml:space="preserve"> муниципальной программы </w:t>
      </w:r>
      <w:r w:rsidRPr="006E3733">
        <w:rPr>
          <w:bCs/>
        </w:rPr>
        <w:tab/>
      </w:r>
    </w:p>
    <w:p w:rsidR="002217EC" w:rsidRPr="002217EC" w:rsidRDefault="00EA5DDA" w:rsidP="002217EC">
      <w:pPr>
        <w:spacing w:line="276" w:lineRule="auto"/>
        <w:jc w:val="both"/>
      </w:pPr>
      <w:r w:rsidRPr="006E3733">
        <w:rPr>
          <w:bCs/>
        </w:rPr>
        <w:tab/>
      </w:r>
      <w:r w:rsidR="002217EC" w:rsidRPr="002217EC">
        <w:t xml:space="preserve">Реализация муниципальной программы осуществляется за счет средств областного бюджета и средств бюджета городского поселения. </w:t>
      </w:r>
    </w:p>
    <w:p w:rsidR="002217EC" w:rsidRPr="00DC63A8" w:rsidRDefault="002217EC" w:rsidP="002217EC">
      <w:pPr>
        <w:spacing w:line="276" w:lineRule="auto"/>
        <w:jc w:val="both"/>
        <w:rPr>
          <w:kern w:val="36"/>
        </w:rPr>
      </w:pPr>
      <w:r w:rsidRPr="00A36010">
        <w:rPr>
          <w:color w:val="000000"/>
          <w:kern w:val="36"/>
          <w:sz w:val="28"/>
          <w:szCs w:val="28"/>
        </w:rPr>
        <w:tab/>
      </w:r>
      <w:r w:rsidRPr="002217EC">
        <w:rPr>
          <w:color w:val="000000"/>
          <w:kern w:val="36"/>
        </w:rPr>
        <w:t xml:space="preserve">Общий объем финансирования муниципальной программы составляет </w:t>
      </w:r>
      <w:r w:rsidR="00C86D43">
        <w:rPr>
          <w:kern w:val="36"/>
        </w:rPr>
        <w:t>61698,10</w:t>
      </w:r>
      <w:r w:rsidRPr="00DC63A8">
        <w:rPr>
          <w:kern w:val="36"/>
        </w:rPr>
        <w:t xml:space="preserve"> тыс. руб., в том числе по годам реализации: </w:t>
      </w:r>
    </w:p>
    <w:p w:rsidR="002217EC" w:rsidRPr="00DC63A8" w:rsidRDefault="00C10949" w:rsidP="002217EC">
      <w:pPr>
        <w:spacing w:line="360" w:lineRule="auto"/>
        <w:jc w:val="both"/>
        <w:rPr>
          <w:kern w:val="36"/>
        </w:rPr>
      </w:pPr>
      <w:r w:rsidRPr="00DC63A8">
        <w:rPr>
          <w:kern w:val="36"/>
        </w:rPr>
        <w:t>202</w:t>
      </w:r>
      <w:r w:rsidR="009F0861">
        <w:rPr>
          <w:kern w:val="36"/>
        </w:rPr>
        <w:t xml:space="preserve">4 </w:t>
      </w:r>
      <w:r w:rsidR="002217EC" w:rsidRPr="00DC63A8">
        <w:rPr>
          <w:kern w:val="36"/>
        </w:rPr>
        <w:t xml:space="preserve">– </w:t>
      </w:r>
      <w:r w:rsidR="00C86D43">
        <w:rPr>
          <w:kern w:val="36"/>
        </w:rPr>
        <w:t>28422</w:t>
      </w:r>
      <w:r w:rsidR="002217EC" w:rsidRPr="00DC63A8">
        <w:rPr>
          <w:kern w:val="36"/>
        </w:rPr>
        <w:t xml:space="preserve"> тыс. руб., в </w:t>
      </w:r>
      <w:proofErr w:type="spellStart"/>
      <w:r w:rsidR="002217EC" w:rsidRPr="00DC63A8">
        <w:rPr>
          <w:kern w:val="36"/>
        </w:rPr>
        <w:t>т.ч</w:t>
      </w:r>
      <w:proofErr w:type="spellEnd"/>
      <w:r w:rsidR="002217EC" w:rsidRPr="00DC63A8">
        <w:rPr>
          <w:kern w:val="36"/>
        </w:rPr>
        <w:t xml:space="preserve">. областной бюджет </w:t>
      </w:r>
      <w:r w:rsidRPr="00DC63A8">
        <w:rPr>
          <w:kern w:val="36"/>
        </w:rPr>
        <w:t>–</w:t>
      </w:r>
      <w:r w:rsidR="002217EC" w:rsidRPr="00DC63A8">
        <w:rPr>
          <w:kern w:val="36"/>
        </w:rPr>
        <w:t xml:space="preserve"> </w:t>
      </w:r>
      <w:r w:rsidR="00C86D43">
        <w:rPr>
          <w:kern w:val="36"/>
        </w:rPr>
        <w:t>14014,90</w:t>
      </w:r>
      <w:r w:rsidR="002217EC" w:rsidRPr="00DC63A8">
        <w:rPr>
          <w:kern w:val="36"/>
        </w:rPr>
        <w:t xml:space="preserve"> тыс. руб.; </w:t>
      </w:r>
    </w:p>
    <w:p w:rsidR="002217EC" w:rsidRPr="0094594B" w:rsidRDefault="002217EC" w:rsidP="002217EC">
      <w:pPr>
        <w:spacing w:line="360" w:lineRule="auto"/>
        <w:jc w:val="both"/>
        <w:rPr>
          <w:kern w:val="36"/>
        </w:rPr>
      </w:pPr>
      <w:r w:rsidRPr="0094594B">
        <w:rPr>
          <w:kern w:val="36"/>
        </w:rPr>
        <w:t>202</w:t>
      </w:r>
      <w:r w:rsidR="009F0861">
        <w:rPr>
          <w:kern w:val="36"/>
        </w:rPr>
        <w:t>5</w:t>
      </w:r>
      <w:r w:rsidRPr="0094594B">
        <w:rPr>
          <w:kern w:val="36"/>
        </w:rPr>
        <w:t xml:space="preserve"> – </w:t>
      </w:r>
      <w:r w:rsidR="00C86D43">
        <w:rPr>
          <w:kern w:val="36"/>
        </w:rPr>
        <w:t>16130,50</w:t>
      </w:r>
      <w:r w:rsidR="009F0861">
        <w:rPr>
          <w:kern w:val="36"/>
        </w:rPr>
        <w:t xml:space="preserve"> тыс. руб</w:t>
      </w:r>
      <w:r w:rsidR="00B469A1" w:rsidRPr="0094594B">
        <w:rPr>
          <w:kern w:val="36"/>
        </w:rPr>
        <w:t>.;</w:t>
      </w:r>
    </w:p>
    <w:p w:rsidR="002217EC" w:rsidRPr="0094594B" w:rsidRDefault="002217EC" w:rsidP="002217EC">
      <w:pPr>
        <w:spacing w:line="360" w:lineRule="auto"/>
        <w:jc w:val="both"/>
        <w:rPr>
          <w:kern w:val="36"/>
        </w:rPr>
      </w:pPr>
      <w:r w:rsidRPr="0094594B">
        <w:rPr>
          <w:kern w:val="36"/>
        </w:rPr>
        <w:t>202</w:t>
      </w:r>
      <w:r w:rsidR="009F0861">
        <w:rPr>
          <w:kern w:val="36"/>
        </w:rPr>
        <w:t>6</w:t>
      </w:r>
      <w:r w:rsidRPr="0094594B">
        <w:rPr>
          <w:kern w:val="36"/>
        </w:rPr>
        <w:t xml:space="preserve"> – </w:t>
      </w:r>
      <w:r w:rsidR="00C86D43">
        <w:rPr>
          <w:kern w:val="36"/>
        </w:rPr>
        <w:t>17145,60</w:t>
      </w:r>
      <w:r w:rsidRPr="0094594B">
        <w:rPr>
          <w:kern w:val="36"/>
        </w:rPr>
        <w:t xml:space="preserve"> тыс. руб.</w:t>
      </w:r>
    </w:p>
    <w:p w:rsidR="00511B61" w:rsidRPr="00DD0BE8" w:rsidRDefault="002217EC" w:rsidP="006B5428">
      <w:pPr>
        <w:spacing w:line="360" w:lineRule="auto"/>
        <w:jc w:val="both"/>
        <w:rPr>
          <w:color w:val="000000"/>
          <w:kern w:val="36"/>
        </w:rPr>
      </w:pPr>
      <w:r w:rsidRPr="00A36010">
        <w:rPr>
          <w:color w:val="000000"/>
          <w:kern w:val="36"/>
          <w:sz w:val="28"/>
          <w:szCs w:val="28"/>
        </w:rPr>
        <w:tab/>
      </w:r>
      <w:r w:rsidRPr="00FA5022">
        <w:rPr>
          <w:color w:val="000000"/>
          <w:kern w:val="36"/>
        </w:rPr>
        <w:t>Ресурсное обеспечение муниципальной программы представлено в Приложении   № 1.</w:t>
      </w:r>
    </w:p>
    <w:p w:rsidR="002217EC" w:rsidRPr="00A36010" w:rsidRDefault="00511B61" w:rsidP="00DD0BE8">
      <w:pPr>
        <w:spacing w:line="276" w:lineRule="auto"/>
        <w:ind w:firstLine="708"/>
        <w:jc w:val="both"/>
        <w:rPr>
          <w:sz w:val="28"/>
          <w:szCs w:val="28"/>
        </w:rPr>
      </w:pPr>
      <w:r w:rsidRPr="006E3733">
        <w:rPr>
          <w:b/>
        </w:rPr>
        <w:t xml:space="preserve">Раздел </w:t>
      </w:r>
      <w:r>
        <w:rPr>
          <w:b/>
        </w:rPr>
        <w:t>5</w:t>
      </w:r>
      <w:r w:rsidRPr="006E3733">
        <w:rPr>
          <w:b/>
        </w:rPr>
        <w:t xml:space="preserve">. </w:t>
      </w:r>
      <w:r>
        <w:rPr>
          <w:b/>
        </w:rPr>
        <w:t>О</w:t>
      </w:r>
      <w:r w:rsidRPr="006E3733">
        <w:rPr>
          <w:b/>
        </w:rPr>
        <w:t xml:space="preserve">писание ожидаемых конечных результатов </w:t>
      </w:r>
      <w:r>
        <w:rPr>
          <w:b/>
        </w:rPr>
        <w:t xml:space="preserve">реализации </w:t>
      </w:r>
      <w:r w:rsidRPr="006E3733">
        <w:rPr>
          <w:b/>
        </w:rPr>
        <w:t>муниц</w:t>
      </w:r>
      <w:r w:rsidRPr="006E3733">
        <w:rPr>
          <w:b/>
        </w:rPr>
        <w:t>и</w:t>
      </w:r>
      <w:r w:rsidRPr="006E3733">
        <w:rPr>
          <w:b/>
        </w:rPr>
        <w:t>пальной программ</w:t>
      </w:r>
      <w:r>
        <w:rPr>
          <w:b/>
        </w:rPr>
        <w:t>ы.</w:t>
      </w:r>
    </w:p>
    <w:p w:rsidR="00511B61" w:rsidRPr="006E3733" w:rsidRDefault="00511B61" w:rsidP="00511B61">
      <w:pPr>
        <w:spacing w:line="276" w:lineRule="auto"/>
        <w:ind w:firstLine="708"/>
      </w:pPr>
      <w:r w:rsidRPr="006E3733">
        <w:t>Основными ожидаемыми результатами муниципальной программы должны стать:</w:t>
      </w:r>
    </w:p>
    <w:p w:rsidR="00511B61" w:rsidRPr="006E3733" w:rsidRDefault="00511B61" w:rsidP="00511B61">
      <w:pPr>
        <w:spacing w:line="276" w:lineRule="auto"/>
        <w:ind w:firstLine="708"/>
        <w:jc w:val="both"/>
      </w:pPr>
      <w:r w:rsidRPr="006E3733">
        <w:t xml:space="preserve"> 1.В результате реализации муниципальной подпрограммы</w:t>
      </w:r>
      <w:r w:rsidR="002D7AA8">
        <w:t xml:space="preserve"> «</w:t>
      </w:r>
      <w:r w:rsidRPr="006E3733">
        <w:t>Развитие муниципал</w:t>
      </w:r>
      <w:r w:rsidRPr="006E3733">
        <w:t>ь</w:t>
      </w:r>
      <w:r w:rsidRPr="006E3733">
        <w:t>ного управления» достигнута положительная динамика по показателям эффективности деятельности администрации муниципального образования</w:t>
      </w:r>
    </w:p>
    <w:p w:rsidR="00511B61" w:rsidRPr="006E3733" w:rsidRDefault="00511B61" w:rsidP="00511B61">
      <w:pPr>
        <w:spacing w:line="276" w:lineRule="auto"/>
        <w:ind w:firstLine="708"/>
        <w:jc w:val="both"/>
      </w:pPr>
      <w:r>
        <w:t>2</w:t>
      </w:r>
      <w:r w:rsidRPr="006E3733">
        <w:t>. В результате реализации муниципальной подпрограммы «Поддержка и развитие малого предпринимательства»  планируется увеличить долю среднесписочной численн</w:t>
      </w:r>
      <w:r w:rsidRPr="006E3733">
        <w:t>о</w:t>
      </w:r>
      <w:r w:rsidRPr="006E3733">
        <w:t>сти работников (без внешних совместителей) малых и микропредприятий в среднесписо</w:t>
      </w:r>
      <w:r w:rsidRPr="006E3733">
        <w:t>ч</w:t>
      </w:r>
      <w:r w:rsidRPr="006E3733">
        <w:t>ной численности работников (без внешних совместителей) всех предприятий и организ</w:t>
      </w:r>
      <w:r w:rsidRPr="006E3733">
        <w:t>а</w:t>
      </w:r>
      <w:r w:rsidRPr="006E3733">
        <w:t>ций, увеличить количество субъектов малого предпринимательства.</w:t>
      </w:r>
    </w:p>
    <w:p w:rsidR="00511B61" w:rsidRPr="006E3733" w:rsidRDefault="00511B61" w:rsidP="00511B61">
      <w:pPr>
        <w:spacing w:line="276" w:lineRule="auto"/>
        <w:ind w:firstLine="567"/>
        <w:jc w:val="both"/>
      </w:pPr>
      <w:r w:rsidRPr="006E3733">
        <w:t xml:space="preserve"> </w:t>
      </w:r>
      <w:r>
        <w:t>3</w:t>
      </w:r>
      <w:r w:rsidRPr="006E3733">
        <w:t>. В результате  реализации  муниципальной  подпрограммы «Развитие транспор</w:t>
      </w:r>
      <w:r w:rsidRPr="006E3733">
        <w:t>т</w:t>
      </w:r>
      <w:r w:rsidRPr="006E3733">
        <w:t>ной системы автомобильных дорог общего пользования» будут достигнуты следующие результаты:</w:t>
      </w:r>
    </w:p>
    <w:p w:rsidR="00511B61" w:rsidRPr="006E3733" w:rsidRDefault="00511B61" w:rsidP="00511B61">
      <w:pPr>
        <w:spacing w:line="276" w:lineRule="auto"/>
        <w:ind w:firstLine="567"/>
        <w:jc w:val="both"/>
      </w:pPr>
      <w:r w:rsidRPr="006E3733">
        <w:t>- обеспечение нормативного  содержания  улично-дорожной  сети;</w:t>
      </w:r>
    </w:p>
    <w:p w:rsidR="00511B61" w:rsidRPr="006E3733" w:rsidRDefault="00511B61" w:rsidP="00511B61">
      <w:pPr>
        <w:spacing w:line="276" w:lineRule="auto"/>
        <w:ind w:firstLine="567"/>
        <w:jc w:val="both"/>
      </w:pPr>
      <w:r w:rsidRPr="006E3733">
        <w:t xml:space="preserve">-  повышение пропускной  способности  улично-дорожной  сети;  </w:t>
      </w:r>
    </w:p>
    <w:p w:rsidR="00511B61" w:rsidRPr="006E3733" w:rsidRDefault="00511B61" w:rsidP="00511B61">
      <w:pPr>
        <w:spacing w:line="276" w:lineRule="auto"/>
        <w:ind w:firstLine="567"/>
        <w:jc w:val="both"/>
      </w:pPr>
      <w:r w:rsidRPr="006E3733">
        <w:lastRenderedPageBreak/>
        <w:t>-  повышение качества  транспортного  обслуживания  населения;</w:t>
      </w:r>
    </w:p>
    <w:p w:rsidR="00511B61" w:rsidRPr="006E3733" w:rsidRDefault="00511B61" w:rsidP="00511B61">
      <w:pPr>
        <w:spacing w:line="276" w:lineRule="auto"/>
        <w:ind w:firstLine="567"/>
        <w:jc w:val="both"/>
      </w:pPr>
      <w:r w:rsidRPr="006E3733">
        <w:t>- улучшение качества жизни населения.</w:t>
      </w:r>
    </w:p>
    <w:p w:rsidR="00511B61" w:rsidRPr="006E3733" w:rsidRDefault="00511B61" w:rsidP="00511B61">
      <w:pPr>
        <w:pStyle w:val="ConsPlusNormal"/>
        <w:widowControl/>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4</w:t>
      </w:r>
      <w:r w:rsidRPr="006E3733">
        <w:rPr>
          <w:rFonts w:ascii="Times New Roman" w:hAnsi="Times New Roman" w:cs="Times New Roman"/>
          <w:sz w:val="24"/>
          <w:szCs w:val="24"/>
        </w:rPr>
        <w:t>. В  результате  реализации    подпрограммы «Благоустройство Восточного городск</w:t>
      </w:r>
      <w:r w:rsidRPr="006E3733">
        <w:rPr>
          <w:rFonts w:ascii="Times New Roman" w:hAnsi="Times New Roman" w:cs="Times New Roman"/>
          <w:sz w:val="24"/>
          <w:szCs w:val="24"/>
        </w:rPr>
        <w:t>о</w:t>
      </w:r>
      <w:r w:rsidRPr="006E3733">
        <w:rPr>
          <w:rFonts w:ascii="Times New Roman" w:hAnsi="Times New Roman" w:cs="Times New Roman"/>
          <w:sz w:val="24"/>
          <w:szCs w:val="24"/>
        </w:rPr>
        <w:t>го поселения»  будет  обеспечено  содержание  и  обслуживание  территорий  и  объектов,   увеличатся  количественные  показатели  по  своевременному  сносу  и  омоложению  з</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леных  насаждений и уменьшатся временные скопления мусора. </w:t>
      </w:r>
    </w:p>
    <w:p w:rsidR="00511B61" w:rsidRPr="006E3733" w:rsidRDefault="00511B61" w:rsidP="00511B61">
      <w:pPr>
        <w:pStyle w:val="ConsPlusNormal"/>
        <w:widowControl/>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5</w:t>
      </w:r>
      <w:r w:rsidRPr="006E3733">
        <w:rPr>
          <w:rFonts w:ascii="Times New Roman" w:hAnsi="Times New Roman" w:cs="Times New Roman"/>
          <w:sz w:val="24"/>
          <w:szCs w:val="24"/>
        </w:rPr>
        <w:t>. При выполнении всех мероприятий подпрограммы «Безопасное поселение» умен</w:t>
      </w:r>
      <w:r w:rsidRPr="006E3733">
        <w:rPr>
          <w:rFonts w:ascii="Times New Roman" w:hAnsi="Times New Roman" w:cs="Times New Roman"/>
          <w:sz w:val="24"/>
          <w:szCs w:val="24"/>
        </w:rPr>
        <w:t>ь</w:t>
      </w:r>
      <w:r w:rsidRPr="006E3733">
        <w:rPr>
          <w:rFonts w:ascii="Times New Roman" w:hAnsi="Times New Roman" w:cs="Times New Roman"/>
          <w:sz w:val="24"/>
          <w:szCs w:val="24"/>
        </w:rPr>
        <w:t>шение риска чрезвычайных ситуаций, уменьшение количества уличной преступности и правонарушений,  сокращение количества ДТП.</w:t>
      </w:r>
    </w:p>
    <w:p w:rsidR="00511B61" w:rsidRPr="006E3733" w:rsidRDefault="00511B61" w:rsidP="00511B61">
      <w:pPr>
        <w:spacing w:line="276" w:lineRule="auto"/>
        <w:ind w:firstLine="360"/>
        <w:jc w:val="both"/>
      </w:pPr>
      <w:r>
        <w:t>6</w:t>
      </w:r>
      <w:r w:rsidRPr="006E3733">
        <w:t>. В результате реализации подпрограммы «Развитие культуры Восточного городского поселения» будут созданы благоприятные условия для развития нравственного и эстет</w:t>
      </w:r>
      <w:r w:rsidRPr="006E3733">
        <w:t>и</w:t>
      </w:r>
      <w:r w:rsidRPr="006E3733">
        <w:t xml:space="preserve">ческого воспитания подрастающего поколения, жителей </w:t>
      </w:r>
      <w:proofErr w:type="spellStart"/>
      <w:r w:rsidRPr="006E3733">
        <w:t>пгт</w:t>
      </w:r>
      <w:proofErr w:type="spellEnd"/>
      <w:r w:rsidRPr="006E3733">
        <w:t xml:space="preserve"> </w:t>
      </w:r>
      <w:proofErr w:type="gramStart"/>
      <w:r w:rsidRPr="006E3733">
        <w:t>Восточный</w:t>
      </w:r>
      <w:proofErr w:type="gramEnd"/>
      <w:r w:rsidRPr="006E3733">
        <w:t>, сокращение а</w:t>
      </w:r>
      <w:r w:rsidRPr="006E3733">
        <w:t>н</w:t>
      </w:r>
      <w:r w:rsidRPr="006E3733">
        <w:t>тисоциальных явлений. Организация и предоставление культурно-досуговых меропри</w:t>
      </w:r>
      <w:r w:rsidRPr="006E3733">
        <w:t>я</w:t>
      </w:r>
      <w:r w:rsidRPr="006E3733">
        <w:t>тий, повышение общей культуры населения, воспитание чувства гордости за малую Род</w:t>
      </w:r>
      <w:r w:rsidRPr="006E3733">
        <w:t>и</w:t>
      </w:r>
      <w:r w:rsidRPr="006E3733">
        <w:t>ну, повышение роли культуры в укреплении институтов гражданского общества, форм</w:t>
      </w:r>
      <w:r w:rsidRPr="006E3733">
        <w:t>и</w:t>
      </w:r>
      <w:r w:rsidRPr="006E3733">
        <w:t>рование социально-активной личности, профилактика правонарушений, наркомании, то</w:t>
      </w:r>
      <w:r w:rsidRPr="006E3733">
        <w:t>к</w:t>
      </w:r>
      <w:r w:rsidRPr="006E3733">
        <w:t>сикомании, алкоголизма, употребления курительных смесей, непищевой спиртосодерж</w:t>
      </w:r>
      <w:r w:rsidRPr="006E3733">
        <w:t>а</w:t>
      </w:r>
      <w:r w:rsidRPr="006E3733">
        <w:t>щей жидкости среди жителей Восточного городского поселения, привлечение старшего поколения к активной общественной работе.</w:t>
      </w:r>
    </w:p>
    <w:p w:rsidR="00511B61" w:rsidRPr="006E3733" w:rsidRDefault="00511B61" w:rsidP="00511B61">
      <w:pPr>
        <w:widowControl w:val="0"/>
        <w:suppressAutoHyphens/>
        <w:autoSpaceDE w:val="0"/>
        <w:autoSpaceDN w:val="0"/>
        <w:adjustRightInd w:val="0"/>
        <w:spacing w:line="276" w:lineRule="auto"/>
        <w:ind w:firstLine="360"/>
        <w:jc w:val="both"/>
      </w:pPr>
      <w:r>
        <w:t>7</w:t>
      </w:r>
      <w:r w:rsidRPr="006E3733">
        <w:t>. В результате реализации подпрограммы «Развитие физической культуры и спорта» должен увеличиться удельный вес населения, занимающегося физкультурой и спортом, должна улучшиться материально-техническая база для занятий физической культурой и спортом.</w:t>
      </w:r>
    </w:p>
    <w:p w:rsidR="00511B61" w:rsidRPr="006E3733" w:rsidRDefault="00511B61" w:rsidP="00511B61">
      <w:pPr>
        <w:shd w:val="clear" w:color="auto" w:fill="FFFFFF"/>
        <w:spacing w:line="276" w:lineRule="auto"/>
        <w:ind w:left="14" w:right="36" w:firstLine="346"/>
        <w:jc w:val="both"/>
      </w:pPr>
      <w:r>
        <w:t>8</w:t>
      </w:r>
      <w:r w:rsidRPr="006E3733">
        <w:t>.</w:t>
      </w:r>
      <w:r w:rsidRPr="006E3733">
        <w:rPr>
          <w:color w:val="000000"/>
          <w:spacing w:val="-3"/>
        </w:rPr>
        <w:t xml:space="preserve"> В результате реализации подпрограммы «Развитие молодежной политики» должны произойти следующие позитивные изменения:</w:t>
      </w:r>
    </w:p>
    <w:p w:rsidR="00511B61" w:rsidRPr="006E3733" w:rsidRDefault="00511B61" w:rsidP="00511B61">
      <w:pPr>
        <w:shd w:val="clear" w:color="auto" w:fill="FFFFFF"/>
        <w:tabs>
          <w:tab w:val="left" w:pos="1066"/>
        </w:tabs>
        <w:spacing w:line="276" w:lineRule="auto"/>
        <w:jc w:val="both"/>
      </w:pPr>
      <w:r w:rsidRPr="006E3733">
        <w:rPr>
          <w:color w:val="000000"/>
        </w:rPr>
        <w:t xml:space="preserve">             -создание   благоприятных   условий   для    всестороннего   развития, успешной</w:t>
      </w:r>
      <w:r w:rsidRPr="006E3733">
        <w:rPr>
          <w:color w:val="000000"/>
          <w:spacing w:val="1"/>
        </w:rPr>
        <w:t xml:space="preserve"> социализации и эффективной самореализации молодежи, что</w:t>
      </w:r>
      <w:r w:rsidRPr="006E3733">
        <w:rPr>
          <w:color w:val="000000"/>
          <w:spacing w:val="1"/>
        </w:rPr>
        <w:br/>
      </w:r>
      <w:r w:rsidRPr="006E3733">
        <w:rPr>
          <w:color w:val="000000"/>
          <w:spacing w:val="4"/>
        </w:rPr>
        <w:t xml:space="preserve">позитивно скажется на отношении молодежи к перспективам проживания в </w:t>
      </w:r>
      <w:r w:rsidRPr="006E3733">
        <w:rPr>
          <w:color w:val="000000"/>
          <w:spacing w:val="-2"/>
        </w:rPr>
        <w:t>Восточном городском поселении;</w:t>
      </w:r>
    </w:p>
    <w:p w:rsidR="00511B61" w:rsidRPr="006E3733" w:rsidRDefault="00511B61" w:rsidP="00511B61">
      <w:pPr>
        <w:shd w:val="clear" w:color="auto" w:fill="FFFFFF"/>
        <w:spacing w:line="276" w:lineRule="auto"/>
        <w:ind w:left="7" w:right="36" w:firstLine="706"/>
        <w:jc w:val="both"/>
      </w:pPr>
      <w:r w:rsidRPr="006E3733">
        <w:rPr>
          <w:color w:val="000000"/>
          <w:spacing w:val="9"/>
        </w:rPr>
        <w:t xml:space="preserve">- повышение социальной активности молодежи, развитие </w:t>
      </w:r>
      <w:r w:rsidRPr="006E3733">
        <w:rPr>
          <w:color w:val="000000"/>
          <w:spacing w:val="-2"/>
        </w:rPr>
        <w:t>добровольчества на территории муниципального образования;</w:t>
      </w:r>
    </w:p>
    <w:p w:rsidR="00511B61" w:rsidRPr="006E3733" w:rsidRDefault="00511B61" w:rsidP="00511B61">
      <w:pPr>
        <w:shd w:val="clear" w:color="auto" w:fill="FFFFFF"/>
        <w:spacing w:before="7" w:line="276" w:lineRule="auto"/>
        <w:ind w:left="14" w:firstLine="698"/>
        <w:jc w:val="both"/>
        <w:rPr>
          <w:color w:val="000000"/>
          <w:spacing w:val="-2"/>
        </w:rPr>
      </w:pPr>
      <w:r w:rsidRPr="006E3733">
        <w:rPr>
          <w:color w:val="000000"/>
        </w:rPr>
        <w:t>-</w:t>
      </w:r>
      <w:r w:rsidRPr="006E3733">
        <w:rPr>
          <w:color w:val="000000"/>
          <w:spacing w:val="-1"/>
        </w:rPr>
        <w:t xml:space="preserve">увеличение   количества молодых людей, получивших социальные </w:t>
      </w:r>
      <w:r w:rsidRPr="006E3733">
        <w:rPr>
          <w:color w:val="000000"/>
          <w:spacing w:val="-2"/>
        </w:rPr>
        <w:t>услуги в обл</w:t>
      </w:r>
      <w:r w:rsidRPr="006E3733">
        <w:rPr>
          <w:color w:val="000000"/>
          <w:spacing w:val="-2"/>
        </w:rPr>
        <w:t>а</w:t>
      </w:r>
      <w:r w:rsidRPr="006E3733">
        <w:rPr>
          <w:color w:val="000000"/>
          <w:spacing w:val="-2"/>
        </w:rPr>
        <w:t>сти молодежной политики.</w:t>
      </w:r>
    </w:p>
    <w:p w:rsidR="00511B61" w:rsidRPr="006E3733" w:rsidRDefault="00511B61" w:rsidP="00511B61">
      <w:pPr>
        <w:tabs>
          <w:tab w:val="left" w:pos="720"/>
        </w:tabs>
        <w:spacing w:line="276" w:lineRule="auto"/>
        <w:ind w:right="-6"/>
        <w:jc w:val="both"/>
      </w:pPr>
      <w:r>
        <w:rPr>
          <w:bCs/>
        </w:rPr>
        <w:t xml:space="preserve">        9</w:t>
      </w:r>
      <w:r w:rsidRPr="006E3733">
        <w:rPr>
          <w:bCs/>
        </w:rPr>
        <w:t>.</w:t>
      </w:r>
      <w:r w:rsidRPr="006E3733">
        <w:t xml:space="preserve"> Ожидаемыми результатами подпрограммы «Управление муниципальным имущ</w:t>
      </w:r>
      <w:r w:rsidRPr="006E3733">
        <w:t>е</w:t>
      </w:r>
      <w:r w:rsidRPr="006E3733">
        <w:t>ством» являются:</w:t>
      </w:r>
    </w:p>
    <w:p w:rsidR="00511B61" w:rsidRPr="006E3733" w:rsidRDefault="00511B61" w:rsidP="00511B61">
      <w:pPr>
        <w:tabs>
          <w:tab w:val="left" w:pos="720"/>
        </w:tabs>
        <w:spacing w:line="276" w:lineRule="auto"/>
        <w:ind w:right="-6" w:firstLine="720"/>
        <w:jc w:val="both"/>
      </w:pPr>
      <w:r w:rsidRPr="006E3733">
        <w:t>- о</w:t>
      </w:r>
      <w:r w:rsidRPr="006E3733">
        <w:rPr>
          <w:bCs/>
          <w:iCs/>
        </w:rPr>
        <w:t>существление перепрофилирования (</w:t>
      </w:r>
      <w:r w:rsidRPr="006E3733">
        <w:t>изменения целевого назначения) или прив</w:t>
      </w:r>
      <w:r w:rsidRPr="006E3733">
        <w:t>а</w:t>
      </w:r>
      <w:r w:rsidRPr="006E3733">
        <w:t>тизации муниципального имущества, не предназначенного для решения вопросов местн</w:t>
      </w:r>
      <w:r w:rsidRPr="006E3733">
        <w:t>о</w:t>
      </w:r>
      <w:r w:rsidRPr="006E3733">
        <w:t>го значения, для осуществления государственных полномочий и для обслуживания орг</w:t>
      </w:r>
      <w:r w:rsidRPr="006E3733">
        <w:t>а</w:t>
      </w:r>
      <w:r w:rsidRPr="006E3733">
        <w:t>нов местного самоуправления</w:t>
      </w:r>
      <w:r w:rsidRPr="006E3733">
        <w:rPr>
          <w:bCs/>
          <w:iCs/>
        </w:rPr>
        <w:t>;</w:t>
      </w:r>
    </w:p>
    <w:p w:rsidR="00511B61" w:rsidRPr="006E3733" w:rsidRDefault="00511B61" w:rsidP="00511B61">
      <w:pPr>
        <w:pStyle w:val="text"/>
        <w:tabs>
          <w:tab w:val="left" w:pos="720"/>
          <w:tab w:val="left" w:pos="1620"/>
        </w:tabs>
        <w:spacing w:before="0" w:beforeAutospacing="0" w:after="0" w:afterAutospacing="0" w:line="276" w:lineRule="auto"/>
        <w:ind w:firstLine="720"/>
      </w:pPr>
      <w:r w:rsidRPr="006E3733">
        <w:t>- обеспечение проведения проверок эффективного и целевого использования мун</w:t>
      </w:r>
      <w:r w:rsidRPr="006E3733">
        <w:t>и</w:t>
      </w:r>
      <w:r w:rsidRPr="006E3733">
        <w:t>ципального имущества, переданного во временное владение и пользование, а также з</w:t>
      </w:r>
      <w:r w:rsidRPr="006E3733">
        <w:t>а</w:t>
      </w:r>
      <w:r w:rsidRPr="006E3733">
        <w:t>крепленного на вещном праве за муниципальными предприятиями и учреждениями. Ос</w:t>
      </w:r>
      <w:r w:rsidRPr="006E3733">
        <w:t>у</w:t>
      </w:r>
      <w:r w:rsidRPr="006E3733">
        <w:t xml:space="preserve">ществление </w:t>
      </w:r>
      <w:proofErr w:type="gramStart"/>
      <w:r w:rsidRPr="006E3733">
        <w:t>контроля за</w:t>
      </w:r>
      <w:proofErr w:type="gramEnd"/>
      <w:r w:rsidRPr="006E3733">
        <w:t xml:space="preserve"> проведением муниципальными предприятиями и учреждениями государственной регистрации права хозяйственного ведения и оперативного управления по объектам недвижимого имущества в соответствии с действующим законодательством;</w:t>
      </w:r>
    </w:p>
    <w:p w:rsidR="00511B61" w:rsidRPr="006E3733" w:rsidRDefault="00511B61" w:rsidP="00511B61">
      <w:pPr>
        <w:autoSpaceDE w:val="0"/>
        <w:autoSpaceDN w:val="0"/>
        <w:adjustRightInd w:val="0"/>
        <w:spacing w:line="276" w:lineRule="auto"/>
        <w:ind w:firstLine="720"/>
        <w:jc w:val="both"/>
      </w:pPr>
      <w:r w:rsidRPr="006E3733">
        <w:lastRenderedPageBreak/>
        <w:t xml:space="preserve">- осуществление </w:t>
      </w:r>
      <w:proofErr w:type="gramStart"/>
      <w:r w:rsidRPr="006E3733">
        <w:t>контроля за</w:t>
      </w:r>
      <w:proofErr w:type="gramEnd"/>
      <w:r w:rsidRPr="006E3733">
        <w:t xml:space="preserve"> деятельностью финансово-хозяйственной деятельн</w:t>
      </w:r>
      <w:r w:rsidRPr="006E3733">
        <w:t>о</w:t>
      </w:r>
      <w:r w:rsidRPr="006E3733">
        <w:t>стью муниципальных унитарных предприятий;</w:t>
      </w:r>
    </w:p>
    <w:p w:rsidR="00511B61" w:rsidRPr="006E3733" w:rsidRDefault="00511B61" w:rsidP="00511B61">
      <w:pPr>
        <w:pStyle w:val="text"/>
        <w:tabs>
          <w:tab w:val="left" w:pos="720"/>
          <w:tab w:val="left" w:pos="1620"/>
        </w:tabs>
        <w:spacing w:before="0" w:beforeAutospacing="0" w:after="0" w:afterAutospacing="0" w:line="276" w:lineRule="auto"/>
        <w:ind w:firstLine="720"/>
        <w:rPr>
          <w:bCs/>
          <w:iCs/>
        </w:rPr>
      </w:pPr>
      <w:r w:rsidRPr="006E3733">
        <w:rPr>
          <w:bCs/>
          <w:iCs/>
        </w:rPr>
        <w:t>- обеспечение постановки на кадастровый учет объектов недвижимого имущества и проведения технической инвентаризации объектов трансформаторных подстанций, объе</w:t>
      </w:r>
      <w:r w:rsidRPr="006E3733">
        <w:rPr>
          <w:bCs/>
          <w:iCs/>
        </w:rPr>
        <w:t>к</w:t>
      </w:r>
      <w:r w:rsidRPr="006E3733">
        <w:rPr>
          <w:bCs/>
          <w:iCs/>
        </w:rPr>
        <w:t>тов кабельных линий электропередач, а также систем водоснабжения и водоотведения, и тепловых сетей с целью осуществления государственной регистрации права собственн</w:t>
      </w:r>
      <w:r w:rsidRPr="006E3733">
        <w:rPr>
          <w:bCs/>
          <w:iCs/>
        </w:rPr>
        <w:t>о</w:t>
      </w:r>
      <w:r w:rsidRPr="006E3733">
        <w:rPr>
          <w:bCs/>
          <w:iCs/>
        </w:rPr>
        <w:t>сти за муниципальным образованием и исполнением функций собственника по эффекти</w:t>
      </w:r>
      <w:r w:rsidRPr="006E3733">
        <w:rPr>
          <w:bCs/>
          <w:iCs/>
        </w:rPr>
        <w:t>в</w:t>
      </w:r>
      <w:r w:rsidRPr="006E3733">
        <w:rPr>
          <w:bCs/>
          <w:iCs/>
        </w:rPr>
        <w:t>ному управлению и распоряжению данного имущества;</w:t>
      </w:r>
    </w:p>
    <w:p w:rsidR="00511B61" w:rsidRPr="006E3733" w:rsidRDefault="00511B61" w:rsidP="00511B61">
      <w:pPr>
        <w:pStyle w:val="text"/>
        <w:tabs>
          <w:tab w:val="left" w:pos="720"/>
          <w:tab w:val="left" w:pos="1620"/>
        </w:tabs>
        <w:spacing w:before="0" w:beforeAutospacing="0" w:after="0" w:afterAutospacing="0" w:line="276" w:lineRule="auto"/>
        <w:ind w:firstLine="720"/>
        <w:rPr>
          <w:shd w:val="clear" w:color="auto" w:fill="FFFFFF"/>
        </w:rPr>
      </w:pPr>
      <w:r w:rsidRPr="006E3733">
        <w:rPr>
          <w:bCs/>
          <w:iCs/>
        </w:rPr>
        <w:t xml:space="preserve">- </w:t>
      </w:r>
      <w:r w:rsidRPr="006E3733">
        <w:rPr>
          <w:shd w:val="clear" w:color="auto" w:fill="FFFFFF"/>
        </w:rPr>
        <w:t>обеспечение государственной регистрации права собственности за муниципал</w:t>
      </w:r>
      <w:r w:rsidRPr="006E3733">
        <w:rPr>
          <w:shd w:val="clear" w:color="auto" w:fill="FFFFFF"/>
        </w:rPr>
        <w:t>ь</w:t>
      </w:r>
      <w:r w:rsidRPr="006E3733">
        <w:rPr>
          <w:shd w:val="clear" w:color="auto" w:fill="FFFFFF"/>
        </w:rPr>
        <w:t>ным образованием на объекты недвижимого имущества, не прошедшие данную процед</w:t>
      </w:r>
      <w:r w:rsidRPr="006E3733">
        <w:rPr>
          <w:shd w:val="clear" w:color="auto" w:fill="FFFFFF"/>
        </w:rPr>
        <w:t>у</w:t>
      </w:r>
      <w:r w:rsidRPr="006E3733">
        <w:rPr>
          <w:shd w:val="clear" w:color="auto" w:fill="FFFFFF"/>
        </w:rPr>
        <w:t>ру (подтверждение ранее возникшего права);</w:t>
      </w:r>
    </w:p>
    <w:p w:rsidR="00511B61" w:rsidRPr="006E3733" w:rsidRDefault="00511B61" w:rsidP="00511B61">
      <w:pPr>
        <w:pStyle w:val="ConsTitle"/>
        <w:widowControl/>
        <w:spacing w:line="276" w:lineRule="auto"/>
        <w:ind w:right="0" w:firstLine="720"/>
        <w:jc w:val="both"/>
        <w:rPr>
          <w:rFonts w:ascii="Times New Roman" w:hAnsi="Times New Roman" w:cs="Times New Roman"/>
          <w:b w:val="0"/>
          <w:sz w:val="24"/>
          <w:szCs w:val="24"/>
        </w:rPr>
      </w:pPr>
      <w:proofErr w:type="gramStart"/>
      <w:r w:rsidRPr="006E3733">
        <w:rPr>
          <w:rFonts w:ascii="Times New Roman" w:hAnsi="Times New Roman" w:cs="Times New Roman"/>
          <w:b w:val="0"/>
          <w:sz w:val="24"/>
          <w:szCs w:val="24"/>
        </w:rPr>
        <w:t>- привлечение дополнительных средств в бюджет муниципального образования д</w:t>
      </w:r>
      <w:r w:rsidRPr="006E3733">
        <w:rPr>
          <w:rFonts w:ascii="Times New Roman" w:hAnsi="Times New Roman" w:cs="Times New Roman"/>
          <w:b w:val="0"/>
          <w:sz w:val="24"/>
          <w:szCs w:val="24"/>
        </w:rPr>
        <w:t>о</w:t>
      </w:r>
      <w:r w:rsidRPr="006E3733">
        <w:rPr>
          <w:rFonts w:ascii="Times New Roman" w:hAnsi="Times New Roman" w:cs="Times New Roman"/>
          <w:b w:val="0"/>
          <w:sz w:val="24"/>
          <w:szCs w:val="24"/>
        </w:rPr>
        <w:t>ходов от использования муниципального имущества за счет предоставления их в аренду посредством проведения торгов на право заключения договоров аренды; проведением п</w:t>
      </w:r>
      <w:r w:rsidRPr="006E3733">
        <w:rPr>
          <w:rFonts w:ascii="Times New Roman" w:hAnsi="Times New Roman" w:cs="Times New Roman"/>
          <w:b w:val="0"/>
          <w:sz w:val="24"/>
          <w:szCs w:val="24"/>
        </w:rPr>
        <w:t>е</w:t>
      </w:r>
      <w:r w:rsidRPr="006E3733">
        <w:rPr>
          <w:rFonts w:ascii="Times New Roman" w:hAnsi="Times New Roman" w:cs="Times New Roman"/>
          <w:b w:val="0"/>
          <w:sz w:val="24"/>
          <w:szCs w:val="24"/>
        </w:rPr>
        <w:t>реоценки размера арендной платы с расчетной на рыночную при заключении договоров аренды на новый срок.</w:t>
      </w:r>
      <w:proofErr w:type="gramEnd"/>
      <w:r w:rsidRPr="006E3733">
        <w:rPr>
          <w:rFonts w:ascii="Times New Roman" w:hAnsi="Times New Roman" w:cs="Times New Roman"/>
          <w:b w:val="0"/>
          <w:sz w:val="24"/>
          <w:szCs w:val="24"/>
        </w:rPr>
        <w:t xml:space="preserve"> </w:t>
      </w:r>
      <w:r w:rsidRPr="006E3733">
        <w:rPr>
          <w:rFonts w:ascii="Times New Roman" w:hAnsi="Times New Roman" w:cs="Times New Roman"/>
          <w:b w:val="0"/>
          <w:sz w:val="24"/>
          <w:szCs w:val="24"/>
          <w:lang w:eastAsia="en-US"/>
        </w:rPr>
        <w:t>Результат управления и распоряжения муниципальным имущ</w:t>
      </w:r>
      <w:r w:rsidRPr="006E3733">
        <w:rPr>
          <w:rFonts w:ascii="Times New Roman" w:hAnsi="Times New Roman" w:cs="Times New Roman"/>
          <w:b w:val="0"/>
          <w:sz w:val="24"/>
          <w:szCs w:val="24"/>
          <w:lang w:eastAsia="en-US"/>
        </w:rPr>
        <w:t>е</w:t>
      </w:r>
      <w:r w:rsidRPr="006E3733">
        <w:rPr>
          <w:rFonts w:ascii="Times New Roman" w:hAnsi="Times New Roman" w:cs="Times New Roman"/>
          <w:b w:val="0"/>
          <w:sz w:val="24"/>
          <w:szCs w:val="24"/>
          <w:lang w:eastAsia="en-US"/>
        </w:rPr>
        <w:t>ством характеризуется величиной соответствующих неналоговых поступлений в бюджет муниципального образования</w:t>
      </w:r>
    </w:p>
    <w:p w:rsidR="00511B61" w:rsidRPr="006E3733" w:rsidRDefault="00511B61" w:rsidP="00511B61">
      <w:pPr>
        <w:pStyle w:val="110"/>
        <w:tabs>
          <w:tab w:val="left" w:pos="0"/>
        </w:tabs>
        <w:spacing w:after="0"/>
        <w:ind w:left="0" w:firstLine="720"/>
        <w:contextualSpacing w:val="0"/>
        <w:jc w:val="both"/>
        <w:rPr>
          <w:rFonts w:ascii="Times New Roman" w:hAnsi="Times New Roman"/>
          <w:b w:val="0"/>
          <w:sz w:val="24"/>
          <w:szCs w:val="24"/>
          <w:shd w:val="clear" w:color="auto" w:fill="FFFFFF"/>
        </w:rPr>
      </w:pPr>
      <w:r w:rsidRPr="006E3733">
        <w:rPr>
          <w:rFonts w:ascii="Times New Roman" w:hAnsi="Times New Roman"/>
          <w:b w:val="0"/>
          <w:sz w:val="24"/>
          <w:szCs w:val="24"/>
          <w:shd w:val="clear" w:color="auto" w:fill="FFFFFF"/>
        </w:rPr>
        <w:t>- обеспечение внесения в реестр муниципального имущества информации об об</w:t>
      </w:r>
      <w:r w:rsidRPr="006E3733">
        <w:rPr>
          <w:rFonts w:ascii="Times New Roman" w:hAnsi="Times New Roman"/>
          <w:b w:val="0"/>
          <w:sz w:val="24"/>
          <w:szCs w:val="24"/>
          <w:shd w:val="clear" w:color="auto" w:fill="FFFFFF"/>
        </w:rPr>
        <w:t>ъ</w:t>
      </w:r>
      <w:r w:rsidRPr="006E3733">
        <w:rPr>
          <w:rFonts w:ascii="Times New Roman" w:hAnsi="Times New Roman"/>
          <w:b w:val="0"/>
          <w:sz w:val="24"/>
          <w:szCs w:val="24"/>
          <w:shd w:val="clear" w:color="auto" w:fill="FFFFFF"/>
        </w:rPr>
        <w:t>ектах муниципального имущества и предоставления сведений о нем;</w:t>
      </w:r>
    </w:p>
    <w:p w:rsidR="00511B61" w:rsidRPr="006E3733" w:rsidRDefault="00511B61" w:rsidP="00511B61">
      <w:pPr>
        <w:pStyle w:val="110"/>
        <w:tabs>
          <w:tab w:val="left" w:pos="0"/>
        </w:tabs>
        <w:spacing w:after="0"/>
        <w:ind w:left="0" w:firstLine="720"/>
        <w:contextualSpacing w:val="0"/>
        <w:jc w:val="both"/>
        <w:rPr>
          <w:rFonts w:ascii="Times New Roman" w:hAnsi="Times New Roman"/>
          <w:b w:val="0"/>
          <w:sz w:val="24"/>
          <w:szCs w:val="24"/>
          <w:shd w:val="clear" w:color="auto" w:fill="FFFFFF"/>
        </w:rPr>
      </w:pPr>
      <w:r w:rsidRPr="006E3733">
        <w:rPr>
          <w:rFonts w:ascii="Times New Roman" w:hAnsi="Times New Roman"/>
          <w:b w:val="0"/>
          <w:sz w:val="24"/>
          <w:szCs w:val="24"/>
          <w:shd w:val="clear" w:color="auto" w:fill="FFFFFF"/>
        </w:rPr>
        <w:t>- обеспечение раскрытия информации о муниципальном имуществе для всех заи</w:t>
      </w:r>
      <w:r w:rsidRPr="006E3733">
        <w:rPr>
          <w:rFonts w:ascii="Times New Roman" w:hAnsi="Times New Roman"/>
          <w:b w:val="0"/>
          <w:sz w:val="24"/>
          <w:szCs w:val="24"/>
          <w:shd w:val="clear" w:color="auto" w:fill="FFFFFF"/>
        </w:rPr>
        <w:t>н</w:t>
      </w:r>
      <w:r w:rsidRPr="006E3733">
        <w:rPr>
          <w:rFonts w:ascii="Times New Roman" w:hAnsi="Times New Roman"/>
          <w:b w:val="0"/>
          <w:sz w:val="24"/>
          <w:szCs w:val="24"/>
          <w:shd w:val="clear" w:color="auto" w:fill="FFFFFF"/>
        </w:rPr>
        <w:t>тересованных лиц;</w:t>
      </w:r>
    </w:p>
    <w:p w:rsidR="00511B61" w:rsidRPr="006E3733" w:rsidRDefault="00511B61" w:rsidP="00511B61">
      <w:pPr>
        <w:pStyle w:val="110"/>
        <w:tabs>
          <w:tab w:val="left" w:pos="0"/>
        </w:tabs>
        <w:spacing w:after="0"/>
        <w:ind w:left="0" w:firstLine="720"/>
        <w:contextualSpacing w:val="0"/>
        <w:jc w:val="both"/>
        <w:rPr>
          <w:rFonts w:ascii="Times New Roman" w:hAnsi="Times New Roman"/>
          <w:b w:val="0"/>
          <w:bCs/>
          <w:iCs/>
          <w:sz w:val="24"/>
          <w:szCs w:val="24"/>
        </w:rPr>
      </w:pPr>
      <w:r w:rsidRPr="006E3733">
        <w:rPr>
          <w:rFonts w:ascii="Times New Roman" w:hAnsi="Times New Roman"/>
          <w:b w:val="0"/>
          <w:sz w:val="24"/>
          <w:szCs w:val="24"/>
          <w:shd w:val="clear" w:color="auto" w:fill="FFFFFF"/>
        </w:rPr>
        <w:t>- совершенствование системы управления муниципальным имуществом посре</w:t>
      </w:r>
      <w:r w:rsidRPr="006E3733">
        <w:rPr>
          <w:rFonts w:ascii="Times New Roman" w:hAnsi="Times New Roman"/>
          <w:b w:val="0"/>
          <w:sz w:val="24"/>
          <w:szCs w:val="24"/>
          <w:shd w:val="clear" w:color="auto" w:fill="FFFFFF"/>
        </w:rPr>
        <w:t>д</w:t>
      </w:r>
      <w:r w:rsidRPr="006E3733">
        <w:rPr>
          <w:rFonts w:ascii="Times New Roman" w:hAnsi="Times New Roman"/>
          <w:b w:val="0"/>
          <w:sz w:val="24"/>
          <w:szCs w:val="24"/>
          <w:shd w:val="clear" w:color="auto" w:fill="FFFFFF"/>
        </w:rPr>
        <w:t>ством применения современных информационно-коммуникационных технологий;</w:t>
      </w:r>
    </w:p>
    <w:p w:rsidR="00EA5DDA" w:rsidRPr="00653AF7" w:rsidRDefault="00511B61" w:rsidP="00653AF7">
      <w:pPr>
        <w:pStyle w:val="text"/>
        <w:tabs>
          <w:tab w:val="left" w:pos="720"/>
          <w:tab w:val="left" w:pos="1620"/>
        </w:tabs>
        <w:spacing w:before="0" w:beforeAutospacing="0" w:after="0" w:afterAutospacing="0" w:line="276" w:lineRule="auto"/>
        <w:ind w:firstLine="720"/>
        <w:rPr>
          <w:shd w:val="clear" w:color="auto" w:fill="FFFFFF"/>
        </w:rPr>
      </w:pPr>
      <w:r w:rsidRPr="006E3733">
        <w:rPr>
          <w:shd w:val="clear" w:color="auto" w:fill="FFFFFF"/>
        </w:rPr>
        <w:t>- качественное, своевременное обслуживание и содержание движимого и недв</w:t>
      </w:r>
      <w:r w:rsidRPr="006E3733">
        <w:rPr>
          <w:shd w:val="clear" w:color="auto" w:fill="FFFFFF"/>
        </w:rPr>
        <w:t>и</w:t>
      </w:r>
      <w:r w:rsidRPr="006E3733">
        <w:rPr>
          <w:shd w:val="clear" w:color="auto" w:fill="FFFFFF"/>
        </w:rPr>
        <w:t>жимого муниципального имущества, закрепленного на праве оперативного управле</w:t>
      </w:r>
      <w:r w:rsidR="00653AF7">
        <w:rPr>
          <w:shd w:val="clear" w:color="auto" w:fill="FFFFFF"/>
        </w:rPr>
        <w:t>ния за МКУП ЖКХ «Коммунальник».</w:t>
      </w:r>
    </w:p>
    <w:p w:rsidR="00511B61" w:rsidRPr="006E3733" w:rsidRDefault="00511B61" w:rsidP="00511B61">
      <w:pPr>
        <w:spacing w:line="276" w:lineRule="auto"/>
        <w:ind w:firstLine="708"/>
        <w:jc w:val="both"/>
      </w:pPr>
      <w:r w:rsidRPr="006E3733">
        <w:t>Состав целевых показателей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rsidR="00511B61" w:rsidRPr="001C5D9B" w:rsidRDefault="00511B61" w:rsidP="00511B61">
      <w:pPr>
        <w:spacing w:line="276" w:lineRule="auto"/>
        <w:jc w:val="both"/>
      </w:pPr>
      <w:r w:rsidRPr="006E3733">
        <w:tab/>
        <w:t xml:space="preserve">Сведения об источниках получения информации о значениях целевых показателей эффективности реализации муниципальной программы приведены в </w:t>
      </w:r>
      <w:r w:rsidRPr="001C5D9B">
        <w:t>Приложении №</w:t>
      </w:r>
      <w:r w:rsidR="001C5D9B">
        <w:t xml:space="preserve"> </w:t>
      </w:r>
      <w:r w:rsidR="00B37BD7" w:rsidRPr="001C5D9B">
        <w:t>2</w:t>
      </w:r>
      <w:r w:rsidRPr="001C5D9B">
        <w:t>.</w:t>
      </w:r>
    </w:p>
    <w:p w:rsidR="00AB180D" w:rsidRDefault="00511B61" w:rsidP="00DD0BE8">
      <w:pPr>
        <w:spacing w:line="276" w:lineRule="auto"/>
        <w:jc w:val="both"/>
      </w:pPr>
      <w:r>
        <w:tab/>
      </w:r>
      <w:r w:rsidRPr="006E3733">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w:t>
      </w:r>
      <w:r w:rsidR="00DD0BE8">
        <w:t>.</w:t>
      </w:r>
    </w:p>
    <w:p w:rsidR="00AB180D" w:rsidRPr="00DD0BE8" w:rsidRDefault="002410F8" w:rsidP="00DD0BE8">
      <w:pPr>
        <w:pStyle w:val="ConsPlusNormal"/>
        <w:spacing w:line="276" w:lineRule="auto"/>
        <w:ind w:firstLine="708"/>
        <w:jc w:val="both"/>
        <w:rPr>
          <w:rFonts w:ascii="Times New Roman" w:hAnsi="Times New Roman" w:cs="Times New Roman"/>
          <w:b/>
          <w:sz w:val="24"/>
          <w:szCs w:val="24"/>
        </w:rPr>
      </w:pPr>
      <w:r w:rsidRPr="006E3733">
        <w:rPr>
          <w:rFonts w:ascii="Times New Roman" w:hAnsi="Times New Roman" w:cs="Times New Roman"/>
          <w:b/>
          <w:sz w:val="24"/>
          <w:szCs w:val="24"/>
        </w:rPr>
        <w:t xml:space="preserve">Раздел </w:t>
      </w:r>
      <w:r>
        <w:rPr>
          <w:rFonts w:ascii="Times New Roman" w:hAnsi="Times New Roman" w:cs="Times New Roman"/>
          <w:b/>
          <w:sz w:val="24"/>
          <w:szCs w:val="24"/>
        </w:rPr>
        <w:t>6</w:t>
      </w:r>
      <w:r w:rsidRPr="006E3733">
        <w:rPr>
          <w:rFonts w:ascii="Times New Roman" w:hAnsi="Times New Roman" w:cs="Times New Roman"/>
          <w:b/>
          <w:sz w:val="24"/>
          <w:szCs w:val="24"/>
        </w:rPr>
        <w:t xml:space="preserve">. </w:t>
      </w:r>
      <w:r>
        <w:rPr>
          <w:rFonts w:ascii="Times New Roman" w:hAnsi="Times New Roman" w:cs="Times New Roman"/>
          <w:b/>
          <w:sz w:val="24"/>
          <w:szCs w:val="24"/>
        </w:rPr>
        <w:t>Описание системы управления</w:t>
      </w:r>
      <w:r w:rsidRPr="006E3733">
        <w:rPr>
          <w:rFonts w:ascii="Times New Roman" w:hAnsi="Times New Roman" w:cs="Times New Roman"/>
          <w:b/>
          <w:sz w:val="24"/>
          <w:szCs w:val="24"/>
        </w:rPr>
        <w:t xml:space="preserve"> реализаци</w:t>
      </w:r>
      <w:r>
        <w:rPr>
          <w:rFonts w:ascii="Times New Roman" w:hAnsi="Times New Roman" w:cs="Times New Roman"/>
          <w:b/>
          <w:sz w:val="24"/>
          <w:szCs w:val="24"/>
        </w:rPr>
        <w:t>ей</w:t>
      </w:r>
      <w:r w:rsidRPr="006E3733">
        <w:rPr>
          <w:rFonts w:ascii="Times New Roman" w:hAnsi="Times New Roman" w:cs="Times New Roman"/>
          <w:b/>
          <w:sz w:val="24"/>
          <w:szCs w:val="24"/>
        </w:rPr>
        <w:t xml:space="preserve"> муниципальной пр</w:t>
      </w:r>
      <w:r w:rsidRPr="006E3733">
        <w:rPr>
          <w:rFonts w:ascii="Times New Roman" w:hAnsi="Times New Roman" w:cs="Times New Roman"/>
          <w:b/>
          <w:sz w:val="24"/>
          <w:szCs w:val="24"/>
        </w:rPr>
        <w:t>о</w:t>
      </w:r>
      <w:r w:rsidRPr="006E3733">
        <w:rPr>
          <w:rFonts w:ascii="Times New Roman" w:hAnsi="Times New Roman" w:cs="Times New Roman"/>
          <w:b/>
          <w:sz w:val="24"/>
          <w:szCs w:val="24"/>
        </w:rPr>
        <w:t>граммы</w:t>
      </w:r>
    </w:p>
    <w:p w:rsidR="00BC3217" w:rsidRPr="00ED62BC" w:rsidRDefault="00BC3217" w:rsidP="00ED62BC">
      <w:pPr>
        <w:spacing w:line="276" w:lineRule="auto"/>
        <w:ind w:firstLine="708"/>
        <w:jc w:val="both"/>
        <w:rPr>
          <w:spacing w:val="-1"/>
        </w:rPr>
      </w:pPr>
      <w:r w:rsidRPr="00ED62BC">
        <w:rPr>
          <w:spacing w:val="-1"/>
        </w:rPr>
        <w:t>Текущее управление реализацией муниципальной программы осуществляется о</w:t>
      </w:r>
      <w:r w:rsidRPr="00ED62BC">
        <w:rPr>
          <w:spacing w:val="-1"/>
        </w:rPr>
        <w:t>т</w:t>
      </w:r>
      <w:r w:rsidRPr="00ED62BC">
        <w:rPr>
          <w:spacing w:val="-1"/>
        </w:rPr>
        <w:t>ветственным исполнителем программы.</w:t>
      </w:r>
    </w:p>
    <w:p w:rsidR="00BC3217" w:rsidRPr="00ED62BC" w:rsidRDefault="00BC3217" w:rsidP="00ED62BC">
      <w:pPr>
        <w:spacing w:line="276" w:lineRule="auto"/>
        <w:jc w:val="both"/>
      </w:pPr>
      <w:r w:rsidRPr="00ED62BC">
        <w:rPr>
          <w:spacing w:val="-1"/>
        </w:rPr>
        <w:tab/>
        <w:t>В целях повышения эффективности реализации муниципальной</w:t>
      </w:r>
      <w:r w:rsidRPr="00ED62BC">
        <w:rPr>
          <w:spacing w:val="-1"/>
        </w:rPr>
        <w:br/>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реализации муниципальной программы.</w:t>
      </w:r>
    </w:p>
    <w:p w:rsidR="00BC3217" w:rsidRPr="00ED62BC" w:rsidRDefault="00BC3217" w:rsidP="00ED62BC">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программы представляет </w:t>
      </w:r>
      <w:r w:rsidRPr="00ED62BC">
        <w:t>результаты мониторинга и</w:t>
      </w:r>
      <w:r w:rsidRPr="00ED62BC">
        <w:t>с</w:t>
      </w:r>
      <w:r w:rsidRPr="00ED62BC">
        <w:t>полнения программных мероприятий плана реализации муниципальной программы</w:t>
      </w:r>
      <w:proofErr w:type="gramStart"/>
      <w:r w:rsidRPr="00ED62BC">
        <w:t xml:space="preserve"> </w:t>
      </w:r>
      <w:r w:rsidR="0022340B" w:rsidRPr="00ED62BC">
        <w:t>,</w:t>
      </w:r>
      <w:proofErr w:type="gramEnd"/>
      <w:r w:rsidR="0022340B" w:rsidRPr="00ED62BC">
        <w:t xml:space="preserve"> г</w:t>
      </w:r>
      <w:r w:rsidR="0022340B" w:rsidRPr="00ED62BC">
        <w:t>о</w:t>
      </w:r>
      <w:r w:rsidR="0022340B" w:rsidRPr="00ED62BC">
        <w:t xml:space="preserve">товит  годовой отчет </w:t>
      </w:r>
      <w:r w:rsidR="0022340B" w:rsidRPr="00ED62BC">
        <w:rPr>
          <w:spacing w:val="-3"/>
        </w:rPr>
        <w:t xml:space="preserve">о ходе реализации муниципальной </w:t>
      </w:r>
      <w:r w:rsidR="0022340B" w:rsidRPr="00ED62BC">
        <w:t>программы.</w:t>
      </w:r>
    </w:p>
    <w:p w:rsidR="00BC3217" w:rsidRPr="00ED62BC" w:rsidRDefault="00BC3217" w:rsidP="00ED62BC">
      <w:pPr>
        <w:spacing w:line="276" w:lineRule="auto"/>
        <w:ind w:firstLine="708"/>
        <w:jc w:val="both"/>
      </w:pPr>
      <w:r w:rsidRPr="00ED62BC">
        <w:lastRenderedPageBreak/>
        <w:t xml:space="preserve">Ответственный исполнитель вносит </w:t>
      </w:r>
      <w:proofErr w:type="gramStart"/>
      <w:r w:rsidRPr="00ED62BC">
        <w:t>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реализации и оценки э</w:t>
      </w:r>
      <w:r w:rsidRPr="00ED62BC">
        <w:t>ф</w:t>
      </w:r>
      <w:r w:rsidRPr="00ED62BC">
        <w:t>фективности реализации муниципальных программ.</w:t>
      </w:r>
    </w:p>
    <w:p w:rsidR="00BC3217" w:rsidRPr="00ED62BC" w:rsidRDefault="00BC3217" w:rsidP="00ED62BC">
      <w:pPr>
        <w:spacing w:line="276" w:lineRule="auto"/>
        <w:ind w:firstLine="708"/>
        <w:jc w:val="both"/>
      </w:pPr>
      <w:r w:rsidRPr="00ED62BC">
        <w:t>С учетом выделяемых на реализацию программы финансовых средств ответстве</w:t>
      </w:r>
      <w:r w:rsidRPr="00ED62BC">
        <w:t>н</w:t>
      </w:r>
      <w:r w:rsidRPr="00ED62BC">
        <w:t>ный исполнитель ежегодно уточняет целевые показатели эффективности реализации пр</w:t>
      </w:r>
      <w:r w:rsidRPr="00ED62BC">
        <w:t>о</w:t>
      </w:r>
      <w:r w:rsidRPr="00ED62BC">
        <w:t>граммы и затраты по программным мероприятиям, механизм реализации программы, с</w:t>
      </w:r>
      <w:r w:rsidRPr="00ED62BC">
        <w:t>о</w:t>
      </w:r>
      <w:r w:rsidRPr="00ED62BC">
        <w:t xml:space="preserve">став исполнителей в установленном порядке. </w:t>
      </w:r>
    </w:p>
    <w:p w:rsidR="00BC3217" w:rsidRPr="00ED62BC" w:rsidRDefault="00BC3217" w:rsidP="00ED62BC">
      <w:pPr>
        <w:spacing w:line="276" w:lineRule="auto"/>
        <w:ind w:left="-142"/>
        <w:jc w:val="both"/>
      </w:pPr>
      <w:r w:rsidRPr="00ED62BC">
        <w:tab/>
      </w:r>
      <w:r w:rsidRPr="00ED62BC">
        <w:tab/>
        <w:t>При  реализации  муниципальной  программы  могут возникнуть  следующие  группы  рисков:</w:t>
      </w:r>
    </w:p>
    <w:p w:rsidR="00BC3217" w:rsidRPr="00ED62BC" w:rsidRDefault="00BC3217" w:rsidP="00ED62BC">
      <w:pPr>
        <w:spacing w:line="276" w:lineRule="auto"/>
        <w:ind w:left="-142"/>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103"/>
      </w:tblGrid>
      <w:tr w:rsidR="00BC3217" w:rsidRPr="00ED62BC" w:rsidTr="00BC3217">
        <w:tc>
          <w:tcPr>
            <w:tcW w:w="4361" w:type="dxa"/>
          </w:tcPr>
          <w:p w:rsidR="00BC3217" w:rsidRPr="00ED62BC" w:rsidRDefault="00BC3217" w:rsidP="00ED62BC">
            <w:pPr>
              <w:spacing w:line="276" w:lineRule="auto"/>
              <w:jc w:val="both"/>
            </w:pPr>
            <w:r w:rsidRPr="00ED62BC">
              <w:t>Негативный фактор</w:t>
            </w:r>
          </w:p>
        </w:tc>
        <w:tc>
          <w:tcPr>
            <w:tcW w:w="5103" w:type="dxa"/>
          </w:tcPr>
          <w:p w:rsidR="00BC3217" w:rsidRPr="00ED62BC" w:rsidRDefault="00BC3217" w:rsidP="00ED62BC">
            <w:pPr>
              <w:spacing w:line="276" w:lineRule="auto"/>
              <w:jc w:val="both"/>
            </w:pPr>
            <w:r w:rsidRPr="00ED62BC">
              <w:t>Способы минимизации рисков</w:t>
            </w:r>
          </w:p>
        </w:tc>
      </w:tr>
      <w:tr w:rsidR="00BC3217" w:rsidRPr="00ED62BC" w:rsidTr="00BC3217">
        <w:tc>
          <w:tcPr>
            <w:tcW w:w="4361" w:type="dxa"/>
          </w:tcPr>
          <w:p w:rsidR="00BC3217" w:rsidRPr="00ED62BC" w:rsidRDefault="00BC3217" w:rsidP="00ED62BC">
            <w:pPr>
              <w:spacing w:line="276" w:lineRule="auto"/>
            </w:pPr>
            <w:r w:rsidRPr="00ED62BC">
              <w:t>Изменение  действующего законод</w:t>
            </w:r>
            <w:r w:rsidRPr="00ED62BC">
              <w:t>а</w:t>
            </w:r>
            <w:r w:rsidRPr="00ED62BC">
              <w:t>тельства  в  сфере  реализации  муниц</w:t>
            </w:r>
            <w:r w:rsidRPr="00ED62BC">
              <w:t>и</w:t>
            </w:r>
            <w:r w:rsidRPr="00ED62BC">
              <w:t>пальной программы</w:t>
            </w:r>
          </w:p>
        </w:tc>
        <w:tc>
          <w:tcPr>
            <w:tcW w:w="5103" w:type="dxa"/>
          </w:tcPr>
          <w:p w:rsidR="00BC3217" w:rsidRPr="00ED62BC" w:rsidRDefault="00BC3217" w:rsidP="00ED62BC">
            <w:pPr>
              <w:spacing w:line="276" w:lineRule="auto"/>
              <w:jc w:val="both"/>
            </w:pPr>
            <w:r w:rsidRPr="00ED62BC">
              <w:t>Проведение регулярного мониторинга план</w:t>
            </w:r>
            <w:r w:rsidRPr="00ED62BC">
              <w:t>и</w:t>
            </w:r>
            <w:r w:rsidRPr="00ED62BC">
              <w:t>руемых  изменений  в  действующем  закон</w:t>
            </w:r>
            <w:r w:rsidRPr="00ED62BC">
              <w:t>о</w:t>
            </w:r>
            <w:r w:rsidRPr="00ED62BC">
              <w:t>дательстве, внесение изменений  в  муниц</w:t>
            </w:r>
            <w:r w:rsidRPr="00ED62BC">
              <w:t>и</w:t>
            </w:r>
            <w:r w:rsidRPr="00ED62BC">
              <w:t>пальную  программу</w:t>
            </w:r>
          </w:p>
        </w:tc>
      </w:tr>
      <w:tr w:rsidR="00BC3217" w:rsidRPr="00ED62BC" w:rsidTr="00BC3217">
        <w:tc>
          <w:tcPr>
            <w:tcW w:w="4361" w:type="dxa"/>
          </w:tcPr>
          <w:p w:rsidR="00BC3217" w:rsidRPr="00ED62BC" w:rsidRDefault="00BC3217" w:rsidP="00ED62BC">
            <w:pPr>
              <w:spacing w:line="276" w:lineRule="auto"/>
            </w:pPr>
            <w:r w:rsidRPr="00ED62BC">
              <w:t>Недостаточное финансирование мер</w:t>
            </w:r>
            <w:r w:rsidRPr="00ED62BC">
              <w:t>о</w:t>
            </w:r>
            <w:r w:rsidRPr="00ED62BC">
              <w:t>приятий муниципальной программы</w:t>
            </w:r>
          </w:p>
        </w:tc>
        <w:tc>
          <w:tcPr>
            <w:tcW w:w="5103" w:type="dxa"/>
          </w:tcPr>
          <w:p w:rsidR="00BC3217" w:rsidRPr="00ED62BC" w:rsidRDefault="00BC3217" w:rsidP="00ED62BC">
            <w:pPr>
              <w:spacing w:line="276" w:lineRule="auto"/>
              <w:jc w:val="both"/>
            </w:pPr>
            <w:r w:rsidRPr="00ED62BC">
              <w:t>Определение  приоритетов  для  первоочере</w:t>
            </w:r>
            <w:r w:rsidRPr="00ED62BC">
              <w:t>д</w:t>
            </w:r>
            <w:r w:rsidRPr="00ED62BC">
              <w:t xml:space="preserve">ного  финансирования </w:t>
            </w:r>
            <w:proofErr w:type="gramStart"/>
            <w:r w:rsidRPr="00ED62BC">
              <w:t>согласно статьи</w:t>
            </w:r>
            <w:proofErr w:type="gramEnd"/>
            <w:r w:rsidRPr="00ED62BC">
              <w:t xml:space="preserve"> 14 Ф</w:t>
            </w:r>
            <w:r w:rsidRPr="00ED62BC">
              <w:t>е</w:t>
            </w:r>
            <w:r w:rsidRPr="00ED62BC">
              <w:t>дерального закона от 06.10.2003 №131-ФЗ "Об общих принципах организации местного сам</w:t>
            </w:r>
            <w:r w:rsidRPr="00ED62BC">
              <w:t>о</w:t>
            </w:r>
            <w:r w:rsidRPr="00ED62BC">
              <w:t>управления в Российской Федерации"</w:t>
            </w:r>
          </w:p>
        </w:tc>
      </w:tr>
      <w:tr w:rsidR="00BC3217" w:rsidRPr="00ED62BC" w:rsidTr="00BC3217">
        <w:tc>
          <w:tcPr>
            <w:tcW w:w="4361" w:type="dxa"/>
          </w:tcPr>
          <w:p w:rsidR="00BC3217" w:rsidRPr="00ED62BC" w:rsidRDefault="00BC3217" w:rsidP="00ED62BC">
            <w:pPr>
              <w:spacing w:line="276" w:lineRule="auto"/>
            </w:pPr>
            <w:r w:rsidRPr="00ED62BC">
              <w:t>Несоответствие  фактически достигн</w:t>
            </w:r>
            <w:r w:rsidRPr="00ED62BC">
              <w:t>у</w:t>
            </w:r>
            <w:r w:rsidRPr="00ED62BC">
              <w:t>тых показателей эффективности  реал</w:t>
            </w:r>
            <w:r w:rsidRPr="00ED62BC">
              <w:t>и</w:t>
            </w:r>
            <w:r w:rsidRPr="00ED62BC">
              <w:t xml:space="preserve">зации  муниципальной  программы  </w:t>
            </w:r>
            <w:proofErr w:type="gramStart"/>
            <w:r w:rsidRPr="00ED62BC">
              <w:t>з</w:t>
            </w:r>
            <w:r w:rsidRPr="00ED62BC">
              <w:t>а</w:t>
            </w:r>
            <w:r w:rsidRPr="00ED62BC">
              <w:t>планированным</w:t>
            </w:r>
            <w:proofErr w:type="gramEnd"/>
          </w:p>
        </w:tc>
        <w:tc>
          <w:tcPr>
            <w:tcW w:w="5103" w:type="dxa"/>
          </w:tcPr>
          <w:p w:rsidR="00BC3217" w:rsidRPr="00ED62BC" w:rsidRDefault="00BC3217" w:rsidP="00ED62BC">
            <w:pPr>
              <w:spacing w:line="276" w:lineRule="auto"/>
              <w:jc w:val="both"/>
            </w:pPr>
            <w:r w:rsidRPr="00ED62BC">
              <w:t>Проведение ежегодного мониторинга  и  оце</w:t>
            </w:r>
            <w:r w:rsidRPr="00ED62BC">
              <w:t>н</w:t>
            </w:r>
            <w:r w:rsidRPr="00ED62BC">
              <w:t>ки  эффективности  реализации  мероприятий муниципальной программы,  анализ  причин  отклонения фактически  достигнутых  показ</w:t>
            </w:r>
            <w:r w:rsidRPr="00ED62BC">
              <w:t>а</w:t>
            </w:r>
            <w:r w:rsidRPr="00ED62BC">
              <w:t>телей  от  запланированных, оперативная ра</w:t>
            </w:r>
            <w:r w:rsidRPr="00ED62BC">
              <w:t>з</w:t>
            </w:r>
            <w:r w:rsidRPr="00ED62BC">
              <w:t>работка  и  реализация  мер,  направленных  на  повышение  эффективности  реализации  м</w:t>
            </w:r>
            <w:r w:rsidRPr="00ED62BC">
              <w:t>е</w:t>
            </w:r>
            <w:r w:rsidRPr="00ED62BC">
              <w:t>роприятий  муниципальной  программы</w:t>
            </w:r>
          </w:p>
        </w:tc>
      </w:tr>
    </w:tbl>
    <w:p w:rsidR="00BC3217" w:rsidRPr="00ED62BC" w:rsidRDefault="00BC3217" w:rsidP="00ED62BC">
      <w:pPr>
        <w:pStyle w:val="ConsPlusCell"/>
        <w:spacing w:line="276" w:lineRule="auto"/>
        <w:jc w:val="center"/>
        <w:rPr>
          <w:rFonts w:ascii="Times New Roman" w:hAnsi="Times New Roman" w:cs="Times New Roman"/>
          <w:sz w:val="24"/>
          <w:szCs w:val="24"/>
        </w:rPr>
        <w:sectPr w:rsidR="00BC3217" w:rsidRPr="00ED62BC" w:rsidSect="00BC3217">
          <w:pgSz w:w="11906" w:h="16838"/>
          <w:pgMar w:top="1134" w:right="850" w:bottom="1134" w:left="1701" w:header="708" w:footer="708" w:gutter="0"/>
          <w:cols w:space="708"/>
          <w:docGrid w:linePitch="360"/>
        </w:sectPr>
      </w:pPr>
      <w:r w:rsidRPr="00ED62BC">
        <w:rPr>
          <w:color w:val="000000"/>
          <w:sz w:val="24"/>
          <w:szCs w:val="24"/>
        </w:rPr>
        <w:t>_______________</w:t>
      </w:r>
    </w:p>
    <w:p w:rsidR="00033863" w:rsidRPr="00033863" w:rsidRDefault="00033863" w:rsidP="00033863">
      <w:pPr>
        <w:tabs>
          <w:tab w:val="left" w:pos="11580"/>
        </w:tabs>
        <w:jc w:val="right"/>
        <w:rPr>
          <w:b/>
        </w:rPr>
      </w:pPr>
      <w:r w:rsidRPr="00033863">
        <w:rPr>
          <w:b/>
        </w:rPr>
        <w:lastRenderedPageBreak/>
        <w:t>Приложение № 1</w:t>
      </w:r>
    </w:p>
    <w:p w:rsidR="00033863" w:rsidRPr="00033863" w:rsidRDefault="00033863" w:rsidP="00033863">
      <w:pPr>
        <w:tabs>
          <w:tab w:val="left" w:pos="11580"/>
        </w:tabs>
        <w:jc w:val="right"/>
        <w:rPr>
          <w:b/>
        </w:rPr>
      </w:pPr>
      <w:r w:rsidRPr="00033863">
        <w:rPr>
          <w:b/>
        </w:rPr>
        <w:t xml:space="preserve">                                                                                                                                                                 </w:t>
      </w:r>
      <w:r>
        <w:rPr>
          <w:b/>
        </w:rPr>
        <w:t xml:space="preserve">                            </w:t>
      </w:r>
      <w:r w:rsidRPr="00033863">
        <w:rPr>
          <w:b/>
        </w:rPr>
        <w:t xml:space="preserve">к муниципальной программе  </w:t>
      </w:r>
    </w:p>
    <w:p w:rsidR="00033863" w:rsidRPr="00D83B4A" w:rsidRDefault="00033863" w:rsidP="00033863">
      <w:pPr>
        <w:tabs>
          <w:tab w:val="left" w:pos="11580"/>
        </w:tabs>
        <w:jc w:val="center"/>
        <w:rPr>
          <w:b/>
        </w:rPr>
      </w:pPr>
      <w:r w:rsidRPr="00D83B4A">
        <w:rPr>
          <w:b/>
        </w:rPr>
        <w:t>РЕСУРСНОЕ ОБЕСПЕЧЕНИЕ</w:t>
      </w:r>
    </w:p>
    <w:p w:rsidR="00033863" w:rsidRDefault="00033863" w:rsidP="00033863">
      <w:pPr>
        <w:tabs>
          <w:tab w:val="left" w:pos="11580"/>
        </w:tabs>
        <w:jc w:val="center"/>
        <w:rPr>
          <w:b/>
        </w:rPr>
      </w:pPr>
      <w:r>
        <w:rPr>
          <w:b/>
        </w:rPr>
        <w:t>реализации муниципальной программы</w:t>
      </w:r>
      <w:r w:rsidRPr="00033863">
        <w:t xml:space="preserve"> </w:t>
      </w:r>
      <w:r w:rsidRPr="00033863">
        <w:rPr>
          <w:b/>
        </w:rPr>
        <w:t>«Развитие Восточного городского поселения»</w:t>
      </w:r>
    </w:p>
    <w:p w:rsidR="00033863" w:rsidRPr="006E3733" w:rsidRDefault="00033863" w:rsidP="00033863">
      <w:pPr>
        <w:tabs>
          <w:tab w:val="left" w:pos="11580"/>
        </w:tabs>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4439"/>
        <w:gridCol w:w="3126"/>
        <w:gridCol w:w="1629"/>
        <w:gridCol w:w="1629"/>
        <w:gridCol w:w="1629"/>
        <w:gridCol w:w="1626"/>
      </w:tblGrid>
      <w:tr w:rsidR="000E5B83" w:rsidRPr="006E3733" w:rsidTr="00A3029F">
        <w:trPr>
          <w:cantSplit/>
          <w:trHeight w:val="415"/>
        </w:trPr>
        <w:tc>
          <w:tcPr>
            <w:tcW w:w="239" w:type="pct"/>
            <w:vMerge w:val="restart"/>
            <w:textDirection w:val="btLr"/>
          </w:tcPr>
          <w:p w:rsidR="000E5B83" w:rsidRPr="006E3733" w:rsidRDefault="000E5B83" w:rsidP="000E5B83">
            <w:pPr>
              <w:tabs>
                <w:tab w:val="left" w:pos="11490"/>
              </w:tabs>
              <w:ind w:left="113" w:right="113"/>
            </w:pPr>
            <w:r w:rsidRPr="006E3733">
              <w:t>статус</w:t>
            </w:r>
          </w:p>
        </w:tc>
        <w:tc>
          <w:tcPr>
            <w:tcW w:w="1501" w:type="pct"/>
            <w:vMerge w:val="restart"/>
          </w:tcPr>
          <w:p w:rsidR="004928F0" w:rsidRDefault="000E5B83" w:rsidP="004928F0">
            <w:pPr>
              <w:tabs>
                <w:tab w:val="left" w:pos="11490"/>
              </w:tabs>
              <w:jc w:val="center"/>
            </w:pPr>
            <w:r w:rsidRPr="006E3733">
              <w:t xml:space="preserve">Наименование </w:t>
            </w:r>
          </w:p>
          <w:p w:rsidR="004928F0" w:rsidRDefault="004928F0" w:rsidP="004928F0">
            <w:pPr>
              <w:tabs>
                <w:tab w:val="left" w:pos="11490"/>
              </w:tabs>
              <w:jc w:val="center"/>
            </w:pPr>
            <w:r w:rsidRPr="006E3733">
              <w:t>М</w:t>
            </w:r>
            <w:r w:rsidR="000E5B83" w:rsidRPr="006E3733">
              <w:t>униципальной</w:t>
            </w:r>
            <w:r>
              <w:t xml:space="preserve"> </w:t>
            </w:r>
            <w:r w:rsidR="000E5B83" w:rsidRPr="006E3733">
              <w:t xml:space="preserve">программы, </w:t>
            </w:r>
          </w:p>
          <w:p w:rsidR="000E5B83" w:rsidRPr="006E3733" w:rsidRDefault="000E5B83" w:rsidP="004928F0">
            <w:pPr>
              <w:tabs>
                <w:tab w:val="left" w:pos="11490"/>
              </w:tabs>
              <w:jc w:val="center"/>
            </w:pPr>
            <w:r w:rsidRPr="006E3733">
              <w:t>подпрограммы, мероприятия</w:t>
            </w:r>
          </w:p>
        </w:tc>
        <w:tc>
          <w:tcPr>
            <w:tcW w:w="1057" w:type="pct"/>
            <w:vMerge w:val="restart"/>
          </w:tcPr>
          <w:p w:rsidR="000E5B83" w:rsidRDefault="000E5B83" w:rsidP="004928F0">
            <w:pPr>
              <w:tabs>
                <w:tab w:val="left" w:pos="11490"/>
              </w:tabs>
              <w:jc w:val="center"/>
            </w:pPr>
            <w:r w:rsidRPr="006E3733">
              <w:t>Источник</w:t>
            </w:r>
          </w:p>
          <w:p w:rsidR="000E5B83" w:rsidRPr="006E3733" w:rsidRDefault="000E5B83" w:rsidP="004928F0">
            <w:pPr>
              <w:tabs>
                <w:tab w:val="left" w:pos="11490"/>
              </w:tabs>
              <w:jc w:val="center"/>
            </w:pPr>
            <w:r w:rsidRPr="006E3733">
              <w:t>финансирования</w:t>
            </w:r>
          </w:p>
        </w:tc>
        <w:tc>
          <w:tcPr>
            <w:tcW w:w="2202" w:type="pct"/>
            <w:gridSpan w:val="4"/>
          </w:tcPr>
          <w:p w:rsidR="000E5B83" w:rsidRPr="006E3733" w:rsidRDefault="000E5B83" w:rsidP="000E5B83">
            <w:pPr>
              <w:tabs>
                <w:tab w:val="left" w:pos="11490"/>
              </w:tabs>
              <w:ind w:left="942"/>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0E5B83" w:rsidRPr="006E3733" w:rsidTr="00A3029F">
        <w:trPr>
          <w:cantSplit/>
          <w:trHeight w:val="825"/>
        </w:trPr>
        <w:tc>
          <w:tcPr>
            <w:tcW w:w="239" w:type="pct"/>
            <w:vMerge/>
            <w:textDirection w:val="btLr"/>
          </w:tcPr>
          <w:p w:rsidR="000E5B83" w:rsidRPr="006E3733" w:rsidRDefault="000E5B83" w:rsidP="000E5B83">
            <w:pPr>
              <w:tabs>
                <w:tab w:val="left" w:pos="11490"/>
              </w:tabs>
              <w:ind w:left="113" w:right="113"/>
            </w:pPr>
          </w:p>
        </w:tc>
        <w:tc>
          <w:tcPr>
            <w:tcW w:w="1501" w:type="pct"/>
            <w:vMerge/>
          </w:tcPr>
          <w:p w:rsidR="000E5B83" w:rsidRPr="006E3733" w:rsidRDefault="000E5B83" w:rsidP="000E5B83">
            <w:pPr>
              <w:tabs>
                <w:tab w:val="left" w:pos="11490"/>
              </w:tabs>
            </w:pPr>
          </w:p>
        </w:tc>
        <w:tc>
          <w:tcPr>
            <w:tcW w:w="1057" w:type="pct"/>
            <w:vMerge/>
          </w:tcPr>
          <w:p w:rsidR="000E5B83" w:rsidRPr="006E3733" w:rsidRDefault="000E5B83" w:rsidP="000E5B83">
            <w:pPr>
              <w:tabs>
                <w:tab w:val="left" w:pos="11490"/>
              </w:tabs>
            </w:pPr>
          </w:p>
        </w:tc>
        <w:tc>
          <w:tcPr>
            <w:tcW w:w="551" w:type="pct"/>
          </w:tcPr>
          <w:p w:rsidR="000E5B83" w:rsidRPr="006E3733" w:rsidRDefault="00E4321E" w:rsidP="00A41CDA">
            <w:pPr>
              <w:tabs>
                <w:tab w:val="left" w:pos="11490"/>
              </w:tabs>
              <w:jc w:val="center"/>
            </w:pPr>
            <w:r>
              <w:t>202</w:t>
            </w:r>
            <w:r w:rsidR="00A41CDA">
              <w:t xml:space="preserve">4 </w:t>
            </w:r>
            <w:r>
              <w:t>год</w:t>
            </w:r>
          </w:p>
        </w:tc>
        <w:tc>
          <w:tcPr>
            <w:tcW w:w="551" w:type="pct"/>
          </w:tcPr>
          <w:p w:rsidR="000E5B83" w:rsidRPr="006E3733" w:rsidRDefault="000E5B83" w:rsidP="00A41CDA">
            <w:pPr>
              <w:tabs>
                <w:tab w:val="left" w:pos="11490"/>
              </w:tabs>
              <w:jc w:val="center"/>
            </w:pPr>
            <w:r w:rsidRPr="006E3733">
              <w:t>202</w:t>
            </w:r>
            <w:r w:rsidR="00A41CDA">
              <w:t>5</w:t>
            </w:r>
            <w:r w:rsidRPr="006E3733">
              <w:t>год</w:t>
            </w:r>
          </w:p>
        </w:tc>
        <w:tc>
          <w:tcPr>
            <w:tcW w:w="551" w:type="pct"/>
          </w:tcPr>
          <w:p w:rsidR="000E5B83" w:rsidRPr="006E3733" w:rsidRDefault="000E5B83" w:rsidP="00A41CDA">
            <w:pPr>
              <w:tabs>
                <w:tab w:val="left" w:pos="11490"/>
              </w:tabs>
              <w:jc w:val="center"/>
            </w:pPr>
            <w:r w:rsidRPr="006E3733">
              <w:t>202</w:t>
            </w:r>
            <w:r w:rsidR="00A41CDA">
              <w:t>6</w:t>
            </w:r>
            <w:r w:rsidRPr="006E3733">
              <w:t xml:space="preserve"> год</w:t>
            </w:r>
          </w:p>
        </w:tc>
        <w:tc>
          <w:tcPr>
            <w:tcW w:w="550" w:type="pct"/>
          </w:tcPr>
          <w:p w:rsidR="000E5B83" w:rsidRPr="006E3733" w:rsidRDefault="000E5B83" w:rsidP="004928F0">
            <w:pPr>
              <w:tabs>
                <w:tab w:val="left" w:pos="11490"/>
              </w:tabs>
              <w:jc w:val="center"/>
            </w:pPr>
            <w:r w:rsidRPr="006E3733">
              <w:t>Итого</w:t>
            </w:r>
          </w:p>
        </w:tc>
      </w:tr>
      <w:tr w:rsidR="000E5B83" w:rsidRPr="006E3733" w:rsidTr="00A3029F">
        <w:trPr>
          <w:cantSplit/>
          <w:trHeight w:val="444"/>
        </w:trPr>
        <w:tc>
          <w:tcPr>
            <w:tcW w:w="239" w:type="pct"/>
            <w:vMerge w:val="restart"/>
            <w:textDirection w:val="btLr"/>
          </w:tcPr>
          <w:p w:rsidR="000E5B83" w:rsidRPr="006E3733" w:rsidRDefault="000E5B83" w:rsidP="000E5B83">
            <w:pPr>
              <w:tabs>
                <w:tab w:val="left" w:pos="11490"/>
              </w:tabs>
              <w:ind w:left="113" w:right="113"/>
              <w:rPr>
                <w:b/>
              </w:rPr>
            </w:pPr>
            <w:r w:rsidRPr="006E3733">
              <w:rPr>
                <w:b/>
              </w:rPr>
              <w:t xml:space="preserve">Муниципальная программа </w:t>
            </w:r>
          </w:p>
        </w:tc>
        <w:tc>
          <w:tcPr>
            <w:tcW w:w="1501" w:type="pct"/>
            <w:vMerge w:val="restart"/>
          </w:tcPr>
          <w:p w:rsidR="000E5B83" w:rsidRPr="006E3733" w:rsidRDefault="000E5B83" w:rsidP="005A0E89">
            <w:pPr>
              <w:tabs>
                <w:tab w:val="left" w:pos="11580"/>
              </w:tabs>
              <w:rPr>
                <w:b/>
              </w:rPr>
            </w:pPr>
            <w:r w:rsidRPr="006E3733">
              <w:rPr>
                <w:b/>
              </w:rPr>
              <w:t>«Развитие Восточного городского п</w:t>
            </w:r>
            <w:r w:rsidRPr="006E3733">
              <w:rPr>
                <w:b/>
              </w:rPr>
              <w:t>о</w:t>
            </w:r>
            <w:r w:rsidRPr="006E3733">
              <w:rPr>
                <w:b/>
              </w:rPr>
              <w:t>селения» на 20</w:t>
            </w:r>
            <w:r>
              <w:rPr>
                <w:b/>
              </w:rPr>
              <w:t>2</w:t>
            </w:r>
            <w:r w:rsidR="005A0E89">
              <w:rPr>
                <w:b/>
              </w:rPr>
              <w:t>4</w:t>
            </w:r>
            <w:r w:rsidRPr="006E3733">
              <w:rPr>
                <w:b/>
              </w:rPr>
              <w:t>-202</w:t>
            </w:r>
            <w:r w:rsidR="005A0E89">
              <w:rPr>
                <w:b/>
              </w:rPr>
              <w:t>6</w:t>
            </w:r>
            <w:r w:rsidRPr="006E3733">
              <w:rPr>
                <w:b/>
              </w:rPr>
              <w:t xml:space="preserve"> годы</w:t>
            </w:r>
          </w:p>
        </w:tc>
        <w:tc>
          <w:tcPr>
            <w:tcW w:w="1057" w:type="pct"/>
          </w:tcPr>
          <w:p w:rsidR="000E5B83" w:rsidRPr="006E3733" w:rsidRDefault="00E4321E" w:rsidP="000E5B83">
            <w:pPr>
              <w:tabs>
                <w:tab w:val="left" w:pos="11490"/>
              </w:tabs>
            </w:pPr>
            <w:r>
              <w:t>всего</w:t>
            </w:r>
          </w:p>
        </w:tc>
        <w:tc>
          <w:tcPr>
            <w:tcW w:w="551" w:type="pct"/>
          </w:tcPr>
          <w:p w:rsidR="000E5B83" w:rsidRPr="009F0C5B" w:rsidRDefault="009B5623" w:rsidP="000E5B83">
            <w:pPr>
              <w:tabs>
                <w:tab w:val="left" w:pos="11490"/>
              </w:tabs>
              <w:jc w:val="center"/>
            </w:pPr>
            <w:r>
              <w:t>28422,00</w:t>
            </w:r>
          </w:p>
        </w:tc>
        <w:tc>
          <w:tcPr>
            <w:tcW w:w="551" w:type="pct"/>
          </w:tcPr>
          <w:p w:rsidR="000E5B83" w:rsidRPr="009F0C5B" w:rsidRDefault="009B5623" w:rsidP="000E5B83">
            <w:pPr>
              <w:tabs>
                <w:tab w:val="left" w:pos="11490"/>
              </w:tabs>
              <w:jc w:val="center"/>
            </w:pPr>
            <w:r>
              <w:t>16130,50</w:t>
            </w:r>
          </w:p>
        </w:tc>
        <w:tc>
          <w:tcPr>
            <w:tcW w:w="551" w:type="pct"/>
          </w:tcPr>
          <w:p w:rsidR="000E5B83" w:rsidRPr="009F0C5B" w:rsidRDefault="009B5623" w:rsidP="000E5B83">
            <w:pPr>
              <w:tabs>
                <w:tab w:val="left" w:pos="11490"/>
              </w:tabs>
              <w:jc w:val="center"/>
            </w:pPr>
            <w:r>
              <w:t>17145,60</w:t>
            </w:r>
          </w:p>
        </w:tc>
        <w:tc>
          <w:tcPr>
            <w:tcW w:w="550" w:type="pct"/>
          </w:tcPr>
          <w:p w:rsidR="000E5B83" w:rsidRPr="009F0C5B" w:rsidRDefault="009B5623" w:rsidP="00C02082">
            <w:pPr>
              <w:tabs>
                <w:tab w:val="left" w:pos="11490"/>
              </w:tabs>
              <w:jc w:val="center"/>
            </w:pPr>
            <w:r>
              <w:t>61698,10</w:t>
            </w:r>
          </w:p>
        </w:tc>
      </w:tr>
      <w:tr w:rsidR="000E5B83" w:rsidRPr="006E3733" w:rsidTr="00A3029F">
        <w:trPr>
          <w:cantSplit/>
          <w:trHeight w:val="391"/>
        </w:trPr>
        <w:tc>
          <w:tcPr>
            <w:tcW w:w="239" w:type="pct"/>
            <w:vMerge/>
            <w:textDirection w:val="btLr"/>
          </w:tcPr>
          <w:p w:rsidR="000E5B83" w:rsidRPr="006E3733" w:rsidRDefault="000E5B83" w:rsidP="000E5B83">
            <w:pPr>
              <w:tabs>
                <w:tab w:val="left" w:pos="11490"/>
              </w:tabs>
              <w:ind w:left="113" w:right="113"/>
              <w:rPr>
                <w:b/>
              </w:rPr>
            </w:pPr>
          </w:p>
        </w:tc>
        <w:tc>
          <w:tcPr>
            <w:tcW w:w="1501" w:type="pct"/>
            <w:vMerge/>
          </w:tcPr>
          <w:p w:rsidR="000E5B83" w:rsidRPr="006E3733" w:rsidRDefault="000E5B83" w:rsidP="005530AD">
            <w:pPr>
              <w:tabs>
                <w:tab w:val="left" w:pos="11580"/>
              </w:tabs>
              <w:rPr>
                <w:b/>
              </w:rPr>
            </w:pPr>
          </w:p>
        </w:tc>
        <w:tc>
          <w:tcPr>
            <w:tcW w:w="1057" w:type="pct"/>
          </w:tcPr>
          <w:p w:rsidR="000E5B83" w:rsidRPr="006E3733" w:rsidRDefault="00E4321E" w:rsidP="000E5B83">
            <w:pPr>
              <w:tabs>
                <w:tab w:val="left" w:pos="11490"/>
              </w:tabs>
            </w:pPr>
            <w:r>
              <w:t>федеральный бюджет</w:t>
            </w:r>
            <w:r w:rsidR="000E5B83" w:rsidRPr="006E3733">
              <w:t xml:space="preserve"> </w:t>
            </w:r>
          </w:p>
        </w:tc>
        <w:tc>
          <w:tcPr>
            <w:tcW w:w="551" w:type="pct"/>
          </w:tcPr>
          <w:p w:rsidR="000E5B83" w:rsidRPr="009F0C5B" w:rsidRDefault="00B04062" w:rsidP="000E5B83">
            <w:pPr>
              <w:tabs>
                <w:tab w:val="left" w:pos="11490"/>
              </w:tabs>
              <w:jc w:val="center"/>
            </w:pPr>
            <w:r w:rsidRPr="009F0C5B">
              <w:t>0</w:t>
            </w:r>
          </w:p>
        </w:tc>
        <w:tc>
          <w:tcPr>
            <w:tcW w:w="551" w:type="pct"/>
          </w:tcPr>
          <w:p w:rsidR="000E5B83" w:rsidRPr="009F0C5B" w:rsidRDefault="000E5B83" w:rsidP="000E5B83">
            <w:pPr>
              <w:tabs>
                <w:tab w:val="left" w:pos="11490"/>
              </w:tabs>
              <w:jc w:val="center"/>
            </w:pPr>
            <w:r w:rsidRPr="009F0C5B">
              <w:t>0</w:t>
            </w:r>
          </w:p>
        </w:tc>
        <w:tc>
          <w:tcPr>
            <w:tcW w:w="551" w:type="pct"/>
          </w:tcPr>
          <w:p w:rsidR="000E5B83" w:rsidRPr="009F0C5B" w:rsidRDefault="000E5B83" w:rsidP="000E5B83">
            <w:pPr>
              <w:tabs>
                <w:tab w:val="left" w:pos="11490"/>
              </w:tabs>
              <w:jc w:val="center"/>
            </w:pPr>
            <w:r w:rsidRPr="009F0C5B">
              <w:t>0</w:t>
            </w:r>
          </w:p>
        </w:tc>
        <w:tc>
          <w:tcPr>
            <w:tcW w:w="550" w:type="pct"/>
          </w:tcPr>
          <w:p w:rsidR="000E5B83" w:rsidRPr="009F0C5B" w:rsidRDefault="000E5B83" w:rsidP="000E5B83">
            <w:pPr>
              <w:tabs>
                <w:tab w:val="left" w:pos="11490"/>
              </w:tabs>
              <w:jc w:val="center"/>
            </w:pPr>
            <w:r w:rsidRPr="009F0C5B">
              <w:t>0</w:t>
            </w:r>
          </w:p>
        </w:tc>
      </w:tr>
      <w:tr w:rsidR="000E5B83" w:rsidRPr="006E3733" w:rsidTr="00A3029F">
        <w:trPr>
          <w:cantSplit/>
          <w:trHeight w:val="360"/>
        </w:trPr>
        <w:tc>
          <w:tcPr>
            <w:tcW w:w="239" w:type="pct"/>
            <w:vMerge/>
            <w:textDirection w:val="btLr"/>
          </w:tcPr>
          <w:p w:rsidR="000E5B83" w:rsidRPr="006E3733" w:rsidRDefault="000E5B83" w:rsidP="000E5B83">
            <w:pPr>
              <w:tabs>
                <w:tab w:val="left" w:pos="11490"/>
              </w:tabs>
              <w:ind w:left="113" w:right="113"/>
              <w:rPr>
                <w:b/>
              </w:rPr>
            </w:pPr>
          </w:p>
        </w:tc>
        <w:tc>
          <w:tcPr>
            <w:tcW w:w="1501" w:type="pct"/>
            <w:vMerge/>
          </w:tcPr>
          <w:p w:rsidR="000E5B83" w:rsidRPr="006E3733" w:rsidRDefault="000E5B83" w:rsidP="005530AD">
            <w:pPr>
              <w:tabs>
                <w:tab w:val="left" w:pos="11580"/>
              </w:tabs>
              <w:rPr>
                <w:b/>
              </w:rPr>
            </w:pPr>
          </w:p>
        </w:tc>
        <w:tc>
          <w:tcPr>
            <w:tcW w:w="1057" w:type="pct"/>
          </w:tcPr>
          <w:p w:rsidR="000E5B83" w:rsidRPr="006E3733" w:rsidRDefault="00E4321E" w:rsidP="000E5B83">
            <w:pPr>
              <w:tabs>
                <w:tab w:val="left" w:pos="11490"/>
              </w:tabs>
            </w:pPr>
            <w:r w:rsidRPr="006E3733">
              <w:t>областной бюджет</w:t>
            </w:r>
          </w:p>
        </w:tc>
        <w:tc>
          <w:tcPr>
            <w:tcW w:w="551" w:type="pct"/>
          </w:tcPr>
          <w:p w:rsidR="000E5B83" w:rsidRPr="009F0C5B" w:rsidRDefault="009B5623" w:rsidP="000E5B83">
            <w:pPr>
              <w:tabs>
                <w:tab w:val="left" w:pos="11490"/>
              </w:tabs>
              <w:jc w:val="center"/>
            </w:pPr>
            <w:r>
              <w:t>14014,90</w:t>
            </w:r>
          </w:p>
        </w:tc>
        <w:tc>
          <w:tcPr>
            <w:tcW w:w="551" w:type="pct"/>
          </w:tcPr>
          <w:p w:rsidR="000E5B83" w:rsidRPr="009F0C5B" w:rsidRDefault="00B13D3D" w:rsidP="007959C0">
            <w:pPr>
              <w:tabs>
                <w:tab w:val="left" w:pos="11490"/>
              </w:tabs>
              <w:jc w:val="center"/>
            </w:pPr>
            <w:r w:rsidRPr="009F0C5B">
              <w:t>0</w:t>
            </w:r>
          </w:p>
        </w:tc>
        <w:tc>
          <w:tcPr>
            <w:tcW w:w="551" w:type="pct"/>
          </w:tcPr>
          <w:p w:rsidR="000E5B83" w:rsidRPr="009F0C5B" w:rsidRDefault="00B13D3D" w:rsidP="000E5B83">
            <w:pPr>
              <w:tabs>
                <w:tab w:val="left" w:pos="11490"/>
              </w:tabs>
              <w:jc w:val="center"/>
            </w:pPr>
            <w:r w:rsidRPr="009F0C5B">
              <w:t>0</w:t>
            </w:r>
          </w:p>
        </w:tc>
        <w:tc>
          <w:tcPr>
            <w:tcW w:w="550" w:type="pct"/>
          </w:tcPr>
          <w:p w:rsidR="000E5B83" w:rsidRPr="009F0C5B" w:rsidRDefault="009B5623" w:rsidP="000E5B83">
            <w:pPr>
              <w:tabs>
                <w:tab w:val="left" w:pos="11490"/>
              </w:tabs>
              <w:jc w:val="center"/>
            </w:pPr>
            <w:r>
              <w:t>14014,90</w:t>
            </w:r>
          </w:p>
          <w:p w:rsidR="000E5B83" w:rsidRPr="009F0C5B" w:rsidRDefault="000E5B83" w:rsidP="000E5B83">
            <w:pPr>
              <w:tabs>
                <w:tab w:val="left" w:pos="11490"/>
              </w:tabs>
              <w:jc w:val="center"/>
            </w:pPr>
          </w:p>
        </w:tc>
      </w:tr>
      <w:tr w:rsidR="00E4321E" w:rsidRPr="006E3733" w:rsidTr="00A3029F">
        <w:trPr>
          <w:cantSplit/>
          <w:trHeight w:val="266"/>
        </w:trPr>
        <w:tc>
          <w:tcPr>
            <w:tcW w:w="239" w:type="pct"/>
            <w:vMerge/>
            <w:textDirection w:val="btLr"/>
          </w:tcPr>
          <w:p w:rsidR="00E4321E" w:rsidRPr="006E3733" w:rsidRDefault="00E4321E" w:rsidP="000E5B83">
            <w:pPr>
              <w:tabs>
                <w:tab w:val="left" w:pos="11490"/>
              </w:tabs>
              <w:ind w:left="113" w:right="113"/>
              <w:rPr>
                <w:b/>
              </w:rPr>
            </w:pPr>
          </w:p>
        </w:tc>
        <w:tc>
          <w:tcPr>
            <w:tcW w:w="1501" w:type="pct"/>
            <w:vMerge/>
          </w:tcPr>
          <w:p w:rsidR="00E4321E" w:rsidRPr="006E3733" w:rsidRDefault="00E4321E" w:rsidP="005530AD">
            <w:pPr>
              <w:tabs>
                <w:tab w:val="left" w:pos="11580"/>
              </w:tabs>
              <w:rPr>
                <w:b/>
              </w:rPr>
            </w:pPr>
          </w:p>
        </w:tc>
        <w:tc>
          <w:tcPr>
            <w:tcW w:w="1057" w:type="pct"/>
          </w:tcPr>
          <w:p w:rsidR="00E4321E" w:rsidRPr="006E3733" w:rsidRDefault="00E4321E" w:rsidP="000E5B83">
            <w:pPr>
              <w:tabs>
                <w:tab w:val="left" w:pos="11490"/>
              </w:tabs>
            </w:pPr>
            <w:r>
              <w:t>местный бюджет</w:t>
            </w:r>
          </w:p>
        </w:tc>
        <w:tc>
          <w:tcPr>
            <w:tcW w:w="551" w:type="pct"/>
          </w:tcPr>
          <w:p w:rsidR="00E4321E" w:rsidRPr="009F0C5B" w:rsidRDefault="009B5623" w:rsidP="00C02082">
            <w:pPr>
              <w:tabs>
                <w:tab w:val="left" w:pos="11490"/>
              </w:tabs>
              <w:jc w:val="center"/>
            </w:pPr>
            <w:r>
              <w:t>14407,10</w:t>
            </w:r>
          </w:p>
        </w:tc>
        <w:tc>
          <w:tcPr>
            <w:tcW w:w="551" w:type="pct"/>
          </w:tcPr>
          <w:p w:rsidR="00E4321E" w:rsidRPr="009F0C5B" w:rsidRDefault="009B5623" w:rsidP="000E5B83">
            <w:pPr>
              <w:tabs>
                <w:tab w:val="left" w:pos="11490"/>
              </w:tabs>
              <w:jc w:val="center"/>
            </w:pPr>
            <w:r>
              <w:t>16130,50</w:t>
            </w:r>
          </w:p>
        </w:tc>
        <w:tc>
          <w:tcPr>
            <w:tcW w:w="551" w:type="pct"/>
          </w:tcPr>
          <w:p w:rsidR="00E4321E" w:rsidRPr="009F0C5B" w:rsidRDefault="009B5623" w:rsidP="000E5B83">
            <w:pPr>
              <w:tabs>
                <w:tab w:val="left" w:pos="11490"/>
              </w:tabs>
              <w:jc w:val="center"/>
            </w:pPr>
            <w:r>
              <w:t>17145,60</w:t>
            </w:r>
          </w:p>
        </w:tc>
        <w:tc>
          <w:tcPr>
            <w:tcW w:w="550" w:type="pct"/>
          </w:tcPr>
          <w:p w:rsidR="00E4321E" w:rsidRPr="009F0C5B" w:rsidRDefault="009B5623" w:rsidP="000E5B83">
            <w:pPr>
              <w:tabs>
                <w:tab w:val="left" w:pos="11490"/>
              </w:tabs>
              <w:jc w:val="center"/>
            </w:pPr>
            <w:r>
              <w:t>47487,80</w:t>
            </w:r>
          </w:p>
        </w:tc>
      </w:tr>
      <w:tr w:rsidR="00E4321E" w:rsidRPr="006E3733" w:rsidTr="00A3029F">
        <w:trPr>
          <w:cantSplit/>
          <w:trHeight w:val="405"/>
        </w:trPr>
        <w:tc>
          <w:tcPr>
            <w:tcW w:w="239" w:type="pct"/>
            <w:vMerge/>
            <w:textDirection w:val="btLr"/>
          </w:tcPr>
          <w:p w:rsidR="00E4321E" w:rsidRPr="006E3733" w:rsidRDefault="00E4321E" w:rsidP="000E5B83">
            <w:pPr>
              <w:tabs>
                <w:tab w:val="left" w:pos="11490"/>
              </w:tabs>
              <w:ind w:left="113" w:right="113"/>
              <w:rPr>
                <w:b/>
              </w:rPr>
            </w:pPr>
          </w:p>
        </w:tc>
        <w:tc>
          <w:tcPr>
            <w:tcW w:w="1501" w:type="pct"/>
            <w:vMerge/>
          </w:tcPr>
          <w:p w:rsidR="00E4321E" w:rsidRPr="006E3733" w:rsidRDefault="00E4321E" w:rsidP="005530AD">
            <w:pPr>
              <w:tabs>
                <w:tab w:val="left" w:pos="11580"/>
              </w:tabs>
              <w:rPr>
                <w:b/>
              </w:rPr>
            </w:pPr>
          </w:p>
        </w:tc>
        <w:tc>
          <w:tcPr>
            <w:tcW w:w="1057" w:type="pct"/>
          </w:tcPr>
          <w:p w:rsidR="00E4321E" w:rsidRPr="006E3733" w:rsidRDefault="00E4321E" w:rsidP="000E5B83">
            <w:pPr>
              <w:tabs>
                <w:tab w:val="left" w:pos="11490"/>
              </w:tabs>
            </w:pPr>
            <w:r>
              <w:t>внебюджетные источники</w:t>
            </w:r>
          </w:p>
        </w:tc>
        <w:tc>
          <w:tcPr>
            <w:tcW w:w="551" w:type="pct"/>
          </w:tcPr>
          <w:p w:rsidR="00E4321E" w:rsidRPr="006E3733" w:rsidRDefault="00B04062" w:rsidP="000E5B83">
            <w:pPr>
              <w:tabs>
                <w:tab w:val="left" w:pos="11490"/>
              </w:tabs>
              <w:jc w:val="center"/>
            </w:pPr>
            <w:r>
              <w:t>0</w:t>
            </w:r>
          </w:p>
        </w:tc>
        <w:tc>
          <w:tcPr>
            <w:tcW w:w="551" w:type="pct"/>
          </w:tcPr>
          <w:p w:rsidR="00E4321E" w:rsidRPr="006E3733" w:rsidRDefault="00E4321E" w:rsidP="000E5B83">
            <w:pPr>
              <w:tabs>
                <w:tab w:val="left" w:pos="11490"/>
              </w:tabs>
              <w:jc w:val="center"/>
            </w:pPr>
            <w:r w:rsidRPr="006E3733">
              <w:t>0</w:t>
            </w:r>
          </w:p>
        </w:tc>
        <w:tc>
          <w:tcPr>
            <w:tcW w:w="551" w:type="pct"/>
          </w:tcPr>
          <w:p w:rsidR="00E4321E" w:rsidRPr="006E3733" w:rsidRDefault="00E4321E" w:rsidP="000E5B83">
            <w:pPr>
              <w:tabs>
                <w:tab w:val="left" w:pos="11490"/>
              </w:tabs>
              <w:jc w:val="center"/>
            </w:pPr>
            <w:r w:rsidRPr="006E3733">
              <w:t>0</w:t>
            </w:r>
          </w:p>
        </w:tc>
        <w:tc>
          <w:tcPr>
            <w:tcW w:w="550" w:type="pct"/>
          </w:tcPr>
          <w:p w:rsidR="00E4321E" w:rsidRPr="006E3733" w:rsidRDefault="00E4321E" w:rsidP="000E5B83">
            <w:pPr>
              <w:tabs>
                <w:tab w:val="left" w:pos="11490"/>
              </w:tabs>
              <w:jc w:val="center"/>
            </w:pPr>
            <w:r w:rsidRPr="006E3733">
              <w:t>0</w:t>
            </w:r>
          </w:p>
        </w:tc>
      </w:tr>
      <w:tr w:rsidR="00F15537" w:rsidRPr="00F15537" w:rsidTr="00A3029F">
        <w:trPr>
          <w:cantSplit/>
          <w:trHeight w:val="396"/>
        </w:trPr>
        <w:tc>
          <w:tcPr>
            <w:tcW w:w="239" w:type="pct"/>
            <w:vMerge w:val="restart"/>
            <w:textDirection w:val="btLr"/>
          </w:tcPr>
          <w:p w:rsidR="00510E63" w:rsidRPr="006E3733" w:rsidRDefault="00510E63" w:rsidP="000E5B83">
            <w:pPr>
              <w:tabs>
                <w:tab w:val="left" w:pos="11490"/>
              </w:tabs>
              <w:ind w:left="113" w:right="113"/>
              <w:rPr>
                <w:b/>
              </w:rPr>
            </w:pPr>
            <w:r w:rsidRPr="006E3733">
              <w:rPr>
                <w:b/>
              </w:rPr>
              <w:t xml:space="preserve">Подпрограмма </w:t>
            </w:r>
          </w:p>
        </w:tc>
        <w:tc>
          <w:tcPr>
            <w:tcW w:w="1501" w:type="pct"/>
            <w:vMerge w:val="restart"/>
          </w:tcPr>
          <w:p w:rsidR="00510E63" w:rsidRPr="006E3733" w:rsidRDefault="00510E63" w:rsidP="005A0E89">
            <w:pPr>
              <w:tabs>
                <w:tab w:val="left" w:pos="11490"/>
              </w:tabs>
              <w:rPr>
                <w:b/>
              </w:rPr>
            </w:pPr>
            <w:r w:rsidRPr="006E3733">
              <w:rPr>
                <w:b/>
              </w:rPr>
              <w:t>«Развитие муниципального управл</w:t>
            </w:r>
            <w:r w:rsidRPr="006E3733">
              <w:rPr>
                <w:b/>
              </w:rPr>
              <w:t>е</w:t>
            </w:r>
            <w:r w:rsidRPr="006E3733">
              <w:rPr>
                <w:b/>
              </w:rPr>
              <w:t>ния» на 20</w:t>
            </w:r>
            <w:r>
              <w:rPr>
                <w:b/>
              </w:rPr>
              <w:t>2</w:t>
            </w:r>
            <w:r w:rsidR="005A0E89">
              <w:rPr>
                <w:b/>
              </w:rPr>
              <w:t>4</w:t>
            </w:r>
            <w:r w:rsidRPr="006E3733">
              <w:rPr>
                <w:b/>
              </w:rPr>
              <w:t>-202</w:t>
            </w:r>
            <w:r w:rsidR="005A0E89">
              <w:rPr>
                <w:b/>
              </w:rPr>
              <w:t>6</w:t>
            </w:r>
            <w:r w:rsidRPr="006E3733">
              <w:rPr>
                <w:b/>
              </w:rPr>
              <w:t xml:space="preserve"> годы</w:t>
            </w:r>
          </w:p>
        </w:tc>
        <w:tc>
          <w:tcPr>
            <w:tcW w:w="1057" w:type="pct"/>
          </w:tcPr>
          <w:p w:rsidR="00510E63" w:rsidRPr="006E3733" w:rsidRDefault="00510E63" w:rsidP="00203D48">
            <w:pPr>
              <w:tabs>
                <w:tab w:val="left" w:pos="11490"/>
              </w:tabs>
            </w:pPr>
            <w:r>
              <w:t>всего</w:t>
            </w:r>
          </w:p>
        </w:tc>
        <w:tc>
          <w:tcPr>
            <w:tcW w:w="551" w:type="pct"/>
          </w:tcPr>
          <w:p w:rsidR="00510E63" w:rsidRPr="00F15537" w:rsidRDefault="006D03DF" w:rsidP="00500856">
            <w:pPr>
              <w:tabs>
                <w:tab w:val="left" w:pos="11490"/>
              </w:tabs>
              <w:jc w:val="center"/>
            </w:pPr>
            <w:r>
              <w:t>8005,10</w:t>
            </w:r>
          </w:p>
        </w:tc>
        <w:tc>
          <w:tcPr>
            <w:tcW w:w="551" w:type="pct"/>
          </w:tcPr>
          <w:p w:rsidR="00510E63" w:rsidRPr="006E3733" w:rsidRDefault="006D03DF" w:rsidP="00203D48">
            <w:pPr>
              <w:tabs>
                <w:tab w:val="left" w:pos="11490"/>
              </w:tabs>
              <w:jc w:val="center"/>
            </w:pPr>
            <w:r>
              <w:t>8536,60</w:t>
            </w:r>
          </w:p>
        </w:tc>
        <w:tc>
          <w:tcPr>
            <w:tcW w:w="551" w:type="pct"/>
          </w:tcPr>
          <w:p w:rsidR="00510E63" w:rsidRPr="006E3733" w:rsidRDefault="006D03DF" w:rsidP="00203D48">
            <w:pPr>
              <w:tabs>
                <w:tab w:val="left" w:pos="11490"/>
              </w:tabs>
              <w:jc w:val="center"/>
            </w:pPr>
            <w:r>
              <w:t>9075,50</w:t>
            </w:r>
          </w:p>
        </w:tc>
        <w:tc>
          <w:tcPr>
            <w:tcW w:w="550" w:type="pct"/>
          </w:tcPr>
          <w:p w:rsidR="00510E63" w:rsidRPr="00F15537" w:rsidRDefault="006D03DF" w:rsidP="00203D48">
            <w:pPr>
              <w:tabs>
                <w:tab w:val="left" w:pos="11490"/>
              </w:tabs>
              <w:jc w:val="center"/>
            </w:pPr>
            <w:r>
              <w:t>25617,20</w:t>
            </w:r>
          </w:p>
        </w:tc>
      </w:tr>
      <w:tr w:rsidR="00B04062" w:rsidRPr="006E3733" w:rsidTr="00A3029F">
        <w:trPr>
          <w:cantSplit/>
          <w:trHeight w:val="396"/>
        </w:trPr>
        <w:tc>
          <w:tcPr>
            <w:tcW w:w="239" w:type="pct"/>
            <w:vMerge/>
            <w:textDirection w:val="btLr"/>
          </w:tcPr>
          <w:p w:rsidR="00B04062" w:rsidRPr="006E3733" w:rsidRDefault="00B04062" w:rsidP="000E5B83">
            <w:pPr>
              <w:tabs>
                <w:tab w:val="left" w:pos="11490"/>
              </w:tabs>
              <w:ind w:left="113" w:right="113"/>
              <w:rPr>
                <w:b/>
              </w:rPr>
            </w:pPr>
          </w:p>
        </w:tc>
        <w:tc>
          <w:tcPr>
            <w:tcW w:w="1501" w:type="pct"/>
            <w:vMerge/>
          </w:tcPr>
          <w:p w:rsidR="00B04062" w:rsidRPr="006E3733" w:rsidRDefault="00B04062" w:rsidP="005530AD">
            <w:pPr>
              <w:tabs>
                <w:tab w:val="left" w:pos="11490"/>
              </w:tabs>
              <w:rPr>
                <w:b/>
              </w:rPr>
            </w:pPr>
          </w:p>
        </w:tc>
        <w:tc>
          <w:tcPr>
            <w:tcW w:w="1057" w:type="pct"/>
          </w:tcPr>
          <w:p w:rsidR="00B04062" w:rsidRPr="006E3733" w:rsidRDefault="00B04062" w:rsidP="00203D48">
            <w:pPr>
              <w:tabs>
                <w:tab w:val="left" w:pos="11490"/>
              </w:tabs>
            </w:pPr>
            <w:r>
              <w:t>федеральный бюджет</w:t>
            </w:r>
            <w:r w:rsidRPr="006E3733">
              <w:t xml:space="preserve"> </w:t>
            </w:r>
          </w:p>
        </w:tc>
        <w:tc>
          <w:tcPr>
            <w:tcW w:w="551" w:type="pct"/>
          </w:tcPr>
          <w:p w:rsidR="00B04062" w:rsidRDefault="00B04062" w:rsidP="00B04062">
            <w:pPr>
              <w:jc w:val="center"/>
            </w:pPr>
            <w:r w:rsidRPr="00A84756">
              <w:t>0</w:t>
            </w:r>
          </w:p>
        </w:tc>
        <w:tc>
          <w:tcPr>
            <w:tcW w:w="551" w:type="pct"/>
          </w:tcPr>
          <w:p w:rsidR="00B04062" w:rsidRDefault="00B04062" w:rsidP="00B04062">
            <w:pPr>
              <w:jc w:val="center"/>
            </w:pPr>
            <w:r w:rsidRPr="00A84756">
              <w:t>0</w:t>
            </w:r>
          </w:p>
        </w:tc>
        <w:tc>
          <w:tcPr>
            <w:tcW w:w="551" w:type="pct"/>
          </w:tcPr>
          <w:p w:rsidR="00B04062" w:rsidRDefault="00B04062" w:rsidP="00B04062">
            <w:pPr>
              <w:jc w:val="center"/>
            </w:pPr>
            <w:r w:rsidRPr="00A84756">
              <w:t>0</w:t>
            </w:r>
          </w:p>
        </w:tc>
        <w:tc>
          <w:tcPr>
            <w:tcW w:w="550" w:type="pct"/>
          </w:tcPr>
          <w:p w:rsidR="00B04062" w:rsidRDefault="00B04062" w:rsidP="00B04062">
            <w:pPr>
              <w:jc w:val="center"/>
            </w:pPr>
            <w:r w:rsidRPr="00A84756">
              <w:t>0</w:t>
            </w:r>
          </w:p>
        </w:tc>
      </w:tr>
      <w:tr w:rsidR="00B04062" w:rsidRPr="006E3733" w:rsidTr="00A3029F">
        <w:trPr>
          <w:cantSplit/>
          <w:trHeight w:val="396"/>
        </w:trPr>
        <w:tc>
          <w:tcPr>
            <w:tcW w:w="239" w:type="pct"/>
            <w:vMerge/>
            <w:textDirection w:val="btLr"/>
          </w:tcPr>
          <w:p w:rsidR="00B04062" w:rsidRPr="006E3733" w:rsidRDefault="00B04062" w:rsidP="000E5B83">
            <w:pPr>
              <w:tabs>
                <w:tab w:val="left" w:pos="11490"/>
              </w:tabs>
              <w:ind w:left="113" w:right="113"/>
              <w:rPr>
                <w:b/>
              </w:rPr>
            </w:pPr>
          </w:p>
        </w:tc>
        <w:tc>
          <w:tcPr>
            <w:tcW w:w="1501" w:type="pct"/>
            <w:vMerge/>
          </w:tcPr>
          <w:p w:rsidR="00B04062" w:rsidRPr="006E3733" w:rsidRDefault="00B04062" w:rsidP="005530AD">
            <w:pPr>
              <w:tabs>
                <w:tab w:val="left" w:pos="11490"/>
              </w:tabs>
              <w:rPr>
                <w:b/>
              </w:rPr>
            </w:pPr>
          </w:p>
        </w:tc>
        <w:tc>
          <w:tcPr>
            <w:tcW w:w="1057" w:type="pct"/>
          </w:tcPr>
          <w:p w:rsidR="00B04062" w:rsidRPr="006E3733" w:rsidRDefault="00B04062" w:rsidP="00203D48">
            <w:pPr>
              <w:tabs>
                <w:tab w:val="left" w:pos="11490"/>
              </w:tabs>
            </w:pPr>
            <w:r w:rsidRPr="006E3733">
              <w:t>областной бюджет</w:t>
            </w:r>
          </w:p>
        </w:tc>
        <w:tc>
          <w:tcPr>
            <w:tcW w:w="551" w:type="pct"/>
          </w:tcPr>
          <w:p w:rsidR="00B04062" w:rsidRDefault="00730A22" w:rsidP="00B04062">
            <w:pPr>
              <w:jc w:val="center"/>
            </w:pPr>
            <w:r>
              <w:t>0</w:t>
            </w:r>
          </w:p>
        </w:tc>
        <w:tc>
          <w:tcPr>
            <w:tcW w:w="551" w:type="pct"/>
          </w:tcPr>
          <w:p w:rsidR="00B04062" w:rsidRDefault="00730A22" w:rsidP="00B04062">
            <w:pPr>
              <w:jc w:val="center"/>
            </w:pPr>
            <w:r>
              <w:t>0</w:t>
            </w:r>
          </w:p>
        </w:tc>
        <w:tc>
          <w:tcPr>
            <w:tcW w:w="551" w:type="pct"/>
          </w:tcPr>
          <w:p w:rsidR="00B04062" w:rsidRDefault="00730A22" w:rsidP="00EB1A0E">
            <w:pPr>
              <w:jc w:val="center"/>
            </w:pPr>
            <w:r>
              <w:t>0</w:t>
            </w:r>
          </w:p>
        </w:tc>
        <w:tc>
          <w:tcPr>
            <w:tcW w:w="550" w:type="pct"/>
          </w:tcPr>
          <w:p w:rsidR="00B04062" w:rsidRDefault="00730A22" w:rsidP="00EB1A0E">
            <w:pPr>
              <w:jc w:val="center"/>
            </w:pPr>
            <w:r>
              <w:t>0</w:t>
            </w:r>
          </w:p>
        </w:tc>
      </w:tr>
      <w:tr w:rsidR="00B04062" w:rsidRPr="006E3733" w:rsidTr="00A3029F">
        <w:trPr>
          <w:cantSplit/>
          <w:trHeight w:val="396"/>
        </w:trPr>
        <w:tc>
          <w:tcPr>
            <w:tcW w:w="239" w:type="pct"/>
            <w:vMerge/>
            <w:textDirection w:val="btLr"/>
          </w:tcPr>
          <w:p w:rsidR="00B04062" w:rsidRPr="006E3733" w:rsidRDefault="00B04062" w:rsidP="000E5B83">
            <w:pPr>
              <w:tabs>
                <w:tab w:val="left" w:pos="11490"/>
              </w:tabs>
              <w:ind w:left="113" w:right="113"/>
              <w:rPr>
                <w:b/>
              </w:rPr>
            </w:pPr>
          </w:p>
        </w:tc>
        <w:tc>
          <w:tcPr>
            <w:tcW w:w="1501" w:type="pct"/>
            <w:vMerge/>
          </w:tcPr>
          <w:p w:rsidR="00B04062" w:rsidRPr="006E3733" w:rsidRDefault="00B04062" w:rsidP="005530AD">
            <w:pPr>
              <w:tabs>
                <w:tab w:val="left" w:pos="11490"/>
              </w:tabs>
              <w:rPr>
                <w:b/>
              </w:rPr>
            </w:pPr>
          </w:p>
        </w:tc>
        <w:tc>
          <w:tcPr>
            <w:tcW w:w="1057" w:type="pct"/>
          </w:tcPr>
          <w:p w:rsidR="00B04062" w:rsidRPr="006E3733" w:rsidRDefault="00B04062" w:rsidP="00203D48">
            <w:pPr>
              <w:tabs>
                <w:tab w:val="left" w:pos="11490"/>
              </w:tabs>
            </w:pPr>
            <w:r>
              <w:t>местный бюджет</w:t>
            </w:r>
          </w:p>
        </w:tc>
        <w:tc>
          <w:tcPr>
            <w:tcW w:w="551" w:type="pct"/>
          </w:tcPr>
          <w:p w:rsidR="00B04062" w:rsidRPr="00F15537" w:rsidRDefault="002C3982" w:rsidP="008176E4">
            <w:pPr>
              <w:jc w:val="center"/>
            </w:pPr>
            <w:r>
              <w:t>8005,10</w:t>
            </w:r>
          </w:p>
        </w:tc>
        <w:tc>
          <w:tcPr>
            <w:tcW w:w="551" w:type="pct"/>
          </w:tcPr>
          <w:p w:rsidR="00B04062" w:rsidRDefault="002C3982" w:rsidP="00B04062">
            <w:pPr>
              <w:jc w:val="center"/>
            </w:pPr>
            <w:r>
              <w:t>8536,60</w:t>
            </w:r>
          </w:p>
        </w:tc>
        <w:tc>
          <w:tcPr>
            <w:tcW w:w="551" w:type="pct"/>
          </w:tcPr>
          <w:p w:rsidR="00B04062" w:rsidRDefault="002C3982" w:rsidP="00B04062">
            <w:pPr>
              <w:jc w:val="center"/>
            </w:pPr>
            <w:r>
              <w:t>9075,50</w:t>
            </w:r>
          </w:p>
        </w:tc>
        <w:tc>
          <w:tcPr>
            <w:tcW w:w="550" w:type="pct"/>
          </w:tcPr>
          <w:p w:rsidR="00B04062" w:rsidRPr="00F15537" w:rsidRDefault="002C3982" w:rsidP="00044063">
            <w:pPr>
              <w:jc w:val="center"/>
            </w:pPr>
            <w:r>
              <w:t>25617,20</w:t>
            </w:r>
          </w:p>
        </w:tc>
      </w:tr>
      <w:tr w:rsidR="00B04062" w:rsidRPr="006E3733" w:rsidTr="00A3029F">
        <w:trPr>
          <w:cantSplit/>
          <w:trHeight w:val="396"/>
        </w:trPr>
        <w:tc>
          <w:tcPr>
            <w:tcW w:w="239" w:type="pct"/>
            <w:vMerge/>
            <w:textDirection w:val="btLr"/>
          </w:tcPr>
          <w:p w:rsidR="00B04062" w:rsidRPr="006E3733" w:rsidRDefault="00B04062" w:rsidP="000E5B83">
            <w:pPr>
              <w:tabs>
                <w:tab w:val="left" w:pos="11490"/>
              </w:tabs>
              <w:ind w:left="113" w:right="113"/>
              <w:rPr>
                <w:b/>
              </w:rPr>
            </w:pPr>
          </w:p>
        </w:tc>
        <w:tc>
          <w:tcPr>
            <w:tcW w:w="1501" w:type="pct"/>
            <w:vMerge/>
          </w:tcPr>
          <w:p w:rsidR="00B04062" w:rsidRPr="006E3733" w:rsidRDefault="00B04062" w:rsidP="005530AD">
            <w:pPr>
              <w:tabs>
                <w:tab w:val="left" w:pos="11490"/>
              </w:tabs>
              <w:rPr>
                <w:b/>
              </w:rPr>
            </w:pPr>
          </w:p>
        </w:tc>
        <w:tc>
          <w:tcPr>
            <w:tcW w:w="1057" w:type="pct"/>
          </w:tcPr>
          <w:p w:rsidR="00B04062" w:rsidRPr="006E3733" w:rsidRDefault="00B04062" w:rsidP="00203D48">
            <w:pPr>
              <w:tabs>
                <w:tab w:val="left" w:pos="11490"/>
              </w:tabs>
            </w:pPr>
            <w:r>
              <w:t>внебюджетные источники</w:t>
            </w:r>
          </w:p>
        </w:tc>
        <w:tc>
          <w:tcPr>
            <w:tcW w:w="551" w:type="pct"/>
          </w:tcPr>
          <w:p w:rsidR="00B04062" w:rsidRDefault="00B04062" w:rsidP="00B04062">
            <w:pPr>
              <w:jc w:val="center"/>
            </w:pPr>
            <w:r w:rsidRPr="00A84756">
              <w:t>0</w:t>
            </w:r>
          </w:p>
        </w:tc>
        <w:tc>
          <w:tcPr>
            <w:tcW w:w="551" w:type="pct"/>
          </w:tcPr>
          <w:p w:rsidR="00B04062" w:rsidRDefault="00B04062" w:rsidP="00B04062">
            <w:pPr>
              <w:jc w:val="center"/>
            </w:pPr>
            <w:r w:rsidRPr="00A84756">
              <w:t>0</w:t>
            </w:r>
          </w:p>
        </w:tc>
        <w:tc>
          <w:tcPr>
            <w:tcW w:w="551" w:type="pct"/>
          </w:tcPr>
          <w:p w:rsidR="00B04062" w:rsidRDefault="00B04062" w:rsidP="00B04062">
            <w:pPr>
              <w:jc w:val="center"/>
            </w:pPr>
            <w:r w:rsidRPr="00A84756">
              <w:t>0</w:t>
            </w:r>
          </w:p>
        </w:tc>
        <w:tc>
          <w:tcPr>
            <w:tcW w:w="550" w:type="pct"/>
          </w:tcPr>
          <w:p w:rsidR="00B04062" w:rsidRDefault="00B04062" w:rsidP="00B04062">
            <w:pPr>
              <w:jc w:val="center"/>
            </w:pPr>
            <w:r w:rsidRPr="00A84756">
              <w:t>0</w:t>
            </w:r>
          </w:p>
        </w:tc>
      </w:tr>
      <w:tr w:rsidR="00E4321E" w:rsidRPr="006E3733" w:rsidTr="00A3029F">
        <w:trPr>
          <w:cantSplit/>
          <w:trHeight w:val="1150"/>
        </w:trPr>
        <w:tc>
          <w:tcPr>
            <w:tcW w:w="239" w:type="pct"/>
            <w:textDirection w:val="btLr"/>
          </w:tcPr>
          <w:p w:rsidR="00E4321E" w:rsidRPr="006E3733" w:rsidRDefault="00E4321E" w:rsidP="000E5B83">
            <w:pPr>
              <w:tabs>
                <w:tab w:val="left" w:pos="11490"/>
              </w:tabs>
              <w:ind w:left="113" w:right="113"/>
            </w:pPr>
            <w:r w:rsidRPr="006E3733">
              <w:t>мер</w:t>
            </w:r>
            <w:r w:rsidRPr="006E3733">
              <w:t>о</w:t>
            </w:r>
            <w:r w:rsidRPr="006E3733">
              <w:t>приятие</w:t>
            </w:r>
          </w:p>
        </w:tc>
        <w:tc>
          <w:tcPr>
            <w:tcW w:w="1501" w:type="pct"/>
          </w:tcPr>
          <w:p w:rsidR="00E4321E" w:rsidRPr="006E3733" w:rsidRDefault="00E4321E" w:rsidP="005530AD">
            <w:pPr>
              <w:tabs>
                <w:tab w:val="left" w:pos="11490"/>
              </w:tabs>
            </w:pPr>
            <w:r w:rsidRPr="006E3733">
              <w:t>Руководство и управление в сфере уст</w:t>
            </w:r>
            <w:r w:rsidRPr="006E3733">
              <w:t>а</w:t>
            </w:r>
            <w:r w:rsidRPr="006E3733">
              <w:t>новленных функций органов госуда</w:t>
            </w:r>
            <w:r w:rsidRPr="006E3733">
              <w:t>р</w:t>
            </w:r>
            <w:r w:rsidRPr="006E3733">
              <w:t xml:space="preserve">ственной  власти Кировской области </w:t>
            </w:r>
          </w:p>
        </w:tc>
        <w:tc>
          <w:tcPr>
            <w:tcW w:w="1057" w:type="pct"/>
          </w:tcPr>
          <w:p w:rsidR="00E4321E" w:rsidRPr="006E3733" w:rsidRDefault="00E94B35" w:rsidP="00E94B35">
            <w:pPr>
              <w:tabs>
                <w:tab w:val="left" w:pos="11490"/>
              </w:tabs>
            </w:pPr>
            <w:r>
              <w:t>местный бюджет</w:t>
            </w:r>
          </w:p>
        </w:tc>
        <w:tc>
          <w:tcPr>
            <w:tcW w:w="551" w:type="pct"/>
          </w:tcPr>
          <w:p w:rsidR="00E4321E" w:rsidRPr="0096509B" w:rsidRDefault="0011577A" w:rsidP="00834E4D">
            <w:pPr>
              <w:tabs>
                <w:tab w:val="left" w:pos="11490"/>
              </w:tabs>
              <w:jc w:val="center"/>
            </w:pPr>
            <w:r>
              <w:t>7614,60</w:t>
            </w:r>
          </w:p>
        </w:tc>
        <w:tc>
          <w:tcPr>
            <w:tcW w:w="551" w:type="pct"/>
          </w:tcPr>
          <w:p w:rsidR="00E4321E" w:rsidRPr="0096509B" w:rsidRDefault="006D1FC1" w:rsidP="000C4A01">
            <w:pPr>
              <w:tabs>
                <w:tab w:val="left" w:pos="11490"/>
              </w:tabs>
              <w:jc w:val="center"/>
            </w:pPr>
            <w:r w:rsidRPr="0096509B">
              <w:t>8107,</w:t>
            </w:r>
            <w:r w:rsidR="000C4A01">
              <w:t>80</w:t>
            </w:r>
          </w:p>
        </w:tc>
        <w:tc>
          <w:tcPr>
            <w:tcW w:w="551" w:type="pct"/>
          </w:tcPr>
          <w:p w:rsidR="00E4321E" w:rsidRPr="0096509B" w:rsidRDefault="000C4A01" w:rsidP="00757218">
            <w:pPr>
              <w:tabs>
                <w:tab w:val="left" w:pos="11490"/>
              </w:tabs>
              <w:jc w:val="center"/>
            </w:pPr>
            <w:r>
              <w:t>8605,50</w:t>
            </w:r>
          </w:p>
        </w:tc>
        <w:tc>
          <w:tcPr>
            <w:tcW w:w="550" w:type="pct"/>
          </w:tcPr>
          <w:p w:rsidR="00E4321E" w:rsidRPr="0096509B" w:rsidRDefault="000C4A01" w:rsidP="00757218">
            <w:pPr>
              <w:tabs>
                <w:tab w:val="left" w:pos="11490"/>
              </w:tabs>
              <w:jc w:val="center"/>
            </w:pPr>
            <w:r>
              <w:t>24327,90</w:t>
            </w:r>
          </w:p>
        </w:tc>
      </w:tr>
      <w:tr w:rsidR="00E4321E" w:rsidRPr="006E3733" w:rsidTr="00A3029F">
        <w:trPr>
          <w:cantSplit/>
          <w:trHeight w:val="1438"/>
        </w:trPr>
        <w:tc>
          <w:tcPr>
            <w:tcW w:w="239" w:type="pct"/>
            <w:textDirection w:val="btLr"/>
          </w:tcPr>
          <w:p w:rsidR="00E4321E" w:rsidRPr="006E3733" w:rsidRDefault="00E4321E" w:rsidP="000E5B83">
            <w:pPr>
              <w:tabs>
                <w:tab w:val="left" w:pos="11490"/>
              </w:tabs>
              <w:ind w:left="113" w:right="113"/>
            </w:pPr>
            <w:r w:rsidRPr="006E3733">
              <w:lastRenderedPageBreak/>
              <w:t>меропри</w:t>
            </w:r>
            <w:r w:rsidRPr="006E3733">
              <w:t>я</w:t>
            </w:r>
            <w:r w:rsidRPr="006E3733">
              <w:t>тие</w:t>
            </w:r>
          </w:p>
        </w:tc>
        <w:tc>
          <w:tcPr>
            <w:tcW w:w="1501" w:type="pct"/>
          </w:tcPr>
          <w:p w:rsidR="00E4321E" w:rsidRPr="006E3733" w:rsidRDefault="00E4321E" w:rsidP="005530AD">
            <w:pPr>
              <w:tabs>
                <w:tab w:val="left" w:pos="11490"/>
              </w:tabs>
            </w:pPr>
            <w:r w:rsidRPr="006E3733">
              <w:t>Информирование населения о деятел</w:t>
            </w:r>
            <w:r w:rsidRPr="006E3733">
              <w:t>ь</w:t>
            </w:r>
            <w:r w:rsidRPr="006E3733">
              <w:t>ности администрации муниципального образования на официальном сайте, в печатных и электронных СМИ.</w:t>
            </w:r>
          </w:p>
        </w:tc>
        <w:tc>
          <w:tcPr>
            <w:tcW w:w="1057" w:type="pct"/>
          </w:tcPr>
          <w:p w:rsidR="00E4321E" w:rsidRPr="006E3733" w:rsidRDefault="00D513C0" w:rsidP="00D513C0">
            <w:pPr>
              <w:tabs>
                <w:tab w:val="left" w:pos="11490"/>
              </w:tabs>
            </w:pPr>
            <w:r>
              <w:t>местный бюджет</w:t>
            </w:r>
          </w:p>
        </w:tc>
        <w:tc>
          <w:tcPr>
            <w:tcW w:w="551" w:type="pct"/>
          </w:tcPr>
          <w:p w:rsidR="00E4321E" w:rsidRPr="006E3733" w:rsidRDefault="00A50422" w:rsidP="000E5B83">
            <w:pPr>
              <w:tabs>
                <w:tab w:val="left" w:pos="11490"/>
              </w:tabs>
              <w:jc w:val="center"/>
            </w:pPr>
            <w:r>
              <w:t>0</w:t>
            </w:r>
          </w:p>
        </w:tc>
        <w:tc>
          <w:tcPr>
            <w:tcW w:w="551" w:type="pct"/>
          </w:tcPr>
          <w:p w:rsidR="00E4321E" w:rsidRPr="006E3733" w:rsidRDefault="00E4321E" w:rsidP="000E5B83">
            <w:pPr>
              <w:tabs>
                <w:tab w:val="left" w:pos="11490"/>
              </w:tabs>
              <w:jc w:val="center"/>
            </w:pPr>
            <w:r w:rsidRPr="006E3733">
              <w:t>0</w:t>
            </w:r>
          </w:p>
        </w:tc>
        <w:tc>
          <w:tcPr>
            <w:tcW w:w="551" w:type="pct"/>
          </w:tcPr>
          <w:p w:rsidR="00E4321E" w:rsidRPr="006E3733" w:rsidRDefault="00E4321E" w:rsidP="000E5B83">
            <w:pPr>
              <w:tabs>
                <w:tab w:val="left" w:pos="11490"/>
              </w:tabs>
              <w:jc w:val="center"/>
            </w:pPr>
            <w:r w:rsidRPr="006E3733">
              <w:t>0</w:t>
            </w:r>
          </w:p>
        </w:tc>
        <w:tc>
          <w:tcPr>
            <w:tcW w:w="550" w:type="pct"/>
          </w:tcPr>
          <w:p w:rsidR="00E4321E" w:rsidRPr="006E3733" w:rsidRDefault="00E4321E" w:rsidP="000E5B83">
            <w:pPr>
              <w:tabs>
                <w:tab w:val="left" w:pos="11490"/>
              </w:tabs>
              <w:jc w:val="center"/>
            </w:pPr>
            <w:r w:rsidRPr="006E3733">
              <w:t>0</w:t>
            </w:r>
          </w:p>
        </w:tc>
      </w:tr>
      <w:tr w:rsidR="00E4321E" w:rsidRPr="006E3733" w:rsidTr="00A3029F">
        <w:trPr>
          <w:cantSplit/>
          <w:trHeight w:val="1082"/>
        </w:trPr>
        <w:tc>
          <w:tcPr>
            <w:tcW w:w="239" w:type="pct"/>
            <w:textDirection w:val="btLr"/>
          </w:tcPr>
          <w:p w:rsidR="00E4321E" w:rsidRPr="006E3733" w:rsidRDefault="00E4321E" w:rsidP="000E5B83">
            <w:pPr>
              <w:tabs>
                <w:tab w:val="left" w:pos="11490"/>
              </w:tabs>
              <w:ind w:left="113" w:right="113"/>
            </w:pPr>
            <w:r w:rsidRPr="006E3733">
              <w:t>мер</w:t>
            </w:r>
            <w:r w:rsidRPr="006E3733">
              <w:t>о</w:t>
            </w:r>
            <w:r w:rsidRPr="006E3733">
              <w:t>приятие</w:t>
            </w:r>
          </w:p>
        </w:tc>
        <w:tc>
          <w:tcPr>
            <w:tcW w:w="1501" w:type="pct"/>
          </w:tcPr>
          <w:p w:rsidR="00E4321E" w:rsidRPr="006E3733" w:rsidRDefault="00E4321E" w:rsidP="005530AD">
            <w:pPr>
              <w:tabs>
                <w:tab w:val="left" w:pos="11490"/>
              </w:tabs>
            </w:pPr>
            <w:r w:rsidRPr="006E3733">
              <w:t>Обеспечение своевременного рассмо</w:t>
            </w:r>
            <w:r w:rsidRPr="006E3733">
              <w:t>т</w:t>
            </w:r>
            <w:r w:rsidRPr="006E3733">
              <w:t>рения обращений граждан</w:t>
            </w:r>
          </w:p>
        </w:tc>
        <w:tc>
          <w:tcPr>
            <w:tcW w:w="1057" w:type="pct"/>
          </w:tcPr>
          <w:p w:rsidR="00E4321E" w:rsidRPr="006E3733" w:rsidRDefault="00D513C0" w:rsidP="00D513C0">
            <w:pPr>
              <w:tabs>
                <w:tab w:val="left" w:pos="11490"/>
              </w:tabs>
            </w:pPr>
            <w:r>
              <w:t>местный бюджет</w:t>
            </w:r>
          </w:p>
        </w:tc>
        <w:tc>
          <w:tcPr>
            <w:tcW w:w="551" w:type="pct"/>
          </w:tcPr>
          <w:p w:rsidR="00E4321E" w:rsidRPr="006E3733" w:rsidRDefault="00A50422" w:rsidP="000E5B83">
            <w:pPr>
              <w:tabs>
                <w:tab w:val="left" w:pos="11490"/>
              </w:tabs>
              <w:jc w:val="center"/>
            </w:pPr>
            <w:r>
              <w:t>0</w:t>
            </w:r>
          </w:p>
        </w:tc>
        <w:tc>
          <w:tcPr>
            <w:tcW w:w="551" w:type="pct"/>
          </w:tcPr>
          <w:p w:rsidR="00E4321E" w:rsidRPr="006E3733" w:rsidRDefault="00E4321E" w:rsidP="000E5B83">
            <w:pPr>
              <w:tabs>
                <w:tab w:val="left" w:pos="11490"/>
              </w:tabs>
              <w:jc w:val="center"/>
            </w:pPr>
            <w:r w:rsidRPr="006E3733">
              <w:t>0</w:t>
            </w:r>
          </w:p>
        </w:tc>
        <w:tc>
          <w:tcPr>
            <w:tcW w:w="551" w:type="pct"/>
          </w:tcPr>
          <w:p w:rsidR="00E4321E" w:rsidRPr="006E3733" w:rsidRDefault="00E4321E" w:rsidP="000E5B83">
            <w:pPr>
              <w:tabs>
                <w:tab w:val="left" w:pos="11490"/>
              </w:tabs>
              <w:jc w:val="center"/>
            </w:pPr>
            <w:r w:rsidRPr="006E3733">
              <w:t>0</w:t>
            </w:r>
          </w:p>
        </w:tc>
        <w:tc>
          <w:tcPr>
            <w:tcW w:w="550" w:type="pct"/>
          </w:tcPr>
          <w:p w:rsidR="00E4321E" w:rsidRPr="006E3733" w:rsidRDefault="00E4321E" w:rsidP="000E5B83">
            <w:pPr>
              <w:tabs>
                <w:tab w:val="left" w:pos="11490"/>
              </w:tabs>
              <w:jc w:val="center"/>
            </w:pPr>
            <w:r w:rsidRPr="006E3733">
              <w:t>0</w:t>
            </w:r>
          </w:p>
        </w:tc>
      </w:tr>
      <w:tr w:rsidR="00E4321E" w:rsidRPr="006E3733" w:rsidTr="00A3029F">
        <w:trPr>
          <w:cantSplit/>
          <w:trHeight w:val="1242"/>
        </w:trPr>
        <w:tc>
          <w:tcPr>
            <w:tcW w:w="239" w:type="pct"/>
            <w:textDirection w:val="btLr"/>
          </w:tcPr>
          <w:p w:rsidR="00E4321E" w:rsidRPr="006E3733" w:rsidRDefault="00E4321E" w:rsidP="000E5B83">
            <w:pPr>
              <w:tabs>
                <w:tab w:val="left" w:pos="11490"/>
              </w:tabs>
              <w:ind w:left="113" w:right="113"/>
            </w:pPr>
            <w:r w:rsidRPr="006E3733">
              <w:t>меропр</w:t>
            </w:r>
            <w:r w:rsidRPr="006E3733">
              <w:t>и</w:t>
            </w:r>
            <w:r w:rsidRPr="006E3733">
              <w:t>ятие</w:t>
            </w:r>
          </w:p>
        </w:tc>
        <w:tc>
          <w:tcPr>
            <w:tcW w:w="1501" w:type="pct"/>
          </w:tcPr>
          <w:p w:rsidR="00E4321E" w:rsidRPr="006E3733" w:rsidRDefault="00E4321E" w:rsidP="005530AD">
            <w:pPr>
              <w:tabs>
                <w:tab w:val="left" w:pos="11490"/>
              </w:tabs>
            </w:pPr>
            <w:r w:rsidRPr="006E3733">
              <w:t>Обеспечение  соответствия  нормати</w:t>
            </w:r>
            <w:r w:rsidRPr="006E3733">
              <w:t>в</w:t>
            </w:r>
            <w:r w:rsidRPr="006E3733">
              <w:t>ной  правовой базы  муниципального   образования действующему законод</w:t>
            </w:r>
            <w:r w:rsidRPr="006E3733">
              <w:t>а</w:t>
            </w:r>
            <w:r w:rsidRPr="006E3733">
              <w:t>тельству.</w:t>
            </w:r>
          </w:p>
        </w:tc>
        <w:tc>
          <w:tcPr>
            <w:tcW w:w="1057" w:type="pct"/>
          </w:tcPr>
          <w:p w:rsidR="00E4321E" w:rsidRPr="006E3733" w:rsidRDefault="00D513C0" w:rsidP="00D513C0">
            <w:pPr>
              <w:tabs>
                <w:tab w:val="left" w:pos="11490"/>
              </w:tabs>
            </w:pPr>
            <w:r>
              <w:t>местный бюджет</w:t>
            </w:r>
          </w:p>
        </w:tc>
        <w:tc>
          <w:tcPr>
            <w:tcW w:w="551" w:type="pct"/>
          </w:tcPr>
          <w:p w:rsidR="00E4321E" w:rsidRPr="006E3733" w:rsidRDefault="00A50422" w:rsidP="000E5B83">
            <w:pPr>
              <w:tabs>
                <w:tab w:val="left" w:pos="11490"/>
              </w:tabs>
              <w:jc w:val="center"/>
            </w:pPr>
            <w:r>
              <w:t>0</w:t>
            </w:r>
          </w:p>
        </w:tc>
        <w:tc>
          <w:tcPr>
            <w:tcW w:w="551" w:type="pct"/>
          </w:tcPr>
          <w:p w:rsidR="00E4321E" w:rsidRPr="006E3733" w:rsidRDefault="00E4321E" w:rsidP="000E5B83">
            <w:pPr>
              <w:tabs>
                <w:tab w:val="left" w:pos="11490"/>
              </w:tabs>
              <w:jc w:val="center"/>
            </w:pPr>
            <w:r w:rsidRPr="006E3733">
              <w:t>0</w:t>
            </w:r>
          </w:p>
        </w:tc>
        <w:tc>
          <w:tcPr>
            <w:tcW w:w="551" w:type="pct"/>
          </w:tcPr>
          <w:p w:rsidR="00E4321E" w:rsidRPr="006E3733" w:rsidRDefault="00E4321E" w:rsidP="000E5B83">
            <w:pPr>
              <w:tabs>
                <w:tab w:val="left" w:pos="11490"/>
              </w:tabs>
              <w:jc w:val="center"/>
            </w:pPr>
            <w:r w:rsidRPr="006E3733">
              <w:t>0</w:t>
            </w:r>
          </w:p>
        </w:tc>
        <w:tc>
          <w:tcPr>
            <w:tcW w:w="550" w:type="pct"/>
          </w:tcPr>
          <w:p w:rsidR="00E4321E" w:rsidRPr="006E3733" w:rsidRDefault="00E4321E" w:rsidP="000E5B83">
            <w:pPr>
              <w:tabs>
                <w:tab w:val="left" w:pos="11490"/>
              </w:tabs>
              <w:jc w:val="center"/>
            </w:pPr>
            <w:r w:rsidRPr="006E3733">
              <w:t>0</w:t>
            </w:r>
          </w:p>
        </w:tc>
      </w:tr>
      <w:tr w:rsidR="00E4321E" w:rsidRPr="006E3733" w:rsidTr="00A3029F">
        <w:trPr>
          <w:cantSplit/>
          <w:trHeight w:val="1248"/>
        </w:trPr>
        <w:tc>
          <w:tcPr>
            <w:tcW w:w="239" w:type="pct"/>
            <w:textDirection w:val="btLr"/>
          </w:tcPr>
          <w:p w:rsidR="00E4321E" w:rsidRPr="006E3733" w:rsidRDefault="00E4321E" w:rsidP="000E5B83">
            <w:pPr>
              <w:tabs>
                <w:tab w:val="left" w:pos="11490"/>
              </w:tabs>
              <w:ind w:left="113" w:right="113"/>
            </w:pPr>
            <w:r w:rsidRPr="006E3733">
              <w:t>меропр</w:t>
            </w:r>
            <w:r w:rsidRPr="006E3733">
              <w:t>и</w:t>
            </w:r>
            <w:r w:rsidRPr="006E3733">
              <w:t>ятие</w:t>
            </w:r>
          </w:p>
        </w:tc>
        <w:tc>
          <w:tcPr>
            <w:tcW w:w="1501" w:type="pct"/>
          </w:tcPr>
          <w:p w:rsidR="00E4321E" w:rsidRPr="006E3733" w:rsidRDefault="00E4321E" w:rsidP="005530AD">
            <w:pPr>
              <w:tabs>
                <w:tab w:val="left" w:pos="11490"/>
              </w:tabs>
            </w:pPr>
            <w:r w:rsidRPr="006E3733">
              <w:t>Формирование системы управления м</w:t>
            </w:r>
            <w:r w:rsidRPr="006E3733">
              <w:t>у</w:t>
            </w:r>
            <w:r w:rsidRPr="006E3733">
              <w:t>ниципальной службой, повышение э</w:t>
            </w:r>
            <w:r w:rsidRPr="006E3733">
              <w:t>ф</w:t>
            </w:r>
            <w:r w:rsidRPr="006E3733">
              <w:t>фективности работы кадровой службы.</w:t>
            </w:r>
          </w:p>
          <w:p w:rsidR="00E4321E" w:rsidRPr="006E3733" w:rsidRDefault="00E4321E" w:rsidP="005530AD">
            <w:pPr>
              <w:tabs>
                <w:tab w:val="left" w:pos="11490"/>
              </w:tabs>
            </w:pPr>
          </w:p>
        </w:tc>
        <w:tc>
          <w:tcPr>
            <w:tcW w:w="1057" w:type="pct"/>
          </w:tcPr>
          <w:p w:rsidR="00E4321E" w:rsidRPr="006E3733" w:rsidRDefault="00D513C0" w:rsidP="00D513C0">
            <w:pPr>
              <w:tabs>
                <w:tab w:val="left" w:pos="11490"/>
              </w:tabs>
            </w:pPr>
            <w:r>
              <w:t>местный бюджет</w:t>
            </w:r>
          </w:p>
        </w:tc>
        <w:tc>
          <w:tcPr>
            <w:tcW w:w="551" w:type="pct"/>
          </w:tcPr>
          <w:p w:rsidR="00E4321E" w:rsidRPr="006E3733" w:rsidRDefault="00FC10EA" w:rsidP="000E5B83">
            <w:pPr>
              <w:tabs>
                <w:tab w:val="left" w:pos="11490"/>
              </w:tabs>
              <w:jc w:val="center"/>
            </w:pPr>
            <w:r>
              <w:t>0</w:t>
            </w:r>
          </w:p>
        </w:tc>
        <w:tc>
          <w:tcPr>
            <w:tcW w:w="551" w:type="pct"/>
          </w:tcPr>
          <w:p w:rsidR="00E4321E" w:rsidRPr="006E3733" w:rsidRDefault="00E4321E" w:rsidP="000E5B83">
            <w:pPr>
              <w:tabs>
                <w:tab w:val="left" w:pos="11490"/>
              </w:tabs>
              <w:jc w:val="center"/>
            </w:pPr>
            <w:r w:rsidRPr="006E3733">
              <w:t>0</w:t>
            </w:r>
          </w:p>
        </w:tc>
        <w:tc>
          <w:tcPr>
            <w:tcW w:w="551" w:type="pct"/>
          </w:tcPr>
          <w:p w:rsidR="00E4321E" w:rsidRPr="006E3733" w:rsidRDefault="00E4321E" w:rsidP="000E5B83">
            <w:pPr>
              <w:tabs>
                <w:tab w:val="left" w:pos="11490"/>
              </w:tabs>
              <w:jc w:val="center"/>
            </w:pPr>
            <w:r w:rsidRPr="006E3733">
              <w:t>0</w:t>
            </w:r>
          </w:p>
        </w:tc>
        <w:tc>
          <w:tcPr>
            <w:tcW w:w="550" w:type="pct"/>
          </w:tcPr>
          <w:p w:rsidR="00E4321E" w:rsidRPr="006E3733" w:rsidRDefault="00E4321E" w:rsidP="000E5B83">
            <w:pPr>
              <w:tabs>
                <w:tab w:val="left" w:pos="11490"/>
              </w:tabs>
              <w:jc w:val="center"/>
            </w:pPr>
            <w:r w:rsidRPr="006E3733">
              <w:t>0</w:t>
            </w:r>
          </w:p>
        </w:tc>
      </w:tr>
      <w:tr w:rsidR="00A337B1" w:rsidRPr="006E3733" w:rsidTr="00A337B1">
        <w:trPr>
          <w:cantSplit/>
          <w:trHeight w:val="330"/>
        </w:trPr>
        <w:tc>
          <w:tcPr>
            <w:tcW w:w="239" w:type="pct"/>
            <w:vMerge w:val="restart"/>
            <w:textDirection w:val="btLr"/>
          </w:tcPr>
          <w:p w:rsidR="00A337B1" w:rsidRPr="006E3733" w:rsidRDefault="00A337B1" w:rsidP="000E5B83">
            <w:pPr>
              <w:tabs>
                <w:tab w:val="left" w:pos="11490"/>
              </w:tabs>
              <w:ind w:left="113" w:right="113"/>
            </w:pPr>
            <w:r w:rsidRPr="006E3733">
              <w:t>мероприятие</w:t>
            </w:r>
          </w:p>
        </w:tc>
        <w:tc>
          <w:tcPr>
            <w:tcW w:w="1501" w:type="pct"/>
            <w:vMerge w:val="restart"/>
          </w:tcPr>
          <w:p w:rsidR="00A337B1" w:rsidRPr="006E3733" w:rsidRDefault="00A337B1" w:rsidP="005530AD">
            <w:pPr>
              <w:tabs>
                <w:tab w:val="left" w:pos="11490"/>
              </w:tabs>
            </w:pPr>
            <w:r w:rsidRPr="006E3733">
              <w:t>Создание   условий    для професси</w:t>
            </w:r>
            <w:r w:rsidRPr="006E3733">
              <w:t>о</w:t>
            </w:r>
            <w:r w:rsidRPr="006E3733">
              <w:t>нального развития и подготовки  кадров  через  развитие системы професси</w:t>
            </w:r>
            <w:r w:rsidRPr="006E3733">
              <w:t>о</w:t>
            </w:r>
            <w:r w:rsidRPr="006E3733">
              <w:t>нального и личностного  роста муниц</w:t>
            </w:r>
            <w:r w:rsidRPr="006E3733">
              <w:t>и</w:t>
            </w:r>
            <w:r w:rsidRPr="006E3733">
              <w:t>пальных    служащих    и     посредством прохождения аттестации.</w:t>
            </w:r>
          </w:p>
        </w:tc>
        <w:tc>
          <w:tcPr>
            <w:tcW w:w="1057" w:type="pct"/>
          </w:tcPr>
          <w:p w:rsidR="00A337B1" w:rsidRPr="006E3733" w:rsidRDefault="00A337B1" w:rsidP="00D513C0">
            <w:pPr>
              <w:tabs>
                <w:tab w:val="left" w:pos="11490"/>
              </w:tabs>
            </w:pPr>
            <w:r>
              <w:t>Всего</w:t>
            </w:r>
          </w:p>
        </w:tc>
        <w:tc>
          <w:tcPr>
            <w:tcW w:w="551" w:type="pct"/>
          </w:tcPr>
          <w:p w:rsidR="00A337B1" w:rsidRPr="006E3733" w:rsidRDefault="009E494B" w:rsidP="00114DE4">
            <w:pPr>
              <w:tabs>
                <w:tab w:val="left" w:pos="11490"/>
              </w:tabs>
              <w:jc w:val="center"/>
            </w:pPr>
            <w:r>
              <w:t>0,00</w:t>
            </w:r>
          </w:p>
        </w:tc>
        <w:tc>
          <w:tcPr>
            <w:tcW w:w="551" w:type="pct"/>
          </w:tcPr>
          <w:p w:rsidR="00A337B1" w:rsidRPr="006E3733" w:rsidRDefault="009E494B" w:rsidP="000E5B83">
            <w:pPr>
              <w:tabs>
                <w:tab w:val="left" w:pos="11490"/>
              </w:tabs>
              <w:jc w:val="center"/>
            </w:pPr>
            <w:r>
              <w:t>0,</w:t>
            </w:r>
            <w:r w:rsidR="00746EA8">
              <w:t>00</w:t>
            </w:r>
          </w:p>
        </w:tc>
        <w:tc>
          <w:tcPr>
            <w:tcW w:w="551" w:type="pct"/>
          </w:tcPr>
          <w:p w:rsidR="00A337B1" w:rsidRPr="006E3733" w:rsidRDefault="009E494B" w:rsidP="000E5B83">
            <w:pPr>
              <w:tabs>
                <w:tab w:val="left" w:pos="11490"/>
              </w:tabs>
              <w:jc w:val="center"/>
            </w:pPr>
            <w:r>
              <w:t>0,</w:t>
            </w:r>
            <w:r w:rsidR="00746EA8">
              <w:t>00</w:t>
            </w:r>
          </w:p>
        </w:tc>
        <w:tc>
          <w:tcPr>
            <w:tcW w:w="550" w:type="pct"/>
          </w:tcPr>
          <w:p w:rsidR="00A337B1" w:rsidRPr="006E3733" w:rsidRDefault="009E494B" w:rsidP="00114DE4">
            <w:pPr>
              <w:tabs>
                <w:tab w:val="left" w:pos="11490"/>
              </w:tabs>
              <w:jc w:val="center"/>
            </w:pPr>
            <w:r>
              <w:t>0</w:t>
            </w:r>
            <w:r w:rsidR="00746EA8">
              <w:t>,00</w:t>
            </w:r>
          </w:p>
        </w:tc>
      </w:tr>
      <w:tr w:rsidR="00A337B1" w:rsidRPr="006E3733" w:rsidTr="00A3029F">
        <w:trPr>
          <w:cantSplit/>
          <w:trHeight w:val="330"/>
        </w:trPr>
        <w:tc>
          <w:tcPr>
            <w:tcW w:w="239" w:type="pct"/>
            <w:vMerge/>
            <w:textDirection w:val="btLr"/>
          </w:tcPr>
          <w:p w:rsidR="00A337B1" w:rsidRPr="006E3733" w:rsidRDefault="00A337B1" w:rsidP="000E5B83">
            <w:pPr>
              <w:tabs>
                <w:tab w:val="left" w:pos="11490"/>
              </w:tabs>
              <w:ind w:left="113" w:right="113"/>
            </w:pPr>
          </w:p>
        </w:tc>
        <w:tc>
          <w:tcPr>
            <w:tcW w:w="1501" w:type="pct"/>
            <w:vMerge/>
          </w:tcPr>
          <w:p w:rsidR="00A337B1" w:rsidRPr="006E3733" w:rsidRDefault="00A337B1" w:rsidP="005530AD">
            <w:pPr>
              <w:tabs>
                <w:tab w:val="left" w:pos="11490"/>
              </w:tabs>
            </w:pPr>
          </w:p>
        </w:tc>
        <w:tc>
          <w:tcPr>
            <w:tcW w:w="1057" w:type="pct"/>
          </w:tcPr>
          <w:p w:rsidR="00A337B1" w:rsidRDefault="00A337B1" w:rsidP="00D513C0">
            <w:pPr>
              <w:tabs>
                <w:tab w:val="left" w:pos="11490"/>
              </w:tabs>
            </w:pPr>
            <w:r>
              <w:t>федеральный бюджет</w:t>
            </w:r>
          </w:p>
        </w:tc>
        <w:tc>
          <w:tcPr>
            <w:tcW w:w="551" w:type="pct"/>
          </w:tcPr>
          <w:p w:rsidR="00A337B1" w:rsidRDefault="00A337B1" w:rsidP="000E5B83">
            <w:pPr>
              <w:tabs>
                <w:tab w:val="left" w:pos="11490"/>
              </w:tabs>
              <w:jc w:val="center"/>
            </w:pPr>
            <w:r>
              <w:t>0</w:t>
            </w:r>
          </w:p>
        </w:tc>
        <w:tc>
          <w:tcPr>
            <w:tcW w:w="551" w:type="pct"/>
          </w:tcPr>
          <w:p w:rsidR="00A337B1" w:rsidRPr="006E3733" w:rsidRDefault="00A337B1" w:rsidP="000E5B83">
            <w:pPr>
              <w:tabs>
                <w:tab w:val="left" w:pos="11490"/>
              </w:tabs>
              <w:jc w:val="center"/>
            </w:pPr>
            <w:r>
              <w:t>0</w:t>
            </w:r>
          </w:p>
        </w:tc>
        <w:tc>
          <w:tcPr>
            <w:tcW w:w="551" w:type="pct"/>
          </w:tcPr>
          <w:p w:rsidR="00A337B1" w:rsidRPr="006E3733" w:rsidRDefault="00A337B1" w:rsidP="000E5B83">
            <w:pPr>
              <w:tabs>
                <w:tab w:val="left" w:pos="11490"/>
              </w:tabs>
              <w:jc w:val="center"/>
            </w:pPr>
            <w:r>
              <w:t>0</w:t>
            </w:r>
          </w:p>
        </w:tc>
        <w:tc>
          <w:tcPr>
            <w:tcW w:w="550" w:type="pct"/>
          </w:tcPr>
          <w:p w:rsidR="00A337B1" w:rsidRPr="006E3733" w:rsidRDefault="00A337B1" w:rsidP="000E5B83">
            <w:pPr>
              <w:tabs>
                <w:tab w:val="left" w:pos="11490"/>
              </w:tabs>
              <w:jc w:val="center"/>
            </w:pPr>
            <w:r>
              <w:t>0</w:t>
            </w:r>
          </w:p>
        </w:tc>
      </w:tr>
      <w:tr w:rsidR="00A337B1" w:rsidRPr="006E3733" w:rsidTr="00A3029F">
        <w:trPr>
          <w:cantSplit/>
          <w:trHeight w:val="330"/>
        </w:trPr>
        <w:tc>
          <w:tcPr>
            <w:tcW w:w="239" w:type="pct"/>
            <w:vMerge/>
            <w:textDirection w:val="btLr"/>
          </w:tcPr>
          <w:p w:rsidR="00A337B1" w:rsidRPr="006E3733" w:rsidRDefault="00A337B1" w:rsidP="000E5B83">
            <w:pPr>
              <w:tabs>
                <w:tab w:val="left" w:pos="11490"/>
              </w:tabs>
              <w:ind w:left="113" w:right="113"/>
            </w:pPr>
          </w:p>
        </w:tc>
        <w:tc>
          <w:tcPr>
            <w:tcW w:w="1501" w:type="pct"/>
            <w:vMerge/>
          </w:tcPr>
          <w:p w:rsidR="00A337B1" w:rsidRPr="006E3733" w:rsidRDefault="00A337B1" w:rsidP="005530AD">
            <w:pPr>
              <w:tabs>
                <w:tab w:val="left" w:pos="11490"/>
              </w:tabs>
            </w:pPr>
          </w:p>
        </w:tc>
        <w:tc>
          <w:tcPr>
            <w:tcW w:w="1057" w:type="pct"/>
          </w:tcPr>
          <w:p w:rsidR="00A337B1" w:rsidRDefault="00A337B1" w:rsidP="00D513C0">
            <w:pPr>
              <w:tabs>
                <w:tab w:val="left" w:pos="11490"/>
              </w:tabs>
            </w:pPr>
            <w:r>
              <w:t>областной бюджет</w:t>
            </w:r>
          </w:p>
        </w:tc>
        <w:tc>
          <w:tcPr>
            <w:tcW w:w="551" w:type="pct"/>
          </w:tcPr>
          <w:p w:rsidR="00A337B1" w:rsidRDefault="009E494B" w:rsidP="00114DE4">
            <w:pPr>
              <w:tabs>
                <w:tab w:val="left" w:pos="11490"/>
              </w:tabs>
              <w:jc w:val="center"/>
            </w:pPr>
            <w:r>
              <w:t>0,00</w:t>
            </w:r>
          </w:p>
        </w:tc>
        <w:tc>
          <w:tcPr>
            <w:tcW w:w="551" w:type="pct"/>
          </w:tcPr>
          <w:p w:rsidR="00A337B1" w:rsidRPr="006E3733" w:rsidRDefault="009E494B" w:rsidP="000E5B83">
            <w:pPr>
              <w:tabs>
                <w:tab w:val="left" w:pos="11490"/>
              </w:tabs>
              <w:jc w:val="center"/>
            </w:pPr>
            <w:r>
              <w:t>0,00</w:t>
            </w:r>
          </w:p>
        </w:tc>
        <w:tc>
          <w:tcPr>
            <w:tcW w:w="551" w:type="pct"/>
          </w:tcPr>
          <w:p w:rsidR="00A337B1" w:rsidRPr="006E3733" w:rsidRDefault="009E494B" w:rsidP="000E5B83">
            <w:pPr>
              <w:tabs>
                <w:tab w:val="left" w:pos="11490"/>
              </w:tabs>
              <w:jc w:val="center"/>
            </w:pPr>
            <w:r>
              <w:t>0,00</w:t>
            </w:r>
          </w:p>
        </w:tc>
        <w:tc>
          <w:tcPr>
            <w:tcW w:w="550" w:type="pct"/>
          </w:tcPr>
          <w:p w:rsidR="00A337B1" w:rsidRPr="006E3733" w:rsidRDefault="009E494B" w:rsidP="00114DE4">
            <w:pPr>
              <w:tabs>
                <w:tab w:val="left" w:pos="11490"/>
              </w:tabs>
              <w:jc w:val="center"/>
            </w:pPr>
            <w:r>
              <w:t>0,00</w:t>
            </w:r>
          </w:p>
        </w:tc>
      </w:tr>
      <w:tr w:rsidR="00A337B1" w:rsidRPr="006E3733" w:rsidTr="00A3029F">
        <w:trPr>
          <w:cantSplit/>
          <w:trHeight w:val="330"/>
        </w:trPr>
        <w:tc>
          <w:tcPr>
            <w:tcW w:w="239" w:type="pct"/>
            <w:vMerge/>
            <w:textDirection w:val="btLr"/>
          </w:tcPr>
          <w:p w:rsidR="00A337B1" w:rsidRPr="006E3733" w:rsidRDefault="00A337B1" w:rsidP="000E5B83">
            <w:pPr>
              <w:tabs>
                <w:tab w:val="left" w:pos="11490"/>
              </w:tabs>
              <w:ind w:left="113" w:right="113"/>
            </w:pPr>
          </w:p>
        </w:tc>
        <w:tc>
          <w:tcPr>
            <w:tcW w:w="1501" w:type="pct"/>
            <w:vMerge/>
          </w:tcPr>
          <w:p w:rsidR="00A337B1" w:rsidRPr="006E3733" w:rsidRDefault="00A337B1" w:rsidP="005530AD">
            <w:pPr>
              <w:tabs>
                <w:tab w:val="left" w:pos="11490"/>
              </w:tabs>
            </w:pPr>
          </w:p>
        </w:tc>
        <w:tc>
          <w:tcPr>
            <w:tcW w:w="1057" w:type="pct"/>
          </w:tcPr>
          <w:p w:rsidR="00A337B1" w:rsidRDefault="00A337B1" w:rsidP="00D513C0">
            <w:pPr>
              <w:tabs>
                <w:tab w:val="left" w:pos="11490"/>
              </w:tabs>
            </w:pPr>
            <w:r>
              <w:t>местный бюджет</w:t>
            </w:r>
          </w:p>
        </w:tc>
        <w:tc>
          <w:tcPr>
            <w:tcW w:w="551" w:type="pct"/>
          </w:tcPr>
          <w:p w:rsidR="00A337B1" w:rsidRDefault="00A337B1" w:rsidP="009E494B">
            <w:pPr>
              <w:tabs>
                <w:tab w:val="left" w:pos="11490"/>
              </w:tabs>
              <w:jc w:val="center"/>
            </w:pPr>
            <w:r>
              <w:t>0</w:t>
            </w:r>
            <w:r w:rsidR="009E494B">
              <w:t>,00</w:t>
            </w:r>
          </w:p>
        </w:tc>
        <w:tc>
          <w:tcPr>
            <w:tcW w:w="551" w:type="pct"/>
          </w:tcPr>
          <w:p w:rsidR="00A337B1" w:rsidRPr="006E3733" w:rsidRDefault="00746EA8" w:rsidP="009E494B">
            <w:pPr>
              <w:tabs>
                <w:tab w:val="left" w:pos="11490"/>
              </w:tabs>
              <w:jc w:val="center"/>
            </w:pPr>
            <w:r>
              <w:t>0,</w:t>
            </w:r>
            <w:r w:rsidR="009E494B">
              <w:t>00</w:t>
            </w:r>
          </w:p>
        </w:tc>
        <w:tc>
          <w:tcPr>
            <w:tcW w:w="551" w:type="pct"/>
          </w:tcPr>
          <w:p w:rsidR="00A337B1" w:rsidRPr="006E3733" w:rsidRDefault="00746EA8" w:rsidP="009E494B">
            <w:pPr>
              <w:tabs>
                <w:tab w:val="left" w:pos="11490"/>
              </w:tabs>
              <w:jc w:val="center"/>
            </w:pPr>
            <w:r>
              <w:t>0,</w:t>
            </w:r>
            <w:r w:rsidR="009E494B">
              <w:t>00</w:t>
            </w:r>
          </w:p>
        </w:tc>
        <w:tc>
          <w:tcPr>
            <w:tcW w:w="550" w:type="pct"/>
          </w:tcPr>
          <w:p w:rsidR="00A337B1" w:rsidRPr="006E3733" w:rsidRDefault="00A337B1" w:rsidP="009E494B">
            <w:pPr>
              <w:tabs>
                <w:tab w:val="left" w:pos="11490"/>
              </w:tabs>
              <w:jc w:val="center"/>
            </w:pPr>
            <w:r>
              <w:t>0,</w:t>
            </w:r>
            <w:r w:rsidR="009E494B">
              <w:t>00</w:t>
            </w:r>
          </w:p>
        </w:tc>
      </w:tr>
      <w:tr w:rsidR="00A337B1" w:rsidRPr="006E3733" w:rsidTr="00A3029F">
        <w:trPr>
          <w:cantSplit/>
          <w:trHeight w:val="330"/>
        </w:trPr>
        <w:tc>
          <w:tcPr>
            <w:tcW w:w="239" w:type="pct"/>
            <w:vMerge/>
            <w:textDirection w:val="btLr"/>
          </w:tcPr>
          <w:p w:rsidR="00A337B1" w:rsidRPr="006E3733" w:rsidRDefault="00A337B1" w:rsidP="000E5B83">
            <w:pPr>
              <w:tabs>
                <w:tab w:val="left" w:pos="11490"/>
              </w:tabs>
              <w:ind w:left="113" w:right="113"/>
            </w:pPr>
          </w:p>
        </w:tc>
        <w:tc>
          <w:tcPr>
            <w:tcW w:w="1501" w:type="pct"/>
            <w:vMerge/>
          </w:tcPr>
          <w:p w:rsidR="00A337B1" w:rsidRPr="006E3733" w:rsidRDefault="00A337B1" w:rsidP="005530AD">
            <w:pPr>
              <w:tabs>
                <w:tab w:val="left" w:pos="11490"/>
              </w:tabs>
            </w:pPr>
          </w:p>
        </w:tc>
        <w:tc>
          <w:tcPr>
            <w:tcW w:w="1057" w:type="pct"/>
          </w:tcPr>
          <w:p w:rsidR="00A337B1" w:rsidRDefault="00A337B1" w:rsidP="00D513C0">
            <w:pPr>
              <w:tabs>
                <w:tab w:val="left" w:pos="11490"/>
              </w:tabs>
            </w:pPr>
            <w:r>
              <w:t>внебюджетные источники</w:t>
            </w:r>
          </w:p>
        </w:tc>
        <w:tc>
          <w:tcPr>
            <w:tcW w:w="551" w:type="pct"/>
          </w:tcPr>
          <w:p w:rsidR="00A337B1" w:rsidRDefault="00A337B1" w:rsidP="000E5B83">
            <w:pPr>
              <w:tabs>
                <w:tab w:val="left" w:pos="11490"/>
              </w:tabs>
              <w:jc w:val="center"/>
            </w:pPr>
            <w:r>
              <w:t>0</w:t>
            </w:r>
          </w:p>
        </w:tc>
        <w:tc>
          <w:tcPr>
            <w:tcW w:w="551" w:type="pct"/>
          </w:tcPr>
          <w:p w:rsidR="00A337B1" w:rsidRPr="006E3733" w:rsidRDefault="00A337B1" w:rsidP="000E5B83">
            <w:pPr>
              <w:tabs>
                <w:tab w:val="left" w:pos="11490"/>
              </w:tabs>
              <w:jc w:val="center"/>
            </w:pPr>
            <w:r>
              <w:t>0</w:t>
            </w:r>
          </w:p>
        </w:tc>
        <w:tc>
          <w:tcPr>
            <w:tcW w:w="551" w:type="pct"/>
          </w:tcPr>
          <w:p w:rsidR="00A337B1" w:rsidRPr="006E3733" w:rsidRDefault="00A337B1" w:rsidP="000E5B83">
            <w:pPr>
              <w:tabs>
                <w:tab w:val="left" w:pos="11490"/>
              </w:tabs>
              <w:jc w:val="center"/>
            </w:pPr>
            <w:r>
              <w:t>0</w:t>
            </w:r>
          </w:p>
        </w:tc>
        <w:tc>
          <w:tcPr>
            <w:tcW w:w="550" w:type="pct"/>
          </w:tcPr>
          <w:p w:rsidR="00A337B1" w:rsidRPr="006E3733" w:rsidRDefault="00A337B1" w:rsidP="000E5B83">
            <w:pPr>
              <w:tabs>
                <w:tab w:val="left" w:pos="11490"/>
              </w:tabs>
              <w:jc w:val="center"/>
            </w:pPr>
            <w:r>
              <w:t>0</w:t>
            </w:r>
          </w:p>
        </w:tc>
      </w:tr>
      <w:tr w:rsidR="0085251A" w:rsidRPr="006E3733" w:rsidTr="0085251A">
        <w:trPr>
          <w:cantSplit/>
          <w:trHeight w:val="321"/>
        </w:trPr>
        <w:tc>
          <w:tcPr>
            <w:tcW w:w="239" w:type="pct"/>
            <w:vMerge w:val="restart"/>
            <w:textDirection w:val="btLr"/>
          </w:tcPr>
          <w:p w:rsidR="0085251A" w:rsidRPr="006E3733" w:rsidRDefault="0085251A" w:rsidP="000E5B83">
            <w:pPr>
              <w:tabs>
                <w:tab w:val="left" w:pos="11490"/>
              </w:tabs>
              <w:ind w:left="113" w:right="113"/>
            </w:pPr>
            <w:r w:rsidRPr="006E3733">
              <w:t>мероприятие</w:t>
            </w:r>
          </w:p>
        </w:tc>
        <w:tc>
          <w:tcPr>
            <w:tcW w:w="1501" w:type="pct"/>
            <w:vMerge w:val="restart"/>
          </w:tcPr>
          <w:p w:rsidR="0085251A" w:rsidRDefault="0085251A" w:rsidP="0085251A">
            <w:pPr>
              <w:tabs>
                <w:tab w:val="left" w:pos="11490"/>
              </w:tabs>
            </w:pPr>
            <w:r w:rsidRPr="006E3733">
              <w:t>Закупка товаров, работ и услуг</w:t>
            </w:r>
          </w:p>
          <w:p w:rsidR="0085251A" w:rsidRDefault="0085251A" w:rsidP="0085251A">
            <w:pPr>
              <w:tabs>
                <w:tab w:val="left" w:pos="11490"/>
              </w:tabs>
            </w:pPr>
          </w:p>
          <w:p w:rsidR="0085251A" w:rsidRPr="0085251A" w:rsidRDefault="0085251A" w:rsidP="0085251A">
            <w:pPr>
              <w:pStyle w:val="afc"/>
              <w:tabs>
                <w:tab w:val="left" w:pos="3060"/>
              </w:tabs>
              <w:spacing w:before="0" w:after="0"/>
              <w:jc w:val="left"/>
              <w:rPr>
                <w:rFonts w:ascii="Times New Roman" w:hAnsi="Times New Roman"/>
                <w:b w:val="0"/>
                <w:i/>
                <w:color w:val="FF0000"/>
                <w:sz w:val="24"/>
                <w:szCs w:val="24"/>
                <w:lang w:val="ru-RU"/>
              </w:rPr>
            </w:pPr>
          </w:p>
          <w:p w:rsidR="0085251A" w:rsidRPr="0085251A" w:rsidRDefault="0085251A" w:rsidP="0085251A"/>
        </w:tc>
        <w:tc>
          <w:tcPr>
            <w:tcW w:w="1057" w:type="pct"/>
          </w:tcPr>
          <w:p w:rsidR="0085251A" w:rsidRDefault="0085251A" w:rsidP="00D513C0">
            <w:pPr>
              <w:tabs>
                <w:tab w:val="left" w:pos="11490"/>
              </w:tabs>
            </w:pPr>
            <w:r>
              <w:t>Всего</w:t>
            </w:r>
          </w:p>
        </w:tc>
        <w:tc>
          <w:tcPr>
            <w:tcW w:w="551" w:type="pct"/>
          </w:tcPr>
          <w:p w:rsidR="0085251A" w:rsidRPr="0096509B" w:rsidRDefault="006D1FC1" w:rsidP="009B21F5">
            <w:pPr>
              <w:tabs>
                <w:tab w:val="left" w:pos="11490"/>
              </w:tabs>
              <w:jc w:val="center"/>
            </w:pPr>
            <w:r w:rsidRPr="0096509B">
              <w:t>0</w:t>
            </w:r>
          </w:p>
        </w:tc>
        <w:tc>
          <w:tcPr>
            <w:tcW w:w="551" w:type="pct"/>
          </w:tcPr>
          <w:p w:rsidR="0085251A" w:rsidRPr="0096509B" w:rsidRDefault="0085251A" w:rsidP="000E5B83">
            <w:pPr>
              <w:tabs>
                <w:tab w:val="left" w:pos="11490"/>
              </w:tabs>
              <w:jc w:val="center"/>
            </w:pPr>
            <w:r w:rsidRPr="0096509B">
              <w:t>0</w:t>
            </w:r>
          </w:p>
        </w:tc>
        <w:tc>
          <w:tcPr>
            <w:tcW w:w="551" w:type="pct"/>
          </w:tcPr>
          <w:p w:rsidR="0085251A" w:rsidRPr="0096509B" w:rsidRDefault="0085251A" w:rsidP="000E5B83">
            <w:pPr>
              <w:tabs>
                <w:tab w:val="left" w:pos="11490"/>
              </w:tabs>
              <w:jc w:val="center"/>
            </w:pPr>
            <w:r w:rsidRPr="0096509B">
              <w:t>0</w:t>
            </w:r>
          </w:p>
        </w:tc>
        <w:tc>
          <w:tcPr>
            <w:tcW w:w="550" w:type="pct"/>
          </w:tcPr>
          <w:p w:rsidR="0085251A" w:rsidRPr="0096509B" w:rsidRDefault="006D1FC1" w:rsidP="009B21F5">
            <w:pPr>
              <w:tabs>
                <w:tab w:val="left" w:pos="11490"/>
              </w:tabs>
              <w:jc w:val="center"/>
            </w:pPr>
            <w:r w:rsidRPr="0096509B">
              <w:t>0</w:t>
            </w:r>
          </w:p>
        </w:tc>
      </w:tr>
      <w:tr w:rsidR="0085251A" w:rsidRPr="006E3733" w:rsidTr="0085251A">
        <w:trPr>
          <w:cantSplit/>
          <w:trHeight w:val="321"/>
        </w:trPr>
        <w:tc>
          <w:tcPr>
            <w:tcW w:w="239" w:type="pct"/>
            <w:vMerge/>
            <w:textDirection w:val="btLr"/>
          </w:tcPr>
          <w:p w:rsidR="0085251A" w:rsidRPr="006E3733" w:rsidRDefault="0085251A" w:rsidP="000E5B83">
            <w:pPr>
              <w:tabs>
                <w:tab w:val="left" w:pos="11490"/>
              </w:tabs>
              <w:ind w:left="113" w:right="113"/>
            </w:pPr>
          </w:p>
        </w:tc>
        <w:tc>
          <w:tcPr>
            <w:tcW w:w="1501" w:type="pct"/>
            <w:vMerge/>
          </w:tcPr>
          <w:p w:rsidR="0085251A" w:rsidRPr="006E3733" w:rsidRDefault="0085251A" w:rsidP="005530AD">
            <w:pPr>
              <w:tabs>
                <w:tab w:val="left" w:pos="11490"/>
              </w:tabs>
            </w:pPr>
          </w:p>
        </w:tc>
        <w:tc>
          <w:tcPr>
            <w:tcW w:w="1057" w:type="pct"/>
          </w:tcPr>
          <w:p w:rsidR="0085251A" w:rsidRDefault="0085251A" w:rsidP="00D513C0">
            <w:pPr>
              <w:tabs>
                <w:tab w:val="left" w:pos="11490"/>
              </w:tabs>
            </w:pPr>
            <w:r>
              <w:t>федеральный бюджет</w:t>
            </w:r>
          </w:p>
        </w:tc>
        <w:tc>
          <w:tcPr>
            <w:tcW w:w="551" w:type="pct"/>
          </w:tcPr>
          <w:p w:rsidR="0085251A" w:rsidRPr="0096509B" w:rsidRDefault="002069F1" w:rsidP="000E5B83">
            <w:pPr>
              <w:tabs>
                <w:tab w:val="left" w:pos="11490"/>
              </w:tabs>
              <w:jc w:val="center"/>
            </w:pPr>
            <w:r w:rsidRPr="0096509B">
              <w:t>0</w:t>
            </w:r>
          </w:p>
        </w:tc>
        <w:tc>
          <w:tcPr>
            <w:tcW w:w="551" w:type="pct"/>
          </w:tcPr>
          <w:p w:rsidR="0085251A" w:rsidRPr="0096509B" w:rsidRDefault="002069F1" w:rsidP="000E5B83">
            <w:pPr>
              <w:tabs>
                <w:tab w:val="left" w:pos="11490"/>
              </w:tabs>
              <w:jc w:val="center"/>
            </w:pPr>
            <w:r w:rsidRPr="0096509B">
              <w:t>0</w:t>
            </w:r>
          </w:p>
        </w:tc>
        <w:tc>
          <w:tcPr>
            <w:tcW w:w="551" w:type="pct"/>
          </w:tcPr>
          <w:p w:rsidR="0085251A" w:rsidRPr="0096509B" w:rsidRDefault="002069F1" w:rsidP="000E5B83">
            <w:pPr>
              <w:tabs>
                <w:tab w:val="left" w:pos="11490"/>
              </w:tabs>
              <w:jc w:val="center"/>
            </w:pPr>
            <w:r w:rsidRPr="0096509B">
              <w:t>0</w:t>
            </w:r>
          </w:p>
        </w:tc>
        <w:tc>
          <w:tcPr>
            <w:tcW w:w="550" w:type="pct"/>
          </w:tcPr>
          <w:p w:rsidR="0085251A" w:rsidRPr="0096509B" w:rsidRDefault="002069F1" w:rsidP="000E5B83">
            <w:pPr>
              <w:tabs>
                <w:tab w:val="left" w:pos="11490"/>
              </w:tabs>
              <w:jc w:val="center"/>
            </w:pPr>
            <w:r w:rsidRPr="0096509B">
              <w:t>0</w:t>
            </w:r>
          </w:p>
        </w:tc>
      </w:tr>
      <w:tr w:rsidR="0085251A" w:rsidRPr="006E3733" w:rsidTr="0085251A">
        <w:trPr>
          <w:cantSplit/>
          <w:trHeight w:val="321"/>
        </w:trPr>
        <w:tc>
          <w:tcPr>
            <w:tcW w:w="239" w:type="pct"/>
            <w:vMerge/>
            <w:textDirection w:val="btLr"/>
          </w:tcPr>
          <w:p w:rsidR="0085251A" w:rsidRPr="006E3733" w:rsidRDefault="0085251A" w:rsidP="000E5B83">
            <w:pPr>
              <w:tabs>
                <w:tab w:val="left" w:pos="11490"/>
              </w:tabs>
              <w:ind w:left="113" w:right="113"/>
            </w:pPr>
          </w:p>
        </w:tc>
        <w:tc>
          <w:tcPr>
            <w:tcW w:w="1501" w:type="pct"/>
            <w:vMerge/>
          </w:tcPr>
          <w:p w:rsidR="0085251A" w:rsidRPr="006E3733" w:rsidRDefault="0085251A" w:rsidP="005530AD">
            <w:pPr>
              <w:tabs>
                <w:tab w:val="left" w:pos="11490"/>
              </w:tabs>
            </w:pPr>
          </w:p>
        </w:tc>
        <w:tc>
          <w:tcPr>
            <w:tcW w:w="1057" w:type="pct"/>
          </w:tcPr>
          <w:p w:rsidR="0085251A" w:rsidRDefault="0085251A" w:rsidP="00D513C0">
            <w:pPr>
              <w:tabs>
                <w:tab w:val="left" w:pos="11490"/>
              </w:tabs>
            </w:pPr>
            <w:r>
              <w:t>областной бюджет</w:t>
            </w:r>
          </w:p>
        </w:tc>
        <w:tc>
          <w:tcPr>
            <w:tcW w:w="551" w:type="pct"/>
          </w:tcPr>
          <w:p w:rsidR="0085251A" w:rsidRPr="0096509B" w:rsidRDefault="004631CB" w:rsidP="000E5B83">
            <w:pPr>
              <w:tabs>
                <w:tab w:val="left" w:pos="11490"/>
              </w:tabs>
              <w:jc w:val="center"/>
            </w:pPr>
            <w:r w:rsidRPr="0096509B">
              <w:t>0</w:t>
            </w:r>
          </w:p>
        </w:tc>
        <w:tc>
          <w:tcPr>
            <w:tcW w:w="551" w:type="pct"/>
          </w:tcPr>
          <w:p w:rsidR="0085251A" w:rsidRPr="0096509B" w:rsidRDefault="002069F1" w:rsidP="000E5B83">
            <w:pPr>
              <w:tabs>
                <w:tab w:val="left" w:pos="11490"/>
              </w:tabs>
              <w:jc w:val="center"/>
            </w:pPr>
            <w:r w:rsidRPr="0096509B">
              <w:t>0</w:t>
            </w:r>
          </w:p>
        </w:tc>
        <w:tc>
          <w:tcPr>
            <w:tcW w:w="551" w:type="pct"/>
          </w:tcPr>
          <w:p w:rsidR="0085251A" w:rsidRPr="0096509B" w:rsidRDefault="002069F1" w:rsidP="000E5B83">
            <w:pPr>
              <w:tabs>
                <w:tab w:val="left" w:pos="11490"/>
              </w:tabs>
              <w:jc w:val="center"/>
            </w:pPr>
            <w:r w:rsidRPr="0096509B">
              <w:t>0</w:t>
            </w:r>
          </w:p>
        </w:tc>
        <w:tc>
          <w:tcPr>
            <w:tcW w:w="550" w:type="pct"/>
          </w:tcPr>
          <w:p w:rsidR="0085251A" w:rsidRPr="0096509B" w:rsidRDefault="004631CB" w:rsidP="000E5B83">
            <w:pPr>
              <w:tabs>
                <w:tab w:val="left" w:pos="11490"/>
              </w:tabs>
              <w:jc w:val="center"/>
            </w:pPr>
            <w:r w:rsidRPr="0096509B">
              <w:t>0</w:t>
            </w:r>
          </w:p>
        </w:tc>
      </w:tr>
      <w:tr w:rsidR="0085251A" w:rsidRPr="006E3733" w:rsidTr="0085251A">
        <w:trPr>
          <w:cantSplit/>
          <w:trHeight w:val="321"/>
        </w:trPr>
        <w:tc>
          <w:tcPr>
            <w:tcW w:w="239" w:type="pct"/>
            <w:vMerge/>
            <w:textDirection w:val="btLr"/>
          </w:tcPr>
          <w:p w:rsidR="0085251A" w:rsidRPr="006E3733" w:rsidRDefault="0085251A" w:rsidP="000E5B83">
            <w:pPr>
              <w:tabs>
                <w:tab w:val="left" w:pos="11490"/>
              </w:tabs>
              <w:ind w:left="113" w:right="113"/>
            </w:pPr>
          </w:p>
        </w:tc>
        <w:tc>
          <w:tcPr>
            <w:tcW w:w="1501" w:type="pct"/>
            <w:vMerge/>
          </w:tcPr>
          <w:p w:rsidR="0085251A" w:rsidRPr="006E3733" w:rsidRDefault="0085251A" w:rsidP="005530AD">
            <w:pPr>
              <w:tabs>
                <w:tab w:val="left" w:pos="11490"/>
              </w:tabs>
            </w:pPr>
          </w:p>
        </w:tc>
        <w:tc>
          <w:tcPr>
            <w:tcW w:w="1057" w:type="pct"/>
          </w:tcPr>
          <w:p w:rsidR="0085251A" w:rsidRDefault="0085251A" w:rsidP="00D513C0">
            <w:pPr>
              <w:tabs>
                <w:tab w:val="left" w:pos="11490"/>
              </w:tabs>
            </w:pPr>
            <w:r>
              <w:t>местный бюджет</w:t>
            </w:r>
          </w:p>
        </w:tc>
        <w:tc>
          <w:tcPr>
            <w:tcW w:w="551" w:type="pct"/>
          </w:tcPr>
          <w:p w:rsidR="0085251A" w:rsidRPr="0096509B" w:rsidRDefault="004631CB" w:rsidP="000E5B83">
            <w:pPr>
              <w:tabs>
                <w:tab w:val="left" w:pos="11490"/>
              </w:tabs>
              <w:jc w:val="center"/>
            </w:pPr>
            <w:r w:rsidRPr="0096509B">
              <w:t>0</w:t>
            </w:r>
          </w:p>
        </w:tc>
        <w:tc>
          <w:tcPr>
            <w:tcW w:w="551" w:type="pct"/>
          </w:tcPr>
          <w:p w:rsidR="0085251A" w:rsidRPr="0096509B" w:rsidRDefault="002069F1" w:rsidP="000E5B83">
            <w:pPr>
              <w:tabs>
                <w:tab w:val="left" w:pos="11490"/>
              </w:tabs>
              <w:jc w:val="center"/>
            </w:pPr>
            <w:r w:rsidRPr="0096509B">
              <w:t>0</w:t>
            </w:r>
          </w:p>
        </w:tc>
        <w:tc>
          <w:tcPr>
            <w:tcW w:w="551" w:type="pct"/>
          </w:tcPr>
          <w:p w:rsidR="0085251A" w:rsidRPr="0096509B" w:rsidRDefault="002069F1" w:rsidP="000E5B83">
            <w:pPr>
              <w:tabs>
                <w:tab w:val="left" w:pos="11490"/>
              </w:tabs>
              <w:jc w:val="center"/>
            </w:pPr>
            <w:r w:rsidRPr="0096509B">
              <w:t>0</w:t>
            </w:r>
          </w:p>
        </w:tc>
        <w:tc>
          <w:tcPr>
            <w:tcW w:w="550" w:type="pct"/>
          </w:tcPr>
          <w:p w:rsidR="0085251A" w:rsidRPr="0096509B" w:rsidRDefault="004631CB" w:rsidP="000E5B83">
            <w:pPr>
              <w:tabs>
                <w:tab w:val="left" w:pos="11490"/>
              </w:tabs>
              <w:jc w:val="center"/>
            </w:pPr>
            <w:r w:rsidRPr="0096509B">
              <w:t>0</w:t>
            </w:r>
          </w:p>
        </w:tc>
      </w:tr>
      <w:tr w:rsidR="0085251A" w:rsidRPr="006E3733" w:rsidTr="0085251A">
        <w:trPr>
          <w:cantSplit/>
          <w:trHeight w:val="321"/>
        </w:trPr>
        <w:tc>
          <w:tcPr>
            <w:tcW w:w="239" w:type="pct"/>
            <w:vMerge/>
            <w:textDirection w:val="btLr"/>
          </w:tcPr>
          <w:p w:rsidR="0085251A" w:rsidRPr="006E3733" w:rsidRDefault="0085251A" w:rsidP="000E5B83">
            <w:pPr>
              <w:tabs>
                <w:tab w:val="left" w:pos="11490"/>
              </w:tabs>
              <w:ind w:left="113" w:right="113"/>
            </w:pPr>
          </w:p>
        </w:tc>
        <w:tc>
          <w:tcPr>
            <w:tcW w:w="1501" w:type="pct"/>
            <w:vMerge/>
          </w:tcPr>
          <w:p w:rsidR="0085251A" w:rsidRPr="006E3733" w:rsidRDefault="0085251A" w:rsidP="005530AD">
            <w:pPr>
              <w:tabs>
                <w:tab w:val="left" w:pos="11490"/>
              </w:tabs>
            </w:pPr>
          </w:p>
        </w:tc>
        <w:tc>
          <w:tcPr>
            <w:tcW w:w="1057" w:type="pct"/>
          </w:tcPr>
          <w:p w:rsidR="0085251A" w:rsidRDefault="0085251A" w:rsidP="00D513C0">
            <w:pPr>
              <w:tabs>
                <w:tab w:val="left" w:pos="11490"/>
              </w:tabs>
            </w:pPr>
            <w:r>
              <w:t>внебюджетные источники</w:t>
            </w:r>
          </w:p>
        </w:tc>
        <w:tc>
          <w:tcPr>
            <w:tcW w:w="551" w:type="pct"/>
          </w:tcPr>
          <w:p w:rsidR="0085251A" w:rsidRDefault="002069F1" w:rsidP="000E5B83">
            <w:pPr>
              <w:tabs>
                <w:tab w:val="left" w:pos="11490"/>
              </w:tabs>
              <w:jc w:val="center"/>
            </w:pPr>
            <w:r>
              <w:t>0</w:t>
            </w:r>
          </w:p>
        </w:tc>
        <w:tc>
          <w:tcPr>
            <w:tcW w:w="551" w:type="pct"/>
          </w:tcPr>
          <w:p w:rsidR="0085251A" w:rsidRDefault="002069F1" w:rsidP="000E5B83">
            <w:pPr>
              <w:tabs>
                <w:tab w:val="left" w:pos="11490"/>
              </w:tabs>
              <w:jc w:val="center"/>
            </w:pPr>
            <w:r>
              <w:t>0</w:t>
            </w:r>
          </w:p>
        </w:tc>
        <w:tc>
          <w:tcPr>
            <w:tcW w:w="551" w:type="pct"/>
          </w:tcPr>
          <w:p w:rsidR="0085251A" w:rsidRDefault="002069F1" w:rsidP="000E5B83">
            <w:pPr>
              <w:tabs>
                <w:tab w:val="left" w:pos="11490"/>
              </w:tabs>
              <w:jc w:val="center"/>
            </w:pPr>
            <w:r>
              <w:t>0</w:t>
            </w:r>
          </w:p>
        </w:tc>
        <w:tc>
          <w:tcPr>
            <w:tcW w:w="550" w:type="pct"/>
          </w:tcPr>
          <w:p w:rsidR="0085251A" w:rsidRDefault="002069F1" w:rsidP="000E5B83">
            <w:pPr>
              <w:tabs>
                <w:tab w:val="left" w:pos="11490"/>
              </w:tabs>
              <w:jc w:val="center"/>
            </w:pPr>
            <w:r>
              <w:t>0</w:t>
            </w:r>
          </w:p>
        </w:tc>
      </w:tr>
      <w:tr w:rsidR="00E4321E" w:rsidRPr="006E3733" w:rsidTr="00A3029F">
        <w:trPr>
          <w:cantSplit/>
          <w:trHeight w:val="1134"/>
        </w:trPr>
        <w:tc>
          <w:tcPr>
            <w:tcW w:w="239" w:type="pct"/>
            <w:textDirection w:val="btLr"/>
          </w:tcPr>
          <w:p w:rsidR="00E4321E" w:rsidRPr="006E3733" w:rsidRDefault="00E4321E" w:rsidP="000E5B83">
            <w:pPr>
              <w:tabs>
                <w:tab w:val="left" w:pos="11490"/>
              </w:tabs>
              <w:ind w:left="113" w:right="113"/>
            </w:pPr>
            <w:r w:rsidRPr="006E3733">
              <w:lastRenderedPageBreak/>
              <w:t>меропри</w:t>
            </w:r>
            <w:r w:rsidRPr="006E3733">
              <w:t>я</w:t>
            </w:r>
            <w:r w:rsidRPr="006E3733">
              <w:t>тие</w:t>
            </w:r>
          </w:p>
        </w:tc>
        <w:tc>
          <w:tcPr>
            <w:tcW w:w="1501" w:type="pct"/>
          </w:tcPr>
          <w:p w:rsidR="00E4321E" w:rsidRPr="006E3733" w:rsidRDefault="00E4321E" w:rsidP="005530AD">
            <w:pPr>
              <w:tabs>
                <w:tab w:val="left" w:pos="11490"/>
              </w:tabs>
            </w:pPr>
            <w:r w:rsidRPr="006E3733">
              <w:t>Субвенции на осуществление первичн</w:t>
            </w:r>
            <w:r w:rsidRPr="006E3733">
              <w:t>о</w:t>
            </w:r>
            <w:r w:rsidRPr="006E3733">
              <w:t>го воинского учета на территориях, где отсутствуют военные комиссариаты в рамках внепрограммных расходов фед</w:t>
            </w:r>
            <w:r w:rsidRPr="006E3733">
              <w:t>е</w:t>
            </w:r>
            <w:r w:rsidRPr="006E3733">
              <w:t xml:space="preserve">ральных органов исполнительной власти </w:t>
            </w:r>
          </w:p>
        </w:tc>
        <w:tc>
          <w:tcPr>
            <w:tcW w:w="1057" w:type="pct"/>
          </w:tcPr>
          <w:p w:rsidR="00E4321E" w:rsidRPr="006E3733" w:rsidRDefault="00D513C0" w:rsidP="00D513C0">
            <w:pPr>
              <w:tabs>
                <w:tab w:val="left" w:pos="11490"/>
              </w:tabs>
            </w:pPr>
            <w:r>
              <w:t>местный бюджет</w:t>
            </w:r>
          </w:p>
        </w:tc>
        <w:tc>
          <w:tcPr>
            <w:tcW w:w="551" w:type="pct"/>
          </w:tcPr>
          <w:p w:rsidR="00E4321E" w:rsidRPr="006E3733" w:rsidRDefault="00B10A3F" w:rsidP="000E5B83">
            <w:pPr>
              <w:tabs>
                <w:tab w:val="left" w:pos="11490"/>
              </w:tabs>
              <w:jc w:val="center"/>
            </w:pPr>
            <w:r>
              <w:t>390,50</w:t>
            </w:r>
          </w:p>
        </w:tc>
        <w:tc>
          <w:tcPr>
            <w:tcW w:w="551" w:type="pct"/>
          </w:tcPr>
          <w:p w:rsidR="00E4321E" w:rsidRPr="006E3733" w:rsidRDefault="00B10A3F" w:rsidP="000E5B83">
            <w:pPr>
              <w:tabs>
                <w:tab w:val="left" w:pos="11490"/>
              </w:tabs>
              <w:jc w:val="center"/>
            </w:pPr>
            <w:r>
              <w:t>428,80</w:t>
            </w:r>
          </w:p>
        </w:tc>
        <w:tc>
          <w:tcPr>
            <w:tcW w:w="551" w:type="pct"/>
          </w:tcPr>
          <w:p w:rsidR="00E4321E" w:rsidRPr="006E3733" w:rsidRDefault="00B10A3F" w:rsidP="000E5B83">
            <w:pPr>
              <w:tabs>
                <w:tab w:val="left" w:pos="11490"/>
              </w:tabs>
              <w:jc w:val="center"/>
            </w:pPr>
            <w:r>
              <w:t>470,00</w:t>
            </w:r>
          </w:p>
        </w:tc>
        <w:tc>
          <w:tcPr>
            <w:tcW w:w="550" w:type="pct"/>
          </w:tcPr>
          <w:p w:rsidR="00E4321E" w:rsidRPr="006E3733" w:rsidRDefault="00B10A3F" w:rsidP="000E5B83">
            <w:pPr>
              <w:tabs>
                <w:tab w:val="left" w:pos="11490"/>
              </w:tabs>
              <w:jc w:val="center"/>
            </w:pPr>
            <w:r>
              <w:t>1289,30</w:t>
            </w:r>
          </w:p>
        </w:tc>
      </w:tr>
      <w:tr w:rsidR="00E4321E" w:rsidRPr="006E3733" w:rsidTr="00A3029F">
        <w:trPr>
          <w:cantSplit/>
          <w:trHeight w:val="1257"/>
        </w:trPr>
        <w:tc>
          <w:tcPr>
            <w:tcW w:w="239" w:type="pct"/>
            <w:textDirection w:val="btLr"/>
          </w:tcPr>
          <w:p w:rsidR="00E4321E" w:rsidRPr="006E3733" w:rsidRDefault="00E4321E" w:rsidP="000E5B83">
            <w:pPr>
              <w:tabs>
                <w:tab w:val="left" w:pos="11490"/>
              </w:tabs>
              <w:ind w:left="113" w:right="113"/>
            </w:pPr>
            <w:r w:rsidRPr="006E3733">
              <w:t>меропр</w:t>
            </w:r>
            <w:r w:rsidRPr="006E3733">
              <w:t>и</w:t>
            </w:r>
            <w:r w:rsidRPr="006E3733">
              <w:t>ятие</w:t>
            </w:r>
          </w:p>
        </w:tc>
        <w:tc>
          <w:tcPr>
            <w:tcW w:w="1501" w:type="pct"/>
          </w:tcPr>
          <w:p w:rsidR="00E4321E" w:rsidRPr="006E3733" w:rsidRDefault="00E4321E" w:rsidP="005530AD">
            <w:pPr>
              <w:tabs>
                <w:tab w:val="left" w:pos="11490"/>
              </w:tabs>
            </w:pPr>
            <w:r w:rsidRPr="006E3733">
              <w:t>Исполнение судебных актов по обращ</w:t>
            </w:r>
            <w:r w:rsidRPr="006E3733">
              <w:t>е</w:t>
            </w:r>
            <w:r w:rsidRPr="006E3733">
              <w:t>нию взыскания на средства бюджета муниципального образования.</w:t>
            </w:r>
          </w:p>
          <w:p w:rsidR="00E4321E" w:rsidRPr="006E3733" w:rsidRDefault="00E4321E" w:rsidP="005530AD">
            <w:pPr>
              <w:tabs>
                <w:tab w:val="left" w:pos="11490"/>
              </w:tabs>
            </w:pPr>
          </w:p>
        </w:tc>
        <w:tc>
          <w:tcPr>
            <w:tcW w:w="1057" w:type="pct"/>
          </w:tcPr>
          <w:p w:rsidR="00E4321E" w:rsidRPr="006E3733" w:rsidRDefault="00D513C0" w:rsidP="00D513C0">
            <w:pPr>
              <w:tabs>
                <w:tab w:val="left" w:pos="11490"/>
              </w:tabs>
            </w:pPr>
            <w:r>
              <w:t>местный бюджет</w:t>
            </w:r>
          </w:p>
        </w:tc>
        <w:tc>
          <w:tcPr>
            <w:tcW w:w="551" w:type="pct"/>
          </w:tcPr>
          <w:p w:rsidR="00E4321E" w:rsidRPr="006E3733" w:rsidRDefault="004631CB" w:rsidP="00A44289">
            <w:pPr>
              <w:tabs>
                <w:tab w:val="left" w:pos="11490"/>
              </w:tabs>
              <w:jc w:val="center"/>
            </w:pPr>
            <w:r>
              <w:t>0</w:t>
            </w:r>
          </w:p>
        </w:tc>
        <w:tc>
          <w:tcPr>
            <w:tcW w:w="551" w:type="pct"/>
          </w:tcPr>
          <w:p w:rsidR="00E4321E" w:rsidRPr="006E3733" w:rsidRDefault="00E4321E" w:rsidP="000E5B83">
            <w:pPr>
              <w:tabs>
                <w:tab w:val="left" w:pos="11490"/>
              </w:tabs>
              <w:jc w:val="center"/>
            </w:pPr>
            <w:r w:rsidRPr="006E3733">
              <w:t>0</w:t>
            </w:r>
          </w:p>
        </w:tc>
        <w:tc>
          <w:tcPr>
            <w:tcW w:w="551" w:type="pct"/>
          </w:tcPr>
          <w:p w:rsidR="00E4321E" w:rsidRPr="006E3733" w:rsidRDefault="00E4321E" w:rsidP="000E5B83">
            <w:pPr>
              <w:tabs>
                <w:tab w:val="left" w:pos="11490"/>
              </w:tabs>
              <w:jc w:val="center"/>
            </w:pPr>
            <w:r w:rsidRPr="006E3733">
              <w:t>0</w:t>
            </w:r>
          </w:p>
        </w:tc>
        <w:tc>
          <w:tcPr>
            <w:tcW w:w="550" w:type="pct"/>
          </w:tcPr>
          <w:p w:rsidR="00E4321E" w:rsidRPr="006E3733" w:rsidRDefault="004631CB" w:rsidP="00A44289">
            <w:pPr>
              <w:tabs>
                <w:tab w:val="left" w:pos="11490"/>
              </w:tabs>
              <w:jc w:val="center"/>
            </w:pPr>
            <w:r>
              <w:t>0</w:t>
            </w:r>
          </w:p>
        </w:tc>
      </w:tr>
      <w:tr w:rsidR="00FF113B" w:rsidRPr="006E3733" w:rsidTr="00A3029F">
        <w:trPr>
          <w:cantSplit/>
          <w:trHeight w:val="1257"/>
        </w:trPr>
        <w:tc>
          <w:tcPr>
            <w:tcW w:w="239" w:type="pct"/>
            <w:textDirection w:val="btLr"/>
          </w:tcPr>
          <w:p w:rsidR="00FF113B" w:rsidRPr="006E3733" w:rsidRDefault="00FF113B" w:rsidP="000E5B83">
            <w:pPr>
              <w:tabs>
                <w:tab w:val="left" w:pos="11490"/>
              </w:tabs>
              <w:ind w:left="113" w:right="113"/>
            </w:pPr>
            <w:r w:rsidRPr="006E3733">
              <w:t>меропр</w:t>
            </w:r>
            <w:r w:rsidRPr="006E3733">
              <w:t>и</w:t>
            </w:r>
            <w:r w:rsidRPr="006E3733">
              <w:t>ятие</w:t>
            </w:r>
          </w:p>
        </w:tc>
        <w:tc>
          <w:tcPr>
            <w:tcW w:w="1501" w:type="pct"/>
          </w:tcPr>
          <w:p w:rsidR="00FF113B" w:rsidRPr="006E3733" w:rsidRDefault="00FF113B" w:rsidP="005530AD">
            <w:pPr>
              <w:tabs>
                <w:tab w:val="left" w:pos="11490"/>
              </w:tabs>
            </w:pPr>
            <w:r>
              <w:t>Проведение выборов</w:t>
            </w:r>
          </w:p>
        </w:tc>
        <w:tc>
          <w:tcPr>
            <w:tcW w:w="1057" w:type="pct"/>
          </w:tcPr>
          <w:p w:rsidR="00FF113B" w:rsidRDefault="00FF113B" w:rsidP="00D513C0">
            <w:pPr>
              <w:tabs>
                <w:tab w:val="left" w:pos="11490"/>
              </w:tabs>
            </w:pPr>
            <w:r>
              <w:t>местный бюджет</w:t>
            </w:r>
          </w:p>
        </w:tc>
        <w:tc>
          <w:tcPr>
            <w:tcW w:w="551" w:type="pct"/>
          </w:tcPr>
          <w:p w:rsidR="00FF113B" w:rsidRDefault="007A21D7" w:rsidP="000E5B83">
            <w:pPr>
              <w:tabs>
                <w:tab w:val="left" w:pos="11490"/>
              </w:tabs>
              <w:jc w:val="center"/>
            </w:pPr>
            <w:r>
              <w:t>0</w:t>
            </w:r>
          </w:p>
        </w:tc>
        <w:tc>
          <w:tcPr>
            <w:tcW w:w="551" w:type="pct"/>
          </w:tcPr>
          <w:p w:rsidR="00FF113B" w:rsidRPr="006E3733" w:rsidRDefault="00FF113B" w:rsidP="000E5B83">
            <w:pPr>
              <w:tabs>
                <w:tab w:val="left" w:pos="11490"/>
              </w:tabs>
              <w:jc w:val="center"/>
            </w:pPr>
            <w:r>
              <w:t>0</w:t>
            </w:r>
          </w:p>
        </w:tc>
        <w:tc>
          <w:tcPr>
            <w:tcW w:w="551" w:type="pct"/>
          </w:tcPr>
          <w:p w:rsidR="00FF113B" w:rsidRPr="006E3733" w:rsidRDefault="00FF113B" w:rsidP="000E5B83">
            <w:pPr>
              <w:tabs>
                <w:tab w:val="left" w:pos="11490"/>
              </w:tabs>
              <w:jc w:val="center"/>
            </w:pPr>
            <w:r>
              <w:t>0</w:t>
            </w:r>
          </w:p>
        </w:tc>
        <w:tc>
          <w:tcPr>
            <w:tcW w:w="550" w:type="pct"/>
          </w:tcPr>
          <w:p w:rsidR="00FF113B" w:rsidRPr="006E3733" w:rsidRDefault="007A21D7" w:rsidP="00763665">
            <w:pPr>
              <w:tabs>
                <w:tab w:val="left" w:pos="11490"/>
              </w:tabs>
              <w:jc w:val="center"/>
            </w:pPr>
            <w:r>
              <w:t>0</w:t>
            </w:r>
          </w:p>
        </w:tc>
      </w:tr>
      <w:tr w:rsidR="00297C91" w:rsidRPr="006E3733" w:rsidTr="00A3029F">
        <w:trPr>
          <w:cantSplit/>
          <w:trHeight w:val="222"/>
        </w:trPr>
        <w:tc>
          <w:tcPr>
            <w:tcW w:w="239" w:type="pct"/>
            <w:vMerge w:val="restart"/>
            <w:textDirection w:val="btLr"/>
          </w:tcPr>
          <w:p w:rsidR="00297C91" w:rsidRPr="006E3733" w:rsidRDefault="00297C91" w:rsidP="000E5B83">
            <w:pPr>
              <w:tabs>
                <w:tab w:val="left" w:pos="11490"/>
              </w:tabs>
              <w:ind w:left="113" w:right="113"/>
              <w:rPr>
                <w:b/>
              </w:rPr>
            </w:pPr>
            <w:r w:rsidRPr="006E3733">
              <w:rPr>
                <w:b/>
              </w:rPr>
              <w:t>Подпр</w:t>
            </w:r>
            <w:r w:rsidRPr="006E3733">
              <w:rPr>
                <w:b/>
              </w:rPr>
              <w:t>о</w:t>
            </w:r>
            <w:r w:rsidRPr="006E3733">
              <w:rPr>
                <w:b/>
              </w:rPr>
              <w:t xml:space="preserve">грамма </w:t>
            </w:r>
          </w:p>
        </w:tc>
        <w:tc>
          <w:tcPr>
            <w:tcW w:w="1501" w:type="pct"/>
            <w:vMerge w:val="restart"/>
          </w:tcPr>
          <w:p w:rsidR="00ED5C33" w:rsidRDefault="00297C91" w:rsidP="005530AD">
            <w:pPr>
              <w:rPr>
                <w:b/>
              </w:rPr>
            </w:pPr>
            <w:r w:rsidRPr="006E3733">
              <w:rPr>
                <w:b/>
              </w:rPr>
              <w:t>«Поддержка и развитие малого пре</w:t>
            </w:r>
            <w:r w:rsidRPr="006E3733">
              <w:rPr>
                <w:b/>
              </w:rPr>
              <w:t>д</w:t>
            </w:r>
            <w:r w:rsidRPr="006E3733">
              <w:rPr>
                <w:b/>
              </w:rPr>
              <w:t xml:space="preserve">принимательства»  </w:t>
            </w:r>
          </w:p>
          <w:p w:rsidR="00297C91" w:rsidRPr="006E3733" w:rsidRDefault="00297C91" w:rsidP="0009581D">
            <w:pPr>
              <w:rPr>
                <w:b/>
              </w:rPr>
            </w:pPr>
            <w:r w:rsidRPr="006E3733">
              <w:rPr>
                <w:b/>
              </w:rPr>
              <w:t>на 20</w:t>
            </w:r>
            <w:r>
              <w:rPr>
                <w:b/>
              </w:rPr>
              <w:t>2</w:t>
            </w:r>
            <w:r w:rsidR="0009581D">
              <w:rPr>
                <w:b/>
              </w:rPr>
              <w:t>4</w:t>
            </w:r>
            <w:r w:rsidRPr="006E3733">
              <w:rPr>
                <w:b/>
              </w:rPr>
              <w:t>-202</w:t>
            </w:r>
            <w:r w:rsidR="0009581D">
              <w:rPr>
                <w:b/>
              </w:rPr>
              <w:t>6</w:t>
            </w:r>
            <w:r w:rsidRPr="006E3733">
              <w:rPr>
                <w:b/>
              </w:rPr>
              <w:t xml:space="preserve"> годы</w:t>
            </w:r>
          </w:p>
        </w:tc>
        <w:tc>
          <w:tcPr>
            <w:tcW w:w="1057" w:type="pct"/>
          </w:tcPr>
          <w:p w:rsidR="00297C91" w:rsidRPr="006E3733" w:rsidRDefault="00297C91" w:rsidP="00203D48">
            <w:pPr>
              <w:tabs>
                <w:tab w:val="left" w:pos="11490"/>
              </w:tabs>
            </w:pPr>
            <w:r>
              <w:t>всего</w:t>
            </w:r>
          </w:p>
        </w:tc>
        <w:tc>
          <w:tcPr>
            <w:tcW w:w="551" w:type="pct"/>
          </w:tcPr>
          <w:p w:rsidR="00297C91" w:rsidRPr="006E3733" w:rsidRDefault="00297C91" w:rsidP="000E5B83">
            <w:pPr>
              <w:tabs>
                <w:tab w:val="left" w:pos="11490"/>
              </w:tabs>
              <w:jc w:val="center"/>
            </w:pPr>
            <w:r>
              <w:t>1</w:t>
            </w:r>
            <w:r w:rsidR="00ED5C33">
              <w:t>,00</w:t>
            </w:r>
          </w:p>
        </w:tc>
        <w:tc>
          <w:tcPr>
            <w:tcW w:w="551" w:type="pct"/>
          </w:tcPr>
          <w:p w:rsidR="00297C91" w:rsidRPr="006E3733" w:rsidRDefault="00297C91" w:rsidP="000E5B83">
            <w:pPr>
              <w:tabs>
                <w:tab w:val="left" w:pos="11490"/>
              </w:tabs>
              <w:jc w:val="center"/>
            </w:pPr>
            <w:r w:rsidRPr="006E3733">
              <w:t>1,00</w:t>
            </w:r>
          </w:p>
        </w:tc>
        <w:tc>
          <w:tcPr>
            <w:tcW w:w="551" w:type="pct"/>
          </w:tcPr>
          <w:p w:rsidR="00297C91" w:rsidRPr="006E3733" w:rsidRDefault="00297C91" w:rsidP="000E5B83">
            <w:pPr>
              <w:tabs>
                <w:tab w:val="left" w:pos="11490"/>
              </w:tabs>
              <w:jc w:val="center"/>
            </w:pPr>
            <w:r w:rsidRPr="006E3733">
              <w:t>1,00</w:t>
            </w:r>
          </w:p>
        </w:tc>
        <w:tc>
          <w:tcPr>
            <w:tcW w:w="550" w:type="pct"/>
          </w:tcPr>
          <w:p w:rsidR="00297C91" w:rsidRPr="006E3733" w:rsidRDefault="00297C91" w:rsidP="000E5B83">
            <w:pPr>
              <w:tabs>
                <w:tab w:val="left" w:pos="11490"/>
              </w:tabs>
              <w:jc w:val="center"/>
            </w:pPr>
            <w:r>
              <w:t>3,00</w:t>
            </w:r>
          </w:p>
        </w:tc>
      </w:tr>
      <w:tr w:rsidR="00297C91" w:rsidRPr="006E3733" w:rsidTr="00A3029F">
        <w:trPr>
          <w:cantSplit/>
          <w:trHeight w:val="222"/>
        </w:trPr>
        <w:tc>
          <w:tcPr>
            <w:tcW w:w="239" w:type="pct"/>
            <w:vMerge/>
            <w:textDirection w:val="btLr"/>
          </w:tcPr>
          <w:p w:rsidR="00297C91" w:rsidRPr="006E3733" w:rsidRDefault="00297C91" w:rsidP="000E5B83">
            <w:pPr>
              <w:tabs>
                <w:tab w:val="left" w:pos="11490"/>
              </w:tabs>
              <w:ind w:left="113" w:right="113"/>
              <w:rPr>
                <w:b/>
              </w:rPr>
            </w:pPr>
          </w:p>
        </w:tc>
        <w:tc>
          <w:tcPr>
            <w:tcW w:w="1501" w:type="pct"/>
            <w:vMerge/>
          </w:tcPr>
          <w:p w:rsidR="00297C91" w:rsidRPr="006E3733" w:rsidRDefault="00297C91" w:rsidP="005530AD">
            <w:pPr>
              <w:rPr>
                <w:b/>
              </w:rPr>
            </w:pPr>
          </w:p>
        </w:tc>
        <w:tc>
          <w:tcPr>
            <w:tcW w:w="1057" w:type="pct"/>
          </w:tcPr>
          <w:p w:rsidR="00297C91" w:rsidRPr="006E3733" w:rsidRDefault="00297C91" w:rsidP="00203D48">
            <w:pPr>
              <w:tabs>
                <w:tab w:val="left" w:pos="11490"/>
              </w:tabs>
            </w:pPr>
            <w:r>
              <w:t>федеральный бюджет</w:t>
            </w:r>
            <w:r w:rsidRPr="006E3733">
              <w:t xml:space="preserve"> </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0" w:type="pct"/>
          </w:tcPr>
          <w:p w:rsidR="00297C91" w:rsidRDefault="00297C91" w:rsidP="00297C91">
            <w:pPr>
              <w:jc w:val="center"/>
            </w:pPr>
            <w:r w:rsidRPr="008C3218">
              <w:t>0</w:t>
            </w:r>
          </w:p>
        </w:tc>
      </w:tr>
      <w:tr w:rsidR="00297C91" w:rsidRPr="006E3733" w:rsidTr="00A3029F">
        <w:trPr>
          <w:cantSplit/>
          <w:trHeight w:val="222"/>
        </w:trPr>
        <w:tc>
          <w:tcPr>
            <w:tcW w:w="239" w:type="pct"/>
            <w:vMerge/>
            <w:textDirection w:val="btLr"/>
          </w:tcPr>
          <w:p w:rsidR="00297C91" w:rsidRPr="006E3733" w:rsidRDefault="00297C91" w:rsidP="000E5B83">
            <w:pPr>
              <w:tabs>
                <w:tab w:val="left" w:pos="11490"/>
              </w:tabs>
              <w:ind w:left="113" w:right="113"/>
              <w:rPr>
                <w:b/>
              </w:rPr>
            </w:pPr>
          </w:p>
        </w:tc>
        <w:tc>
          <w:tcPr>
            <w:tcW w:w="1501" w:type="pct"/>
            <w:vMerge/>
          </w:tcPr>
          <w:p w:rsidR="00297C91" w:rsidRPr="006E3733" w:rsidRDefault="00297C91" w:rsidP="005530AD">
            <w:pPr>
              <w:rPr>
                <w:b/>
              </w:rPr>
            </w:pPr>
          </w:p>
        </w:tc>
        <w:tc>
          <w:tcPr>
            <w:tcW w:w="1057" w:type="pct"/>
          </w:tcPr>
          <w:p w:rsidR="00297C91" w:rsidRPr="006E3733" w:rsidRDefault="00297C91" w:rsidP="00203D48">
            <w:pPr>
              <w:tabs>
                <w:tab w:val="left" w:pos="11490"/>
              </w:tabs>
            </w:pPr>
            <w:r w:rsidRPr="006E3733">
              <w:t>областной бюджет</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0" w:type="pct"/>
          </w:tcPr>
          <w:p w:rsidR="00297C91" w:rsidRDefault="00297C91" w:rsidP="00297C91">
            <w:pPr>
              <w:jc w:val="center"/>
            </w:pPr>
            <w:r w:rsidRPr="008C3218">
              <w:t>0</w:t>
            </w:r>
          </w:p>
        </w:tc>
      </w:tr>
      <w:tr w:rsidR="00297C91" w:rsidRPr="006E3733" w:rsidTr="00A3029F">
        <w:trPr>
          <w:cantSplit/>
          <w:trHeight w:val="222"/>
        </w:trPr>
        <w:tc>
          <w:tcPr>
            <w:tcW w:w="239" w:type="pct"/>
            <w:vMerge/>
            <w:textDirection w:val="btLr"/>
          </w:tcPr>
          <w:p w:rsidR="00297C91" w:rsidRPr="006E3733" w:rsidRDefault="00297C91" w:rsidP="000E5B83">
            <w:pPr>
              <w:tabs>
                <w:tab w:val="left" w:pos="11490"/>
              </w:tabs>
              <w:ind w:left="113" w:right="113"/>
              <w:rPr>
                <w:b/>
              </w:rPr>
            </w:pPr>
          </w:p>
        </w:tc>
        <w:tc>
          <w:tcPr>
            <w:tcW w:w="1501" w:type="pct"/>
            <w:vMerge/>
          </w:tcPr>
          <w:p w:rsidR="00297C91" w:rsidRPr="006E3733" w:rsidRDefault="00297C91" w:rsidP="005530AD">
            <w:pPr>
              <w:rPr>
                <w:b/>
              </w:rPr>
            </w:pPr>
          </w:p>
        </w:tc>
        <w:tc>
          <w:tcPr>
            <w:tcW w:w="1057" w:type="pct"/>
          </w:tcPr>
          <w:p w:rsidR="00297C91" w:rsidRPr="006E3733" w:rsidRDefault="00297C91" w:rsidP="00203D48">
            <w:pPr>
              <w:tabs>
                <w:tab w:val="left" w:pos="11490"/>
              </w:tabs>
            </w:pPr>
            <w:r>
              <w:t>местный бюджет</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0" w:type="pct"/>
          </w:tcPr>
          <w:p w:rsidR="00297C91" w:rsidRDefault="00297C91" w:rsidP="00297C91">
            <w:pPr>
              <w:jc w:val="center"/>
            </w:pPr>
            <w:r w:rsidRPr="008C3218">
              <w:t>0</w:t>
            </w:r>
          </w:p>
        </w:tc>
      </w:tr>
      <w:tr w:rsidR="00297C91" w:rsidRPr="006E3733" w:rsidTr="00A3029F">
        <w:trPr>
          <w:cantSplit/>
          <w:trHeight w:val="222"/>
        </w:trPr>
        <w:tc>
          <w:tcPr>
            <w:tcW w:w="239" w:type="pct"/>
            <w:vMerge/>
            <w:textDirection w:val="btLr"/>
          </w:tcPr>
          <w:p w:rsidR="00297C91" w:rsidRPr="006E3733" w:rsidRDefault="00297C91" w:rsidP="000E5B83">
            <w:pPr>
              <w:tabs>
                <w:tab w:val="left" w:pos="11490"/>
              </w:tabs>
              <w:ind w:left="113" w:right="113"/>
              <w:rPr>
                <w:b/>
              </w:rPr>
            </w:pPr>
          </w:p>
        </w:tc>
        <w:tc>
          <w:tcPr>
            <w:tcW w:w="1501" w:type="pct"/>
            <w:vMerge/>
          </w:tcPr>
          <w:p w:rsidR="00297C91" w:rsidRPr="006E3733" w:rsidRDefault="00297C91" w:rsidP="005530AD">
            <w:pPr>
              <w:rPr>
                <w:b/>
              </w:rPr>
            </w:pPr>
          </w:p>
        </w:tc>
        <w:tc>
          <w:tcPr>
            <w:tcW w:w="1057" w:type="pct"/>
          </w:tcPr>
          <w:p w:rsidR="00297C91" w:rsidRPr="006E3733" w:rsidRDefault="00297C91" w:rsidP="00203D48">
            <w:pPr>
              <w:tabs>
                <w:tab w:val="left" w:pos="11490"/>
              </w:tabs>
            </w:pPr>
            <w:r>
              <w:t>внебюджетные источники</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0" w:type="pct"/>
          </w:tcPr>
          <w:p w:rsidR="00297C91" w:rsidRDefault="00297C91" w:rsidP="00297C91">
            <w:pPr>
              <w:jc w:val="center"/>
            </w:pPr>
            <w:r w:rsidRPr="008C3218">
              <w:t>0</w:t>
            </w:r>
          </w:p>
        </w:tc>
      </w:tr>
      <w:tr w:rsidR="00297C91" w:rsidRPr="006E3733" w:rsidTr="00A3029F">
        <w:trPr>
          <w:cantSplit/>
          <w:trHeight w:val="1075"/>
        </w:trPr>
        <w:tc>
          <w:tcPr>
            <w:tcW w:w="239" w:type="pct"/>
            <w:textDirection w:val="btLr"/>
          </w:tcPr>
          <w:p w:rsidR="00297C91" w:rsidRPr="006E3733" w:rsidRDefault="00297C91" w:rsidP="000E5B83">
            <w:pPr>
              <w:tabs>
                <w:tab w:val="left" w:pos="11490"/>
              </w:tabs>
              <w:ind w:left="113" w:right="113"/>
            </w:pPr>
            <w:r w:rsidRPr="006E3733">
              <w:t>мер</w:t>
            </w:r>
            <w:r w:rsidRPr="006E3733">
              <w:t>о</w:t>
            </w:r>
            <w:r w:rsidRPr="006E3733">
              <w:t>приятие</w:t>
            </w:r>
          </w:p>
        </w:tc>
        <w:tc>
          <w:tcPr>
            <w:tcW w:w="1501" w:type="pct"/>
          </w:tcPr>
          <w:p w:rsidR="00297C91" w:rsidRPr="006E3733" w:rsidRDefault="00297C91" w:rsidP="005530AD">
            <w:r w:rsidRPr="006E3733">
              <w:t>Участие в районных тематических с</w:t>
            </w:r>
            <w:r w:rsidRPr="006E3733">
              <w:t>е</w:t>
            </w:r>
            <w:r w:rsidRPr="006E3733">
              <w:t>минарах, круглых столах по проблемам предпринимательства</w:t>
            </w:r>
          </w:p>
        </w:tc>
        <w:tc>
          <w:tcPr>
            <w:tcW w:w="1057" w:type="pct"/>
          </w:tcPr>
          <w:p w:rsidR="00297C91" w:rsidRPr="006E3733" w:rsidRDefault="00ED5C33" w:rsidP="00ED5C33">
            <w:pPr>
              <w:tabs>
                <w:tab w:val="left" w:pos="11490"/>
              </w:tabs>
            </w:pPr>
            <w:r>
              <w:t>местный бюджет</w:t>
            </w:r>
          </w:p>
        </w:tc>
        <w:tc>
          <w:tcPr>
            <w:tcW w:w="551" w:type="pct"/>
          </w:tcPr>
          <w:p w:rsidR="00297C91" w:rsidRPr="006E3733" w:rsidRDefault="00ED5C33" w:rsidP="000E5B83">
            <w:pPr>
              <w:tabs>
                <w:tab w:val="left" w:pos="11490"/>
              </w:tabs>
              <w:jc w:val="center"/>
            </w:pPr>
            <w:r>
              <w:t>0</w:t>
            </w:r>
          </w:p>
        </w:tc>
        <w:tc>
          <w:tcPr>
            <w:tcW w:w="551" w:type="pct"/>
          </w:tcPr>
          <w:p w:rsidR="00297C91" w:rsidRPr="006E3733" w:rsidRDefault="00297C91" w:rsidP="000E5B83">
            <w:pPr>
              <w:tabs>
                <w:tab w:val="left" w:pos="11490"/>
              </w:tabs>
              <w:jc w:val="center"/>
            </w:pPr>
            <w:r w:rsidRPr="006E3733">
              <w:t>0</w:t>
            </w:r>
          </w:p>
        </w:tc>
        <w:tc>
          <w:tcPr>
            <w:tcW w:w="551" w:type="pct"/>
          </w:tcPr>
          <w:p w:rsidR="00297C91" w:rsidRPr="006E3733" w:rsidRDefault="00297C91" w:rsidP="000E5B83">
            <w:pPr>
              <w:tabs>
                <w:tab w:val="left" w:pos="11490"/>
              </w:tabs>
              <w:jc w:val="center"/>
            </w:pPr>
            <w:r w:rsidRPr="006E3733">
              <w:t>0</w:t>
            </w:r>
          </w:p>
        </w:tc>
        <w:tc>
          <w:tcPr>
            <w:tcW w:w="550" w:type="pct"/>
          </w:tcPr>
          <w:p w:rsidR="00297C91" w:rsidRPr="006E3733" w:rsidRDefault="00297C91" w:rsidP="000E5B83">
            <w:pPr>
              <w:tabs>
                <w:tab w:val="left" w:pos="11490"/>
              </w:tabs>
              <w:jc w:val="center"/>
            </w:pPr>
            <w:r w:rsidRPr="006E3733">
              <w:t>0</w:t>
            </w:r>
          </w:p>
        </w:tc>
      </w:tr>
      <w:tr w:rsidR="00297C91" w:rsidRPr="006E3733" w:rsidTr="00A3029F">
        <w:trPr>
          <w:cantSplit/>
          <w:trHeight w:val="1077"/>
        </w:trPr>
        <w:tc>
          <w:tcPr>
            <w:tcW w:w="239" w:type="pct"/>
            <w:textDirection w:val="btLr"/>
          </w:tcPr>
          <w:p w:rsidR="00297C91" w:rsidRPr="006E3733" w:rsidRDefault="00297C91" w:rsidP="000E5B83">
            <w:pPr>
              <w:tabs>
                <w:tab w:val="left" w:pos="11490"/>
              </w:tabs>
              <w:ind w:left="113" w:right="113"/>
            </w:pPr>
            <w:r w:rsidRPr="006E3733">
              <w:t>мер</w:t>
            </w:r>
            <w:r w:rsidRPr="006E3733">
              <w:t>о</w:t>
            </w:r>
            <w:r w:rsidRPr="006E3733">
              <w:t>приятие</w:t>
            </w:r>
          </w:p>
        </w:tc>
        <w:tc>
          <w:tcPr>
            <w:tcW w:w="1501" w:type="pct"/>
          </w:tcPr>
          <w:p w:rsidR="00297C91" w:rsidRPr="006E3733" w:rsidRDefault="00297C91" w:rsidP="005530AD">
            <w:r w:rsidRPr="006E3733">
              <w:t>День  предпринимателя (приобретение открыток)</w:t>
            </w:r>
          </w:p>
        </w:tc>
        <w:tc>
          <w:tcPr>
            <w:tcW w:w="1057" w:type="pct"/>
          </w:tcPr>
          <w:p w:rsidR="00297C91" w:rsidRPr="006E3733" w:rsidRDefault="00ED5C33" w:rsidP="00ED5C33">
            <w:pPr>
              <w:tabs>
                <w:tab w:val="left" w:pos="11490"/>
              </w:tabs>
            </w:pPr>
            <w:r>
              <w:t>местный бюджет</w:t>
            </w:r>
          </w:p>
        </w:tc>
        <w:tc>
          <w:tcPr>
            <w:tcW w:w="551" w:type="pct"/>
          </w:tcPr>
          <w:p w:rsidR="00297C91" w:rsidRPr="006E3733" w:rsidRDefault="00ED5C33" w:rsidP="000E5B83">
            <w:pPr>
              <w:tabs>
                <w:tab w:val="left" w:pos="11490"/>
              </w:tabs>
              <w:jc w:val="center"/>
            </w:pPr>
            <w:r>
              <w:t>1,00</w:t>
            </w:r>
          </w:p>
        </w:tc>
        <w:tc>
          <w:tcPr>
            <w:tcW w:w="551" w:type="pct"/>
          </w:tcPr>
          <w:p w:rsidR="00297C91" w:rsidRPr="006E3733" w:rsidRDefault="00297C91" w:rsidP="000E5B83">
            <w:pPr>
              <w:tabs>
                <w:tab w:val="left" w:pos="11490"/>
              </w:tabs>
              <w:jc w:val="center"/>
            </w:pPr>
            <w:r w:rsidRPr="006E3733">
              <w:t>1,00</w:t>
            </w:r>
          </w:p>
        </w:tc>
        <w:tc>
          <w:tcPr>
            <w:tcW w:w="551" w:type="pct"/>
          </w:tcPr>
          <w:p w:rsidR="00297C91" w:rsidRPr="006E3733" w:rsidRDefault="00297C91" w:rsidP="000E5B83">
            <w:pPr>
              <w:tabs>
                <w:tab w:val="left" w:pos="11490"/>
              </w:tabs>
              <w:jc w:val="center"/>
            </w:pPr>
            <w:r w:rsidRPr="006E3733">
              <w:t>1,00</w:t>
            </w:r>
          </w:p>
        </w:tc>
        <w:tc>
          <w:tcPr>
            <w:tcW w:w="550" w:type="pct"/>
          </w:tcPr>
          <w:p w:rsidR="00297C91" w:rsidRPr="006E3733" w:rsidRDefault="00ED5C33" w:rsidP="000E5B83">
            <w:pPr>
              <w:tabs>
                <w:tab w:val="left" w:pos="11490"/>
              </w:tabs>
              <w:jc w:val="center"/>
            </w:pPr>
            <w:r>
              <w:t>3,00</w:t>
            </w:r>
          </w:p>
        </w:tc>
      </w:tr>
      <w:tr w:rsidR="00297C91" w:rsidRPr="006E3733" w:rsidTr="00A3029F">
        <w:trPr>
          <w:cantSplit/>
          <w:trHeight w:val="902"/>
        </w:trPr>
        <w:tc>
          <w:tcPr>
            <w:tcW w:w="239" w:type="pct"/>
            <w:textDirection w:val="btLr"/>
          </w:tcPr>
          <w:p w:rsidR="00297C91" w:rsidRPr="006E3733" w:rsidRDefault="00297C91" w:rsidP="000E5B83">
            <w:pPr>
              <w:tabs>
                <w:tab w:val="left" w:pos="11490"/>
              </w:tabs>
              <w:ind w:left="113" w:right="113"/>
            </w:pPr>
            <w:r w:rsidRPr="006E3733">
              <w:t>мер</w:t>
            </w:r>
            <w:r w:rsidRPr="006E3733">
              <w:t>о</w:t>
            </w:r>
            <w:r w:rsidRPr="006E3733">
              <w:t>при</w:t>
            </w:r>
            <w:r w:rsidRPr="006E3733">
              <w:t>я</w:t>
            </w:r>
            <w:r w:rsidRPr="006E3733">
              <w:t>тие</w:t>
            </w:r>
          </w:p>
        </w:tc>
        <w:tc>
          <w:tcPr>
            <w:tcW w:w="1501" w:type="pct"/>
          </w:tcPr>
          <w:p w:rsidR="00297C91" w:rsidRPr="006E3733" w:rsidRDefault="00297C91" w:rsidP="005530AD">
            <w:r w:rsidRPr="006E3733">
              <w:t>Проведение конкурсов</w:t>
            </w:r>
          </w:p>
        </w:tc>
        <w:tc>
          <w:tcPr>
            <w:tcW w:w="1057" w:type="pct"/>
          </w:tcPr>
          <w:p w:rsidR="00297C91" w:rsidRPr="006E3733" w:rsidRDefault="00ED5C33" w:rsidP="00ED5C33">
            <w:pPr>
              <w:tabs>
                <w:tab w:val="left" w:pos="11490"/>
              </w:tabs>
            </w:pPr>
            <w:r>
              <w:t>местный бюджет</w:t>
            </w:r>
          </w:p>
        </w:tc>
        <w:tc>
          <w:tcPr>
            <w:tcW w:w="551" w:type="pct"/>
          </w:tcPr>
          <w:p w:rsidR="00297C91" w:rsidRPr="006E3733" w:rsidRDefault="00ED5C33" w:rsidP="000E5B83">
            <w:pPr>
              <w:tabs>
                <w:tab w:val="left" w:pos="11490"/>
              </w:tabs>
              <w:jc w:val="center"/>
            </w:pPr>
            <w:r>
              <w:t>0</w:t>
            </w:r>
          </w:p>
        </w:tc>
        <w:tc>
          <w:tcPr>
            <w:tcW w:w="551" w:type="pct"/>
          </w:tcPr>
          <w:p w:rsidR="00297C91" w:rsidRPr="006E3733" w:rsidRDefault="00297C91" w:rsidP="000E5B83">
            <w:pPr>
              <w:tabs>
                <w:tab w:val="left" w:pos="11490"/>
              </w:tabs>
              <w:jc w:val="center"/>
            </w:pPr>
            <w:r w:rsidRPr="006E3733">
              <w:t>0</w:t>
            </w:r>
          </w:p>
        </w:tc>
        <w:tc>
          <w:tcPr>
            <w:tcW w:w="551" w:type="pct"/>
          </w:tcPr>
          <w:p w:rsidR="00297C91" w:rsidRPr="006E3733" w:rsidRDefault="00297C91" w:rsidP="000E5B83">
            <w:pPr>
              <w:tabs>
                <w:tab w:val="left" w:pos="11490"/>
              </w:tabs>
              <w:jc w:val="center"/>
            </w:pPr>
            <w:r w:rsidRPr="006E3733">
              <w:t>0</w:t>
            </w:r>
          </w:p>
        </w:tc>
        <w:tc>
          <w:tcPr>
            <w:tcW w:w="550" w:type="pct"/>
          </w:tcPr>
          <w:p w:rsidR="00297C91" w:rsidRPr="006E3733" w:rsidRDefault="00297C91" w:rsidP="000E5B83">
            <w:pPr>
              <w:tabs>
                <w:tab w:val="left" w:pos="11490"/>
              </w:tabs>
              <w:jc w:val="center"/>
            </w:pPr>
            <w:r w:rsidRPr="006E3733">
              <w:t>0</w:t>
            </w:r>
          </w:p>
        </w:tc>
      </w:tr>
      <w:tr w:rsidR="008E1FE5" w:rsidRPr="006E3733" w:rsidTr="00A3029F">
        <w:trPr>
          <w:cantSplit/>
          <w:trHeight w:val="324"/>
        </w:trPr>
        <w:tc>
          <w:tcPr>
            <w:tcW w:w="239" w:type="pct"/>
            <w:vMerge w:val="restart"/>
            <w:textDirection w:val="btLr"/>
          </w:tcPr>
          <w:p w:rsidR="008E1FE5" w:rsidRPr="006E3733" w:rsidRDefault="008E1FE5" w:rsidP="000E5B83">
            <w:pPr>
              <w:tabs>
                <w:tab w:val="left" w:pos="11490"/>
              </w:tabs>
              <w:ind w:left="113" w:right="113"/>
            </w:pPr>
            <w:r w:rsidRPr="006E3733">
              <w:t xml:space="preserve">Подпрограмма </w:t>
            </w:r>
          </w:p>
        </w:tc>
        <w:tc>
          <w:tcPr>
            <w:tcW w:w="1501" w:type="pct"/>
            <w:vMerge w:val="restart"/>
          </w:tcPr>
          <w:p w:rsidR="008E1FE5" w:rsidRPr="006E3733" w:rsidRDefault="008E1FE5" w:rsidP="00DB21B5">
            <w:pPr>
              <w:pStyle w:val="ConsPlusNormal"/>
              <w:ind w:firstLine="0"/>
              <w:rPr>
                <w:rFonts w:ascii="Times New Roman" w:hAnsi="Times New Roman" w:cs="Times New Roman"/>
                <w:b/>
                <w:sz w:val="24"/>
                <w:szCs w:val="24"/>
              </w:rPr>
            </w:pPr>
            <w:r w:rsidRPr="006E3733">
              <w:rPr>
                <w:rFonts w:ascii="Times New Roman" w:hAnsi="Times New Roman" w:cs="Times New Roman"/>
                <w:b/>
                <w:sz w:val="24"/>
                <w:szCs w:val="24"/>
              </w:rPr>
              <w:t>«Развитие транспортной системы а</w:t>
            </w:r>
            <w:r w:rsidRPr="006E3733">
              <w:rPr>
                <w:rFonts w:ascii="Times New Roman" w:hAnsi="Times New Roman" w:cs="Times New Roman"/>
                <w:b/>
                <w:sz w:val="24"/>
                <w:szCs w:val="24"/>
              </w:rPr>
              <w:t>в</w:t>
            </w:r>
            <w:r w:rsidRPr="006E3733">
              <w:rPr>
                <w:rFonts w:ascii="Times New Roman" w:hAnsi="Times New Roman" w:cs="Times New Roman"/>
                <w:b/>
                <w:sz w:val="24"/>
                <w:szCs w:val="24"/>
              </w:rPr>
              <w:t>томобильных дорог общего пользов</w:t>
            </w:r>
            <w:r w:rsidRPr="006E3733">
              <w:rPr>
                <w:rFonts w:ascii="Times New Roman" w:hAnsi="Times New Roman" w:cs="Times New Roman"/>
                <w:b/>
                <w:sz w:val="24"/>
                <w:szCs w:val="24"/>
              </w:rPr>
              <w:t>а</w:t>
            </w:r>
            <w:r w:rsidRPr="006E3733">
              <w:rPr>
                <w:rFonts w:ascii="Times New Roman" w:hAnsi="Times New Roman" w:cs="Times New Roman"/>
                <w:b/>
                <w:sz w:val="24"/>
                <w:szCs w:val="24"/>
              </w:rPr>
              <w:lastRenderedPageBreak/>
              <w:t>ния» на 20</w:t>
            </w:r>
            <w:r w:rsidR="007D4C20">
              <w:rPr>
                <w:rFonts w:ascii="Times New Roman" w:hAnsi="Times New Roman" w:cs="Times New Roman"/>
                <w:b/>
                <w:sz w:val="24"/>
                <w:szCs w:val="24"/>
              </w:rPr>
              <w:t>2</w:t>
            </w:r>
            <w:r w:rsidR="00DB21B5">
              <w:rPr>
                <w:rFonts w:ascii="Times New Roman" w:hAnsi="Times New Roman" w:cs="Times New Roman"/>
                <w:b/>
                <w:sz w:val="24"/>
                <w:szCs w:val="24"/>
              </w:rPr>
              <w:t>4</w:t>
            </w:r>
            <w:r w:rsidR="007D4C20">
              <w:rPr>
                <w:rFonts w:ascii="Times New Roman" w:hAnsi="Times New Roman" w:cs="Times New Roman"/>
                <w:b/>
                <w:sz w:val="24"/>
                <w:szCs w:val="24"/>
              </w:rPr>
              <w:t>-202</w:t>
            </w:r>
            <w:r w:rsidR="00DB21B5">
              <w:rPr>
                <w:rFonts w:ascii="Times New Roman" w:hAnsi="Times New Roman" w:cs="Times New Roman"/>
                <w:b/>
                <w:sz w:val="24"/>
                <w:szCs w:val="24"/>
              </w:rPr>
              <w:t>6</w:t>
            </w:r>
            <w:r w:rsidRPr="006E3733">
              <w:rPr>
                <w:rFonts w:ascii="Times New Roman" w:hAnsi="Times New Roman" w:cs="Times New Roman"/>
                <w:b/>
                <w:sz w:val="24"/>
                <w:szCs w:val="24"/>
              </w:rPr>
              <w:t xml:space="preserve"> годы</w:t>
            </w:r>
          </w:p>
        </w:tc>
        <w:tc>
          <w:tcPr>
            <w:tcW w:w="1057" w:type="pct"/>
          </w:tcPr>
          <w:p w:rsidR="008E1FE5" w:rsidRPr="006E3733" w:rsidRDefault="008E1FE5" w:rsidP="00203D48">
            <w:pPr>
              <w:tabs>
                <w:tab w:val="left" w:pos="11490"/>
              </w:tabs>
            </w:pPr>
            <w:r>
              <w:lastRenderedPageBreak/>
              <w:t>всего</w:t>
            </w:r>
          </w:p>
        </w:tc>
        <w:tc>
          <w:tcPr>
            <w:tcW w:w="551" w:type="pct"/>
          </w:tcPr>
          <w:p w:rsidR="008E1FE5" w:rsidRPr="00D54FF2" w:rsidRDefault="00C40BA9" w:rsidP="00C40BA9">
            <w:pPr>
              <w:tabs>
                <w:tab w:val="left" w:pos="11490"/>
              </w:tabs>
              <w:jc w:val="center"/>
            </w:pPr>
            <w:r>
              <w:t>6577,80</w:t>
            </w:r>
          </w:p>
        </w:tc>
        <w:tc>
          <w:tcPr>
            <w:tcW w:w="551" w:type="pct"/>
          </w:tcPr>
          <w:p w:rsidR="008E1FE5" w:rsidRPr="00D54FF2" w:rsidRDefault="000763BF" w:rsidP="000E5B83">
            <w:pPr>
              <w:tabs>
                <w:tab w:val="left" w:pos="11490"/>
              </w:tabs>
              <w:jc w:val="center"/>
            </w:pPr>
            <w:r>
              <w:t>700,00</w:t>
            </w:r>
          </w:p>
        </w:tc>
        <w:tc>
          <w:tcPr>
            <w:tcW w:w="551" w:type="pct"/>
          </w:tcPr>
          <w:p w:rsidR="008E1FE5" w:rsidRPr="00D54FF2" w:rsidRDefault="000763BF" w:rsidP="000E5B83">
            <w:pPr>
              <w:tabs>
                <w:tab w:val="left" w:pos="11490"/>
              </w:tabs>
              <w:jc w:val="center"/>
            </w:pPr>
            <w:r>
              <w:t>730,00</w:t>
            </w:r>
          </w:p>
        </w:tc>
        <w:tc>
          <w:tcPr>
            <w:tcW w:w="550" w:type="pct"/>
          </w:tcPr>
          <w:p w:rsidR="008E1FE5" w:rsidRPr="00D54FF2" w:rsidRDefault="000763BF" w:rsidP="00C40BA9">
            <w:pPr>
              <w:tabs>
                <w:tab w:val="left" w:pos="11490"/>
              </w:tabs>
              <w:jc w:val="center"/>
            </w:pPr>
            <w:r>
              <w:t>8007,</w:t>
            </w:r>
            <w:r w:rsidR="00C40BA9">
              <w:t>80</w:t>
            </w:r>
          </w:p>
        </w:tc>
      </w:tr>
      <w:tr w:rsidR="008E1FE5" w:rsidRPr="006E3733" w:rsidTr="00A3029F">
        <w:trPr>
          <w:cantSplit/>
          <w:trHeight w:val="324"/>
        </w:trPr>
        <w:tc>
          <w:tcPr>
            <w:tcW w:w="239" w:type="pct"/>
            <w:vMerge/>
            <w:textDirection w:val="btLr"/>
          </w:tcPr>
          <w:p w:rsidR="008E1FE5" w:rsidRPr="006E3733" w:rsidRDefault="008E1FE5" w:rsidP="000E5B83">
            <w:pPr>
              <w:tabs>
                <w:tab w:val="left" w:pos="11490"/>
              </w:tabs>
              <w:ind w:left="113" w:right="113"/>
            </w:pPr>
          </w:p>
        </w:tc>
        <w:tc>
          <w:tcPr>
            <w:tcW w:w="1501" w:type="pct"/>
            <w:vMerge/>
          </w:tcPr>
          <w:p w:rsidR="008E1FE5" w:rsidRPr="006E3733" w:rsidRDefault="008E1FE5" w:rsidP="005530AD">
            <w:pPr>
              <w:pStyle w:val="ConsPlusNormal"/>
              <w:ind w:firstLine="0"/>
              <w:rPr>
                <w:rFonts w:ascii="Times New Roman" w:hAnsi="Times New Roman" w:cs="Times New Roman"/>
                <w:b/>
                <w:sz w:val="24"/>
                <w:szCs w:val="24"/>
              </w:rPr>
            </w:pPr>
          </w:p>
        </w:tc>
        <w:tc>
          <w:tcPr>
            <w:tcW w:w="1057" w:type="pct"/>
          </w:tcPr>
          <w:p w:rsidR="008E1FE5" w:rsidRPr="006E3733" w:rsidRDefault="008E1FE5" w:rsidP="00203D48">
            <w:pPr>
              <w:tabs>
                <w:tab w:val="left" w:pos="11490"/>
              </w:tabs>
            </w:pPr>
            <w:r>
              <w:t>федеральный бюджет</w:t>
            </w:r>
            <w:r w:rsidRPr="006E3733">
              <w:t xml:space="preserve"> </w:t>
            </w:r>
          </w:p>
        </w:tc>
        <w:tc>
          <w:tcPr>
            <w:tcW w:w="551" w:type="pct"/>
          </w:tcPr>
          <w:p w:rsidR="008E1FE5" w:rsidRPr="00D54FF2" w:rsidRDefault="008434ED" w:rsidP="000E5B83">
            <w:pPr>
              <w:tabs>
                <w:tab w:val="left" w:pos="11490"/>
              </w:tabs>
              <w:jc w:val="center"/>
            </w:pPr>
            <w:r w:rsidRPr="00D54FF2">
              <w:t>0</w:t>
            </w:r>
          </w:p>
        </w:tc>
        <w:tc>
          <w:tcPr>
            <w:tcW w:w="551" w:type="pct"/>
          </w:tcPr>
          <w:p w:rsidR="008E1FE5" w:rsidRPr="00D54FF2" w:rsidRDefault="008434ED" w:rsidP="000E5B83">
            <w:pPr>
              <w:tabs>
                <w:tab w:val="left" w:pos="11490"/>
              </w:tabs>
              <w:jc w:val="center"/>
            </w:pPr>
            <w:r w:rsidRPr="00D54FF2">
              <w:t>0</w:t>
            </w:r>
          </w:p>
        </w:tc>
        <w:tc>
          <w:tcPr>
            <w:tcW w:w="551" w:type="pct"/>
          </w:tcPr>
          <w:p w:rsidR="008E1FE5" w:rsidRPr="00D54FF2" w:rsidRDefault="008434ED" w:rsidP="000E5B83">
            <w:pPr>
              <w:tabs>
                <w:tab w:val="left" w:pos="11490"/>
              </w:tabs>
              <w:jc w:val="center"/>
            </w:pPr>
            <w:r w:rsidRPr="00D54FF2">
              <w:t>0</w:t>
            </w:r>
          </w:p>
        </w:tc>
        <w:tc>
          <w:tcPr>
            <w:tcW w:w="550" w:type="pct"/>
          </w:tcPr>
          <w:p w:rsidR="008E1FE5" w:rsidRPr="00D54FF2" w:rsidRDefault="008434ED" w:rsidP="000E5B83">
            <w:pPr>
              <w:tabs>
                <w:tab w:val="left" w:pos="11490"/>
              </w:tabs>
              <w:jc w:val="center"/>
            </w:pPr>
            <w:r w:rsidRPr="00D54FF2">
              <w:t>0</w:t>
            </w:r>
          </w:p>
        </w:tc>
      </w:tr>
      <w:tr w:rsidR="008E1FE5" w:rsidRPr="006E3733" w:rsidTr="00A3029F">
        <w:trPr>
          <w:cantSplit/>
          <w:trHeight w:val="324"/>
        </w:trPr>
        <w:tc>
          <w:tcPr>
            <w:tcW w:w="239" w:type="pct"/>
            <w:vMerge/>
            <w:textDirection w:val="btLr"/>
          </w:tcPr>
          <w:p w:rsidR="008E1FE5" w:rsidRPr="006E3733" w:rsidRDefault="008E1FE5" w:rsidP="000E5B83">
            <w:pPr>
              <w:tabs>
                <w:tab w:val="left" w:pos="11490"/>
              </w:tabs>
              <w:ind w:left="113" w:right="113"/>
            </w:pPr>
          </w:p>
        </w:tc>
        <w:tc>
          <w:tcPr>
            <w:tcW w:w="1501" w:type="pct"/>
            <w:vMerge/>
          </w:tcPr>
          <w:p w:rsidR="008E1FE5" w:rsidRPr="006E3733" w:rsidRDefault="008E1FE5" w:rsidP="005530AD">
            <w:pPr>
              <w:pStyle w:val="ConsPlusNormal"/>
              <w:ind w:firstLine="0"/>
              <w:rPr>
                <w:rFonts w:ascii="Times New Roman" w:hAnsi="Times New Roman" w:cs="Times New Roman"/>
                <w:b/>
                <w:sz w:val="24"/>
                <w:szCs w:val="24"/>
              </w:rPr>
            </w:pPr>
          </w:p>
        </w:tc>
        <w:tc>
          <w:tcPr>
            <w:tcW w:w="1057" w:type="pct"/>
          </w:tcPr>
          <w:p w:rsidR="008E1FE5" w:rsidRPr="006E3733" w:rsidRDefault="008E1FE5" w:rsidP="00203D48">
            <w:pPr>
              <w:tabs>
                <w:tab w:val="left" w:pos="11490"/>
              </w:tabs>
            </w:pPr>
            <w:r w:rsidRPr="006E3733">
              <w:t>областной бюджет</w:t>
            </w:r>
          </w:p>
        </w:tc>
        <w:tc>
          <w:tcPr>
            <w:tcW w:w="551" w:type="pct"/>
          </w:tcPr>
          <w:p w:rsidR="008E1FE5" w:rsidRPr="00D54FF2" w:rsidRDefault="00F077FA" w:rsidP="000E5B83">
            <w:pPr>
              <w:tabs>
                <w:tab w:val="left" w:pos="11490"/>
              </w:tabs>
              <w:jc w:val="center"/>
            </w:pPr>
            <w:r>
              <w:t>5994,90</w:t>
            </w:r>
          </w:p>
        </w:tc>
        <w:tc>
          <w:tcPr>
            <w:tcW w:w="551" w:type="pct"/>
          </w:tcPr>
          <w:p w:rsidR="008E1FE5" w:rsidRPr="00D54FF2" w:rsidRDefault="008434ED" w:rsidP="000E5B83">
            <w:pPr>
              <w:tabs>
                <w:tab w:val="left" w:pos="11490"/>
              </w:tabs>
              <w:jc w:val="center"/>
            </w:pPr>
            <w:r w:rsidRPr="00D54FF2">
              <w:t>0</w:t>
            </w:r>
          </w:p>
        </w:tc>
        <w:tc>
          <w:tcPr>
            <w:tcW w:w="551" w:type="pct"/>
          </w:tcPr>
          <w:p w:rsidR="008E1FE5" w:rsidRPr="00D54FF2" w:rsidRDefault="008434ED" w:rsidP="000E5B83">
            <w:pPr>
              <w:tabs>
                <w:tab w:val="left" w:pos="11490"/>
              </w:tabs>
              <w:jc w:val="center"/>
            </w:pPr>
            <w:r w:rsidRPr="00D54FF2">
              <w:t>0</w:t>
            </w:r>
          </w:p>
        </w:tc>
        <w:tc>
          <w:tcPr>
            <w:tcW w:w="550" w:type="pct"/>
          </w:tcPr>
          <w:p w:rsidR="008E1FE5" w:rsidRPr="00D54FF2" w:rsidRDefault="00F077FA" w:rsidP="000E5B83">
            <w:pPr>
              <w:tabs>
                <w:tab w:val="left" w:pos="11490"/>
              </w:tabs>
              <w:jc w:val="center"/>
            </w:pPr>
            <w:r>
              <w:t>5994,90</w:t>
            </w:r>
          </w:p>
        </w:tc>
      </w:tr>
      <w:tr w:rsidR="008E1FE5" w:rsidRPr="006E3733" w:rsidTr="00A3029F">
        <w:trPr>
          <w:cantSplit/>
          <w:trHeight w:val="324"/>
        </w:trPr>
        <w:tc>
          <w:tcPr>
            <w:tcW w:w="239" w:type="pct"/>
            <w:vMerge/>
            <w:textDirection w:val="btLr"/>
          </w:tcPr>
          <w:p w:rsidR="008E1FE5" w:rsidRPr="006E3733" w:rsidRDefault="008E1FE5" w:rsidP="000E5B83">
            <w:pPr>
              <w:tabs>
                <w:tab w:val="left" w:pos="11490"/>
              </w:tabs>
              <w:ind w:left="113" w:right="113"/>
            </w:pPr>
          </w:p>
        </w:tc>
        <w:tc>
          <w:tcPr>
            <w:tcW w:w="1501" w:type="pct"/>
            <w:vMerge/>
          </w:tcPr>
          <w:p w:rsidR="008E1FE5" w:rsidRPr="006E3733" w:rsidRDefault="008E1FE5" w:rsidP="005530AD">
            <w:pPr>
              <w:pStyle w:val="ConsPlusNormal"/>
              <w:ind w:firstLine="0"/>
              <w:rPr>
                <w:rFonts w:ascii="Times New Roman" w:hAnsi="Times New Roman" w:cs="Times New Roman"/>
                <w:b/>
                <w:sz w:val="24"/>
                <w:szCs w:val="24"/>
              </w:rPr>
            </w:pPr>
          </w:p>
        </w:tc>
        <w:tc>
          <w:tcPr>
            <w:tcW w:w="1057" w:type="pct"/>
          </w:tcPr>
          <w:p w:rsidR="008E1FE5" w:rsidRPr="006E3733" w:rsidRDefault="008E1FE5" w:rsidP="00203D48">
            <w:pPr>
              <w:tabs>
                <w:tab w:val="left" w:pos="11490"/>
              </w:tabs>
            </w:pPr>
            <w:r>
              <w:t>местный бюджет</w:t>
            </w:r>
          </w:p>
        </w:tc>
        <w:tc>
          <w:tcPr>
            <w:tcW w:w="551" w:type="pct"/>
          </w:tcPr>
          <w:p w:rsidR="008E1FE5" w:rsidRPr="00D54FF2" w:rsidRDefault="00F077FA" w:rsidP="00733F56">
            <w:pPr>
              <w:tabs>
                <w:tab w:val="left" w:pos="11490"/>
              </w:tabs>
              <w:jc w:val="center"/>
            </w:pPr>
            <w:r>
              <w:t>582,</w:t>
            </w:r>
            <w:r w:rsidR="00733F56">
              <w:t>90</w:t>
            </w:r>
          </w:p>
        </w:tc>
        <w:tc>
          <w:tcPr>
            <w:tcW w:w="551" w:type="pct"/>
          </w:tcPr>
          <w:p w:rsidR="008E1FE5" w:rsidRPr="00D54FF2" w:rsidRDefault="00F077FA" w:rsidP="000E5B83">
            <w:pPr>
              <w:tabs>
                <w:tab w:val="left" w:pos="11490"/>
              </w:tabs>
              <w:jc w:val="center"/>
            </w:pPr>
            <w:r>
              <w:t>700,00</w:t>
            </w:r>
          </w:p>
        </w:tc>
        <w:tc>
          <w:tcPr>
            <w:tcW w:w="551" w:type="pct"/>
          </w:tcPr>
          <w:p w:rsidR="008E1FE5" w:rsidRPr="00D54FF2" w:rsidRDefault="00F077FA" w:rsidP="000E5B83">
            <w:pPr>
              <w:tabs>
                <w:tab w:val="left" w:pos="11490"/>
              </w:tabs>
              <w:jc w:val="center"/>
            </w:pPr>
            <w:r>
              <w:t>730,00</w:t>
            </w:r>
          </w:p>
        </w:tc>
        <w:tc>
          <w:tcPr>
            <w:tcW w:w="550" w:type="pct"/>
          </w:tcPr>
          <w:p w:rsidR="008E1FE5" w:rsidRPr="00D54FF2" w:rsidRDefault="00F077FA" w:rsidP="00733F56">
            <w:pPr>
              <w:tabs>
                <w:tab w:val="left" w:pos="11490"/>
              </w:tabs>
              <w:jc w:val="center"/>
            </w:pPr>
            <w:r>
              <w:t>2012,</w:t>
            </w:r>
            <w:r w:rsidR="00733F56">
              <w:t>90</w:t>
            </w:r>
          </w:p>
        </w:tc>
      </w:tr>
      <w:tr w:rsidR="008E1FE5" w:rsidRPr="006E3733" w:rsidTr="00A3029F">
        <w:trPr>
          <w:cantSplit/>
          <w:trHeight w:val="324"/>
        </w:trPr>
        <w:tc>
          <w:tcPr>
            <w:tcW w:w="239" w:type="pct"/>
            <w:vMerge/>
            <w:textDirection w:val="btLr"/>
          </w:tcPr>
          <w:p w:rsidR="008E1FE5" w:rsidRPr="006E3733" w:rsidRDefault="008E1FE5" w:rsidP="000E5B83">
            <w:pPr>
              <w:tabs>
                <w:tab w:val="left" w:pos="11490"/>
              </w:tabs>
              <w:ind w:left="113" w:right="113"/>
            </w:pPr>
          </w:p>
        </w:tc>
        <w:tc>
          <w:tcPr>
            <w:tcW w:w="1501" w:type="pct"/>
            <w:vMerge/>
          </w:tcPr>
          <w:p w:rsidR="008E1FE5" w:rsidRPr="006E3733" w:rsidRDefault="008E1FE5" w:rsidP="005530AD">
            <w:pPr>
              <w:pStyle w:val="ConsPlusNormal"/>
              <w:ind w:firstLine="0"/>
              <w:rPr>
                <w:rFonts w:ascii="Times New Roman" w:hAnsi="Times New Roman" w:cs="Times New Roman"/>
                <w:b/>
                <w:sz w:val="24"/>
                <w:szCs w:val="24"/>
              </w:rPr>
            </w:pPr>
          </w:p>
        </w:tc>
        <w:tc>
          <w:tcPr>
            <w:tcW w:w="1057" w:type="pct"/>
          </w:tcPr>
          <w:p w:rsidR="008E1FE5" w:rsidRPr="006E3733" w:rsidRDefault="008E1FE5" w:rsidP="00203D48">
            <w:pPr>
              <w:tabs>
                <w:tab w:val="left" w:pos="11490"/>
              </w:tabs>
            </w:pPr>
            <w:r>
              <w:t>внебюджетные источники</w:t>
            </w:r>
          </w:p>
        </w:tc>
        <w:tc>
          <w:tcPr>
            <w:tcW w:w="551" w:type="pct"/>
          </w:tcPr>
          <w:p w:rsidR="008E1FE5" w:rsidRPr="004C7B3B" w:rsidRDefault="00763B7E" w:rsidP="000E5B83">
            <w:pPr>
              <w:tabs>
                <w:tab w:val="left" w:pos="11490"/>
              </w:tabs>
              <w:jc w:val="center"/>
            </w:pPr>
            <w:r>
              <w:t>0</w:t>
            </w:r>
          </w:p>
        </w:tc>
        <w:tc>
          <w:tcPr>
            <w:tcW w:w="551" w:type="pct"/>
          </w:tcPr>
          <w:p w:rsidR="008E1FE5" w:rsidRPr="004C7B3B" w:rsidRDefault="00763B7E" w:rsidP="000E5B83">
            <w:pPr>
              <w:tabs>
                <w:tab w:val="left" w:pos="11490"/>
              </w:tabs>
              <w:jc w:val="center"/>
            </w:pPr>
            <w:r>
              <w:t>0</w:t>
            </w:r>
          </w:p>
        </w:tc>
        <w:tc>
          <w:tcPr>
            <w:tcW w:w="551" w:type="pct"/>
          </w:tcPr>
          <w:p w:rsidR="008E1FE5" w:rsidRPr="004C7B3B" w:rsidRDefault="00763B7E" w:rsidP="000E5B83">
            <w:pPr>
              <w:tabs>
                <w:tab w:val="left" w:pos="11490"/>
              </w:tabs>
              <w:jc w:val="center"/>
            </w:pPr>
            <w:r>
              <w:t>0</w:t>
            </w:r>
          </w:p>
        </w:tc>
        <w:tc>
          <w:tcPr>
            <w:tcW w:w="550" w:type="pct"/>
          </w:tcPr>
          <w:p w:rsidR="008E1FE5" w:rsidRPr="004C7B3B" w:rsidRDefault="00763B7E" w:rsidP="000E5B83">
            <w:pPr>
              <w:tabs>
                <w:tab w:val="left" w:pos="11490"/>
              </w:tabs>
              <w:jc w:val="center"/>
            </w:pPr>
            <w:r>
              <w:t>0</w:t>
            </w:r>
          </w:p>
        </w:tc>
      </w:tr>
      <w:tr w:rsidR="00297C91" w:rsidRPr="006E3733" w:rsidTr="00A3029F">
        <w:trPr>
          <w:cantSplit/>
          <w:trHeight w:val="1490"/>
        </w:trPr>
        <w:tc>
          <w:tcPr>
            <w:tcW w:w="239" w:type="pct"/>
            <w:textDirection w:val="btLr"/>
          </w:tcPr>
          <w:p w:rsidR="00297C91" w:rsidRPr="006E3733" w:rsidRDefault="00297C91" w:rsidP="000E5B83">
            <w:pPr>
              <w:tabs>
                <w:tab w:val="left" w:pos="11490"/>
              </w:tabs>
              <w:ind w:left="113" w:right="113"/>
            </w:pPr>
            <w:r w:rsidRPr="006E3733">
              <w:t>меропри</w:t>
            </w:r>
            <w:r w:rsidRPr="006E3733">
              <w:t>я</w:t>
            </w:r>
            <w:r w:rsidRPr="006E3733">
              <w:t>тие</w:t>
            </w:r>
          </w:p>
        </w:tc>
        <w:tc>
          <w:tcPr>
            <w:tcW w:w="1501" w:type="pct"/>
            <w:vAlign w:val="center"/>
          </w:tcPr>
          <w:p w:rsidR="00297C91" w:rsidRPr="006E3733" w:rsidRDefault="00297C91" w:rsidP="005530AD">
            <w:r w:rsidRPr="006E3733">
              <w:t>Содержание автомобильных дорог местного значения</w:t>
            </w:r>
          </w:p>
        </w:tc>
        <w:tc>
          <w:tcPr>
            <w:tcW w:w="1057" w:type="pct"/>
          </w:tcPr>
          <w:p w:rsidR="00297C91" w:rsidRPr="006E3733" w:rsidRDefault="00763B7E" w:rsidP="00763B7E">
            <w:pPr>
              <w:tabs>
                <w:tab w:val="left" w:pos="11490"/>
              </w:tabs>
            </w:pPr>
            <w:r>
              <w:t>местный бюджет</w:t>
            </w:r>
          </w:p>
        </w:tc>
        <w:tc>
          <w:tcPr>
            <w:tcW w:w="551" w:type="pct"/>
          </w:tcPr>
          <w:p w:rsidR="00297C91" w:rsidRPr="004C7B3B" w:rsidRDefault="00541FC3" w:rsidP="00F436B6">
            <w:pPr>
              <w:tabs>
                <w:tab w:val="left" w:pos="11490"/>
              </w:tabs>
              <w:jc w:val="center"/>
            </w:pPr>
            <w:r>
              <w:t>2</w:t>
            </w:r>
            <w:r w:rsidR="00F436B6">
              <w:t>3</w:t>
            </w:r>
            <w:r>
              <w:t>0,00</w:t>
            </w:r>
          </w:p>
        </w:tc>
        <w:tc>
          <w:tcPr>
            <w:tcW w:w="551" w:type="pct"/>
          </w:tcPr>
          <w:p w:rsidR="00297C91" w:rsidRPr="004C7B3B" w:rsidRDefault="00B310D1" w:rsidP="0048587A">
            <w:pPr>
              <w:tabs>
                <w:tab w:val="left" w:pos="11490"/>
              </w:tabs>
              <w:jc w:val="center"/>
            </w:pPr>
            <w:r>
              <w:t>1</w:t>
            </w:r>
            <w:r w:rsidR="00F52FAB">
              <w:t>00,00</w:t>
            </w:r>
          </w:p>
        </w:tc>
        <w:tc>
          <w:tcPr>
            <w:tcW w:w="551" w:type="pct"/>
          </w:tcPr>
          <w:p w:rsidR="00297C91" w:rsidRPr="004C7B3B" w:rsidRDefault="00B310D1" w:rsidP="0048587A">
            <w:pPr>
              <w:tabs>
                <w:tab w:val="left" w:pos="11490"/>
              </w:tabs>
              <w:jc w:val="center"/>
            </w:pPr>
            <w:r>
              <w:t>1</w:t>
            </w:r>
            <w:r w:rsidR="00F52FAB">
              <w:t>00,00</w:t>
            </w:r>
          </w:p>
        </w:tc>
        <w:tc>
          <w:tcPr>
            <w:tcW w:w="550" w:type="pct"/>
          </w:tcPr>
          <w:p w:rsidR="00297C91" w:rsidRPr="004C7B3B" w:rsidRDefault="00B310D1" w:rsidP="00E46079">
            <w:pPr>
              <w:tabs>
                <w:tab w:val="left" w:pos="11490"/>
              </w:tabs>
              <w:jc w:val="center"/>
            </w:pPr>
            <w:r>
              <w:t>4</w:t>
            </w:r>
            <w:r w:rsidR="00E46079">
              <w:t>3</w:t>
            </w:r>
            <w:r w:rsidR="00F52FAB">
              <w:t>0,00</w:t>
            </w:r>
          </w:p>
        </w:tc>
      </w:tr>
      <w:tr w:rsidR="00391ABA" w:rsidRPr="006E3733" w:rsidTr="00391ABA">
        <w:trPr>
          <w:cantSplit/>
          <w:trHeight w:val="372"/>
        </w:trPr>
        <w:tc>
          <w:tcPr>
            <w:tcW w:w="239" w:type="pct"/>
            <w:vMerge w:val="restart"/>
            <w:textDirection w:val="btLr"/>
          </w:tcPr>
          <w:p w:rsidR="00391ABA" w:rsidRPr="006E3733" w:rsidRDefault="00391ABA" w:rsidP="000E5B83">
            <w:pPr>
              <w:tabs>
                <w:tab w:val="left" w:pos="11490"/>
              </w:tabs>
              <w:ind w:left="113" w:right="113"/>
            </w:pPr>
            <w:r w:rsidRPr="006E3733">
              <w:t>меропри</w:t>
            </w:r>
            <w:r w:rsidRPr="006E3733">
              <w:t>я</w:t>
            </w:r>
            <w:r w:rsidRPr="006E3733">
              <w:t>тие</w:t>
            </w:r>
          </w:p>
        </w:tc>
        <w:tc>
          <w:tcPr>
            <w:tcW w:w="1501" w:type="pct"/>
            <w:vMerge w:val="restart"/>
            <w:vAlign w:val="center"/>
          </w:tcPr>
          <w:p w:rsidR="00391ABA" w:rsidRDefault="00391ABA" w:rsidP="005530AD">
            <w:r>
              <w:t xml:space="preserve">Обустройство пешеходных переходов </w:t>
            </w:r>
          </w:p>
          <w:p w:rsidR="00391ABA" w:rsidRPr="006E3733" w:rsidRDefault="00391ABA" w:rsidP="005530AD">
            <w:r>
              <w:t>на автомобильных дорогах</w:t>
            </w:r>
          </w:p>
        </w:tc>
        <w:tc>
          <w:tcPr>
            <w:tcW w:w="1057" w:type="pct"/>
          </w:tcPr>
          <w:p w:rsidR="00391ABA" w:rsidRDefault="00391ABA" w:rsidP="00763B7E">
            <w:pPr>
              <w:tabs>
                <w:tab w:val="left" w:pos="11490"/>
              </w:tabs>
            </w:pPr>
            <w:r>
              <w:t>Всего</w:t>
            </w:r>
          </w:p>
        </w:tc>
        <w:tc>
          <w:tcPr>
            <w:tcW w:w="551" w:type="pct"/>
          </w:tcPr>
          <w:p w:rsidR="00391ABA" w:rsidRDefault="00391ABA" w:rsidP="000E5B83">
            <w:pPr>
              <w:tabs>
                <w:tab w:val="left" w:pos="11490"/>
              </w:tabs>
              <w:jc w:val="center"/>
            </w:pPr>
            <w:r>
              <w:t>1862,526</w:t>
            </w:r>
          </w:p>
        </w:tc>
        <w:tc>
          <w:tcPr>
            <w:tcW w:w="551" w:type="pct"/>
          </w:tcPr>
          <w:p w:rsidR="00391ABA" w:rsidRDefault="00391ABA" w:rsidP="0048587A">
            <w:pPr>
              <w:tabs>
                <w:tab w:val="left" w:pos="11490"/>
              </w:tabs>
              <w:jc w:val="center"/>
            </w:pPr>
            <w:r>
              <w:t>0</w:t>
            </w:r>
          </w:p>
        </w:tc>
        <w:tc>
          <w:tcPr>
            <w:tcW w:w="551" w:type="pct"/>
          </w:tcPr>
          <w:p w:rsidR="00391ABA" w:rsidRDefault="00391ABA" w:rsidP="0048587A">
            <w:pPr>
              <w:tabs>
                <w:tab w:val="left" w:pos="11490"/>
              </w:tabs>
              <w:jc w:val="center"/>
            </w:pPr>
            <w:r>
              <w:t>0</w:t>
            </w:r>
          </w:p>
        </w:tc>
        <w:tc>
          <w:tcPr>
            <w:tcW w:w="550" w:type="pct"/>
          </w:tcPr>
          <w:p w:rsidR="00391ABA" w:rsidRDefault="00391ABA" w:rsidP="00F52FAB">
            <w:pPr>
              <w:tabs>
                <w:tab w:val="left" w:pos="11490"/>
              </w:tabs>
              <w:jc w:val="center"/>
            </w:pPr>
            <w:r>
              <w:t>1862,526</w:t>
            </w:r>
          </w:p>
        </w:tc>
      </w:tr>
      <w:tr w:rsidR="00391ABA" w:rsidRPr="006E3733" w:rsidTr="00A3029F">
        <w:trPr>
          <w:cantSplit/>
          <w:trHeight w:val="371"/>
        </w:trPr>
        <w:tc>
          <w:tcPr>
            <w:tcW w:w="239" w:type="pct"/>
            <w:vMerge/>
            <w:textDirection w:val="btLr"/>
          </w:tcPr>
          <w:p w:rsidR="00391ABA" w:rsidRPr="006E3733" w:rsidRDefault="00391ABA" w:rsidP="000E5B83">
            <w:pPr>
              <w:tabs>
                <w:tab w:val="left" w:pos="11490"/>
              </w:tabs>
              <w:ind w:left="113" w:right="113"/>
            </w:pPr>
          </w:p>
        </w:tc>
        <w:tc>
          <w:tcPr>
            <w:tcW w:w="1501" w:type="pct"/>
            <w:vMerge/>
            <w:vAlign w:val="center"/>
          </w:tcPr>
          <w:p w:rsidR="00391ABA" w:rsidRDefault="00391ABA" w:rsidP="005530AD"/>
        </w:tc>
        <w:tc>
          <w:tcPr>
            <w:tcW w:w="1057" w:type="pct"/>
          </w:tcPr>
          <w:p w:rsidR="00391ABA" w:rsidRDefault="00391ABA" w:rsidP="00763B7E">
            <w:pPr>
              <w:tabs>
                <w:tab w:val="left" w:pos="11490"/>
              </w:tabs>
            </w:pPr>
            <w:r>
              <w:t>федеральный бюджет</w:t>
            </w:r>
          </w:p>
        </w:tc>
        <w:tc>
          <w:tcPr>
            <w:tcW w:w="551" w:type="pct"/>
          </w:tcPr>
          <w:p w:rsidR="00391ABA" w:rsidRDefault="00391ABA" w:rsidP="000E5B83">
            <w:pPr>
              <w:tabs>
                <w:tab w:val="left" w:pos="11490"/>
              </w:tabs>
              <w:jc w:val="center"/>
            </w:pPr>
            <w:r>
              <w:t>0</w:t>
            </w:r>
          </w:p>
        </w:tc>
        <w:tc>
          <w:tcPr>
            <w:tcW w:w="551" w:type="pct"/>
          </w:tcPr>
          <w:p w:rsidR="00391ABA" w:rsidRDefault="00391ABA" w:rsidP="0048587A">
            <w:pPr>
              <w:tabs>
                <w:tab w:val="left" w:pos="11490"/>
              </w:tabs>
              <w:jc w:val="center"/>
            </w:pPr>
            <w:r>
              <w:t>0</w:t>
            </w:r>
          </w:p>
        </w:tc>
        <w:tc>
          <w:tcPr>
            <w:tcW w:w="551" w:type="pct"/>
          </w:tcPr>
          <w:p w:rsidR="00391ABA" w:rsidRDefault="00391ABA" w:rsidP="0048587A">
            <w:pPr>
              <w:tabs>
                <w:tab w:val="left" w:pos="11490"/>
              </w:tabs>
              <w:jc w:val="center"/>
            </w:pPr>
            <w:r>
              <w:t>0</w:t>
            </w:r>
          </w:p>
        </w:tc>
        <w:tc>
          <w:tcPr>
            <w:tcW w:w="550" w:type="pct"/>
          </w:tcPr>
          <w:p w:rsidR="00391ABA" w:rsidRDefault="00391ABA" w:rsidP="00F52FAB">
            <w:pPr>
              <w:tabs>
                <w:tab w:val="left" w:pos="11490"/>
              </w:tabs>
              <w:jc w:val="center"/>
            </w:pPr>
            <w:r>
              <w:t>0</w:t>
            </w:r>
          </w:p>
        </w:tc>
      </w:tr>
      <w:tr w:rsidR="00391ABA" w:rsidRPr="006E3733" w:rsidTr="00A3029F">
        <w:trPr>
          <w:cantSplit/>
          <w:trHeight w:val="371"/>
        </w:trPr>
        <w:tc>
          <w:tcPr>
            <w:tcW w:w="239" w:type="pct"/>
            <w:vMerge/>
            <w:textDirection w:val="btLr"/>
          </w:tcPr>
          <w:p w:rsidR="00391ABA" w:rsidRPr="006E3733" w:rsidRDefault="00391ABA" w:rsidP="000E5B83">
            <w:pPr>
              <w:tabs>
                <w:tab w:val="left" w:pos="11490"/>
              </w:tabs>
              <w:ind w:left="113" w:right="113"/>
            </w:pPr>
          </w:p>
        </w:tc>
        <w:tc>
          <w:tcPr>
            <w:tcW w:w="1501" w:type="pct"/>
            <w:vMerge/>
            <w:vAlign w:val="center"/>
          </w:tcPr>
          <w:p w:rsidR="00391ABA" w:rsidRDefault="00391ABA" w:rsidP="005530AD"/>
        </w:tc>
        <w:tc>
          <w:tcPr>
            <w:tcW w:w="1057" w:type="pct"/>
          </w:tcPr>
          <w:p w:rsidR="00391ABA" w:rsidRDefault="00391ABA" w:rsidP="00391ABA">
            <w:pPr>
              <w:tabs>
                <w:tab w:val="left" w:pos="11490"/>
              </w:tabs>
            </w:pPr>
            <w:r>
              <w:t>областной бюджет</w:t>
            </w:r>
          </w:p>
        </w:tc>
        <w:tc>
          <w:tcPr>
            <w:tcW w:w="551" w:type="pct"/>
          </w:tcPr>
          <w:p w:rsidR="00391ABA" w:rsidRDefault="00391ABA" w:rsidP="000E5B83">
            <w:pPr>
              <w:tabs>
                <w:tab w:val="left" w:pos="11490"/>
              </w:tabs>
              <w:jc w:val="center"/>
            </w:pPr>
            <w:r>
              <w:t>1843,900</w:t>
            </w:r>
          </w:p>
        </w:tc>
        <w:tc>
          <w:tcPr>
            <w:tcW w:w="551" w:type="pct"/>
          </w:tcPr>
          <w:p w:rsidR="00391ABA" w:rsidRDefault="00391ABA" w:rsidP="0048587A">
            <w:pPr>
              <w:tabs>
                <w:tab w:val="left" w:pos="11490"/>
              </w:tabs>
              <w:jc w:val="center"/>
            </w:pPr>
            <w:r>
              <w:t>0</w:t>
            </w:r>
          </w:p>
        </w:tc>
        <w:tc>
          <w:tcPr>
            <w:tcW w:w="551" w:type="pct"/>
          </w:tcPr>
          <w:p w:rsidR="00391ABA" w:rsidRDefault="00391ABA" w:rsidP="0048587A">
            <w:pPr>
              <w:tabs>
                <w:tab w:val="left" w:pos="11490"/>
              </w:tabs>
              <w:jc w:val="center"/>
            </w:pPr>
            <w:r>
              <w:t>0</w:t>
            </w:r>
          </w:p>
        </w:tc>
        <w:tc>
          <w:tcPr>
            <w:tcW w:w="550" w:type="pct"/>
          </w:tcPr>
          <w:p w:rsidR="00391ABA" w:rsidRDefault="00391ABA" w:rsidP="00F52FAB">
            <w:pPr>
              <w:tabs>
                <w:tab w:val="left" w:pos="11490"/>
              </w:tabs>
              <w:jc w:val="center"/>
            </w:pPr>
            <w:r>
              <w:t>1843,900</w:t>
            </w:r>
          </w:p>
        </w:tc>
      </w:tr>
      <w:tr w:rsidR="00391ABA" w:rsidRPr="006E3733" w:rsidTr="00A3029F">
        <w:trPr>
          <w:cantSplit/>
          <w:trHeight w:val="371"/>
        </w:trPr>
        <w:tc>
          <w:tcPr>
            <w:tcW w:w="239" w:type="pct"/>
            <w:vMerge/>
            <w:textDirection w:val="btLr"/>
          </w:tcPr>
          <w:p w:rsidR="00391ABA" w:rsidRPr="006E3733" w:rsidRDefault="00391ABA" w:rsidP="000E5B83">
            <w:pPr>
              <w:tabs>
                <w:tab w:val="left" w:pos="11490"/>
              </w:tabs>
              <w:ind w:left="113" w:right="113"/>
            </w:pPr>
          </w:p>
        </w:tc>
        <w:tc>
          <w:tcPr>
            <w:tcW w:w="1501" w:type="pct"/>
            <w:vMerge/>
            <w:vAlign w:val="center"/>
          </w:tcPr>
          <w:p w:rsidR="00391ABA" w:rsidRDefault="00391ABA" w:rsidP="005530AD"/>
        </w:tc>
        <w:tc>
          <w:tcPr>
            <w:tcW w:w="1057" w:type="pct"/>
          </w:tcPr>
          <w:p w:rsidR="00391ABA" w:rsidRDefault="00391ABA" w:rsidP="00763B7E">
            <w:pPr>
              <w:tabs>
                <w:tab w:val="left" w:pos="11490"/>
              </w:tabs>
            </w:pPr>
            <w:r>
              <w:t>местный бюджет</w:t>
            </w:r>
          </w:p>
        </w:tc>
        <w:tc>
          <w:tcPr>
            <w:tcW w:w="551" w:type="pct"/>
          </w:tcPr>
          <w:p w:rsidR="00391ABA" w:rsidRDefault="00391ABA" w:rsidP="000E5B83">
            <w:pPr>
              <w:tabs>
                <w:tab w:val="left" w:pos="11490"/>
              </w:tabs>
              <w:jc w:val="center"/>
            </w:pPr>
            <w:r>
              <w:t>18,626</w:t>
            </w:r>
          </w:p>
        </w:tc>
        <w:tc>
          <w:tcPr>
            <w:tcW w:w="551" w:type="pct"/>
          </w:tcPr>
          <w:p w:rsidR="00391ABA" w:rsidRDefault="00391ABA" w:rsidP="0048587A">
            <w:pPr>
              <w:tabs>
                <w:tab w:val="left" w:pos="11490"/>
              </w:tabs>
              <w:jc w:val="center"/>
            </w:pPr>
            <w:r>
              <w:t>0</w:t>
            </w:r>
          </w:p>
        </w:tc>
        <w:tc>
          <w:tcPr>
            <w:tcW w:w="551" w:type="pct"/>
          </w:tcPr>
          <w:p w:rsidR="00391ABA" w:rsidRDefault="00391ABA" w:rsidP="0048587A">
            <w:pPr>
              <w:tabs>
                <w:tab w:val="left" w:pos="11490"/>
              </w:tabs>
              <w:jc w:val="center"/>
            </w:pPr>
            <w:r>
              <w:t>0</w:t>
            </w:r>
          </w:p>
        </w:tc>
        <w:tc>
          <w:tcPr>
            <w:tcW w:w="550" w:type="pct"/>
          </w:tcPr>
          <w:p w:rsidR="00391ABA" w:rsidRDefault="00391ABA" w:rsidP="00F52FAB">
            <w:pPr>
              <w:tabs>
                <w:tab w:val="left" w:pos="11490"/>
              </w:tabs>
              <w:jc w:val="center"/>
            </w:pPr>
            <w:r>
              <w:t>18,626</w:t>
            </w:r>
          </w:p>
        </w:tc>
      </w:tr>
      <w:tr w:rsidR="00297C91" w:rsidRPr="006E3733" w:rsidTr="00A3029F">
        <w:trPr>
          <w:cantSplit/>
          <w:trHeight w:val="1438"/>
        </w:trPr>
        <w:tc>
          <w:tcPr>
            <w:tcW w:w="239" w:type="pct"/>
            <w:textDirection w:val="btLr"/>
          </w:tcPr>
          <w:p w:rsidR="00297C91" w:rsidRPr="006E3733" w:rsidRDefault="00297C91" w:rsidP="000E5B83">
            <w:pPr>
              <w:tabs>
                <w:tab w:val="left" w:pos="11490"/>
              </w:tabs>
              <w:ind w:left="113" w:right="113"/>
            </w:pPr>
            <w:r w:rsidRPr="006E3733">
              <w:t>меропри</w:t>
            </w:r>
            <w:r w:rsidRPr="006E3733">
              <w:t>я</w:t>
            </w:r>
            <w:r w:rsidRPr="006E3733">
              <w:t>тие</w:t>
            </w:r>
          </w:p>
        </w:tc>
        <w:tc>
          <w:tcPr>
            <w:tcW w:w="1501" w:type="pct"/>
            <w:vAlign w:val="center"/>
          </w:tcPr>
          <w:p w:rsidR="00297C91" w:rsidRPr="006E3733" w:rsidRDefault="00297C91" w:rsidP="005530AD">
            <w:r w:rsidRPr="006E3733">
              <w:t>Нанесение дорожной разметки</w:t>
            </w:r>
          </w:p>
        </w:tc>
        <w:tc>
          <w:tcPr>
            <w:tcW w:w="1057" w:type="pct"/>
          </w:tcPr>
          <w:p w:rsidR="00297C91" w:rsidRPr="006E3733" w:rsidRDefault="00763B7E" w:rsidP="00763B7E">
            <w:pPr>
              <w:tabs>
                <w:tab w:val="left" w:pos="11490"/>
              </w:tabs>
            </w:pPr>
            <w:r>
              <w:t>местный бюджет</w:t>
            </w:r>
          </w:p>
        </w:tc>
        <w:tc>
          <w:tcPr>
            <w:tcW w:w="551" w:type="pct"/>
          </w:tcPr>
          <w:p w:rsidR="00297C91" w:rsidRPr="005E4136" w:rsidRDefault="00F55554" w:rsidP="008F66D5">
            <w:pPr>
              <w:tabs>
                <w:tab w:val="left" w:pos="11490"/>
              </w:tabs>
              <w:jc w:val="center"/>
            </w:pPr>
            <w:r>
              <w:t>26</w:t>
            </w:r>
            <w:r w:rsidR="00AB6790">
              <w:t>,00</w:t>
            </w:r>
          </w:p>
        </w:tc>
        <w:tc>
          <w:tcPr>
            <w:tcW w:w="551" w:type="pct"/>
          </w:tcPr>
          <w:p w:rsidR="00297C91" w:rsidRPr="006E3733" w:rsidRDefault="00561C00" w:rsidP="008F66D5">
            <w:pPr>
              <w:tabs>
                <w:tab w:val="left" w:pos="11490"/>
              </w:tabs>
              <w:jc w:val="center"/>
            </w:pPr>
            <w:r>
              <w:t>2</w:t>
            </w:r>
            <w:r w:rsidR="008F66D5">
              <w:t>6</w:t>
            </w:r>
            <w:r w:rsidR="00297C91" w:rsidRPr="006E3733">
              <w:t>,00</w:t>
            </w:r>
          </w:p>
        </w:tc>
        <w:tc>
          <w:tcPr>
            <w:tcW w:w="551" w:type="pct"/>
          </w:tcPr>
          <w:p w:rsidR="00297C91" w:rsidRPr="006E3733" w:rsidRDefault="00561C00" w:rsidP="008F66D5">
            <w:pPr>
              <w:tabs>
                <w:tab w:val="left" w:pos="11490"/>
              </w:tabs>
              <w:jc w:val="center"/>
            </w:pPr>
            <w:r>
              <w:t>2</w:t>
            </w:r>
            <w:r w:rsidR="008F66D5">
              <w:t>6</w:t>
            </w:r>
            <w:r w:rsidR="00297C91" w:rsidRPr="006E3733">
              <w:t>,00</w:t>
            </w:r>
          </w:p>
        </w:tc>
        <w:tc>
          <w:tcPr>
            <w:tcW w:w="550" w:type="pct"/>
          </w:tcPr>
          <w:p w:rsidR="00297C91" w:rsidRPr="00BE6410" w:rsidRDefault="00561C00" w:rsidP="008F66D5">
            <w:pPr>
              <w:tabs>
                <w:tab w:val="left" w:pos="11490"/>
              </w:tabs>
              <w:jc w:val="center"/>
            </w:pPr>
            <w:r>
              <w:t>7</w:t>
            </w:r>
            <w:r w:rsidR="008F66D5">
              <w:t>8</w:t>
            </w:r>
            <w:r w:rsidR="00AB6790">
              <w:t>,00</w:t>
            </w:r>
          </w:p>
        </w:tc>
      </w:tr>
      <w:tr w:rsidR="00297C91" w:rsidRPr="006E3733" w:rsidTr="00A3029F">
        <w:trPr>
          <w:cantSplit/>
          <w:trHeight w:val="1443"/>
        </w:trPr>
        <w:tc>
          <w:tcPr>
            <w:tcW w:w="239" w:type="pct"/>
            <w:textDirection w:val="btLr"/>
          </w:tcPr>
          <w:p w:rsidR="00297C91" w:rsidRPr="006E3733" w:rsidRDefault="00297C91" w:rsidP="000E5B83">
            <w:pPr>
              <w:tabs>
                <w:tab w:val="left" w:pos="11490"/>
              </w:tabs>
              <w:ind w:left="113" w:right="113"/>
            </w:pPr>
            <w:r w:rsidRPr="006E3733">
              <w:t>меропри</w:t>
            </w:r>
            <w:r w:rsidRPr="006E3733">
              <w:t>я</w:t>
            </w:r>
            <w:r w:rsidRPr="006E3733">
              <w:t>тие</w:t>
            </w:r>
          </w:p>
        </w:tc>
        <w:tc>
          <w:tcPr>
            <w:tcW w:w="1501" w:type="pct"/>
            <w:vAlign w:val="center"/>
          </w:tcPr>
          <w:p w:rsidR="00297C91" w:rsidRPr="006E3733" w:rsidRDefault="00297C91" w:rsidP="005530AD">
            <w:r w:rsidRPr="006E3733">
              <w:t>Закупка товаров, работ и услуг</w:t>
            </w:r>
          </w:p>
        </w:tc>
        <w:tc>
          <w:tcPr>
            <w:tcW w:w="1057" w:type="pct"/>
          </w:tcPr>
          <w:p w:rsidR="00297C91" w:rsidRPr="006E3733" w:rsidRDefault="00763B7E" w:rsidP="00847DFA">
            <w:pPr>
              <w:tabs>
                <w:tab w:val="left" w:pos="11490"/>
              </w:tabs>
            </w:pPr>
            <w:r>
              <w:t>местный бюджет</w:t>
            </w:r>
          </w:p>
        </w:tc>
        <w:tc>
          <w:tcPr>
            <w:tcW w:w="551" w:type="pct"/>
          </w:tcPr>
          <w:p w:rsidR="00297C91" w:rsidRPr="005E4136" w:rsidRDefault="00F436B6" w:rsidP="00CA4664">
            <w:pPr>
              <w:tabs>
                <w:tab w:val="left" w:pos="11490"/>
              </w:tabs>
              <w:jc w:val="center"/>
            </w:pPr>
            <w:r>
              <w:t>274,00</w:t>
            </w:r>
          </w:p>
        </w:tc>
        <w:tc>
          <w:tcPr>
            <w:tcW w:w="551" w:type="pct"/>
          </w:tcPr>
          <w:p w:rsidR="00297C91" w:rsidRPr="006E3733" w:rsidRDefault="00F436B6" w:rsidP="00B310D1">
            <w:pPr>
              <w:tabs>
                <w:tab w:val="left" w:pos="11490"/>
              </w:tabs>
              <w:jc w:val="center"/>
            </w:pPr>
            <w:r>
              <w:t>394,00</w:t>
            </w:r>
          </w:p>
        </w:tc>
        <w:tc>
          <w:tcPr>
            <w:tcW w:w="551" w:type="pct"/>
          </w:tcPr>
          <w:p w:rsidR="00297C91" w:rsidRPr="006E3733" w:rsidRDefault="00F436B6" w:rsidP="000E5B83">
            <w:pPr>
              <w:tabs>
                <w:tab w:val="left" w:pos="11490"/>
              </w:tabs>
              <w:jc w:val="center"/>
            </w:pPr>
            <w:r>
              <w:t>424,00</w:t>
            </w:r>
          </w:p>
        </w:tc>
        <w:tc>
          <w:tcPr>
            <w:tcW w:w="550" w:type="pct"/>
          </w:tcPr>
          <w:p w:rsidR="00297C91" w:rsidRPr="00BE6410" w:rsidRDefault="00F436B6" w:rsidP="00F436B6">
            <w:pPr>
              <w:tabs>
                <w:tab w:val="left" w:pos="11490"/>
              </w:tabs>
              <w:jc w:val="center"/>
            </w:pPr>
            <w:r>
              <w:t>1092,00</w:t>
            </w:r>
          </w:p>
        </w:tc>
      </w:tr>
      <w:tr w:rsidR="00297C91" w:rsidRPr="006E3733" w:rsidTr="00A3029F">
        <w:trPr>
          <w:cantSplit/>
          <w:trHeight w:val="1374"/>
        </w:trPr>
        <w:tc>
          <w:tcPr>
            <w:tcW w:w="239" w:type="pct"/>
            <w:textDirection w:val="btLr"/>
          </w:tcPr>
          <w:p w:rsidR="00297C91" w:rsidRPr="006E3733" w:rsidRDefault="00297C91" w:rsidP="000E5B83">
            <w:pPr>
              <w:tabs>
                <w:tab w:val="left" w:pos="11490"/>
              </w:tabs>
              <w:ind w:left="113" w:right="113"/>
            </w:pPr>
            <w:r w:rsidRPr="006E3733">
              <w:t>меропри</w:t>
            </w:r>
            <w:r w:rsidRPr="006E3733">
              <w:t>я</w:t>
            </w:r>
            <w:r w:rsidRPr="006E3733">
              <w:t>тие</w:t>
            </w:r>
          </w:p>
        </w:tc>
        <w:tc>
          <w:tcPr>
            <w:tcW w:w="1501" w:type="pct"/>
          </w:tcPr>
          <w:p w:rsidR="00297C91" w:rsidRPr="006E3733" w:rsidRDefault="00297C91" w:rsidP="005530AD">
            <w:pPr>
              <w:tabs>
                <w:tab w:val="left" w:pos="11490"/>
              </w:tabs>
            </w:pPr>
            <w:r w:rsidRPr="006E3733">
              <w:t>Проектирование и контроль качества ремонта, капитального ремонта автом</w:t>
            </w:r>
            <w:r w:rsidRPr="006E3733">
              <w:t>о</w:t>
            </w:r>
            <w:r w:rsidRPr="006E3733">
              <w:t>бильных дорог, улиц и проездов</w:t>
            </w:r>
          </w:p>
        </w:tc>
        <w:tc>
          <w:tcPr>
            <w:tcW w:w="1057" w:type="pct"/>
          </w:tcPr>
          <w:p w:rsidR="00297C91" w:rsidRPr="006E3733" w:rsidRDefault="00763B7E" w:rsidP="00763B7E">
            <w:pPr>
              <w:tabs>
                <w:tab w:val="left" w:pos="11490"/>
              </w:tabs>
            </w:pPr>
            <w:r>
              <w:t>местный бюджет</w:t>
            </w:r>
          </w:p>
        </w:tc>
        <w:tc>
          <w:tcPr>
            <w:tcW w:w="551" w:type="pct"/>
          </w:tcPr>
          <w:p w:rsidR="00297C91" w:rsidRPr="005E4136" w:rsidRDefault="00391ABA" w:rsidP="000E5B83">
            <w:pPr>
              <w:tabs>
                <w:tab w:val="left" w:pos="11490"/>
              </w:tabs>
              <w:jc w:val="center"/>
            </w:pPr>
            <w:r>
              <w:t>3</w:t>
            </w:r>
            <w:r w:rsidR="00AB6790">
              <w:t>0,00</w:t>
            </w:r>
          </w:p>
        </w:tc>
        <w:tc>
          <w:tcPr>
            <w:tcW w:w="551" w:type="pct"/>
          </w:tcPr>
          <w:p w:rsidR="00297C91" w:rsidRPr="006E3733" w:rsidRDefault="00814785" w:rsidP="000E5B83">
            <w:pPr>
              <w:tabs>
                <w:tab w:val="left" w:pos="11490"/>
              </w:tabs>
              <w:jc w:val="center"/>
            </w:pPr>
            <w:r>
              <w:t>3</w:t>
            </w:r>
            <w:r w:rsidR="00AB6790">
              <w:t>0,00</w:t>
            </w:r>
          </w:p>
        </w:tc>
        <w:tc>
          <w:tcPr>
            <w:tcW w:w="551" w:type="pct"/>
          </w:tcPr>
          <w:p w:rsidR="00297C91" w:rsidRPr="006E3733" w:rsidRDefault="00814785" w:rsidP="000E5B83">
            <w:pPr>
              <w:tabs>
                <w:tab w:val="left" w:pos="11490"/>
              </w:tabs>
              <w:jc w:val="center"/>
            </w:pPr>
            <w:r>
              <w:t>3</w:t>
            </w:r>
            <w:r w:rsidR="00AB6790">
              <w:t>0,00</w:t>
            </w:r>
          </w:p>
        </w:tc>
        <w:tc>
          <w:tcPr>
            <w:tcW w:w="550" w:type="pct"/>
          </w:tcPr>
          <w:p w:rsidR="00297C91" w:rsidRPr="00BE6410" w:rsidRDefault="003D0AB5" w:rsidP="00541FC3">
            <w:pPr>
              <w:tabs>
                <w:tab w:val="left" w:pos="11490"/>
              </w:tabs>
              <w:jc w:val="center"/>
            </w:pPr>
            <w:r>
              <w:t>90,</w:t>
            </w:r>
            <w:r w:rsidR="00297C91" w:rsidRPr="00BE6410">
              <w:t>00</w:t>
            </w:r>
          </w:p>
        </w:tc>
      </w:tr>
      <w:tr w:rsidR="00566CA6" w:rsidRPr="006E3733" w:rsidTr="00566CA6">
        <w:trPr>
          <w:cantSplit/>
          <w:trHeight w:val="285"/>
        </w:trPr>
        <w:tc>
          <w:tcPr>
            <w:tcW w:w="239" w:type="pct"/>
            <w:vMerge w:val="restart"/>
            <w:textDirection w:val="btLr"/>
          </w:tcPr>
          <w:p w:rsidR="00566CA6" w:rsidRPr="006E3733" w:rsidRDefault="00566CA6" w:rsidP="000E5B83">
            <w:pPr>
              <w:tabs>
                <w:tab w:val="left" w:pos="11490"/>
              </w:tabs>
              <w:ind w:left="113" w:right="113"/>
            </w:pPr>
            <w:r w:rsidRPr="006E3733">
              <w:t>меропри</w:t>
            </w:r>
            <w:r w:rsidRPr="006E3733">
              <w:t>я</w:t>
            </w:r>
            <w:r w:rsidRPr="006E3733">
              <w:t>тие</w:t>
            </w:r>
          </w:p>
        </w:tc>
        <w:tc>
          <w:tcPr>
            <w:tcW w:w="1501" w:type="pct"/>
            <w:vMerge w:val="restart"/>
          </w:tcPr>
          <w:p w:rsidR="00566CA6" w:rsidRPr="006108E3" w:rsidRDefault="00566CA6" w:rsidP="005530AD">
            <w:pPr>
              <w:tabs>
                <w:tab w:val="left" w:pos="11490"/>
              </w:tabs>
            </w:pPr>
            <w:r w:rsidRPr="006108E3">
              <w:t xml:space="preserve">Ремонт автомобильной дороги по </w:t>
            </w:r>
            <w:proofErr w:type="spellStart"/>
            <w:r w:rsidRPr="006108E3">
              <w:t>ул</w:t>
            </w:r>
            <w:proofErr w:type="gramStart"/>
            <w:r w:rsidRPr="006108E3">
              <w:t>.</w:t>
            </w:r>
            <w:r w:rsidR="00391ABA">
              <w:t>П</w:t>
            </w:r>
            <w:proofErr w:type="gramEnd"/>
            <w:r w:rsidR="00391ABA">
              <w:t>ионерская</w:t>
            </w:r>
            <w:proofErr w:type="spellEnd"/>
            <w:r w:rsidRPr="006108E3">
              <w:t xml:space="preserve">  в </w:t>
            </w:r>
            <w:proofErr w:type="spellStart"/>
            <w:r w:rsidRPr="006108E3">
              <w:t>пгт</w:t>
            </w:r>
            <w:proofErr w:type="spellEnd"/>
            <w:r w:rsidRPr="006108E3">
              <w:t xml:space="preserve"> Восточный Ому</w:t>
            </w:r>
            <w:r w:rsidRPr="006108E3">
              <w:t>т</w:t>
            </w:r>
            <w:r w:rsidRPr="006108E3">
              <w:lastRenderedPageBreak/>
              <w:t>нинского района</w:t>
            </w:r>
          </w:p>
          <w:p w:rsidR="00566CA6" w:rsidRPr="006108E3" w:rsidRDefault="00566CA6" w:rsidP="005530AD">
            <w:pPr>
              <w:tabs>
                <w:tab w:val="left" w:pos="11490"/>
              </w:tabs>
            </w:pPr>
          </w:p>
        </w:tc>
        <w:tc>
          <w:tcPr>
            <w:tcW w:w="1057" w:type="pct"/>
          </w:tcPr>
          <w:p w:rsidR="00566CA6" w:rsidRPr="006108E3" w:rsidRDefault="00566CA6" w:rsidP="00763B7E">
            <w:pPr>
              <w:tabs>
                <w:tab w:val="left" w:pos="11490"/>
              </w:tabs>
            </w:pPr>
            <w:r w:rsidRPr="006108E3">
              <w:lastRenderedPageBreak/>
              <w:t>всего</w:t>
            </w:r>
          </w:p>
        </w:tc>
        <w:tc>
          <w:tcPr>
            <w:tcW w:w="551" w:type="pct"/>
          </w:tcPr>
          <w:p w:rsidR="00566CA6" w:rsidRPr="006108E3" w:rsidRDefault="00AF41B3" w:rsidP="00A50B34">
            <w:pPr>
              <w:tabs>
                <w:tab w:val="left" w:pos="11490"/>
              </w:tabs>
              <w:jc w:val="center"/>
            </w:pPr>
            <w:r>
              <w:t>4155,200</w:t>
            </w:r>
          </w:p>
        </w:tc>
        <w:tc>
          <w:tcPr>
            <w:tcW w:w="551" w:type="pct"/>
          </w:tcPr>
          <w:p w:rsidR="00566CA6" w:rsidRPr="006108E3" w:rsidRDefault="002F6A77" w:rsidP="000E5B83">
            <w:pPr>
              <w:tabs>
                <w:tab w:val="left" w:pos="11490"/>
              </w:tabs>
              <w:jc w:val="center"/>
            </w:pPr>
            <w:r w:rsidRPr="006108E3">
              <w:t>150,00</w:t>
            </w:r>
          </w:p>
        </w:tc>
        <w:tc>
          <w:tcPr>
            <w:tcW w:w="551" w:type="pct"/>
          </w:tcPr>
          <w:p w:rsidR="00566CA6" w:rsidRPr="006108E3" w:rsidRDefault="002F6A77" w:rsidP="000E5B83">
            <w:pPr>
              <w:tabs>
                <w:tab w:val="left" w:pos="11490"/>
              </w:tabs>
              <w:jc w:val="center"/>
            </w:pPr>
            <w:r w:rsidRPr="006108E3">
              <w:t>150,00</w:t>
            </w:r>
          </w:p>
        </w:tc>
        <w:tc>
          <w:tcPr>
            <w:tcW w:w="550" w:type="pct"/>
          </w:tcPr>
          <w:p w:rsidR="00566CA6" w:rsidRPr="006108E3" w:rsidRDefault="00AF41B3" w:rsidP="00A50B34">
            <w:pPr>
              <w:tabs>
                <w:tab w:val="left" w:pos="11490"/>
              </w:tabs>
              <w:jc w:val="center"/>
            </w:pPr>
            <w:r>
              <w:t>4455,20</w:t>
            </w:r>
          </w:p>
        </w:tc>
      </w:tr>
      <w:tr w:rsidR="00566CA6" w:rsidRPr="006E3733" w:rsidTr="00A3029F">
        <w:trPr>
          <w:cantSplit/>
          <w:trHeight w:val="285"/>
        </w:trPr>
        <w:tc>
          <w:tcPr>
            <w:tcW w:w="239" w:type="pct"/>
            <w:vMerge/>
            <w:textDirection w:val="btLr"/>
          </w:tcPr>
          <w:p w:rsidR="00566CA6" w:rsidRPr="006E3733" w:rsidRDefault="00566CA6" w:rsidP="000E5B83">
            <w:pPr>
              <w:tabs>
                <w:tab w:val="left" w:pos="11490"/>
              </w:tabs>
              <w:ind w:left="113" w:right="113"/>
            </w:pPr>
          </w:p>
        </w:tc>
        <w:tc>
          <w:tcPr>
            <w:tcW w:w="1501" w:type="pct"/>
            <w:vMerge/>
          </w:tcPr>
          <w:p w:rsidR="00566CA6" w:rsidRPr="006108E3" w:rsidRDefault="00566CA6" w:rsidP="005530AD">
            <w:pPr>
              <w:tabs>
                <w:tab w:val="left" w:pos="11490"/>
              </w:tabs>
            </w:pPr>
          </w:p>
        </w:tc>
        <w:tc>
          <w:tcPr>
            <w:tcW w:w="1057" w:type="pct"/>
          </w:tcPr>
          <w:p w:rsidR="00566CA6" w:rsidRPr="006108E3" w:rsidRDefault="00566CA6" w:rsidP="00763B7E">
            <w:pPr>
              <w:tabs>
                <w:tab w:val="left" w:pos="11490"/>
              </w:tabs>
            </w:pPr>
            <w:r w:rsidRPr="006108E3">
              <w:t>областной бюджет</w:t>
            </w:r>
          </w:p>
        </w:tc>
        <w:tc>
          <w:tcPr>
            <w:tcW w:w="551" w:type="pct"/>
          </w:tcPr>
          <w:p w:rsidR="00566CA6" w:rsidRPr="006108E3" w:rsidRDefault="00391ABA" w:rsidP="000E5B83">
            <w:pPr>
              <w:tabs>
                <w:tab w:val="left" w:pos="11490"/>
              </w:tabs>
              <w:jc w:val="center"/>
            </w:pPr>
            <w:r>
              <w:t>4151,00</w:t>
            </w:r>
          </w:p>
        </w:tc>
        <w:tc>
          <w:tcPr>
            <w:tcW w:w="551" w:type="pct"/>
          </w:tcPr>
          <w:p w:rsidR="00566CA6" w:rsidRPr="006108E3" w:rsidRDefault="00566CA6" w:rsidP="000E5B83">
            <w:pPr>
              <w:tabs>
                <w:tab w:val="left" w:pos="11490"/>
              </w:tabs>
              <w:jc w:val="center"/>
            </w:pPr>
            <w:r w:rsidRPr="006108E3">
              <w:t>0</w:t>
            </w:r>
          </w:p>
        </w:tc>
        <w:tc>
          <w:tcPr>
            <w:tcW w:w="551" w:type="pct"/>
          </w:tcPr>
          <w:p w:rsidR="00566CA6" w:rsidRPr="006108E3" w:rsidRDefault="00566CA6" w:rsidP="000E5B83">
            <w:pPr>
              <w:tabs>
                <w:tab w:val="left" w:pos="11490"/>
              </w:tabs>
              <w:jc w:val="center"/>
            </w:pPr>
            <w:r w:rsidRPr="006108E3">
              <w:t>0</w:t>
            </w:r>
          </w:p>
        </w:tc>
        <w:tc>
          <w:tcPr>
            <w:tcW w:w="550" w:type="pct"/>
          </w:tcPr>
          <w:p w:rsidR="00566CA6" w:rsidRPr="006108E3" w:rsidRDefault="00391ABA" w:rsidP="000E5B83">
            <w:pPr>
              <w:tabs>
                <w:tab w:val="left" w:pos="11490"/>
              </w:tabs>
              <w:jc w:val="center"/>
            </w:pPr>
            <w:r>
              <w:t>4151,00</w:t>
            </w:r>
          </w:p>
        </w:tc>
      </w:tr>
      <w:tr w:rsidR="00566CA6" w:rsidRPr="006E3733" w:rsidTr="00A3029F">
        <w:trPr>
          <w:cantSplit/>
          <w:trHeight w:val="570"/>
        </w:trPr>
        <w:tc>
          <w:tcPr>
            <w:tcW w:w="239" w:type="pct"/>
            <w:vMerge/>
            <w:textDirection w:val="btLr"/>
          </w:tcPr>
          <w:p w:rsidR="00566CA6" w:rsidRPr="006E3733" w:rsidRDefault="00566CA6" w:rsidP="000E5B83">
            <w:pPr>
              <w:tabs>
                <w:tab w:val="left" w:pos="11490"/>
              </w:tabs>
              <w:ind w:left="113" w:right="113"/>
            </w:pPr>
          </w:p>
        </w:tc>
        <w:tc>
          <w:tcPr>
            <w:tcW w:w="1501" w:type="pct"/>
            <w:vMerge/>
          </w:tcPr>
          <w:p w:rsidR="00566CA6" w:rsidRPr="006108E3" w:rsidRDefault="00566CA6" w:rsidP="005530AD">
            <w:pPr>
              <w:tabs>
                <w:tab w:val="left" w:pos="11490"/>
              </w:tabs>
            </w:pPr>
          </w:p>
        </w:tc>
        <w:tc>
          <w:tcPr>
            <w:tcW w:w="1057" w:type="pct"/>
          </w:tcPr>
          <w:p w:rsidR="00566CA6" w:rsidRPr="006108E3" w:rsidRDefault="00566CA6" w:rsidP="00763B7E">
            <w:pPr>
              <w:tabs>
                <w:tab w:val="left" w:pos="11490"/>
              </w:tabs>
            </w:pPr>
            <w:r w:rsidRPr="006108E3">
              <w:t>местный бюджет</w:t>
            </w:r>
          </w:p>
        </w:tc>
        <w:tc>
          <w:tcPr>
            <w:tcW w:w="551" w:type="pct"/>
          </w:tcPr>
          <w:p w:rsidR="00566CA6" w:rsidRPr="006108E3" w:rsidRDefault="00A50B34" w:rsidP="00AF41B3">
            <w:pPr>
              <w:tabs>
                <w:tab w:val="left" w:pos="11490"/>
              </w:tabs>
              <w:jc w:val="center"/>
            </w:pPr>
            <w:r>
              <w:t>4,</w:t>
            </w:r>
            <w:r w:rsidR="00AF41B3">
              <w:t>20</w:t>
            </w:r>
          </w:p>
        </w:tc>
        <w:tc>
          <w:tcPr>
            <w:tcW w:w="551" w:type="pct"/>
          </w:tcPr>
          <w:p w:rsidR="00566CA6" w:rsidRPr="006108E3" w:rsidRDefault="00566CA6" w:rsidP="000E5B83">
            <w:pPr>
              <w:tabs>
                <w:tab w:val="left" w:pos="11490"/>
              </w:tabs>
              <w:jc w:val="center"/>
            </w:pPr>
            <w:r w:rsidRPr="006108E3">
              <w:t>150,00</w:t>
            </w:r>
          </w:p>
        </w:tc>
        <w:tc>
          <w:tcPr>
            <w:tcW w:w="551" w:type="pct"/>
          </w:tcPr>
          <w:p w:rsidR="00566CA6" w:rsidRPr="006108E3" w:rsidRDefault="00566CA6" w:rsidP="000E5B83">
            <w:pPr>
              <w:tabs>
                <w:tab w:val="left" w:pos="11490"/>
              </w:tabs>
              <w:jc w:val="center"/>
            </w:pPr>
            <w:r w:rsidRPr="006108E3">
              <w:t>150,00</w:t>
            </w:r>
          </w:p>
        </w:tc>
        <w:tc>
          <w:tcPr>
            <w:tcW w:w="550" w:type="pct"/>
          </w:tcPr>
          <w:p w:rsidR="00566CA6" w:rsidRPr="006108E3" w:rsidRDefault="00B158D1" w:rsidP="0051786C">
            <w:pPr>
              <w:tabs>
                <w:tab w:val="left" w:pos="11490"/>
              </w:tabs>
              <w:jc w:val="center"/>
            </w:pPr>
            <w:r>
              <w:t>304,20</w:t>
            </w:r>
          </w:p>
        </w:tc>
      </w:tr>
      <w:tr w:rsidR="00B17DC7" w:rsidRPr="006E3733" w:rsidTr="00A3029F">
        <w:trPr>
          <w:cantSplit/>
          <w:trHeight w:val="276"/>
        </w:trPr>
        <w:tc>
          <w:tcPr>
            <w:tcW w:w="239" w:type="pct"/>
            <w:vMerge w:val="restart"/>
            <w:textDirection w:val="btLr"/>
          </w:tcPr>
          <w:p w:rsidR="00B17DC7" w:rsidRPr="006E3733" w:rsidRDefault="00B17DC7" w:rsidP="000E5B83">
            <w:pPr>
              <w:tabs>
                <w:tab w:val="left" w:pos="11490"/>
              </w:tabs>
              <w:ind w:left="113" w:right="113"/>
            </w:pPr>
            <w:r w:rsidRPr="006E3733">
              <w:lastRenderedPageBreak/>
              <w:t>Подпр</w:t>
            </w:r>
            <w:r w:rsidRPr="006E3733">
              <w:t>о</w:t>
            </w:r>
            <w:r w:rsidRPr="006E3733">
              <w:t xml:space="preserve">грамма </w:t>
            </w:r>
          </w:p>
        </w:tc>
        <w:tc>
          <w:tcPr>
            <w:tcW w:w="1501" w:type="pct"/>
            <w:vMerge w:val="restart"/>
          </w:tcPr>
          <w:p w:rsidR="00B17DC7" w:rsidRPr="006E3733" w:rsidRDefault="00B17DC7" w:rsidP="005530AD">
            <w:pPr>
              <w:tabs>
                <w:tab w:val="left" w:pos="11490"/>
              </w:tabs>
            </w:pPr>
            <w:r w:rsidRPr="006E3733">
              <w:rPr>
                <w:b/>
              </w:rPr>
              <w:t>«Благоустройство Восточного горо</w:t>
            </w:r>
            <w:r w:rsidRPr="006E3733">
              <w:rPr>
                <w:b/>
              </w:rPr>
              <w:t>д</w:t>
            </w:r>
            <w:r w:rsidR="007D4C20">
              <w:rPr>
                <w:b/>
              </w:rPr>
              <w:t>ского поселения» на 202</w:t>
            </w:r>
            <w:r w:rsidR="00DB21B5">
              <w:rPr>
                <w:b/>
              </w:rPr>
              <w:t>4</w:t>
            </w:r>
            <w:r w:rsidRPr="006E3733">
              <w:rPr>
                <w:b/>
              </w:rPr>
              <w:t>-202</w:t>
            </w:r>
            <w:r w:rsidR="00DB21B5">
              <w:rPr>
                <w:b/>
              </w:rPr>
              <w:t>6</w:t>
            </w:r>
            <w:r w:rsidRPr="006E3733">
              <w:rPr>
                <w:b/>
              </w:rPr>
              <w:t xml:space="preserve"> годы</w:t>
            </w:r>
          </w:p>
          <w:p w:rsidR="00B17DC7" w:rsidRPr="006E3733" w:rsidRDefault="00B17DC7" w:rsidP="005530AD">
            <w:pPr>
              <w:tabs>
                <w:tab w:val="left" w:pos="11490"/>
              </w:tabs>
            </w:pPr>
          </w:p>
        </w:tc>
        <w:tc>
          <w:tcPr>
            <w:tcW w:w="1057" w:type="pct"/>
          </w:tcPr>
          <w:p w:rsidR="00B17DC7" w:rsidRPr="006E3733" w:rsidRDefault="00B17DC7" w:rsidP="00203D48">
            <w:pPr>
              <w:tabs>
                <w:tab w:val="left" w:pos="11490"/>
              </w:tabs>
            </w:pPr>
            <w:r>
              <w:t>всего</w:t>
            </w:r>
          </w:p>
        </w:tc>
        <w:tc>
          <w:tcPr>
            <w:tcW w:w="551" w:type="pct"/>
          </w:tcPr>
          <w:p w:rsidR="00B17DC7" w:rsidRPr="00326CE7" w:rsidRDefault="00D3045C" w:rsidP="00D3045C">
            <w:pPr>
              <w:tabs>
                <w:tab w:val="left" w:pos="11490"/>
              </w:tabs>
              <w:jc w:val="center"/>
            </w:pPr>
            <w:r>
              <w:t>1361,60</w:t>
            </w:r>
          </w:p>
        </w:tc>
        <w:tc>
          <w:tcPr>
            <w:tcW w:w="551" w:type="pct"/>
          </w:tcPr>
          <w:p w:rsidR="00B17DC7" w:rsidRPr="00326CE7" w:rsidRDefault="00613306" w:rsidP="00B17DC7">
            <w:pPr>
              <w:tabs>
                <w:tab w:val="left" w:pos="11490"/>
              </w:tabs>
              <w:jc w:val="center"/>
            </w:pPr>
            <w:r w:rsidRPr="00326CE7">
              <w:t>2268,80</w:t>
            </w:r>
          </w:p>
        </w:tc>
        <w:tc>
          <w:tcPr>
            <w:tcW w:w="551" w:type="pct"/>
          </w:tcPr>
          <w:p w:rsidR="00B17DC7" w:rsidRPr="00326CE7" w:rsidRDefault="00613306" w:rsidP="00D3045C">
            <w:pPr>
              <w:tabs>
                <w:tab w:val="left" w:pos="11490"/>
              </w:tabs>
              <w:jc w:val="center"/>
            </w:pPr>
            <w:r w:rsidRPr="00326CE7">
              <w:t>289</w:t>
            </w:r>
            <w:r w:rsidR="00D3045C">
              <w:t>0</w:t>
            </w:r>
            <w:r w:rsidRPr="00326CE7">
              <w:t>,</w:t>
            </w:r>
            <w:r w:rsidR="00D3045C">
              <w:t>50</w:t>
            </w:r>
          </w:p>
        </w:tc>
        <w:tc>
          <w:tcPr>
            <w:tcW w:w="550" w:type="pct"/>
          </w:tcPr>
          <w:p w:rsidR="00B17DC7" w:rsidRPr="00326CE7" w:rsidRDefault="00613306" w:rsidP="00761E00">
            <w:pPr>
              <w:tabs>
                <w:tab w:val="left" w:pos="11490"/>
              </w:tabs>
              <w:jc w:val="center"/>
            </w:pPr>
            <w:r w:rsidRPr="00326CE7">
              <w:t>6520,90</w:t>
            </w:r>
          </w:p>
        </w:tc>
      </w:tr>
      <w:tr w:rsidR="00B17DC7" w:rsidRPr="006E3733" w:rsidTr="00A3029F">
        <w:trPr>
          <w:cantSplit/>
          <w:trHeight w:val="276"/>
        </w:trPr>
        <w:tc>
          <w:tcPr>
            <w:tcW w:w="239" w:type="pct"/>
            <w:vMerge/>
            <w:textDirection w:val="btLr"/>
          </w:tcPr>
          <w:p w:rsidR="00B17DC7" w:rsidRPr="006E3733" w:rsidRDefault="00B17DC7" w:rsidP="000E5B83">
            <w:pPr>
              <w:tabs>
                <w:tab w:val="left" w:pos="11490"/>
              </w:tabs>
              <w:ind w:left="113" w:right="113"/>
            </w:pPr>
          </w:p>
        </w:tc>
        <w:tc>
          <w:tcPr>
            <w:tcW w:w="1501" w:type="pct"/>
            <w:vMerge/>
          </w:tcPr>
          <w:p w:rsidR="00B17DC7" w:rsidRPr="006E3733" w:rsidRDefault="00B17DC7" w:rsidP="005530AD">
            <w:pPr>
              <w:tabs>
                <w:tab w:val="left" w:pos="11490"/>
              </w:tabs>
              <w:rPr>
                <w:b/>
              </w:rPr>
            </w:pPr>
          </w:p>
        </w:tc>
        <w:tc>
          <w:tcPr>
            <w:tcW w:w="1057" w:type="pct"/>
          </w:tcPr>
          <w:p w:rsidR="00B17DC7" w:rsidRPr="006E3733" w:rsidRDefault="00B17DC7" w:rsidP="00203D48">
            <w:pPr>
              <w:tabs>
                <w:tab w:val="left" w:pos="11490"/>
              </w:tabs>
            </w:pPr>
            <w:r>
              <w:t>федеральный бюджет</w:t>
            </w:r>
            <w:r w:rsidRPr="006E3733">
              <w:t xml:space="preserve"> </w:t>
            </w:r>
          </w:p>
        </w:tc>
        <w:tc>
          <w:tcPr>
            <w:tcW w:w="551" w:type="pct"/>
          </w:tcPr>
          <w:p w:rsidR="00B17DC7" w:rsidRPr="00326CE7" w:rsidRDefault="00B17DC7" w:rsidP="00B17DC7">
            <w:pPr>
              <w:jc w:val="center"/>
            </w:pPr>
            <w:r w:rsidRPr="00326CE7">
              <w:t>0</w:t>
            </w:r>
          </w:p>
        </w:tc>
        <w:tc>
          <w:tcPr>
            <w:tcW w:w="551" w:type="pct"/>
          </w:tcPr>
          <w:p w:rsidR="00B17DC7" w:rsidRPr="00326CE7" w:rsidRDefault="00B17DC7" w:rsidP="00B17DC7">
            <w:pPr>
              <w:jc w:val="center"/>
            </w:pPr>
            <w:r w:rsidRPr="00326CE7">
              <w:t>0</w:t>
            </w:r>
          </w:p>
        </w:tc>
        <w:tc>
          <w:tcPr>
            <w:tcW w:w="551" w:type="pct"/>
          </w:tcPr>
          <w:p w:rsidR="00B17DC7" w:rsidRPr="00326CE7" w:rsidRDefault="00B17DC7" w:rsidP="00B17DC7">
            <w:pPr>
              <w:jc w:val="center"/>
            </w:pPr>
            <w:r w:rsidRPr="00326CE7">
              <w:t>0</w:t>
            </w:r>
          </w:p>
        </w:tc>
        <w:tc>
          <w:tcPr>
            <w:tcW w:w="550" w:type="pct"/>
          </w:tcPr>
          <w:p w:rsidR="00B17DC7" w:rsidRPr="00326CE7" w:rsidRDefault="00B17DC7" w:rsidP="00B17DC7">
            <w:pPr>
              <w:jc w:val="center"/>
            </w:pPr>
            <w:r w:rsidRPr="00326CE7">
              <w:t>0</w:t>
            </w:r>
          </w:p>
        </w:tc>
      </w:tr>
      <w:tr w:rsidR="00B17DC7" w:rsidRPr="006E3733" w:rsidTr="00A3029F">
        <w:trPr>
          <w:cantSplit/>
          <w:trHeight w:val="276"/>
        </w:trPr>
        <w:tc>
          <w:tcPr>
            <w:tcW w:w="239" w:type="pct"/>
            <w:vMerge/>
            <w:textDirection w:val="btLr"/>
          </w:tcPr>
          <w:p w:rsidR="00B17DC7" w:rsidRPr="006E3733" w:rsidRDefault="00B17DC7" w:rsidP="000E5B83">
            <w:pPr>
              <w:tabs>
                <w:tab w:val="left" w:pos="11490"/>
              </w:tabs>
              <w:ind w:left="113" w:right="113"/>
            </w:pPr>
          </w:p>
        </w:tc>
        <w:tc>
          <w:tcPr>
            <w:tcW w:w="1501" w:type="pct"/>
            <w:vMerge/>
          </w:tcPr>
          <w:p w:rsidR="00B17DC7" w:rsidRPr="006E3733" w:rsidRDefault="00B17DC7" w:rsidP="005530AD">
            <w:pPr>
              <w:tabs>
                <w:tab w:val="left" w:pos="11490"/>
              </w:tabs>
              <w:rPr>
                <w:b/>
              </w:rPr>
            </w:pPr>
          </w:p>
        </w:tc>
        <w:tc>
          <w:tcPr>
            <w:tcW w:w="1057" w:type="pct"/>
          </w:tcPr>
          <w:p w:rsidR="00B17DC7" w:rsidRPr="006E3733" w:rsidRDefault="00B17DC7" w:rsidP="00203D48">
            <w:pPr>
              <w:tabs>
                <w:tab w:val="left" w:pos="11490"/>
              </w:tabs>
            </w:pPr>
            <w:r w:rsidRPr="006E3733">
              <w:t>областной бюджет</w:t>
            </w:r>
          </w:p>
        </w:tc>
        <w:tc>
          <w:tcPr>
            <w:tcW w:w="551" w:type="pct"/>
          </w:tcPr>
          <w:p w:rsidR="00B17DC7" w:rsidRPr="00326CE7" w:rsidRDefault="00B17DC7" w:rsidP="00B17DC7">
            <w:pPr>
              <w:jc w:val="center"/>
            </w:pPr>
            <w:r w:rsidRPr="00326CE7">
              <w:t>0</w:t>
            </w:r>
          </w:p>
        </w:tc>
        <w:tc>
          <w:tcPr>
            <w:tcW w:w="551" w:type="pct"/>
          </w:tcPr>
          <w:p w:rsidR="00B17DC7" w:rsidRPr="00326CE7" w:rsidRDefault="00B17DC7" w:rsidP="00B17DC7">
            <w:pPr>
              <w:jc w:val="center"/>
            </w:pPr>
            <w:r w:rsidRPr="00326CE7">
              <w:t>0</w:t>
            </w:r>
          </w:p>
        </w:tc>
        <w:tc>
          <w:tcPr>
            <w:tcW w:w="551" w:type="pct"/>
          </w:tcPr>
          <w:p w:rsidR="00B17DC7" w:rsidRPr="00326CE7" w:rsidRDefault="00B17DC7" w:rsidP="00B17DC7">
            <w:pPr>
              <w:jc w:val="center"/>
            </w:pPr>
            <w:r w:rsidRPr="00326CE7">
              <w:t>0</w:t>
            </w:r>
          </w:p>
        </w:tc>
        <w:tc>
          <w:tcPr>
            <w:tcW w:w="550" w:type="pct"/>
          </w:tcPr>
          <w:p w:rsidR="00B17DC7" w:rsidRPr="00326CE7" w:rsidRDefault="00B17DC7" w:rsidP="00B17DC7">
            <w:pPr>
              <w:jc w:val="center"/>
            </w:pPr>
            <w:r w:rsidRPr="00326CE7">
              <w:t>0</w:t>
            </w:r>
          </w:p>
        </w:tc>
      </w:tr>
      <w:tr w:rsidR="0038603D" w:rsidRPr="006E3733" w:rsidTr="00A3029F">
        <w:trPr>
          <w:cantSplit/>
          <w:trHeight w:val="276"/>
        </w:trPr>
        <w:tc>
          <w:tcPr>
            <w:tcW w:w="239" w:type="pct"/>
            <w:vMerge/>
            <w:textDirection w:val="btLr"/>
          </w:tcPr>
          <w:p w:rsidR="0038603D" w:rsidRPr="006E3733" w:rsidRDefault="0038603D" w:rsidP="000E5B83">
            <w:pPr>
              <w:tabs>
                <w:tab w:val="left" w:pos="11490"/>
              </w:tabs>
              <w:ind w:left="113" w:right="113"/>
            </w:pPr>
          </w:p>
        </w:tc>
        <w:tc>
          <w:tcPr>
            <w:tcW w:w="1501" w:type="pct"/>
            <w:vMerge/>
          </w:tcPr>
          <w:p w:rsidR="0038603D" w:rsidRPr="006E3733" w:rsidRDefault="0038603D" w:rsidP="005530AD">
            <w:pPr>
              <w:tabs>
                <w:tab w:val="left" w:pos="11490"/>
              </w:tabs>
              <w:rPr>
                <w:b/>
              </w:rPr>
            </w:pPr>
          </w:p>
        </w:tc>
        <w:tc>
          <w:tcPr>
            <w:tcW w:w="1057" w:type="pct"/>
          </w:tcPr>
          <w:p w:rsidR="0038603D" w:rsidRPr="006E3733" w:rsidRDefault="0038603D" w:rsidP="00203D48">
            <w:pPr>
              <w:tabs>
                <w:tab w:val="left" w:pos="11490"/>
              </w:tabs>
            </w:pPr>
            <w:r>
              <w:t>местный бюджет</w:t>
            </w:r>
          </w:p>
        </w:tc>
        <w:tc>
          <w:tcPr>
            <w:tcW w:w="551" w:type="pct"/>
          </w:tcPr>
          <w:p w:rsidR="0038603D" w:rsidRPr="00326CE7" w:rsidRDefault="00D3045C" w:rsidP="00D3045C">
            <w:pPr>
              <w:tabs>
                <w:tab w:val="left" w:pos="11490"/>
              </w:tabs>
              <w:jc w:val="center"/>
            </w:pPr>
            <w:r>
              <w:t>1361</w:t>
            </w:r>
            <w:r w:rsidR="00613306" w:rsidRPr="00326CE7">
              <w:t>,</w:t>
            </w:r>
            <w:r>
              <w:t>60</w:t>
            </w:r>
          </w:p>
        </w:tc>
        <w:tc>
          <w:tcPr>
            <w:tcW w:w="551" w:type="pct"/>
          </w:tcPr>
          <w:p w:rsidR="0038603D" w:rsidRPr="00326CE7" w:rsidRDefault="00613306" w:rsidP="00C647B9">
            <w:pPr>
              <w:tabs>
                <w:tab w:val="left" w:pos="11490"/>
              </w:tabs>
              <w:jc w:val="center"/>
            </w:pPr>
            <w:r w:rsidRPr="00326CE7">
              <w:t>2268,80</w:t>
            </w:r>
          </w:p>
        </w:tc>
        <w:tc>
          <w:tcPr>
            <w:tcW w:w="551" w:type="pct"/>
          </w:tcPr>
          <w:p w:rsidR="0038603D" w:rsidRPr="00326CE7" w:rsidRDefault="00613306" w:rsidP="00D3045C">
            <w:pPr>
              <w:tabs>
                <w:tab w:val="left" w:pos="11490"/>
              </w:tabs>
              <w:jc w:val="center"/>
            </w:pPr>
            <w:r w:rsidRPr="00326CE7">
              <w:t>289</w:t>
            </w:r>
            <w:r w:rsidR="00D3045C">
              <w:t>0</w:t>
            </w:r>
            <w:r w:rsidRPr="00326CE7">
              <w:t>,</w:t>
            </w:r>
            <w:r w:rsidR="00D3045C">
              <w:t>50</w:t>
            </w:r>
          </w:p>
        </w:tc>
        <w:tc>
          <w:tcPr>
            <w:tcW w:w="550" w:type="pct"/>
          </w:tcPr>
          <w:p w:rsidR="0038603D" w:rsidRPr="007974F2" w:rsidRDefault="00613306" w:rsidP="00135A87">
            <w:pPr>
              <w:tabs>
                <w:tab w:val="left" w:pos="11490"/>
              </w:tabs>
              <w:jc w:val="center"/>
            </w:pPr>
            <w:r w:rsidRPr="007974F2">
              <w:t>6520,90</w:t>
            </w:r>
          </w:p>
        </w:tc>
      </w:tr>
      <w:tr w:rsidR="00B17DC7" w:rsidRPr="006E3733" w:rsidTr="00A3029F">
        <w:trPr>
          <w:cantSplit/>
          <w:trHeight w:val="276"/>
        </w:trPr>
        <w:tc>
          <w:tcPr>
            <w:tcW w:w="239" w:type="pct"/>
            <w:vMerge/>
            <w:textDirection w:val="btLr"/>
          </w:tcPr>
          <w:p w:rsidR="00B17DC7" w:rsidRPr="006E3733" w:rsidRDefault="00B17DC7" w:rsidP="000E5B83">
            <w:pPr>
              <w:tabs>
                <w:tab w:val="left" w:pos="11490"/>
              </w:tabs>
              <w:ind w:left="113" w:right="113"/>
            </w:pPr>
          </w:p>
        </w:tc>
        <w:tc>
          <w:tcPr>
            <w:tcW w:w="1501" w:type="pct"/>
            <w:vMerge/>
          </w:tcPr>
          <w:p w:rsidR="00B17DC7" w:rsidRPr="006E3733" w:rsidRDefault="00B17DC7" w:rsidP="005530AD">
            <w:pPr>
              <w:tabs>
                <w:tab w:val="left" w:pos="11490"/>
              </w:tabs>
              <w:rPr>
                <w:b/>
              </w:rPr>
            </w:pPr>
          </w:p>
        </w:tc>
        <w:tc>
          <w:tcPr>
            <w:tcW w:w="1057" w:type="pct"/>
          </w:tcPr>
          <w:p w:rsidR="00B17DC7" w:rsidRPr="006E3733" w:rsidRDefault="00B17DC7" w:rsidP="00203D48">
            <w:pPr>
              <w:tabs>
                <w:tab w:val="left" w:pos="11490"/>
              </w:tabs>
            </w:pPr>
            <w:r>
              <w:t>внебюджетные источники</w:t>
            </w:r>
          </w:p>
        </w:tc>
        <w:tc>
          <w:tcPr>
            <w:tcW w:w="551" w:type="pct"/>
          </w:tcPr>
          <w:p w:rsidR="00B17DC7" w:rsidRDefault="00B17DC7" w:rsidP="00B17DC7">
            <w:pPr>
              <w:jc w:val="center"/>
            </w:pPr>
            <w:r w:rsidRPr="004A7EFF">
              <w:t>0</w:t>
            </w:r>
          </w:p>
        </w:tc>
        <w:tc>
          <w:tcPr>
            <w:tcW w:w="551" w:type="pct"/>
          </w:tcPr>
          <w:p w:rsidR="00B17DC7" w:rsidRDefault="00B17DC7" w:rsidP="00B17DC7">
            <w:pPr>
              <w:jc w:val="center"/>
            </w:pPr>
            <w:r w:rsidRPr="004A7EFF">
              <w:t>0</w:t>
            </w:r>
          </w:p>
        </w:tc>
        <w:tc>
          <w:tcPr>
            <w:tcW w:w="551" w:type="pct"/>
          </w:tcPr>
          <w:p w:rsidR="00B17DC7" w:rsidRDefault="00B17DC7" w:rsidP="00B17DC7">
            <w:pPr>
              <w:jc w:val="center"/>
            </w:pPr>
            <w:r w:rsidRPr="004A7EFF">
              <w:t>0</w:t>
            </w:r>
          </w:p>
        </w:tc>
        <w:tc>
          <w:tcPr>
            <w:tcW w:w="550" w:type="pct"/>
          </w:tcPr>
          <w:p w:rsidR="00B17DC7" w:rsidRPr="007974F2" w:rsidRDefault="00B17DC7" w:rsidP="00B17DC7">
            <w:pPr>
              <w:jc w:val="center"/>
            </w:pPr>
            <w:r w:rsidRPr="007974F2">
              <w:t>0</w:t>
            </w:r>
          </w:p>
        </w:tc>
      </w:tr>
      <w:tr w:rsidR="00297C91" w:rsidRPr="006E3733" w:rsidTr="00A3029F">
        <w:trPr>
          <w:cantSplit/>
          <w:trHeight w:val="1040"/>
        </w:trPr>
        <w:tc>
          <w:tcPr>
            <w:tcW w:w="239" w:type="pct"/>
            <w:textDirection w:val="btLr"/>
          </w:tcPr>
          <w:p w:rsidR="00297C91" w:rsidRPr="006E3733" w:rsidRDefault="00297C91" w:rsidP="000E5B83">
            <w:pPr>
              <w:tabs>
                <w:tab w:val="left" w:pos="11490"/>
              </w:tabs>
              <w:ind w:left="113" w:right="113"/>
            </w:pPr>
            <w:r w:rsidRPr="006E3733">
              <w:t>мер</w:t>
            </w:r>
            <w:r w:rsidRPr="006E3733">
              <w:t>о</w:t>
            </w:r>
            <w:r w:rsidRPr="006E3733">
              <w:t>при</w:t>
            </w:r>
            <w:r w:rsidRPr="006E3733">
              <w:t>я</w:t>
            </w:r>
            <w:r w:rsidRPr="006E3733">
              <w:t>тие</w:t>
            </w:r>
          </w:p>
        </w:tc>
        <w:tc>
          <w:tcPr>
            <w:tcW w:w="1501" w:type="pct"/>
            <w:vAlign w:val="center"/>
          </w:tcPr>
          <w:p w:rsidR="00297C91" w:rsidRPr="006E3733" w:rsidRDefault="00297C91" w:rsidP="005530AD">
            <w:pPr>
              <w:tabs>
                <w:tab w:val="left" w:pos="11490"/>
              </w:tabs>
            </w:pPr>
            <w:r w:rsidRPr="006E3733">
              <w:t xml:space="preserve">Скашивание травы </w:t>
            </w:r>
          </w:p>
        </w:tc>
        <w:tc>
          <w:tcPr>
            <w:tcW w:w="1057" w:type="pct"/>
          </w:tcPr>
          <w:p w:rsidR="00297C91" w:rsidRPr="006E3733" w:rsidRDefault="00DD708E" w:rsidP="00DD708E">
            <w:pPr>
              <w:tabs>
                <w:tab w:val="left" w:pos="11490"/>
              </w:tabs>
            </w:pPr>
            <w:r>
              <w:t>местный бюджет</w:t>
            </w:r>
          </w:p>
        </w:tc>
        <w:tc>
          <w:tcPr>
            <w:tcW w:w="551" w:type="pct"/>
          </w:tcPr>
          <w:p w:rsidR="00297C91" w:rsidRPr="006E3733" w:rsidRDefault="00326CE7" w:rsidP="000E5B83">
            <w:pPr>
              <w:tabs>
                <w:tab w:val="left" w:pos="11490"/>
              </w:tabs>
              <w:jc w:val="center"/>
            </w:pPr>
            <w:r>
              <w:t>9</w:t>
            </w:r>
            <w:r w:rsidR="00DD708E">
              <w:t>0,00</w:t>
            </w:r>
          </w:p>
        </w:tc>
        <w:tc>
          <w:tcPr>
            <w:tcW w:w="551" w:type="pct"/>
          </w:tcPr>
          <w:p w:rsidR="00297C91" w:rsidRPr="006E3733" w:rsidRDefault="00461FB2" w:rsidP="000E5B83">
            <w:pPr>
              <w:tabs>
                <w:tab w:val="left" w:pos="11490"/>
              </w:tabs>
              <w:jc w:val="center"/>
            </w:pPr>
            <w:r>
              <w:t>10</w:t>
            </w:r>
            <w:r w:rsidR="00297C91" w:rsidRPr="006E3733">
              <w:t>0,00</w:t>
            </w:r>
          </w:p>
        </w:tc>
        <w:tc>
          <w:tcPr>
            <w:tcW w:w="551" w:type="pct"/>
          </w:tcPr>
          <w:p w:rsidR="00297C91" w:rsidRPr="006E3733" w:rsidRDefault="00461FB2" w:rsidP="000E5B83">
            <w:pPr>
              <w:tabs>
                <w:tab w:val="left" w:pos="11490"/>
              </w:tabs>
              <w:jc w:val="center"/>
            </w:pPr>
            <w:r>
              <w:t>10</w:t>
            </w:r>
            <w:r w:rsidR="00297C91" w:rsidRPr="006E3733">
              <w:t>0,00</w:t>
            </w:r>
          </w:p>
        </w:tc>
        <w:tc>
          <w:tcPr>
            <w:tcW w:w="550" w:type="pct"/>
          </w:tcPr>
          <w:p w:rsidR="00297C91" w:rsidRPr="007974F2" w:rsidRDefault="00122914" w:rsidP="00947FBB">
            <w:pPr>
              <w:tabs>
                <w:tab w:val="left" w:pos="11490"/>
              </w:tabs>
              <w:jc w:val="center"/>
            </w:pPr>
            <w:r w:rsidRPr="007974F2">
              <w:t>29</w:t>
            </w:r>
            <w:r w:rsidR="00DD708E" w:rsidRPr="007974F2">
              <w:t>0</w:t>
            </w:r>
            <w:r w:rsidR="00297C91" w:rsidRPr="007974F2">
              <w:t>,00</w:t>
            </w:r>
          </w:p>
        </w:tc>
      </w:tr>
      <w:tr w:rsidR="00297C91" w:rsidRPr="006E3733" w:rsidTr="00A3029F">
        <w:trPr>
          <w:cantSplit/>
          <w:trHeight w:val="1134"/>
        </w:trPr>
        <w:tc>
          <w:tcPr>
            <w:tcW w:w="239" w:type="pct"/>
            <w:textDirection w:val="btLr"/>
          </w:tcPr>
          <w:p w:rsidR="00297C91" w:rsidRPr="006E3733" w:rsidRDefault="00297C91" w:rsidP="000E5B83">
            <w:pPr>
              <w:tabs>
                <w:tab w:val="left" w:pos="11490"/>
              </w:tabs>
              <w:ind w:left="113" w:right="113"/>
            </w:pPr>
            <w:r w:rsidRPr="006E3733">
              <w:t>мер</w:t>
            </w:r>
            <w:r w:rsidRPr="006E3733">
              <w:t>о</w:t>
            </w:r>
            <w:r w:rsidRPr="006E3733">
              <w:t>приятие</w:t>
            </w:r>
          </w:p>
        </w:tc>
        <w:tc>
          <w:tcPr>
            <w:tcW w:w="1501" w:type="pct"/>
            <w:vAlign w:val="center"/>
          </w:tcPr>
          <w:p w:rsidR="00297C91" w:rsidRPr="006E3733" w:rsidRDefault="00297C91" w:rsidP="005530AD">
            <w:r w:rsidRPr="006E3733">
              <w:t>Содержание мест общего пользования (автобусные остановки)</w:t>
            </w:r>
          </w:p>
          <w:p w:rsidR="00297C91" w:rsidRPr="006E3733" w:rsidRDefault="00297C91" w:rsidP="005530AD">
            <w:pPr>
              <w:tabs>
                <w:tab w:val="left" w:pos="11490"/>
              </w:tabs>
            </w:pPr>
          </w:p>
        </w:tc>
        <w:tc>
          <w:tcPr>
            <w:tcW w:w="1057" w:type="pct"/>
          </w:tcPr>
          <w:p w:rsidR="00297C91" w:rsidRPr="006E3733" w:rsidRDefault="00DD708E" w:rsidP="00DD708E">
            <w:pPr>
              <w:tabs>
                <w:tab w:val="left" w:pos="11490"/>
              </w:tabs>
            </w:pPr>
            <w:r>
              <w:t>местный бюджет</w:t>
            </w:r>
          </w:p>
        </w:tc>
        <w:tc>
          <w:tcPr>
            <w:tcW w:w="551" w:type="pct"/>
          </w:tcPr>
          <w:p w:rsidR="00297C91" w:rsidRPr="006E3733" w:rsidRDefault="00DD708E" w:rsidP="000E5B83">
            <w:pPr>
              <w:tabs>
                <w:tab w:val="left" w:pos="11490"/>
              </w:tabs>
              <w:jc w:val="center"/>
            </w:pPr>
            <w:r>
              <w:t>0</w:t>
            </w:r>
          </w:p>
        </w:tc>
        <w:tc>
          <w:tcPr>
            <w:tcW w:w="551" w:type="pct"/>
          </w:tcPr>
          <w:p w:rsidR="00297C91" w:rsidRPr="006E3733" w:rsidRDefault="00297C91" w:rsidP="000E5B83">
            <w:pPr>
              <w:tabs>
                <w:tab w:val="left" w:pos="11490"/>
              </w:tabs>
              <w:jc w:val="center"/>
            </w:pPr>
            <w:r w:rsidRPr="006E3733">
              <w:t>0</w:t>
            </w:r>
          </w:p>
        </w:tc>
        <w:tc>
          <w:tcPr>
            <w:tcW w:w="551" w:type="pct"/>
          </w:tcPr>
          <w:p w:rsidR="00297C91" w:rsidRPr="006E3733" w:rsidRDefault="00297C91" w:rsidP="000E5B83">
            <w:pPr>
              <w:tabs>
                <w:tab w:val="left" w:pos="11490"/>
              </w:tabs>
              <w:jc w:val="center"/>
            </w:pPr>
            <w:r w:rsidRPr="006E3733">
              <w:t>0</w:t>
            </w:r>
          </w:p>
        </w:tc>
        <w:tc>
          <w:tcPr>
            <w:tcW w:w="550" w:type="pct"/>
          </w:tcPr>
          <w:p w:rsidR="00297C91" w:rsidRPr="007974F2" w:rsidRDefault="00297C91" w:rsidP="000E5B83">
            <w:pPr>
              <w:tabs>
                <w:tab w:val="left" w:pos="11490"/>
              </w:tabs>
              <w:jc w:val="center"/>
            </w:pPr>
            <w:r w:rsidRPr="007974F2">
              <w:t>0</w:t>
            </w:r>
          </w:p>
        </w:tc>
      </w:tr>
      <w:tr w:rsidR="00297C91" w:rsidRPr="006E3733" w:rsidTr="005B356C">
        <w:trPr>
          <w:cantSplit/>
          <w:trHeight w:val="1058"/>
        </w:trPr>
        <w:tc>
          <w:tcPr>
            <w:tcW w:w="239" w:type="pct"/>
            <w:textDirection w:val="btLr"/>
          </w:tcPr>
          <w:p w:rsidR="00297C91" w:rsidRPr="006E3733" w:rsidRDefault="00297C91" w:rsidP="000E5B83">
            <w:r w:rsidRPr="006E3733">
              <w:t>меропри</w:t>
            </w:r>
            <w:r w:rsidRPr="006E3733">
              <w:t>я</w:t>
            </w:r>
            <w:r w:rsidRPr="006E3733">
              <w:t>тие</w:t>
            </w:r>
          </w:p>
        </w:tc>
        <w:tc>
          <w:tcPr>
            <w:tcW w:w="1501" w:type="pct"/>
            <w:vAlign w:val="center"/>
          </w:tcPr>
          <w:p w:rsidR="00297C91" w:rsidRPr="006E3733" w:rsidRDefault="00297C91" w:rsidP="005530AD">
            <w:r w:rsidRPr="006E3733">
              <w:t>Иные закупки товаров, работ и услуг для обеспечения государственных (муниц</w:t>
            </w:r>
            <w:r w:rsidRPr="006E3733">
              <w:t>и</w:t>
            </w:r>
            <w:r w:rsidRPr="006E3733">
              <w:t>пальных) нужд</w:t>
            </w:r>
          </w:p>
          <w:p w:rsidR="00297C91" w:rsidRPr="006E3733" w:rsidRDefault="00297C91" w:rsidP="005530AD">
            <w:pPr>
              <w:tabs>
                <w:tab w:val="left" w:pos="11490"/>
              </w:tabs>
            </w:pPr>
          </w:p>
        </w:tc>
        <w:tc>
          <w:tcPr>
            <w:tcW w:w="1057" w:type="pct"/>
          </w:tcPr>
          <w:p w:rsidR="00297C91" w:rsidRPr="006E3733" w:rsidRDefault="00DD708E" w:rsidP="00DD708E">
            <w:pPr>
              <w:tabs>
                <w:tab w:val="left" w:pos="11490"/>
              </w:tabs>
            </w:pPr>
            <w:r>
              <w:t>местный бюджет</w:t>
            </w:r>
          </w:p>
        </w:tc>
        <w:tc>
          <w:tcPr>
            <w:tcW w:w="551" w:type="pct"/>
          </w:tcPr>
          <w:p w:rsidR="00297C91" w:rsidRPr="00326CE7" w:rsidRDefault="00425E76" w:rsidP="00D3045C">
            <w:pPr>
              <w:tabs>
                <w:tab w:val="left" w:pos="11490"/>
              </w:tabs>
              <w:jc w:val="center"/>
            </w:pPr>
            <w:r>
              <w:t>236,</w:t>
            </w:r>
            <w:r w:rsidR="00D3045C">
              <w:t>88</w:t>
            </w:r>
          </w:p>
        </w:tc>
        <w:tc>
          <w:tcPr>
            <w:tcW w:w="551" w:type="pct"/>
          </w:tcPr>
          <w:p w:rsidR="00297C91" w:rsidRPr="006E3733" w:rsidRDefault="00425E76" w:rsidP="00122914">
            <w:pPr>
              <w:tabs>
                <w:tab w:val="left" w:pos="11490"/>
              </w:tabs>
              <w:jc w:val="center"/>
            </w:pPr>
            <w:r>
              <w:t>109</w:t>
            </w:r>
            <w:r w:rsidR="00122914">
              <w:t>7</w:t>
            </w:r>
            <w:r>
              <w:t>,</w:t>
            </w:r>
            <w:r w:rsidR="00122914">
              <w:t>1</w:t>
            </w:r>
            <w:r>
              <w:t>6</w:t>
            </w:r>
          </w:p>
        </w:tc>
        <w:tc>
          <w:tcPr>
            <w:tcW w:w="551" w:type="pct"/>
          </w:tcPr>
          <w:p w:rsidR="00297C91" w:rsidRPr="006E3733" w:rsidRDefault="00D3045C" w:rsidP="00122914">
            <w:pPr>
              <w:tabs>
                <w:tab w:val="left" w:pos="11490"/>
              </w:tabs>
              <w:jc w:val="center"/>
            </w:pPr>
            <w:r>
              <w:t>1653,57</w:t>
            </w:r>
          </w:p>
        </w:tc>
        <w:tc>
          <w:tcPr>
            <w:tcW w:w="550" w:type="pct"/>
          </w:tcPr>
          <w:p w:rsidR="00297C91" w:rsidRPr="007974F2" w:rsidRDefault="00122914" w:rsidP="00D3045C">
            <w:pPr>
              <w:tabs>
                <w:tab w:val="left" w:pos="11490"/>
              </w:tabs>
              <w:jc w:val="center"/>
            </w:pPr>
            <w:r w:rsidRPr="007974F2">
              <w:t>2987,6</w:t>
            </w:r>
            <w:r w:rsidR="00D3045C" w:rsidRPr="007974F2">
              <w:t>1</w:t>
            </w:r>
            <w:r w:rsidRPr="007974F2">
              <w:t>2</w:t>
            </w:r>
          </w:p>
        </w:tc>
      </w:tr>
      <w:tr w:rsidR="00297C91" w:rsidRPr="006E3733" w:rsidTr="005B356C">
        <w:trPr>
          <w:cantSplit/>
          <w:trHeight w:val="932"/>
        </w:trPr>
        <w:tc>
          <w:tcPr>
            <w:tcW w:w="239" w:type="pct"/>
            <w:textDirection w:val="btLr"/>
          </w:tcPr>
          <w:p w:rsidR="00297C91" w:rsidRPr="006E3733" w:rsidRDefault="00297C91" w:rsidP="000E5B83">
            <w:pPr>
              <w:tabs>
                <w:tab w:val="left" w:pos="11490"/>
              </w:tabs>
              <w:ind w:left="113" w:right="113"/>
            </w:pPr>
            <w:r w:rsidRPr="006E3733">
              <w:t>мер</w:t>
            </w:r>
            <w:r w:rsidRPr="006E3733">
              <w:t>о</w:t>
            </w:r>
            <w:r w:rsidRPr="006E3733">
              <w:t>при</w:t>
            </w:r>
            <w:r w:rsidRPr="006E3733">
              <w:t>я</w:t>
            </w:r>
            <w:r w:rsidRPr="006E3733">
              <w:t>тие</w:t>
            </w:r>
          </w:p>
        </w:tc>
        <w:tc>
          <w:tcPr>
            <w:tcW w:w="1501" w:type="pct"/>
            <w:vAlign w:val="center"/>
          </w:tcPr>
          <w:p w:rsidR="00297C91" w:rsidRPr="006E3733" w:rsidRDefault="00297C91" w:rsidP="005530AD">
            <w:r w:rsidRPr="006E3733">
              <w:t>Организация оказания услуг по соде</w:t>
            </w:r>
            <w:r w:rsidRPr="006E3733">
              <w:t>р</w:t>
            </w:r>
            <w:r w:rsidRPr="006E3733">
              <w:t>жанию мест захоронения</w:t>
            </w:r>
          </w:p>
          <w:p w:rsidR="00297C91" w:rsidRPr="006E3733" w:rsidRDefault="00297C91" w:rsidP="005530AD">
            <w:pPr>
              <w:tabs>
                <w:tab w:val="left" w:pos="11490"/>
              </w:tabs>
            </w:pPr>
          </w:p>
        </w:tc>
        <w:tc>
          <w:tcPr>
            <w:tcW w:w="1057" w:type="pct"/>
          </w:tcPr>
          <w:p w:rsidR="00297C91" w:rsidRPr="006E3733" w:rsidRDefault="00DD708E" w:rsidP="00DD708E">
            <w:pPr>
              <w:tabs>
                <w:tab w:val="left" w:pos="11490"/>
              </w:tabs>
            </w:pPr>
            <w:r>
              <w:t>местный бюджет</w:t>
            </w:r>
          </w:p>
        </w:tc>
        <w:tc>
          <w:tcPr>
            <w:tcW w:w="551" w:type="pct"/>
          </w:tcPr>
          <w:p w:rsidR="00297C91" w:rsidRPr="006E3733" w:rsidRDefault="00326CE7" w:rsidP="00DD708E">
            <w:pPr>
              <w:tabs>
                <w:tab w:val="left" w:pos="11490"/>
              </w:tabs>
              <w:jc w:val="center"/>
            </w:pPr>
            <w:r>
              <w:t>486,334</w:t>
            </w:r>
          </w:p>
        </w:tc>
        <w:tc>
          <w:tcPr>
            <w:tcW w:w="551" w:type="pct"/>
          </w:tcPr>
          <w:p w:rsidR="00297C91" w:rsidRPr="006E3733" w:rsidRDefault="000A6279" w:rsidP="00A413F7">
            <w:pPr>
              <w:tabs>
                <w:tab w:val="left" w:pos="11490"/>
              </w:tabs>
              <w:jc w:val="center"/>
            </w:pPr>
            <w:r>
              <w:t>500</w:t>
            </w:r>
            <w:r w:rsidR="00326CE7">
              <w:t>,00</w:t>
            </w:r>
          </w:p>
        </w:tc>
        <w:tc>
          <w:tcPr>
            <w:tcW w:w="551" w:type="pct"/>
          </w:tcPr>
          <w:p w:rsidR="00297C91" w:rsidRPr="006E3733" w:rsidRDefault="000A6279" w:rsidP="000A6279">
            <w:pPr>
              <w:tabs>
                <w:tab w:val="left" w:pos="11490"/>
              </w:tabs>
              <w:jc w:val="center"/>
            </w:pPr>
            <w:r>
              <w:t>525</w:t>
            </w:r>
            <w:r w:rsidR="00326CE7">
              <w:t>,00</w:t>
            </w:r>
          </w:p>
        </w:tc>
        <w:tc>
          <w:tcPr>
            <w:tcW w:w="550" w:type="pct"/>
          </w:tcPr>
          <w:p w:rsidR="00297C91" w:rsidRPr="007974F2" w:rsidRDefault="000A6279" w:rsidP="000E5B83">
            <w:pPr>
              <w:tabs>
                <w:tab w:val="left" w:pos="11490"/>
              </w:tabs>
              <w:jc w:val="center"/>
            </w:pPr>
            <w:r w:rsidRPr="007974F2">
              <w:t>1511,334</w:t>
            </w:r>
          </w:p>
        </w:tc>
      </w:tr>
      <w:tr w:rsidR="00297C91" w:rsidRPr="006E3733" w:rsidTr="005B356C">
        <w:trPr>
          <w:cantSplit/>
          <w:trHeight w:val="846"/>
        </w:trPr>
        <w:tc>
          <w:tcPr>
            <w:tcW w:w="239" w:type="pct"/>
            <w:textDirection w:val="btLr"/>
          </w:tcPr>
          <w:p w:rsidR="00297C91" w:rsidRPr="006E3733" w:rsidRDefault="00297C91" w:rsidP="000E5B83">
            <w:pPr>
              <w:tabs>
                <w:tab w:val="left" w:pos="11490"/>
              </w:tabs>
              <w:ind w:left="113" w:right="113"/>
            </w:pPr>
            <w:r w:rsidRPr="006E3733">
              <w:t>м</w:t>
            </w:r>
            <w:r w:rsidRPr="006E3733">
              <w:t>е</w:t>
            </w:r>
            <w:r w:rsidRPr="006E3733">
              <w:t>р</w:t>
            </w:r>
            <w:r w:rsidRPr="006E3733">
              <w:t>о</w:t>
            </w:r>
            <w:r w:rsidRPr="006E3733">
              <w:t>при</w:t>
            </w:r>
            <w:r w:rsidRPr="006E3733">
              <w:t>я</w:t>
            </w:r>
            <w:r w:rsidRPr="006E3733">
              <w:t>тие</w:t>
            </w:r>
          </w:p>
        </w:tc>
        <w:tc>
          <w:tcPr>
            <w:tcW w:w="1501" w:type="pct"/>
          </w:tcPr>
          <w:p w:rsidR="00297C91" w:rsidRPr="006E3733" w:rsidRDefault="00297C91" w:rsidP="005530AD">
            <w:pPr>
              <w:tabs>
                <w:tab w:val="left" w:pos="11490"/>
              </w:tabs>
            </w:pPr>
            <w:r w:rsidRPr="006E3733">
              <w:t>Уличное освещение (электроэнергия) и содержание осветительного оборудов</w:t>
            </w:r>
            <w:r w:rsidRPr="006E3733">
              <w:t>а</w:t>
            </w:r>
            <w:r w:rsidRPr="006E3733">
              <w:t>ния наружного освещения</w:t>
            </w:r>
          </w:p>
        </w:tc>
        <w:tc>
          <w:tcPr>
            <w:tcW w:w="1057" w:type="pct"/>
          </w:tcPr>
          <w:p w:rsidR="00297C91" w:rsidRPr="006E3733" w:rsidRDefault="00DD708E" w:rsidP="00DD708E">
            <w:pPr>
              <w:tabs>
                <w:tab w:val="left" w:pos="11490"/>
              </w:tabs>
            </w:pPr>
            <w:r>
              <w:t>местный бюджет</w:t>
            </w:r>
          </w:p>
        </w:tc>
        <w:tc>
          <w:tcPr>
            <w:tcW w:w="551" w:type="pct"/>
          </w:tcPr>
          <w:p w:rsidR="00297C91" w:rsidRPr="006E3733" w:rsidRDefault="00326CE7" w:rsidP="00231C59">
            <w:pPr>
              <w:tabs>
                <w:tab w:val="left" w:pos="11490"/>
              </w:tabs>
              <w:jc w:val="center"/>
            </w:pPr>
            <w:r>
              <w:t>286,380</w:t>
            </w:r>
          </w:p>
        </w:tc>
        <w:tc>
          <w:tcPr>
            <w:tcW w:w="551" w:type="pct"/>
          </w:tcPr>
          <w:p w:rsidR="00297C91" w:rsidRPr="006E3733" w:rsidRDefault="00152DCC" w:rsidP="00A413F7">
            <w:pPr>
              <w:tabs>
                <w:tab w:val="left" w:pos="11490"/>
              </w:tabs>
              <w:jc w:val="center"/>
            </w:pPr>
            <w:r>
              <w:t>291,64</w:t>
            </w:r>
          </w:p>
        </w:tc>
        <w:tc>
          <w:tcPr>
            <w:tcW w:w="551" w:type="pct"/>
          </w:tcPr>
          <w:p w:rsidR="00297C91" w:rsidRPr="006E3733" w:rsidRDefault="00152DCC" w:rsidP="00A413F7">
            <w:pPr>
              <w:tabs>
                <w:tab w:val="left" w:pos="11490"/>
              </w:tabs>
              <w:jc w:val="center"/>
            </w:pPr>
            <w:r>
              <w:t>311,928</w:t>
            </w:r>
          </w:p>
        </w:tc>
        <w:tc>
          <w:tcPr>
            <w:tcW w:w="550" w:type="pct"/>
          </w:tcPr>
          <w:p w:rsidR="00297C91" w:rsidRPr="007974F2" w:rsidRDefault="00152DCC" w:rsidP="00947FBB">
            <w:pPr>
              <w:tabs>
                <w:tab w:val="left" w:pos="11490"/>
              </w:tabs>
              <w:jc w:val="center"/>
            </w:pPr>
            <w:r w:rsidRPr="007974F2">
              <w:t>889,948</w:t>
            </w:r>
          </w:p>
        </w:tc>
      </w:tr>
      <w:tr w:rsidR="001C78E5" w:rsidRPr="006E3733" w:rsidTr="005B356C">
        <w:trPr>
          <w:cantSplit/>
          <w:trHeight w:val="898"/>
        </w:trPr>
        <w:tc>
          <w:tcPr>
            <w:tcW w:w="239" w:type="pct"/>
            <w:textDirection w:val="btLr"/>
          </w:tcPr>
          <w:p w:rsidR="001C78E5" w:rsidRPr="006E3733" w:rsidRDefault="001C78E5" w:rsidP="000E5B83">
            <w:pPr>
              <w:tabs>
                <w:tab w:val="left" w:pos="11490"/>
              </w:tabs>
              <w:ind w:left="113" w:right="113"/>
            </w:pPr>
            <w:r w:rsidRPr="006E3733">
              <w:t>мер</w:t>
            </w:r>
            <w:r w:rsidRPr="006E3733">
              <w:t>о</w:t>
            </w:r>
            <w:r w:rsidRPr="006E3733">
              <w:t>при</w:t>
            </w:r>
            <w:r w:rsidRPr="006E3733">
              <w:t>я</w:t>
            </w:r>
            <w:r w:rsidRPr="006E3733">
              <w:t>тие</w:t>
            </w:r>
          </w:p>
        </w:tc>
        <w:tc>
          <w:tcPr>
            <w:tcW w:w="1501" w:type="pct"/>
          </w:tcPr>
          <w:p w:rsidR="001C78E5" w:rsidRPr="006E3733" w:rsidRDefault="001C78E5" w:rsidP="005530AD">
            <w:pPr>
              <w:tabs>
                <w:tab w:val="left" w:pos="11490"/>
              </w:tabs>
            </w:pPr>
            <w:r>
              <w:t>Замена светильников уличного освещ</w:t>
            </w:r>
            <w:r>
              <w:t>е</w:t>
            </w:r>
            <w:r>
              <w:t>ния</w:t>
            </w:r>
          </w:p>
        </w:tc>
        <w:tc>
          <w:tcPr>
            <w:tcW w:w="1057" w:type="pct"/>
          </w:tcPr>
          <w:p w:rsidR="001C78E5" w:rsidRDefault="001C78E5" w:rsidP="00DD708E">
            <w:pPr>
              <w:tabs>
                <w:tab w:val="left" w:pos="11490"/>
              </w:tabs>
            </w:pPr>
            <w:r>
              <w:t>местный бюджет</w:t>
            </w:r>
          </w:p>
        </w:tc>
        <w:tc>
          <w:tcPr>
            <w:tcW w:w="551" w:type="pct"/>
          </w:tcPr>
          <w:p w:rsidR="001C78E5" w:rsidRPr="00326CE7" w:rsidRDefault="00326CE7" w:rsidP="00326CE7">
            <w:pPr>
              <w:tabs>
                <w:tab w:val="left" w:pos="11490"/>
              </w:tabs>
              <w:jc w:val="center"/>
            </w:pPr>
            <w:r>
              <w:t>262,00</w:t>
            </w:r>
          </w:p>
        </w:tc>
        <w:tc>
          <w:tcPr>
            <w:tcW w:w="551" w:type="pct"/>
          </w:tcPr>
          <w:p w:rsidR="001C78E5" w:rsidRPr="00326CE7" w:rsidRDefault="00152DCC" w:rsidP="00AB180D">
            <w:pPr>
              <w:tabs>
                <w:tab w:val="left" w:pos="11490"/>
              </w:tabs>
              <w:jc w:val="center"/>
            </w:pPr>
            <w:r>
              <w:t>280,</w:t>
            </w:r>
            <w:r w:rsidR="001C78E5" w:rsidRPr="00326CE7">
              <w:t>00</w:t>
            </w:r>
          </w:p>
        </w:tc>
        <w:tc>
          <w:tcPr>
            <w:tcW w:w="551" w:type="pct"/>
          </w:tcPr>
          <w:p w:rsidR="001C78E5" w:rsidRPr="00326CE7" w:rsidRDefault="00152DCC" w:rsidP="000E5B83">
            <w:pPr>
              <w:tabs>
                <w:tab w:val="left" w:pos="11490"/>
              </w:tabs>
              <w:jc w:val="center"/>
            </w:pPr>
            <w:r>
              <w:t>300</w:t>
            </w:r>
            <w:r w:rsidR="001C78E5" w:rsidRPr="00326CE7">
              <w:t>,00</w:t>
            </w:r>
          </w:p>
        </w:tc>
        <w:tc>
          <w:tcPr>
            <w:tcW w:w="550" w:type="pct"/>
          </w:tcPr>
          <w:p w:rsidR="001C78E5" w:rsidRPr="007974F2" w:rsidRDefault="00152DCC" w:rsidP="0093586A">
            <w:pPr>
              <w:tabs>
                <w:tab w:val="left" w:pos="11490"/>
              </w:tabs>
              <w:jc w:val="center"/>
            </w:pPr>
            <w:r w:rsidRPr="007974F2">
              <w:t>842,00</w:t>
            </w:r>
          </w:p>
        </w:tc>
      </w:tr>
      <w:tr w:rsidR="00847DFA" w:rsidRPr="006E3733" w:rsidTr="00A3029F">
        <w:trPr>
          <w:cantSplit/>
          <w:trHeight w:val="228"/>
        </w:trPr>
        <w:tc>
          <w:tcPr>
            <w:tcW w:w="239" w:type="pct"/>
            <w:vMerge w:val="restart"/>
            <w:textDirection w:val="btLr"/>
          </w:tcPr>
          <w:p w:rsidR="00847DFA" w:rsidRPr="006E3733" w:rsidRDefault="00847DFA" w:rsidP="000E5B83">
            <w:pPr>
              <w:tabs>
                <w:tab w:val="left" w:pos="11490"/>
              </w:tabs>
              <w:ind w:left="113" w:right="113"/>
            </w:pPr>
            <w:r w:rsidRPr="006E3733">
              <w:t>Подпр</w:t>
            </w:r>
            <w:r w:rsidRPr="006E3733">
              <w:t>о</w:t>
            </w:r>
            <w:r w:rsidRPr="006E3733">
              <w:t xml:space="preserve">грамма </w:t>
            </w:r>
          </w:p>
        </w:tc>
        <w:tc>
          <w:tcPr>
            <w:tcW w:w="1501" w:type="pct"/>
            <w:vMerge w:val="restart"/>
          </w:tcPr>
          <w:p w:rsidR="00847DFA" w:rsidRPr="006E3733" w:rsidRDefault="00847DFA" w:rsidP="005530AD">
            <w:pPr>
              <w:tabs>
                <w:tab w:val="left" w:pos="11490"/>
              </w:tabs>
              <w:rPr>
                <w:b/>
              </w:rPr>
            </w:pPr>
            <w:r w:rsidRPr="006E3733">
              <w:rPr>
                <w:b/>
              </w:rPr>
              <w:t xml:space="preserve">«Безопасное поселение» </w:t>
            </w:r>
          </w:p>
          <w:p w:rsidR="00847DFA" w:rsidRPr="006E3733" w:rsidRDefault="00847DFA" w:rsidP="0009581D">
            <w:pPr>
              <w:tabs>
                <w:tab w:val="left" w:pos="11490"/>
              </w:tabs>
            </w:pPr>
            <w:r w:rsidRPr="006E3733">
              <w:rPr>
                <w:b/>
              </w:rPr>
              <w:t>на 20</w:t>
            </w:r>
            <w:r w:rsidR="007D4C20">
              <w:rPr>
                <w:b/>
              </w:rPr>
              <w:t>2</w:t>
            </w:r>
            <w:r w:rsidR="0009581D">
              <w:rPr>
                <w:b/>
              </w:rPr>
              <w:t>4</w:t>
            </w:r>
            <w:r w:rsidRPr="006E3733">
              <w:rPr>
                <w:b/>
              </w:rPr>
              <w:t>-202</w:t>
            </w:r>
            <w:r w:rsidR="0009581D">
              <w:rPr>
                <w:b/>
              </w:rPr>
              <w:t>6</w:t>
            </w:r>
            <w:r w:rsidRPr="006E3733">
              <w:rPr>
                <w:b/>
              </w:rPr>
              <w:t xml:space="preserve"> годы</w:t>
            </w:r>
          </w:p>
        </w:tc>
        <w:tc>
          <w:tcPr>
            <w:tcW w:w="1057" w:type="pct"/>
          </w:tcPr>
          <w:p w:rsidR="00847DFA" w:rsidRPr="006E3733" w:rsidRDefault="00847DFA" w:rsidP="00203D48">
            <w:pPr>
              <w:tabs>
                <w:tab w:val="left" w:pos="11490"/>
              </w:tabs>
            </w:pPr>
            <w:r>
              <w:t>всего</w:t>
            </w:r>
          </w:p>
        </w:tc>
        <w:tc>
          <w:tcPr>
            <w:tcW w:w="551" w:type="pct"/>
          </w:tcPr>
          <w:p w:rsidR="00847DFA" w:rsidRPr="006E3733" w:rsidRDefault="005E43F5" w:rsidP="001301E1">
            <w:pPr>
              <w:tabs>
                <w:tab w:val="left" w:pos="11490"/>
              </w:tabs>
              <w:jc w:val="center"/>
            </w:pPr>
            <w:r>
              <w:t>74,8</w:t>
            </w:r>
            <w:r w:rsidR="00847DFA">
              <w:t>0</w:t>
            </w:r>
            <w:r w:rsidR="009B186B">
              <w:t>0</w:t>
            </w:r>
          </w:p>
        </w:tc>
        <w:tc>
          <w:tcPr>
            <w:tcW w:w="551" w:type="pct"/>
          </w:tcPr>
          <w:p w:rsidR="00847DFA" w:rsidRPr="006E3733" w:rsidRDefault="005E43F5" w:rsidP="001301E1">
            <w:pPr>
              <w:tabs>
                <w:tab w:val="left" w:pos="11490"/>
              </w:tabs>
              <w:jc w:val="center"/>
            </w:pPr>
            <w:r>
              <w:t>75,8</w:t>
            </w:r>
            <w:r w:rsidR="00847DFA" w:rsidRPr="006E3733">
              <w:t>00</w:t>
            </w:r>
          </w:p>
        </w:tc>
        <w:tc>
          <w:tcPr>
            <w:tcW w:w="551" w:type="pct"/>
          </w:tcPr>
          <w:p w:rsidR="00847DFA" w:rsidRPr="006E3733" w:rsidRDefault="005E43F5" w:rsidP="001301E1">
            <w:pPr>
              <w:tabs>
                <w:tab w:val="left" w:pos="11490"/>
              </w:tabs>
              <w:jc w:val="center"/>
            </w:pPr>
            <w:r>
              <w:t>76,800</w:t>
            </w:r>
          </w:p>
        </w:tc>
        <w:tc>
          <w:tcPr>
            <w:tcW w:w="550" w:type="pct"/>
          </w:tcPr>
          <w:p w:rsidR="00847DFA" w:rsidRPr="006E3733" w:rsidRDefault="005E43F5" w:rsidP="001301E1">
            <w:pPr>
              <w:tabs>
                <w:tab w:val="left" w:pos="11490"/>
              </w:tabs>
              <w:jc w:val="center"/>
            </w:pPr>
            <w:r>
              <w:t>227,40</w:t>
            </w:r>
          </w:p>
        </w:tc>
      </w:tr>
      <w:tr w:rsidR="001301E1" w:rsidRPr="006E3733" w:rsidTr="00A3029F">
        <w:trPr>
          <w:cantSplit/>
          <w:trHeight w:val="228"/>
        </w:trPr>
        <w:tc>
          <w:tcPr>
            <w:tcW w:w="239" w:type="pct"/>
            <w:vMerge/>
            <w:textDirection w:val="btLr"/>
          </w:tcPr>
          <w:p w:rsidR="001301E1" w:rsidRPr="006E3733" w:rsidRDefault="001301E1" w:rsidP="000E5B83">
            <w:pPr>
              <w:tabs>
                <w:tab w:val="left" w:pos="11490"/>
              </w:tabs>
              <w:ind w:left="113" w:right="113"/>
            </w:pPr>
          </w:p>
        </w:tc>
        <w:tc>
          <w:tcPr>
            <w:tcW w:w="1501" w:type="pct"/>
            <w:vMerge/>
          </w:tcPr>
          <w:p w:rsidR="001301E1" w:rsidRPr="006E3733" w:rsidRDefault="001301E1" w:rsidP="005530AD">
            <w:pPr>
              <w:tabs>
                <w:tab w:val="left" w:pos="11490"/>
              </w:tabs>
              <w:rPr>
                <w:b/>
              </w:rPr>
            </w:pPr>
          </w:p>
        </w:tc>
        <w:tc>
          <w:tcPr>
            <w:tcW w:w="1057" w:type="pct"/>
          </w:tcPr>
          <w:p w:rsidR="001301E1" w:rsidRPr="006E3733" w:rsidRDefault="001301E1" w:rsidP="00203D48">
            <w:pPr>
              <w:tabs>
                <w:tab w:val="left" w:pos="11490"/>
              </w:tabs>
            </w:pPr>
            <w:r>
              <w:t>федеральный бюджет</w:t>
            </w:r>
            <w:r w:rsidRPr="006E3733">
              <w:t xml:space="preserve"> </w:t>
            </w:r>
          </w:p>
        </w:tc>
        <w:tc>
          <w:tcPr>
            <w:tcW w:w="551" w:type="pct"/>
          </w:tcPr>
          <w:p w:rsidR="001301E1" w:rsidRDefault="001301E1" w:rsidP="001301E1">
            <w:pPr>
              <w:jc w:val="center"/>
            </w:pPr>
            <w:r w:rsidRPr="004B6DCF">
              <w:t>0</w:t>
            </w:r>
          </w:p>
        </w:tc>
        <w:tc>
          <w:tcPr>
            <w:tcW w:w="551" w:type="pct"/>
          </w:tcPr>
          <w:p w:rsidR="001301E1" w:rsidRDefault="001301E1" w:rsidP="001301E1">
            <w:pPr>
              <w:jc w:val="center"/>
            </w:pPr>
            <w:r w:rsidRPr="004B6DCF">
              <w:t>0</w:t>
            </w:r>
          </w:p>
        </w:tc>
        <w:tc>
          <w:tcPr>
            <w:tcW w:w="551" w:type="pct"/>
          </w:tcPr>
          <w:p w:rsidR="001301E1" w:rsidRDefault="001301E1" w:rsidP="001301E1">
            <w:pPr>
              <w:jc w:val="center"/>
            </w:pPr>
            <w:r w:rsidRPr="004B6DCF">
              <w:t>0</w:t>
            </w:r>
          </w:p>
        </w:tc>
        <w:tc>
          <w:tcPr>
            <w:tcW w:w="550" w:type="pct"/>
          </w:tcPr>
          <w:p w:rsidR="001301E1" w:rsidRDefault="001301E1" w:rsidP="001301E1">
            <w:pPr>
              <w:jc w:val="center"/>
            </w:pPr>
            <w:r w:rsidRPr="004B6DCF">
              <w:t>0</w:t>
            </w:r>
          </w:p>
        </w:tc>
      </w:tr>
      <w:tr w:rsidR="001301E1" w:rsidRPr="006E3733" w:rsidTr="00A3029F">
        <w:trPr>
          <w:cantSplit/>
          <w:trHeight w:val="228"/>
        </w:trPr>
        <w:tc>
          <w:tcPr>
            <w:tcW w:w="239" w:type="pct"/>
            <w:vMerge/>
            <w:textDirection w:val="btLr"/>
          </w:tcPr>
          <w:p w:rsidR="001301E1" w:rsidRPr="006E3733" w:rsidRDefault="001301E1" w:rsidP="000E5B83">
            <w:pPr>
              <w:tabs>
                <w:tab w:val="left" w:pos="11490"/>
              </w:tabs>
              <w:ind w:left="113" w:right="113"/>
            </w:pPr>
          </w:p>
        </w:tc>
        <w:tc>
          <w:tcPr>
            <w:tcW w:w="1501" w:type="pct"/>
            <w:vMerge/>
          </w:tcPr>
          <w:p w:rsidR="001301E1" w:rsidRPr="006E3733" w:rsidRDefault="001301E1" w:rsidP="005530AD">
            <w:pPr>
              <w:tabs>
                <w:tab w:val="left" w:pos="11490"/>
              </w:tabs>
              <w:rPr>
                <w:b/>
              </w:rPr>
            </w:pPr>
          </w:p>
        </w:tc>
        <w:tc>
          <w:tcPr>
            <w:tcW w:w="1057" w:type="pct"/>
          </w:tcPr>
          <w:p w:rsidR="001301E1" w:rsidRPr="006E3733" w:rsidRDefault="001301E1" w:rsidP="00203D48">
            <w:pPr>
              <w:tabs>
                <w:tab w:val="left" w:pos="11490"/>
              </w:tabs>
            </w:pPr>
            <w:r w:rsidRPr="006E3733">
              <w:t>областной бюджет</w:t>
            </w:r>
          </w:p>
        </w:tc>
        <w:tc>
          <w:tcPr>
            <w:tcW w:w="551" w:type="pct"/>
          </w:tcPr>
          <w:p w:rsidR="001301E1" w:rsidRDefault="001301E1" w:rsidP="001301E1">
            <w:pPr>
              <w:jc w:val="center"/>
            </w:pPr>
            <w:r w:rsidRPr="004B6DCF">
              <w:t>0</w:t>
            </w:r>
          </w:p>
        </w:tc>
        <w:tc>
          <w:tcPr>
            <w:tcW w:w="551" w:type="pct"/>
          </w:tcPr>
          <w:p w:rsidR="001301E1" w:rsidRDefault="001301E1" w:rsidP="001301E1">
            <w:pPr>
              <w:jc w:val="center"/>
            </w:pPr>
            <w:r w:rsidRPr="004B6DCF">
              <w:t>0</w:t>
            </w:r>
          </w:p>
        </w:tc>
        <w:tc>
          <w:tcPr>
            <w:tcW w:w="551" w:type="pct"/>
          </w:tcPr>
          <w:p w:rsidR="001301E1" w:rsidRDefault="001301E1" w:rsidP="001301E1">
            <w:pPr>
              <w:jc w:val="center"/>
            </w:pPr>
            <w:r w:rsidRPr="004B6DCF">
              <w:t>0</w:t>
            </w:r>
          </w:p>
        </w:tc>
        <w:tc>
          <w:tcPr>
            <w:tcW w:w="550" w:type="pct"/>
          </w:tcPr>
          <w:p w:rsidR="001301E1" w:rsidRDefault="001301E1" w:rsidP="001301E1">
            <w:pPr>
              <w:jc w:val="center"/>
            </w:pPr>
            <w:r w:rsidRPr="004B6DCF">
              <w:t>0</w:t>
            </w:r>
          </w:p>
        </w:tc>
      </w:tr>
      <w:tr w:rsidR="001301E1" w:rsidRPr="006E3733" w:rsidTr="00A3029F">
        <w:trPr>
          <w:cantSplit/>
          <w:trHeight w:val="228"/>
        </w:trPr>
        <w:tc>
          <w:tcPr>
            <w:tcW w:w="239" w:type="pct"/>
            <w:vMerge/>
            <w:textDirection w:val="btLr"/>
          </w:tcPr>
          <w:p w:rsidR="001301E1" w:rsidRPr="006E3733" w:rsidRDefault="001301E1" w:rsidP="000E5B83">
            <w:pPr>
              <w:tabs>
                <w:tab w:val="left" w:pos="11490"/>
              </w:tabs>
              <w:ind w:left="113" w:right="113"/>
            </w:pPr>
          </w:p>
        </w:tc>
        <w:tc>
          <w:tcPr>
            <w:tcW w:w="1501" w:type="pct"/>
            <w:vMerge/>
          </w:tcPr>
          <w:p w:rsidR="001301E1" w:rsidRPr="006E3733" w:rsidRDefault="001301E1" w:rsidP="005530AD">
            <w:pPr>
              <w:tabs>
                <w:tab w:val="left" w:pos="11490"/>
              </w:tabs>
              <w:rPr>
                <w:b/>
              </w:rPr>
            </w:pPr>
          </w:p>
        </w:tc>
        <w:tc>
          <w:tcPr>
            <w:tcW w:w="1057" w:type="pct"/>
          </w:tcPr>
          <w:p w:rsidR="001301E1" w:rsidRPr="006E3733" w:rsidRDefault="001301E1" w:rsidP="00203D48">
            <w:pPr>
              <w:tabs>
                <w:tab w:val="left" w:pos="11490"/>
              </w:tabs>
            </w:pPr>
            <w:r>
              <w:t>местный бюджет</w:t>
            </w:r>
          </w:p>
        </w:tc>
        <w:tc>
          <w:tcPr>
            <w:tcW w:w="551" w:type="pct"/>
          </w:tcPr>
          <w:p w:rsidR="001301E1" w:rsidRPr="006E3733" w:rsidRDefault="00344EC7" w:rsidP="001301E1">
            <w:pPr>
              <w:tabs>
                <w:tab w:val="left" w:pos="11490"/>
              </w:tabs>
              <w:jc w:val="center"/>
            </w:pPr>
            <w:r>
              <w:t>74,800</w:t>
            </w:r>
          </w:p>
        </w:tc>
        <w:tc>
          <w:tcPr>
            <w:tcW w:w="551" w:type="pct"/>
          </w:tcPr>
          <w:p w:rsidR="001301E1" w:rsidRPr="006E3733" w:rsidRDefault="00344EC7" w:rsidP="001301E1">
            <w:pPr>
              <w:tabs>
                <w:tab w:val="left" w:pos="11490"/>
              </w:tabs>
              <w:jc w:val="center"/>
            </w:pPr>
            <w:r>
              <w:t>75,800</w:t>
            </w:r>
          </w:p>
        </w:tc>
        <w:tc>
          <w:tcPr>
            <w:tcW w:w="551" w:type="pct"/>
          </w:tcPr>
          <w:p w:rsidR="001301E1" w:rsidRPr="006E3733" w:rsidRDefault="00344EC7" w:rsidP="001301E1">
            <w:pPr>
              <w:tabs>
                <w:tab w:val="left" w:pos="11490"/>
              </w:tabs>
              <w:jc w:val="center"/>
            </w:pPr>
            <w:r>
              <w:t>76,800</w:t>
            </w:r>
          </w:p>
        </w:tc>
        <w:tc>
          <w:tcPr>
            <w:tcW w:w="550" w:type="pct"/>
          </w:tcPr>
          <w:p w:rsidR="001301E1" w:rsidRPr="006E3733" w:rsidRDefault="00344EC7" w:rsidP="001301E1">
            <w:pPr>
              <w:tabs>
                <w:tab w:val="left" w:pos="11490"/>
              </w:tabs>
              <w:jc w:val="center"/>
            </w:pPr>
            <w:r>
              <w:t>227,40</w:t>
            </w:r>
          </w:p>
        </w:tc>
      </w:tr>
      <w:tr w:rsidR="001301E1" w:rsidRPr="006E3733" w:rsidTr="00A3029F">
        <w:trPr>
          <w:cantSplit/>
          <w:trHeight w:val="228"/>
        </w:trPr>
        <w:tc>
          <w:tcPr>
            <w:tcW w:w="239" w:type="pct"/>
            <w:vMerge/>
            <w:textDirection w:val="btLr"/>
          </w:tcPr>
          <w:p w:rsidR="001301E1" w:rsidRPr="006E3733" w:rsidRDefault="001301E1" w:rsidP="000E5B83">
            <w:pPr>
              <w:tabs>
                <w:tab w:val="left" w:pos="11490"/>
              </w:tabs>
              <w:ind w:left="113" w:right="113"/>
            </w:pPr>
          </w:p>
        </w:tc>
        <w:tc>
          <w:tcPr>
            <w:tcW w:w="1501" w:type="pct"/>
            <w:vMerge/>
          </w:tcPr>
          <w:p w:rsidR="001301E1" w:rsidRPr="006E3733" w:rsidRDefault="001301E1" w:rsidP="005530AD">
            <w:pPr>
              <w:tabs>
                <w:tab w:val="left" w:pos="11490"/>
              </w:tabs>
              <w:rPr>
                <w:b/>
              </w:rPr>
            </w:pPr>
          </w:p>
        </w:tc>
        <w:tc>
          <w:tcPr>
            <w:tcW w:w="1057" w:type="pct"/>
          </w:tcPr>
          <w:p w:rsidR="001301E1" w:rsidRPr="006E3733" w:rsidRDefault="001301E1" w:rsidP="00203D48">
            <w:pPr>
              <w:tabs>
                <w:tab w:val="left" w:pos="11490"/>
              </w:tabs>
            </w:pPr>
            <w:r>
              <w:t>внебюджетные источники</w:t>
            </w:r>
          </w:p>
        </w:tc>
        <w:tc>
          <w:tcPr>
            <w:tcW w:w="551" w:type="pct"/>
          </w:tcPr>
          <w:p w:rsidR="001301E1" w:rsidRDefault="001301E1" w:rsidP="001301E1">
            <w:pPr>
              <w:jc w:val="center"/>
            </w:pPr>
            <w:r w:rsidRPr="001F66AC">
              <w:t>0</w:t>
            </w:r>
          </w:p>
        </w:tc>
        <w:tc>
          <w:tcPr>
            <w:tcW w:w="551" w:type="pct"/>
          </w:tcPr>
          <w:p w:rsidR="001301E1" w:rsidRDefault="001301E1" w:rsidP="001301E1">
            <w:pPr>
              <w:jc w:val="center"/>
            </w:pPr>
            <w:r w:rsidRPr="001F66AC">
              <w:t>0</w:t>
            </w:r>
          </w:p>
        </w:tc>
        <w:tc>
          <w:tcPr>
            <w:tcW w:w="551" w:type="pct"/>
          </w:tcPr>
          <w:p w:rsidR="001301E1" w:rsidRDefault="001301E1" w:rsidP="001301E1">
            <w:pPr>
              <w:jc w:val="center"/>
            </w:pPr>
            <w:r w:rsidRPr="001F66AC">
              <w:t>0</w:t>
            </w:r>
          </w:p>
        </w:tc>
        <w:tc>
          <w:tcPr>
            <w:tcW w:w="550" w:type="pct"/>
          </w:tcPr>
          <w:p w:rsidR="001301E1" w:rsidRDefault="001301E1" w:rsidP="001301E1">
            <w:pPr>
              <w:jc w:val="center"/>
            </w:pPr>
            <w:r w:rsidRPr="001F66AC">
              <w:t>0</w:t>
            </w:r>
          </w:p>
        </w:tc>
      </w:tr>
      <w:tr w:rsidR="00847DFA" w:rsidRPr="006E3733" w:rsidTr="00A3029F">
        <w:trPr>
          <w:cantSplit/>
          <w:trHeight w:val="1647"/>
        </w:trPr>
        <w:tc>
          <w:tcPr>
            <w:tcW w:w="239" w:type="pct"/>
            <w:textDirection w:val="btLr"/>
          </w:tcPr>
          <w:p w:rsidR="00847DFA" w:rsidRPr="006E3733" w:rsidRDefault="00847DFA" w:rsidP="000E5B83">
            <w:pPr>
              <w:tabs>
                <w:tab w:val="left" w:pos="11490"/>
              </w:tabs>
              <w:ind w:left="113" w:right="113"/>
            </w:pPr>
            <w:r w:rsidRPr="006E3733">
              <w:t>мероприятие</w:t>
            </w:r>
          </w:p>
        </w:tc>
        <w:tc>
          <w:tcPr>
            <w:tcW w:w="1501" w:type="pct"/>
            <w:vAlign w:val="center"/>
          </w:tcPr>
          <w:p w:rsidR="00847DFA" w:rsidRPr="006E3733" w:rsidRDefault="00847DFA" w:rsidP="005530AD">
            <w:r w:rsidRPr="006E3733">
              <w:t>Организация противопожарных мер</w:t>
            </w:r>
            <w:r w:rsidRPr="006E3733">
              <w:t>о</w:t>
            </w:r>
            <w:r w:rsidRPr="006E3733">
              <w:t>приятий: учебно-тактические занятия в школьных, дошкольных учреждениях, объекты культуры и здравоохранения, жилые дома</w:t>
            </w:r>
          </w:p>
        </w:tc>
        <w:tc>
          <w:tcPr>
            <w:tcW w:w="1057" w:type="pct"/>
          </w:tcPr>
          <w:p w:rsidR="00847DFA" w:rsidRDefault="00847DFA">
            <w:r w:rsidRPr="004C50D5">
              <w:t>местный бюджет</w:t>
            </w:r>
          </w:p>
        </w:tc>
        <w:tc>
          <w:tcPr>
            <w:tcW w:w="551" w:type="pct"/>
          </w:tcPr>
          <w:p w:rsidR="00847DFA" w:rsidRPr="006E3733" w:rsidRDefault="001301E1" w:rsidP="000E5B83">
            <w:pPr>
              <w:tabs>
                <w:tab w:val="left" w:pos="11490"/>
              </w:tabs>
              <w:jc w:val="center"/>
            </w:pPr>
            <w:r>
              <w:t>0</w:t>
            </w:r>
          </w:p>
        </w:tc>
        <w:tc>
          <w:tcPr>
            <w:tcW w:w="551" w:type="pct"/>
          </w:tcPr>
          <w:p w:rsidR="00847DFA" w:rsidRPr="006E3733" w:rsidRDefault="00847DFA" w:rsidP="000E5B83">
            <w:pPr>
              <w:tabs>
                <w:tab w:val="left" w:pos="11490"/>
              </w:tabs>
              <w:jc w:val="center"/>
            </w:pPr>
            <w:r w:rsidRPr="006E3733">
              <w:t>0</w:t>
            </w:r>
          </w:p>
        </w:tc>
        <w:tc>
          <w:tcPr>
            <w:tcW w:w="551" w:type="pct"/>
          </w:tcPr>
          <w:p w:rsidR="00847DFA" w:rsidRPr="006E3733" w:rsidRDefault="00847DFA" w:rsidP="000E5B83">
            <w:pPr>
              <w:tabs>
                <w:tab w:val="left" w:pos="11490"/>
              </w:tabs>
              <w:jc w:val="center"/>
            </w:pPr>
            <w:r w:rsidRPr="006E3733">
              <w:t>0</w:t>
            </w:r>
          </w:p>
        </w:tc>
        <w:tc>
          <w:tcPr>
            <w:tcW w:w="550" w:type="pct"/>
          </w:tcPr>
          <w:p w:rsidR="00847DFA" w:rsidRPr="006E3733" w:rsidRDefault="00847DFA" w:rsidP="000E5B83">
            <w:pPr>
              <w:tabs>
                <w:tab w:val="left" w:pos="11490"/>
              </w:tabs>
              <w:jc w:val="center"/>
            </w:pPr>
            <w:r w:rsidRPr="006E3733">
              <w:t>0</w:t>
            </w:r>
          </w:p>
        </w:tc>
      </w:tr>
      <w:tr w:rsidR="00847DFA" w:rsidRPr="006E3733" w:rsidTr="00A3029F">
        <w:trPr>
          <w:cantSplit/>
          <w:trHeight w:val="1134"/>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приятие</w:t>
            </w:r>
          </w:p>
        </w:tc>
        <w:tc>
          <w:tcPr>
            <w:tcW w:w="1501" w:type="pct"/>
            <w:vAlign w:val="center"/>
          </w:tcPr>
          <w:p w:rsidR="00847DFA" w:rsidRPr="006E3733" w:rsidRDefault="00847DFA" w:rsidP="005530AD">
            <w:pPr>
              <w:tabs>
                <w:tab w:val="left" w:pos="11490"/>
              </w:tabs>
            </w:pPr>
            <w:r w:rsidRPr="006E3733">
              <w:t>Обучение населения мерам пожарной безопасности, распространение инфо</w:t>
            </w:r>
            <w:r w:rsidRPr="006E3733">
              <w:t>р</w:t>
            </w:r>
            <w:r w:rsidRPr="006E3733">
              <w:t>мационных противопожарных листовок  /информация на сайте Интернет</w:t>
            </w:r>
          </w:p>
        </w:tc>
        <w:tc>
          <w:tcPr>
            <w:tcW w:w="1057" w:type="pct"/>
          </w:tcPr>
          <w:p w:rsidR="00847DFA" w:rsidRDefault="00847DFA">
            <w:r w:rsidRPr="004C50D5">
              <w:t>местный бюджет</w:t>
            </w:r>
          </w:p>
        </w:tc>
        <w:tc>
          <w:tcPr>
            <w:tcW w:w="551" w:type="pct"/>
          </w:tcPr>
          <w:p w:rsidR="00847DFA" w:rsidRPr="006E3733" w:rsidRDefault="001301E1" w:rsidP="000E5B83">
            <w:pPr>
              <w:tabs>
                <w:tab w:val="left" w:pos="11490"/>
              </w:tabs>
              <w:jc w:val="center"/>
            </w:pPr>
            <w:r>
              <w:t>0</w:t>
            </w:r>
          </w:p>
        </w:tc>
        <w:tc>
          <w:tcPr>
            <w:tcW w:w="551" w:type="pct"/>
          </w:tcPr>
          <w:p w:rsidR="00847DFA" w:rsidRPr="006E3733" w:rsidRDefault="00847DFA" w:rsidP="000E5B83">
            <w:pPr>
              <w:tabs>
                <w:tab w:val="left" w:pos="11490"/>
              </w:tabs>
              <w:jc w:val="center"/>
            </w:pPr>
            <w:r w:rsidRPr="006E3733">
              <w:t>0</w:t>
            </w:r>
          </w:p>
        </w:tc>
        <w:tc>
          <w:tcPr>
            <w:tcW w:w="551" w:type="pct"/>
          </w:tcPr>
          <w:p w:rsidR="00847DFA" w:rsidRPr="006E3733" w:rsidRDefault="00847DFA" w:rsidP="000E5B83">
            <w:pPr>
              <w:tabs>
                <w:tab w:val="left" w:pos="11490"/>
              </w:tabs>
              <w:jc w:val="center"/>
            </w:pPr>
            <w:r w:rsidRPr="006E3733">
              <w:t>0</w:t>
            </w:r>
          </w:p>
        </w:tc>
        <w:tc>
          <w:tcPr>
            <w:tcW w:w="550" w:type="pct"/>
          </w:tcPr>
          <w:p w:rsidR="00847DFA" w:rsidRPr="006E3733" w:rsidRDefault="00847DFA" w:rsidP="000E5B83">
            <w:pPr>
              <w:tabs>
                <w:tab w:val="left" w:pos="11490"/>
              </w:tabs>
              <w:jc w:val="center"/>
            </w:pPr>
            <w:r w:rsidRPr="006E3733">
              <w:t>0</w:t>
            </w:r>
          </w:p>
        </w:tc>
      </w:tr>
      <w:tr w:rsidR="00847DFA" w:rsidRPr="006E3733" w:rsidTr="00A3029F">
        <w:trPr>
          <w:cantSplit/>
          <w:trHeight w:val="1375"/>
        </w:trPr>
        <w:tc>
          <w:tcPr>
            <w:tcW w:w="239" w:type="pct"/>
            <w:textDirection w:val="btLr"/>
          </w:tcPr>
          <w:p w:rsidR="00847DFA" w:rsidRPr="006E3733" w:rsidRDefault="00847DFA" w:rsidP="000E5B83">
            <w:pPr>
              <w:tabs>
                <w:tab w:val="left" w:pos="11490"/>
              </w:tabs>
              <w:ind w:left="113" w:right="113"/>
            </w:pPr>
            <w:r w:rsidRPr="006E3733">
              <w:t>меропри</w:t>
            </w:r>
            <w:r w:rsidRPr="006E3733">
              <w:t>я</w:t>
            </w:r>
            <w:r w:rsidRPr="006E3733">
              <w:t>тие</w:t>
            </w:r>
          </w:p>
        </w:tc>
        <w:tc>
          <w:tcPr>
            <w:tcW w:w="1501" w:type="pct"/>
            <w:vAlign w:val="center"/>
          </w:tcPr>
          <w:p w:rsidR="00847DFA" w:rsidRPr="006E3733" w:rsidRDefault="00847DFA" w:rsidP="005530AD">
            <w:pPr>
              <w:tabs>
                <w:tab w:val="left" w:pos="11490"/>
              </w:tabs>
            </w:pPr>
            <w:r w:rsidRPr="006E3733">
              <w:t>Обучение населения в области чрезв</w:t>
            </w:r>
            <w:r w:rsidRPr="006E3733">
              <w:t>ы</w:t>
            </w:r>
            <w:r w:rsidRPr="006E3733">
              <w:t>чайных ситуаций распространение л</w:t>
            </w:r>
            <w:r w:rsidRPr="006E3733">
              <w:t>и</w:t>
            </w:r>
            <w:r w:rsidRPr="006E3733">
              <w:t>стовок /информация на сайте Интернет</w:t>
            </w:r>
          </w:p>
        </w:tc>
        <w:tc>
          <w:tcPr>
            <w:tcW w:w="1057" w:type="pct"/>
          </w:tcPr>
          <w:p w:rsidR="00847DFA" w:rsidRDefault="00847DFA">
            <w:r w:rsidRPr="004C50D5">
              <w:t>местный бюджет</w:t>
            </w:r>
          </w:p>
        </w:tc>
        <w:tc>
          <w:tcPr>
            <w:tcW w:w="551" w:type="pct"/>
          </w:tcPr>
          <w:p w:rsidR="00847DFA" w:rsidRPr="006E3733" w:rsidRDefault="001301E1" w:rsidP="000E5B83">
            <w:pPr>
              <w:tabs>
                <w:tab w:val="left" w:pos="11490"/>
              </w:tabs>
              <w:jc w:val="center"/>
            </w:pPr>
            <w:r>
              <w:t>0</w:t>
            </w:r>
          </w:p>
        </w:tc>
        <w:tc>
          <w:tcPr>
            <w:tcW w:w="551" w:type="pct"/>
          </w:tcPr>
          <w:p w:rsidR="00847DFA" w:rsidRPr="006E3733" w:rsidRDefault="00847DFA" w:rsidP="000E5B83">
            <w:pPr>
              <w:tabs>
                <w:tab w:val="left" w:pos="11490"/>
              </w:tabs>
              <w:jc w:val="center"/>
            </w:pPr>
            <w:r w:rsidRPr="006E3733">
              <w:t>0</w:t>
            </w:r>
          </w:p>
        </w:tc>
        <w:tc>
          <w:tcPr>
            <w:tcW w:w="551" w:type="pct"/>
          </w:tcPr>
          <w:p w:rsidR="00847DFA" w:rsidRPr="006E3733" w:rsidRDefault="00847DFA" w:rsidP="000E5B83">
            <w:pPr>
              <w:tabs>
                <w:tab w:val="left" w:pos="11490"/>
              </w:tabs>
              <w:jc w:val="center"/>
            </w:pPr>
            <w:r w:rsidRPr="006E3733">
              <w:t>0</w:t>
            </w:r>
          </w:p>
        </w:tc>
        <w:tc>
          <w:tcPr>
            <w:tcW w:w="550" w:type="pct"/>
          </w:tcPr>
          <w:p w:rsidR="00847DFA" w:rsidRPr="006E3733" w:rsidRDefault="00847DFA" w:rsidP="000E5B83">
            <w:pPr>
              <w:tabs>
                <w:tab w:val="left" w:pos="11490"/>
              </w:tabs>
              <w:jc w:val="center"/>
            </w:pPr>
            <w:r w:rsidRPr="006E3733">
              <w:t>0</w:t>
            </w:r>
          </w:p>
        </w:tc>
      </w:tr>
      <w:tr w:rsidR="00847DFA" w:rsidRPr="006E3733" w:rsidTr="00A3029F">
        <w:trPr>
          <w:cantSplit/>
          <w:trHeight w:val="896"/>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w:t>
            </w:r>
            <w:r w:rsidRPr="006E3733">
              <w:t>я</w:t>
            </w:r>
            <w:r w:rsidRPr="006E3733">
              <w:t>тие</w:t>
            </w:r>
          </w:p>
        </w:tc>
        <w:tc>
          <w:tcPr>
            <w:tcW w:w="1501" w:type="pct"/>
            <w:vAlign w:val="center"/>
          </w:tcPr>
          <w:p w:rsidR="00847DFA" w:rsidRPr="006E3733" w:rsidRDefault="00847DFA" w:rsidP="005530AD">
            <w:r w:rsidRPr="006E3733">
              <w:t>Иные закупки товаров, работ и услуг для обеспечения государственных (муниц</w:t>
            </w:r>
            <w:r w:rsidRPr="006E3733">
              <w:t>и</w:t>
            </w:r>
            <w:r w:rsidRPr="006E3733">
              <w:t>пальных) нужд</w:t>
            </w:r>
          </w:p>
        </w:tc>
        <w:tc>
          <w:tcPr>
            <w:tcW w:w="1057" w:type="pct"/>
          </w:tcPr>
          <w:p w:rsidR="00847DFA" w:rsidRDefault="00847DFA">
            <w:r w:rsidRPr="004C50D5">
              <w:t>местный бюджет</w:t>
            </w:r>
          </w:p>
        </w:tc>
        <w:tc>
          <w:tcPr>
            <w:tcW w:w="551" w:type="pct"/>
          </w:tcPr>
          <w:p w:rsidR="00847DFA" w:rsidRPr="006E3733" w:rsidRDefault="00B76043" w:rsidP="000E5B83">
            <w:pPr>
              <w:tabs>
                <w:tab w:val="left" w:pos="11490"/>
              </w:tabs>
              <w:jc w:val="center"/>
            </w:pPr>
            <w:r>
              <w:t>74,800</w:t>
            </w:r>
          </w:p>
        </w:tc>
        <w:tc>
          <w:tcPr>
            <w:tcW w:w="551" w:type="pct"/>
          </w:tcPr>
          <w:p w:rsidR="00847DFA" w:rsidRPr="006E3733" w:rsidRDefault="00B76043" w:rsidP="000E5B83">
            <w:pPr>
              <w:tabs>
                <w:tab w:val="left" w:pos="11490"/>
              </w:tabs>
              <w:jc w:val="center"/>
            </w:pPr>
            <w:r>
              <w:t>75,800</w:t>
            </w:r>
          </w:p>
        </w:tc>
        <w:tc>
          <w:tcPr>
            <w:tcW w:w="551" w:type="pct"/>
          </w:tcPr>
          <w:p w:rsidR="00847DFA" w:rsidRPr="006E3733" w:rsidRDefault="00B76043" w:rsidP="000E5B83">
            <w:pPr>
              <w:tabs>
                <w:tab w:val="left" w:pos="11490"/>
              </w:tabs>
              <w:jc w:val="center"/>
            </w:pPr>
            <w:r>
              <w:t>76,800</w:t>
            </w:r>
          </w:p>
        </w:tc>
        <w:tc>
          <w:tcPr>
            <w:tcW w:w="550" w:type="pct"/>
          </w:tcPr>
          <w:p w:rsidR="00847DFA" w:rsidRPr="006E3733" w:rsidRDefault="00B76043" w:rsidP="000E5B83">
            <w:pPr>
              <w:tabs>
                <w:tab w:val="left" w:pos="11490"/>
              </w:tabs>
              <w:jc w:val="center"/>
            </w:pPr>
            <w:r>
              <w:t>227,40</w:t>
            </w:r>
          </w:p>
        </w:tc>
      </w:tr>
      <w:tr w:rsidR="001301E1" w:rsidRPr="006E3733" w:rsidTr="00A3029F">
        <w:trPr>
          <w:cantSplit/>
          <w:trHeight w:val="228"/>
        </w:trPr>
        <w:tc>
          <w:tcPr>
            <w:tcW w:w="239" w:type="pct"/>
            <w:vMerge w:val="restart"/>
            <w:textDirection w:val="btLr"/>
          </w:tcPr>
          <w:p w:rsidR="001301E1" w:rsidRPr="006E3733" w:rsidRDefault="001301E1" w:rsidP="000E5B83">
            <w:pPr>
              <w:tabs>
                <w:tab w:val="left" w:pos="11490"/>
              </w:tabs>
              <w:ind w:left="113" w:right="113"/>
            </w:pPr>
            <w:r w:rsidRPr="006E3733">
              <w:t>Подпр</w:t>
            </w:r>
            <w:r w:rsidRPr="006E3733">
              <w:t>о</w:t>
            </w:r>
            <w:r w:rsidRPr="006E3733">
              <w:t xml:space="preserve">грамма </w:t>
            </w:r>
          </w:p>
        </w:tc>
        <w:tc>
          <w:tcPr>
            <w:tcW w:w="1501" w:type="pct"/>
            <w:vMerge w:val="restart"/>
            <w:vAlign w:val="center"/>
          </w:tcPr>
          <w:p w:rsidR="001301E1" w:rsidRPr="006E3733" w:rsidRDefault="001301E1" w:rsidP="005530AD">
            <w:pPr>
              <w:rPr>
                <w:b/>
              </w:rPr>
            </w:pPr>
            <w:r w:rsidRPr="006E3733">
              <w:rPr>
                <w:b/>
              </w:rPr>
              <w:t>«Развитие культуры Восточного г</w:t>
            </w:r>
            <w:r w:rsidRPr="006E3733">
              <w:rPr>
                <w:b/>
              </w:rPr>
              <w:t>о</w:t>
            </w:r>
            <w:r w:rsidRPr="006E3733">
              <w:rPr>
                <w:b/>
              </w:rPr>
              <w:t xml:space="preserve">родского поселения» </w:t>
            </w:r>
          </w:p>
          <w:p w:rsidR="001301E1" w:rsidRPr="006E3733" w:rsidRDefault="001301E1" w:rsidP="00DA6D44">
            <w:pPr>
              <w:tabs>
                <w:tab w:val="left" w:pos="11490"/>
              </w:tabs>
            </w:pPr>
            <w:r w:rsidRPr="006E3733">
              <w:rPr>
                <w:b/>
              </w:rPr>
              <w:t>на 20</w:t>
            </w:r>
            <w:r w:rsidR="007D4C20">
              <w:rPr>
                <w:b/>
              </w:rPr>
              <w:t>2</w:t>
            </w:r>
            <w:r w:rsidR="00DA6D44">
              <w:rPr>
                <w:b/>
              </w:rPr>
              <w:t>4</w:t>
            </w:r>
            <w:r w:rsidRPr="006E3733">
              <w:rPr>
                <w:b/>
              </w:rPr>
              <w:t>-202</w:t>
            </w:r>
            <w:r w:rsidR="00DA6D44">
              <w:rPr>
                <w:b/>
              </w:rPr>
              <w:t>6</w:t>
            </w:r>
            <w:r w:rsidRPr="006E3733">
              <w:rPr>
                <w:b/>
              </w:rPr>
              <w:t xml:space="preserve"> годы</w:t>
            </w:r>
          </w:p>
        </w:tc>
        <w:tc>
          <w:tcPr>
            <w:tcW w:w="1057" w:type="pct"/>
          </w:tcPr>
          <w:p w:rsidR="001301E1" w:rsidRPr="006E3733" w:rsidRDefault="001301E1" w:rsidP="00203D48">
            <w:pPr>
              <w:tabs>
                <w:tab w:val="left" w:pos="11490"/>
              </w:tabs>
            </w:pPr>
            <w:r>
              <w:t>всего</w:t>
            </w:r>
          </w:p>
        </w:tc>
        <w:tc>
          <w:tcPr>
            <w:tcW w:w="551" w:type="pct"/>
          </w:tcPr>
          <w:p w:rsidR="001301E1" w:rsidRPr="006E3733" w:rsidRDefault="00110405" w:rsidP="000E5B83">
            <w:pPr>
              <w:tabs>
                <w:tab w:val="left" w:pos="11490"/>
              </w:tabs>
              <w:jc w:val="center"/>
            </w:pPr>
            <w:r>
              <w:t>198,50</w:t>
            </w:r>
          </w:p>
        </w:tc>
        <w:tc>
          <w:tcPr>
            <w:tcW w:w="551" w:type="pct"/>
          </w:tcPr>
          <w:p w:rsidR="001301E1" w:rsidRPr="006E3733" w:rsidRDefault="00110405" w:rsidP="000E5B83">
            <w:pPr>
              <w:tabs>
                <w:tab w:val="left" w:pos="11490"/>
              </w:tabs>
              <w:jc w:val="center"/>
            </w:pPr>
            <w:r>
              <w:t>216,50</w:t>
            </w:r>
          </w:p>
        </w:tc>
        <w:tc>
          <w:tcPr>
            <w:tcW w:w="551" w:type="pct"/>
          </w:tcPr>
          <w:p w:rsidR="001301E1" w:rsidRPr="006E3733" w:rsidRDefault="00110405" w:rsidP="000E5B83">
            <w:pPr>
              <w:tabs>
                <w:tab w:val="left" w:pos="11490"/>
              </w:tabs>
              <w:jc w:val="center"/>
            </w:pPr>
            <w:r>
              <w:t>225,30</w:t>
            </w:r>
          </w:p>
        </w:tc>
        <w:tc>
          <w:tcPr>
            <w:tcW w:w="550" w:type="pct"/>
          </w:tcPr>
          <w:p w:rsidR="001301E1" w:rsidRPr="006E3733" w:rsidRDefault="00110405" w:rsidP="001301E1">
            <w:pPr>
              <w:tabs>
                <w:tab w:val="left" w:pos="11490"/>
              </w:tabs>
              <w:jc w:val="center"/>
            </w:pPr>
            <w:r>
              <w:t>640,30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rPr>
                <w:b/>
              </w:rPr>
            </w:pPr>
          </w:p>
        </w:tc>
        <w:tc>
          <w:tcPr>
            <w:tcW w:w="1057" w:type="pct"/>
          </w:tcPr>
          <w:p w:rsidR="00D127B2" w:rsidRPr="006E3733" w:rsidRDefault="00D127B2" w:rsidP="00203D48">
            <w:pPr>
              <w:tabs>
                <w:tab w:val="left" w:pos="11490"/>
              </w:tabs>
            </w:pPr>
            <w:r>
              <w:t>федеральный бюджет</w:t>
            </w:r>
            <w:r w:rsidRPr="006E3733">
              <w:t xml:space="preserve"> </w:t>
            </w:r>
          </w:p>
        </w:tc>
        <w:tc>
          <w:tcPr>
            <w:tcW w:w="551" w:type="pct"/>
          </w:tcPr>
          <w:p w:rsidR="00D127B2" w:rsidRDefault="00D127B2" w:rsidP="00D127B2">
            <w:pPr>
              <w:jc w:val="center"/>
            </w:pPr>
            <w:r w:rsidRPr="008A33BF">
              <w:t>0</w:t>
            </w:r>
          </w:p>
        </w:tc>
        <w:tc>
          <w:tcPr>
            <w:tcW w:w="551" w:type="pct"/>
          </w:tcPr>
          <w:p w:rsidR="00D127B2" w:rsidRDefault="00D127B2" w:rsidP="00D127B2">
            <w:pPr>
              <w:jc w:val="center"/>
            </w:pPr>
            <w:r w:rsidRPr="008A33BF">
              <w:t>0</w:t>
            </w:r>
          </w:p>
        </w:tc>
        <w:tc>
          <w:tcPr>
            <w:tcW w:w="551" w:type="pct"/>
          </w:tcPr>
          <w:p w:rsidR="00D127B2" w:rsidRDefault="00D127B2" w:rsidP="00D127B2">
            <w:pPr>
              <w:jc w:val="center"/>
            </w:pPr>
            <w:r w:rsidRPr="008A33BF">
              <w:t>0</w:t>
            </w:r>
          </w:p>
        </w:tc>
        <w:tc>
          <w:tcPr>
            <w:tcW w:w="550" w:type="pct"/>
          </w:tcPr>
          <w:p w:rsidR="00D127B2" w:rsidRDefault="00D127B2" w:rsidP="00D127B2">
            <w:pPr>
              <w:jc w:val="center"/>
            </w:pPr>
            <w:r w:rsidRPr="008A33BF">
              <w:t>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rPr>
                <w:b/>
              </w:rPr>
            </w:pPr>
          </w:p>
        </w:tc>
        <w:tc>
          <w:tcPr>
            <w:tcW w:w="1057" w:type="pct"/>
          </w:tcPr>
          <w:p w:rsidR="00D127B2" w:rsidRPr="006E3733" w:rsidRDefault="00D127B2" w:rsidP="00203D48">
            <w:pPr>
              <w:tabs>
                <w:tab w:val="left" w:pos="11490"/>
              </w:tabs>
            </w:pPr>
            <w:r w:rsidRPr="006E3733">
              <w:t>областной бюджет</w:t>
            </w:r>
          </w:p>
        </w:tc>
        <w:tc>
          <w:tcPr>
            <w:tcW w:w="551" w:type="pct"/>
          </w:tcPr>
          <w:p w:rsidR="00D127B2" w:rsidRDefault="00D127B2" w:rsidP="00D127B2">
            <w:pPr>
              <w:jc w:val="center"/>
            </w:pPr>
            <w:r w:rsidRPr="008A33BF">
              <w:t>0</w:t>
            </w:r>
          </w:p>
        </w:tc>
        <w:tc>
          <w:tcPr>
            <w:tcW w:w="551" w:type="pct"/>
          </w:tcPr>
          <w:p w:rsidR="00D127B2" w:rsidRDefault="00D127B2" w:rsidP="00D127B2">
            <w:pPr>
              <w:jc w:val="center"/>
            </w:pPr>
            <w:r w:rsidRPr="008A33BF">
              <w:t>0</w:t>
            </w:r>
          </w:p>
        </w:tc>
        <w:tc>
          <w:tcPr>
            <w:tcW w:w="551" w:type="pct"/>
          </w:tcPr>
          <w:p w:rsidR="00D127B2" w:rsidRDefault="00D127B2" w:rsidP="00D127B2">
            <w:pPr>
              <w:jc w:val="center"/>
            </w:pPr>
            <w:r w:rsidRPr="008A33BF">
              <w:t>0</w:t>
            </w:r>
          </w:p>
        </w:tc>
        <w:tc>
          <w:tcPr>
            <w:tcW w:w="550" w:type="pct"/>
          </w:tcPr>
          <w:p w:rsidR="00D127B2" w:rsidRDefault="00D127B2" w:rsidP="00D127B2">
            <w:pPr>
              <w:jc w:val="center"/>
            </w:pPr>
            <w:r w:rsidRPr="008A33BF">
              <w:t>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rPr>
                <w:b/>
              </w:rPr>
            </w:pPr>
          </w:p>
        </w:tc>
        <w:tc>
          <w:tcPr>
            <w:tcW w:w="1057" w:type="pct"/>
          </w:tcPr>
          <w:p w:rsidR="00D127B2" w:rsidRPr="006E3733" w:rsidRDefault="00D127B2" w:rsidP="00203D48">
            <w:pPr>
              <w:tabs>
                <w:tab w:val="left" w:pos="11490"/>
              </w:tabs>
            </w:pPr>
            <w:r>
              <w:t>местный бюджет</w:t>
            </w:r>
          </w:p>
        </w:tc>
        <w:tc>
          <w:tcPr>
            <w:tcW w:w="551" w:type="pct"/>
          </w:tcPr>
          <w:p w:rsidR="00D127B2" w:rsidRPr="006E3733" w:rsidRDefault="00110405" w:rsidP="00203D48">
            <w:pPr>
              <w:tabs>
                <w:tab w:val="left" w:pos="11490"/>
              </w:tabs>
              <w:jc w:val="center"/>
            </w:pPr>
            <w:r>
              <w:t>198,50</w:t>
            </w:r>
          </w:p>
        </w:tc>
        <w:tc>
          <w:tcPr>
            <w:tcW w:w="551" w:type="pct"/>
          </w:tcPr>
          <w:p w:rsidR="00D127B2" w:rsidRPr="006E3733" w:rsidRDefault="00110405" w:rsidP="00203D48">
            <w:pPr>
              <w:tabs>
                <w:tab w:val="left" w:pos="11490"/>
              </w:tabs>
              <w:jc w:val="center"/>
            </w:pPr>
            <w:r>
              <w:t>216,50</w:t>
            </w:r>
          </w:p>
        </w:tc>
        <w:tc>
          <w:tcPr>
            <w:tcW w:w="551" w:type="pct"/>
          </w:tcPr>
          <w:p w:rsidR="00D127B2" w:rsidRPr="006E3733" w:rsidRDefault="00110405" w:rsidP="00203D48">
            <w:pPr>
              <w:tabs>
                <w:tab w:val="left" w:pos="11490"/>
              </w:tabs>
              <w:jc w:val="center"/>
            </w:pPr>
            <w:r>
              <w:t>225,30</w:t>
            </w:r>
          </w:p>
        </w:tc>
        <w:tc>
          <w:tcPr>
            <w:tcW w:w="550" w:type="pct"/>
          </w:tcPr>
          <w:p w:rsidR="00D127B2" w:rsidRPr="006E3733" w:rsidRDefault="00A2114B" w:rsidP="00A2114B">
            <w:pPr>
              <w:tabs>
                <w:tab w:val="left" w:pos="11490"/>
              </w:tabs>
              <w:jc w:val="center"/>
            </w:pPr>
            <w:r>
              <w:t>640,30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rPr>
                <w:b/>
              </w:rPr>
            </w:pPr>
          </w:p>
        </w:tc>
        <w:tc>
          <w:tcPr>
            <w:tcW w:w="1057" w:type="pct"/>
          </w:tcPr>
          <w:p w:rsidR="00D127B2" w:rsidRPr="006E3733" w:rsidRDefault="00D127B2" w:rsidP="00203D48">
            <w:pPr>
              <w:tabs>
                <w:tab w:val="left" w:pos="11490"/>
              </w:tabs>
            </w:pPr>
            <w:r>
              <w:t>внебюджетные источники</w:t>
            </w:r>
          </w:p>
        </w:tc>
        <w:tc>
          <w:tcPr>
            <w:tcW w:w="551" w:type="pct"/>
          </w:tcPr>
          <w:p w:rsidR="00D127B2" w:rsidRDefault="00D127B2" w:rsidP="00D127B2">
            <w:pPr>
              <w:jc w:val="center"/>
            </w:pPr>
            <w:r w:rsidRPr="008A33BF">
              <w:t>0</w:t>
            </w:r>
          </w:p>
        </w:tc>
        <w:tc>
          <w:tcPr>
            <w:tcW w:w="551" w:type="pct"/>
          </w:tcPr>
          <w:p w:rsidR="00D127B2" w:rsidRDefault="00D127B2" w:rsidP="00D127B2">
            <w:pPr>
              <w:jc w:val="center"/>
            </w:pPr>
            <w:r w:rsidRPr="008A33BF">
              <w:t>0</w:t>
            </w:r>
          </w:p>
        </w:tc>
        <w:tc>
          <w:tcPr>
            <w:tcW w:w="551" w:type="pct"/>
          </w:tcPr>
          <w:p w:rsidR="00D127B2" w:rsidRDefault="00D127B2" w:rsidP="00D127B2">
            <w:pPr>
              <w:jc w:val="center"/>
            </w:pPr>
            <w:r w:rsidRPr="008A33BF">
              <w:t>0</w:t>
            </w:r>
          </w:p>
        </w:tc>
        <w:tc>
          <w:tcPr>
            <w:tcW w:w="550" w:type="pct"/>
          </w:tcPr>
          <w:p w:rsidR="00D127B2" w:rsidRDefault="00D127B2" w:rsidP="00D127B2">
            <w:pPr>
              <w:jc w:val="center"/>
            </w:pPr>
            <w:r w:rsidRPr="008A33BF">
              <w:t>0</w:t>
            </w:r>
          </w:p>
        </w:tc>
      </w:tr>
      <w:tr w:rsidR="00847DFA" w:rsidRPr="006E3733" w:rsidTr="00A3029F">
        <w:trPr>
          <w:cantSplit/>
          <w:trHeight w:val="1134"/>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приятие</w:t>
            </w:r>
          </w:p>
        </w:tc>
        <w:tc>
          <w:tcPr>
            <w:tcW w:w="1501" w:type="pct"/>
            <w:vAlign w:val="center"/>
          </w:tcPr>
          <w:p w:rsidR="00847DFA" w:rsidRPr="006E3733" w:rsidRDefault="00847DFA" w:rsidP="005530AD">
            <w:pPr>
              <w:tabs>
                <w:tab w:val="left" w:pos="11490"/>
              </w:tabs>
            </w:pPr>
            <w:r w:rsidRPr="006E3733">
              <w:t>Проведение общепоселковых  меропр</w:t>
            </w:r>
            <w:r w:rsidRPr="006E3733">
              <w:t>и</w:t>
            </w:r>
            <w:r w:rsidRPr="006E3733">
              <w:t>ятий</w:t>
            </w:r>
          </w:p>
        </w:tc>
        <w:tc>
          <w:tcPr>
            <w:tcW w:w="1057" w:type="pct"/>
          </w:tcPr>
          <w:p w:rsidR="00847DFA" w:rsidRDefault="00847DFA">
            <w:r w:rsidRPr="004C50D5">
              <w:t>местный бюджет</w:t>
            </w:r>
          </w:p>
        </w:tc>
        <w:tc>
          <w:tcPr>
            <w:tcW w:w="551" w:type="pct"/>
          </w:tcPr>
          <w:p w:rsidR="00847DFA" w:rsidRPr="006E3733" w:rsidRDefault="00A2114B" w:rsidP="000E5B83">
            <w:pPr>
              <w:tabs>
                <w:tab w:val="left" w:pos="11490"/>
              </w:tabs>
              <w:jc w:val="center"/>
            </w:pPr>
            <w:r>
              <w:t>158,00</w:t>
            </w:r>
          </w:p>
        </w:tc>
        <w:tc>
          <w:tcPr>
            <w:tcW w:w="551" w:type="pct"/>
          </w:tcPr>
          <w:p w:rsidR="00847DFA" w:rsidRPr="006E3733" w:rsidRDefault="00A2114B" w:rsidP="000E5B83">
            <w:pPr>
              <w:tabs>
                <w:tab w:val="left" w:pos="11490"/>
              </w:tabs>
              <w:jc w:val="center"/>
            </w:pPr>
            <w:r>
              <w:t>176,00</w:t>
            </w:r>
          </w:p>
        </w:tc>
        <w:tc>
          <w:tcPr>
            <w:tcW w:w="551" w:type="pct"/>
          </w:tcPr>
          <w:p w:rsidR="00847DFA" w:rsidRPr="006E3733" w:rsidRDefault="00A2114B" w:rsidP="000E5B83">
            <w:pPr>
              <w:tabs>
                <w:tab w:val="left" w:pos="11490"/>
              </w:tabs>
              <w:jc w:val="center"/>
            </w:pPr>
            <w:r>
              <w:t>184,800</w:t>
            </w:r>
          </w:p>
        </w:tc>
        <w:tc>
          <w:tcPr>
            <w:tcW w:w="550" w:type="pct"/>
          </w:tcPr>
          <w:p w:rsidR="00847DFA" w:rsidRPr="006E3733" w:rsidRDefault="00A2114B" w:rsidP="000E5B83">
            <w:pPr>
              <w:tabs>
                <w:tab w:val="left" w:pos="11490"/>
              </w:tabs>
              <w:jc w:val="center"/>
            </w:pPr>
            <w:r>
              <w:t>518,80</w:t>
            </w:r>
          </w:p>
        </w:tc>
      </w:tr>
      <w:tr w:rsidR="00847DFA" w:rsidRPr="006E3733" w:rsidTr="00A3029F">
        <w:trPr>
          <w:cantSplit/>
          <w:trHeight w:val="1134"/>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приятие</w:t>
            </w:r>
          </w:p>
        </w:tc>
        <w:tc>
          <w:tcPr>
            <w:tcW w:w="1501" w:type="pct"/>
            <w:vAlign w:val="center"/>
          </w:tcPr>
          <w:p w:rsidR="00847DFA" w:rsidRPr="006E3733" w:rsidRDefault="00847DFA" w:rsidP="005530AD">
            <w:pPr>
              <w:tabs>
                <w:tab w:val="left" w:pos="11490"/>
              </w:tabs>
            </w:pPr>
            <w:r w:rsidRPr="006E3733">
              <w:t>Передача полномочий в район по орг</w:t>
            </w:r>
            <w:r w:rsidRPr="006E3733">
              <w:t>а</w:t>
            </w:r>
            <w:r w:rsidRPr="006E3733">
              <w:t>низации досуга и библиотечного обсл</w:t>
            </w:r>
            <w:r w:rsidRPr="006E3733">
              <w:t>у</w:t>
            </w:r>
            <w:r w:rsidRPr="006E3733">
              <w:t>живания</w:t>
            </w:r>
          </w:p>
        </w:tc>
        <w:tc>
          <w:tcPr>
            <w:tcW w:w="1057" w:type="pct"/>
          </w:tcPr>
          <w:p w:rsidR="00847DFA" w:rsidRDefault="00847DFA">
            <w:r w:rsidRPr="004C50D5">
              <w:t>местный бюджет</w:t>
            </w:r>
          </w:p>
        </w:tc>
        <w:tc>
          <w:tcPr>
            <w:tcW w:w="551" w:type="pct"/>
          </w:tcPr>
          <w:p w:rsidR="00847DFA" w:rsidRPr="006E3733" w:rsidRDefault="00A2114B" w:rsidP="00C255BC">
            <w:pPr>
              <w:tabs>
                <w:tab w:val="left" w:pos="11490"/>
              </w:tabs>
              <w:jc w:val="center"/>
            </w:pPr>
            <w:r>
              <w:t>40,50</w:t>
            </w:r>
          </w:p>
        </w:tc>
        <w:tc>
          <w:tcPr>
            <w:tcW w:w="551" w:type="pct"/>
          </w:tcPr>
          <w:p w:rsidR="00847DFA" w:rsidRPr="006E3733" w:rsidRDefault="00A2114B" w:rsidP="000E5B83">
            <w:pPr>
              <w:tabs>
                <w:tab w:val="left" w:pos="11490"/>
              </w:tabs>
              <w:jc w:val="center"/>
            </w:pPr>
            <w:r>
              <w:t>40,50</w:t>
            </w:r>
          </w:p>
        </w:tc>
        <w:tc>
          <w:tcPr>
            <w:tcW w:w="551" w:type="pct"/>
          </w:tcPr>
          <w:p w:rsidR="00847DFA" w:rsidRPr="006E3733" w:rsidRDefault="00A2114B" w:rsidP="000E5B83">
            <w:pPr>
              <w:tabs>
                <w:tab w:val="left" w:pos="11490"/>
              </w:tabs>
              <w:jc w:val="center"/>
            </w:pPr>
            <w:r>
              <w:t>40,50</w:t>
            </w:r>
          </w:p>
        </w:tc>
        <w:tc>
          <w:tcPr>
            <w:tcW w:w="550" w:type="pct"/>
          </w:tcPr>
          <w:p w:rsidR="00847DFA" w:rsidRPr="006E3733" w:rsidRDefault="00A2114B" w:rsidP="00C255BC">
            <w:pPr>
              <w:tabs>
                <w:tab w:val="left" w:pos="11490"/>
              </w:tabs>
              <w:jc w:val="center"/>
            </w:pPr>
            <w:r>
              <w:t>121,50</w:t>
            </w:r>
          </w:p>
        </w:tc>
      </w:tr>
      <w:tr w:rsidR="00D127B2" w:rsidRPr="006E3733" w:rsidTr="00A3029F">
        <w:trPr>
          <w:cantSplit/>
          <w:trHeight w:val="228"/>
        </w:trPr>
        <w:tc>
          <w:tcPr>
            <w:tcW w:w="239" w:type="pct"/>
            <w:vMerge w:val="restart"/>
            <w:textDirection w:val="btLr"/>
          </w:tcPr>
          <w:p w:rsidR="00D127B2" w:rsidRPr="006E3733" w:rsidRDefault="00D127B2" w:rsidP="000E5B83">
            <w:pPr>
              <w:tabs>
                <w:tab w:val="left" w:pos="11490"/>
              </w:tabs>
              <w:ind w:left="113" w:right="113"/>
            </w:pPr>
            <w:r w:rsidRPr="006E3733">
              <w:lastRenderedPageBreak/>
              <w:t>Подпр</w:t>
            </w:r>
            <w:r w:rsidRPr="006E3733">
              <w:t>о</w:t>
            </w:r>
            <w:r w:rsidRPr="006E3733">
              <w:t xml:space="preserve">грамма </w:t>
            </w:r>
          </w:p>
        </w:tc>
        <w:tc>
          <w:tcPr>
            <w:tcW w:w="1501" w:type="pct"/>
            <w:vMerge w:val="restart"/>
            <w:vAlign w:val="center"/>
          </w:tcPr>
          <w:p w:rsidR="00D127B2" w:rsidRPr="006E3733" w:rsidRDefault="00D127B2" w:rsidP="00DA6D44">
            <w:pPr>
              <w:tabs>
                <w:tab w:val="left" w:pos="11490"/>
              </w:tabs>
            </w:pPr>
            <w:r w:rsidRPr="006E3733">
              <w:rPr>
                <w:b/>
              </w:rPr>
              <w:t>«Развитие физической культуры и спорта»  на 20</w:t>
            </w:r>
            <w:r w:rsidR="007D4C20">
              <w:rPr>
                <w:b/>
              </w:rPr>
              <w:t>2</w:t>
            </w:r>
            <w:r w:rsidR="00DA6D44">
              <w:rPr>
                <w:b/>
              </w:rPr>
              <w:t>4</w:t>
            </w:r>
            <w:r w:rsidRPr="006E3733">
              <w:rPr>
                <w:b/>
              </w:rPr>
              <w:t>-202</w:t>
            </w:r>
            <w:r w:rsidR="00DA6D44">
              <w:rPr>
                <w:b/>
              </w:rPr>
              <w:t>6</w:t>
            </w:r>
            <w:r w:rsidRPr="006E3733">
              <w:rPr>
                <w:b/>
              </w:rPr>
              <w:t xml:space="preserve"> годы</w:t>
            </w:r>
          </w:p>
        </w:tc>
        <w:tc>
          <w:tcPr>
            <w:tcW w:w="1057" w:type="pct"/>
          </w:tcPr>
          <w:p w:rsidR="00D127B2" w:rsidRPr="006E3733" w:rsidRDefault="00D127B2" w:rsidP="00203D48">
            <w:pPr>
              <w:tabs>
                <w:tab w:val="left" w:pos="11490"/>
              </w:tabs>
            </w:pPr>
            <w:r>
              <w:t>всего</w:t>
            </w:r>
          </w:p>
        </w:tc>
        <w:tc>
          <w:tcPr>
            <w:tcW w:w="551" w:type="pct"/>
          </w:tcPr>
          <w:p w:rsidR="00D127B2" w:rsidRPr="006E3733" w:rsidRDefault="00DA6D44" w:rsidP="000E5B83">
            <w:pPr>
              <w:tabs>
                <w:tab w:val="left" w:pos="11490"/>
              </w:tabs>
              <w:jc w:val="center"/>
            </w:pPr>
            <w:r>
              <w:t>8183,50</w:t>
            </w:r>
          </w:p>
        </w:tc>
        <w:tc>
          <w:tcPr>
            <w:tcW w:w="551" w:type="pct"/>
          </w:tcPr>
          <w:p w:rsidR="00D127B2" w:rsidRPr="006E3733" w:rsidRDefault="00D44505" w:rsidP="0033201F">
            <w:pPr>
              <w:tabs>
                <w:tab w:val="left" w:pos="11490"/>
              </w:tabs>
              <w:jc w:val="center"/>
            </w:pPr>
            <w:r>
              <w:t>70,</w:t>
            </w:r>
            <w:r w:rsidR="00D127B2" w:rsidRPr="006E3733">
              <w:t>00</w:t>
            </w:r>
          </w:p>
        </w:tc>
        <w:tc>
          <w:tcPr>
            <w:tcW w:w="551" w:type="pct"/>
          </w:tcPr>
          <w:p w:rsidR="00D127B2" w:rsidRPr="006E3733" w:rsidRDefault="00D44505" w:rsidP="00D127B2">
            <w:pPr>
              <w:tabs>
                <w:tab w:val="left" w:pos="11490"/>
              </w:tabs>
              <w:jc w:val="center"/>
            </w:pPr>
            <w:r>
              <w:t>74,</w:t>
            </w:r>
            <w:r w:rsidR="00D127B2" w:rsidRPr="006E3733">
              <w:t>00</w:t>
            </w:r>
          </w:p>
        </w:tc>
        <w:tc>
          <w:tcPr>
            <w:tcW w:w="550" w:type="pct"/>
          </w:tcPr>
          <w:p w:rsidR="00D127B2" w:rsidRPr="006E3733" w:rsidRDefault="00DA6D44" w:rsidP="000E5B83">
            <w:pPr>
              <w:tabs>
                <w:tab w:val="left" w:pos="11490"/>
              </w:tabs>
              <w:jc w:val="center"/>
            </w:pPr>
            <w:r>
              <w:t>8327,50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tabs>
                <w:tab w:val="left" w:pos="11490"/>
              </w:tabs>
              <w:rPr>
                <w:b/>
              </w:rPr>
            </w:pPr>
          </w:p>
        </w:tc>
        <w:tc>
          <w:tcPr>
            <w:tcW w:w="1057" w:type="pct"/>
          </w:tcPr>
          <w:p w:rsidR="00D127B2" w:rsidRPr="006E3733" w:rsidRDefault="00D127B2" w:rsidP="00203D48">
            <w:pPr>
              <w:tabs>
                <w:tab w:val="left" w:pos="11490"/>
              </w:tabs>
            </w:pPr>
            <w:r>
              <w:t>федеральный бюджет</w:t>
            </w:r>
            <w:r w:rsidRPr="006E3733">
              <w:t xml:space="preserve"> </w:t>
            </w:r>
          </w:p>
        </w:tc>
        <w:tc>
          <w:tcPr>
            <w:tcW w:w="551" w:type="pct"/>
          </w:tcPr>
          <w:p w:rsidR="00D127B2" w:rsidRDefault="00D127B2" w:rsidP="00D127B2">
            <w:pPr>
              <w:jc w:val="center"/>
            </w:pPr>
            <w:r w:rsidRPr="00FC0626">
              <w:t>0</w:t>
            </w:r>
          </w:p>
        </w:tc>
        <w:tc>
          <w:tcPr>
            <w:tcW w:w="551" w:type="pct"/>
          </w:tcPr>
          <w:p w:rsidR="00D127B2" w:rsidRDefault="00D127B2" w:rsidP="00D127B2">
            <w:pPr>
              <w:jc w:val="center"/>
            </w:pPr>
            <w:r w:rsidRPr="00FC0626">
              <w:t>0</w:t>
            </w:r>
          </w:p>
        </w:tc>
        <w:tc>
          <w:tcPr>
            <w:tcW w:w="551" w:type="pct"/>
          </w:tcPr>
          <w:p w:rsidR="00D127B2" w:rsidRDefault="00D127B2" w:rsidP="00D127B2">
            <w:pPr>
              <w:jc w:val="center"/>
            </w:pPr>
            <w:r w:rsidRPr="00FC0626">
              <w:t>0</w:t>
            </w:r>
          </w:p>
        </w:tc>
        <w:tc>
          <w:tcPr>
            <w:tcW w:w="550" w:type="pct"/>
          </w:tcPr>
          <w:p w:rsidR="00D127B2" w:rsidRDefault="00D127B2" w:rsidP="00D127B2">
            <w:pPr>
              <w:jc w:val="center"/>
            </w:pPr>
            <w:r w:rsidRPr="00FC0626">
              <w:t>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tabs>
                <w:tab w:val="left" w:pos="11490"/>
              </w:tabs>
              <w:rPr>
                <w:b/>
              </w:rPr>
            </w:pPr>
          </w:p>
        </w:tc>
        <w:tc>
          <w:tcPr>
            <w:tcW w:w="1057" w:type="pct"/>
          </w:tcPr>
          <w:p w:rsidR="00D127B2" w:rsidRPr="006E3733" w:rsidRDefault="00B469B0" w:rsidP="00203D48">
            <w:pPr>
              <w:tabs>
                <w:tab w:val="left" w:pos="11490"/>
              </w:tabs>
            </w:pPr>
            <w:r w:rsidRPr="006E3733">
              <w:t>О</w:t>
            </w:r>
            <w:r w:rsidR="00D127B2" w:rsidRPr="006E3733">
              <w:t>бластной</w:t>
            </w:r>
            <w:r>
              <w:t xml:space="preserve"> </w:t>
            </w:r>
            <w:r w:rsidR="00D127B2" w:rsidRPr="006E3733">
              <w:t>бюджет</w:t>
            </w:r>
          </w:p>
        </w:tc>
        <w:tc>
          <w:tcPr>
            <w:tcW w:w="551" w:type="pct"/>
          </w:tcPr>
          <w:p w:rsidR="00D127B2" w:rsidRDefault="00DA6D44" w:rsidP="00D127B2">
            <w:pPr>
              <w:jc w:val="center"/>
            </w:pPr>
            <w:r>
              <w:t>8020,00</w:t>
            </w:r>
          </w:p>
        </w:tc>
        <w:tc>
          <w:tcPr>
            <w:tcW w:w="551" w:type="pct"/>
          </w:tcPr>
          <w:p w:rsidR="00D127B2" w:rsidRDefault="00D127B2" w:rsidP="00D127B2">
            <w:pPr>
              <w:jc w:val="center"/>
            </w:pPr>
            <w:r w:rsidRPr="00FC0626">
              <w:t>0</w:t>
            </w:r>
          </w:p>
        </w:tc>
        <w:tc>
          <w:tcPr>
            <w:tcW w:w="551" w:type="pct"/>
          </w:tcPr>
          <w:p w:rsidR="00D127B2" w:rsidRDefault="00D127B2" w:rsidP="00D127B2">
            <w:pPr>
              <w:jc w:val="center"/>
            </w:pPr>
            <w:r w:rsidRPr="00FC0626">
              <w:t>0</w:t>
            </w:r>
          </w:p>
        </w:tc>
        <w:tc>
          <w:tcPr>
            <w:tcW w:w="550" w:type="pct"/>
          </w:tcPr>
          <w:p w:rsidR="00D127B2" w:rsidRDefault="00DA6D44" w:rsidP="00D127B2">
            <w:pPr>
              <w:jc w:val="center"/>
            </w:pPr>
            <w:r>
              <w:t>8020,00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tabs>
                <w:tab w:val="left" w:pos="11490"/>
              </w:tabs>
              <w:rPr>
                <w:b/>
              </w:rPr>
            </w:pPr>
          </w:p>
        </w:tc>
        <w:tc>
          <w:tcPr>
            <w:tcW w:w="1057" w:type="pct"/>
          </w:tcPr>
          <w:p w:rsidR="00D127B2" w:rsidRPr="006E3733" w:rsidRDefault="00D127B2" w:rsidP="00203D48">
            <w:pPr>
              <w:tabs>
                <w:tab w:val="left" w:pos="11490"/>
              </w:tabs>
            </w:pPr>
            <w:r>
              <w:t>местный бюджет</w:t>
            </w:r>
          </w:p>
        </w:tc>
        <w:tc>
          <w:tcPr>
            <w:tcW w:w="551" w:type="pct"/>
          </w:tcPr>
          <w:p w:rsidR="00D127B2" w:rsidRPr="006E3733" w:rsidRDefault="00DA6D44" w:rsidP="00203D48">
            <w:pPr>
              <w:tabs>
                <w:tab w:val="left" w:pos="11490"/>
              </w:tabs>
              <w:jc w:val="center"/>
            </w:pPr>
            <w:r>
              <w:t>163,50</w:t>
            </w:r>
          </w:p>
        </w:tc>
        <w:tc>
          <w:tcPr>
            <w:tcW w:w="551" w:type="pct"/>
          </w:tcPr>
          <w:p w:rsidR="00D127B2" w:rsidRPr="006E3733" w:rsidRDefault="00D44505" w:rsidP="00203D48">
            <w:pPr>
              <w:tabs>
                <w:tab w:val="left" w:pos="11490"/>
              </w:tabs>
              <w:jc w:val="center"/>
            </w:pPr>
            <w:r>
              <w:t>7</w:t>
            </w:r>
            <w:r w:rsidR="0033201F">
              <w:t>0</w:t>
            </w:r>
            <w:r w:rsidR="00D127B2" w:rsidRPr="006E3733">
              <w:t>,00</w:t>
            </w:r>
          </w:p>
        </w:tc>
        <w:tc>
          <w:tcPr>
            <w:tcW w:w="551" w:type="pct"/>
          </w:tcPr>
          <w:p w:rsidR="00D127B2" w:rsidRPr="006E3733" w:rsidRDefault="00D44505" w:rsidP="00203D48">
            <w:pPr>
              <w:tabs>
                <w:tab w:val="left" w:pos="11490"/>
              </w:tabs>
              <w:jc w:val="center"/>
            </w:pPr>
            <w:r>
              <w:t>74</w:t>
            </w:r>
            <w:r w:rsidR="00D127B2" w:rsidRPr="006E3733">
              <w:t>,00</w:t>
            </w:r>
          </w:p>
        </w:tc>
        <w:tc>
          <w:tcPr>
            <w:tcW w:w="550" w:type="pct"/>
          </w:tcPr>
          <w:p w:rsidR="00D127B2" w:rsidRPr="006E3733" w:rsidRDefault="00DA6D44" w:rsidP="00203D48">
            <w:pPr>
              <w:tabs>
                <w:tab w:val="left" w:pos="11490"/>
              </w:tabs>
              <w:jc w:val="center"/>
            </w:pPr>
            <w:r>
              <w:t>307,50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tabs>
                <w:tab w:val="left" w:pos="11490"/>
              </w:tabs>
              <w:rPr>
                <w:b/>
              </w:rPr>
            </w:pPr>
          </w:p>
        </w:tc>
        <w:tc>
          <w:tcPr>
            <w:tcW w:w="1057" w:type="pct"/>
          </w:tcPr>
          <w:p w:rsidR="00D127B2" w:rsidRPr="006E3733" w:rsidRDefault="00D127B2" w:rsidP="00203D48">
            <w:pPr>
              <w:tabs>
                <w:tab w:val="left" w:pos="11490"/>
              </w:tabs>
            </w:pPr>
            <w:r>
              <w:t>внебюджетные источники</w:t>
            </w:r>
          </w:p>
        </w:tc>
        <w:tc>
          <w:tcPr>
            <w:tcW w:w="551" w:type="pct"/>
          </w:tcPr>
          <w:p w:rsidR="00D127B2" w:rsidRDefault="00D127B2" w:rsidP="00D127B2">
            <w:pPr>
              <w:jc w:val="center"/>
            </w:pPr>
            <w:r w:rsidRPr="00FC0626">
              <w:t>0</w:t>
            </w:r>
          </w:p>
        </w:tc>
        <w:tc>
          <w:tcPr>
            <w:tcW w:w="551" w:type="pct"/>
          </w:tcPr>
          <w:p w:rsidR="00D127B2" w:rsidRDefault="00D127B2" w:rsidP="00D127B2">
            <w:pPr>
              <w:jc w:val="center"/>
            </w:pPr>
            <w:r w:rsidRPr="00FC0626">
              <w:t>0</w:t>
            </w:r>
          </w:p>
        </w:tc>
        <w:tc>
          <w:tcPr>
            <w:tcW w:w="551" w:type="pct"/>
          </w:tcPr>
          <w:p w:rsidR="00D127B2" w:rsidRDefault="00D127B2" w:rsidP="00D127B2">
            <w:pPr>
              <w:jc w:val="center"/>
            </w:pPr>
            <w:r w:rsidRPr="00FC0626">
              <w:t>0</w:t>
            </w:r>
          </w:p>
        </w:tc>
        <w:tc>
          <w:tcPr>
            <w:tcW w:w="550" w:type="pct"/>
          </w:tcPr>
          <w:p w:rsidR="00D127B2" w:rsidRDefault="00D127B2" w:rsidP="00D127B2">
            <w:pPr>
              <w:jc w:val="center"/>
            </w:pPr>
            <w:r w:rsidRPr="00FC0626">
              <w:t>0</w:t>
            </w:r>
          </w:p>
        </w:tc>
      </w:tr>
      <w:tr w:rsidR="00847DFA" w:rsidRPr="006E3733" w:rsidTr="00A3029F">
        <w:trPr>
          <w:cantSplit/>
          <w:trHeight w:val="1134"/>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приятие</w:t>
            </w:r>
          </w:p>
        </w:tc>
        <w:tc>
          <w:tcPr>
            <w:tcW w:w="1501" w:type="pct"/>
            <w:vAlign w:val="center"/>
          </w:tcPr>
          <w:p w:rsidR="00847DFA" w:rsidRPr="006E3733" w:rsidRDefault="00847DFA" w:rsidP="005530AD">
            <w:pPr>
              <w:tabs>
                <w:tab w:val="left" w:pos="11490"/>
              </w:tabs>
            </w:pPr>
            <w:r w:rsidRPr="006E3733">
              <w:t>Проведение общепоселковых спорти</w:t>
            </w:r>
            <w:r w:rsidRPr="006E3733">
              <w:t>в</w:t>
            </w:r>
            <w:r w:rsidRPr="006E3733">
              <w:t>ных праздников, спортивных соревнов</w:t>
            </w:r>
            <w:r w:rsidRPr="006E3733">
              <w:t>а</w:t>
            </w:r>
            <w:r w:rsidRPr="006E3733">
              <w:t>ний.</w:t>
            </w:r>
          </w:p>
        </w:tc>
        <w:tc>
          <w:tcPr>
            <w:tcW w:w="1057" w:type="pct"/>
          </w:tcPr>
          <w:p w:rsidR="00847DFA" w:rsidRDefault="00847DFA">
            <w:r w:rsidRPr="00B34262">
              <w:t>местный бюджет</w:t>
            </w:r>
          </w:p>
        </w:tc>
        <w:tc>
          <w:tcPr>
            <w:tcW w:w="551" w:type="pct"/>
          </w:tcPr>
          <w:p w:rsidR="00847DFA" w:rsidRPr="006E3733" w:rsidRDefault="000A37E0" w:rsidP="000E5B83">
            <w:pPr>
              <w:tabs>
                <w:tab w:val="left" w:pos="11490"/>
              </w:tabs>
              <w:jc w:val="center"/>
            </w:pPr>
            <w:r>
              <w:t>5</w:t>
            </w:r>
            <w:r w:rsidR="00A95663">
              <w:t>0</w:t>
            </w:r>
            <w:r w:rsidR="00D127B2">
              <w:t>,00</w:t>
            </w:r>
          </w:p>
        </w:tc>
        <w:tc>
          <w:tcPr>
            <w:tcW w:w="551" w:type="pct"/>
          </w:tcPr>
          <w:p w:rsidR="00847DFA" w:rsidRPr="006E3733" w:rsidRDefault="00B235C0" w:rsidP="00D127B2">
            <w:pPr>
              <w:tabs>
                <w:tab w:val="left" w:pos="11490"/>
              </w:tabs>
              <w:jc w:val="center"/>
            </w:pPr>
            <w:r>
              <w:t>7</w:t>
            </w:r>
            <w:r w:rsidR="00A95663">
              <w:t>0</w:t>
            </w:r>
            <w:r w:rsidR="00D127B2">
              <w:t>,00</w:t>
            </w:r>
          </w:p>
        </w:tc>
        <w:tc>
          <w:tcPr>
            <w:tcW w:w="551" w:type="pct"/>
          </w:tcPr>
          <w:p w:rsidR="00847DFA" w:rsidRPr="006E3733" w:rsidRDefault="00B235C0" w:rsidP="00B235C0">
            <w:pPr>
              <w:tabs>
                <w:tab w:val="left" w:pos="11490"/>
              </w:tabs>
              <w:jc w:val="center"/>
            </w:pPr>
            <w:r>
              <w:t>74</w:t>
            </w:r>
            <w:r w:rsidR="00847DFA" w:rsidRPr="006E3733">
              <w:t>,00</w:t>
            </w:r>
          </w:p>
        </w:tc>
        <w:tc>
          <w:tcPr>
            <w:tcW w:w="550" w:type="pct"/>
          </w:tcPr>
          <w:p w:rsidR="00847DFA" w:rsidRPr="006E3733" w:rsidRDefault="00B235C0" w:rsidP="000E5B83">
            <w:pPr>
              <w:tabs>
                <w:tab w:val="left" w:pos="11490"/>
              </w:tabs>
              <w:jc w:val="center"/>
            </w:pPr>
            <w:r>
              <w:t>194</w:t>
            </w:r>
            <w:r w:rsidR="00D127B2">
              <w:t>,00</w:t>
            </w:r>
          </w:p>
        </w:tc>
      </w:tr>
      <w:tr w:rsidR="002D4C70" w:rsidRPr="006E3733" w:rsidTr="00A3029F">
        <w:trPr>
          <w:cantSplit/>
          <w:trHeight w:val="1134"/>
        </w:trPr>
        <w:tc>
          <w:tcPr>
            <w:tcW w:w="239" w:type="pct"/>
            <w:textDirection w:val="btLr"/>
          </w:tcPr>
          <w:p w:rsidR="002D4C70" w:rsidRPr="006E3733" w:rsidRDefault="002D4C70" w:rsidP="000E5B83">
            <w:pPr>
              <w:tabs>
                <w:tab w:val="left" w:pos="11490"/>
              </w:tabs>
              <w:ind w:left="113" w:right="113"/>
            </w:pPr>
            <w:r w:rsidRPr="006E3733">
              <w:t>мер</w:t>
            </w:r>
            <w:r w:rsidRPr="006E3733">
              <w:t>о</w:t>
            </w:r>
            <w:r w:rsidRPr="006E3733">
              <w:t>приятие</w:t>
            </w:r>
          </w:p>
        </w:tc>
        <w:tc>
          <w:tcPr>
            <w:tcW w:w="1501" w:type="pct"/>
            <w:vAlign w:val="center"/>
          </w:tcPr>
          <w:p w:rsidR="002D4C70" w:rsidRPr="006E3733" w:rsidRDefault="002D4C70" w:rsidP="005530AD">
            <w:pPr>
              <w:tabs>
                <w:tab w:val="left" w:pos="11490"/>
              </w:tabs>
            </w:pPr>
            <w:r>
              <w:t>Проведение экспертизы ценообразов</w:t>
            </w:r>
            <w:r>
              <w:t>а</w:t>
            </w:r>
            <w:r>
              <w:t>ния сметной стоимости</w:t>
            </w:r>
          </w:p>
        </w:tc>
        <w:tc>
          <w:tcPr>
            <w:tcW w:w="1057" w:type="pct"/>
          </w:tcPr>
          <w:p w:rsidR="002D4C70" w:rsidRPr="00B34262" w:rsidRDefault="002D4C70">
            <w:r>
              <w:t>местный бюджет</w:t>
            </w:r>
          </w:p>
        </w:tc>
        <w:tc>
          <w:tcPr>
            <w:tcW w:w="551" w:type="pct"/>
          </w:tcPr>
          <w:p w:rsidR="002D4C70" w:rsidRDefault="002D4C70" w:rsidP="000E5B83">
            <w:pPr>
              <w:tabs>
                <w:tab w:val="left" w:pos="11490"/>
              </w:tabs>
              <w:jc w:val="center"/>
            </w:pPr>
            <w:r>
              <w:t>66,281</w:t>
            </w:r>
          </w:p>
        </w:tc>
        <w:tc>
          <w:tcPr>
            <w:tcW w:w="551" w:type="pct"/>
          </w:tcPr>
          <w:p w:rsidR="002D4C70" w:rsidRDefault="002D4C70" w:rsidP="00D127B2">
            <w:pPr>
              <w:tabs>
                <w:tab w:val="left" w:pos="11490"/>
              </w:tabs>
              <w:jc w:val="center"/>
            </w:pPr>
            <w:r>
              <w:t>0</w:t>
            </w:r>
          </w:p>
        </w:tc>
        <w:tc>
          <w:tcPr>
            <w:tcW w:w="551" w:type="pct"/>
          </w:tcPr>
          <w:p w:rsidR="002D4C70" w:rsidRDefault="002D4C70" w:rsidP="00B235C0">
            <w:pPr>
              <w:tabs>
                <w:tab w:val="left" w:pos="11490"/>
              </w:tabs>
              <w:jc w:val="center"/>
            </w:pPr>
            <w:r>
              <w:t>0</w:t>
            </w:r>
          </w:p>
        </w:tc>
        <w:tc>
          <w:tcPr>
            <w:tcW w:w="550" w:type="pct"/>
          </w:tcPr>
          <w:p w:rsidR="002D4C70" w:rsidRDefault="002D4C70" w:rsidP="000E5B83">
            <w:pPr>
              <w:tabs>
                <w:tab w:val="left" w:pos="11490"/>
              </w:tabs>
              <w:jc w:val="center"/>
            </w:pPr>
            <w:r>
              <w:t>66,281</w:t>
            </w:r>
          </w:p>
        </w:tc>
      </w:tr>
      <w:tr w:rsidR="00DA6D44" w:rsidRPr="006E3733" w:rsidTr="00DA6D44">
        <w:trPr>
          <w:cantSplit/>
          <w:trHeight w:val="228"/>
        </w:trPr>
        <w:tc>
          <w:tcPr>
            <w:tcW w:w="239" w:type="pct"/>
            <w:vMerge w:val="restart"/>
            <w:textDirection w:val="btLr"/>
          </w:tcPr>
          <w:p w:rsidR="00DA6D44" w:rsidRPr="006E3733" w:rsidRDefault="00DA6D44" w:rsidP="000E5B83">
            <w:pPr>
              <w:tabs>
                <w:tab w:val="left" w:pos="11490"/>
              </w:tabs>
              <w:ind w:left="113" w:right="113"/>
            </w:pPr>
            <w:r w:rsidRPr="006E3733">
              <w:t>меропри</w:t>
            </w:r>
            <w:r w:rsidRPr="006E3733">
              <w:t>я</w:t>
            </w:r>
            <w:r w:rsidRPr="006E3733">
              <w:t>тие</w:t>
            </w:r>
          </w:p>
        </w:tc>
        <w:tc>
          <w:tcPr>
            <w:tcW w:w="1501" w:type="pct"/>
            <w:vMerge w:val="restart"/>
            <w:vAlign w:val="center"/>
          </w:tcPr>
          <w:p w:rsidR="00DA6D44" w:rsidRPr="006E3733" w:rsidRDefault="00DA6D44" w:rsidP="00DA6D44">
            <w:pPr>
              <w:tabs>
                <w:tab w:val="left" w:pos="11490"/>
              </w:tabs>
            </w:pPr>
            <w:r>
              <w:t>Капитальный ремонт спортивного зала</w:t>
            </w:r>
          </w:p>
        </w:tc>
        <w:tc>
          <w:tcPr>
            <w:tcW w:w="1057" w:type="pct"/>
          </w:tcPr>
          <w:p w:rsidR="00DA6D44" w:rsidRPr="00B34262" w:rsidRDefault="00DA6D44">
            <w:r>
              <w:t>всего</w:t>
            </w:r>
          </w:p>
        </w:tc>
        <w:tc>
          <w:tcPr>
            <w:tcW w:w="551" w:type="pct"/>
          </w:tcPr>
          <w:p w:rsidR="00DA6D44" w:rsidRDefault="00DA6D44" w:rsidP="000E5B83">
            <w:pPr>
              <w:tabs>
                <w:tab w:val="left" w:pos="11490"/>
              </w:tabs>
              <w:jc w:val="center"/>
            </w:pPr>
            <w:r>
              <w:t>8</w:t>
            </w:r>
            <w:r w:rsidR="002D4C70">
              <w:t>067,219</w:t>
            </w:r>
          </w:p>
        </w:tc>
        <w:tc>
          <w:tcPr>
            <w:tcW w:w="551" w:type="pct"/>
          </w:tcPr>
          <w:p w:rsidR="00DA6D44" w:rsidRDefault="002D4C70" w:rsidP="00D127B2">
            <w:pPr>
              <w:tabs>
                <w:tab w:val="left" w:pos="11490"/>
              </w:tabs>
              <w:jc w:val="center"/>
            </w:pPr>
            <w:r>
              <w:t>0</w:t>
            </w:r>
          </w:p>
        </w:tc>
        <w:tc>
          <w:tcPr>
            <w:tcW w:w="551" w:type="pct"/>
          </w:tcPr>
          <w:p w:rsidR="00DA6D44" w:rsidRDefault="002D4C70" w:rsidP="00B235C0">
            <w:pPr>
              <w:tabs>
                <w:tab w:val="left" w:pos="11490"/>
              </w:tabs>
              <w:jc w:val="center"/>
            </w:pPr>
            <w:r>
              <w:t>0</w:t>
            </w:r>
          </w:p>
        </w:tc>
        <w:tc>
          <w:tcPr>
            <w:tcW w:w="550" w:type="pct"/>
          </w:tcPr>
          <w:p w:rsidR="00DA6D44" w:rsidRDefault="002D4C70" w:rsidP="000E5B83">
            <w:pPr>
              <w:tabs>
                <w:tab w:val="left" w:pos="11490"/>
              </w:tabs>
              <w:jc w:val="center"/>
            </w:pPr>
            <w:r>
              <w:t>8067,219</w:t>
            </w:r>
          </w:p>
        </w:tc>
      </w:tr>
      <w:tr w:rsidR="00DA6D44" w:rsidRPr="006E3733" w:rsidTr="00A3029F">
        <w:trPr>
          <w:cantSplit/>
          <w:trHeight w:val="228"/>
        </w:trPr>
        <w:tc>
          <w:tcPr>
            <w:tcW w:w="239" w:type="pct"/>
            <w:vMerge/>
            <w:textDirection w:val="btLr"/>
          </w:tcPr>
          <w:p w:rsidR="00DA6D44" w:rsidRPr="006E3733" w:rsidRDefault="00DA6D44" w:rsidP="000E5B83">
            <w:pPr>
              <w:tabs>
                <w:tab w:val="left" w:pos="11490"/>
              </w:tabs>
              <w:ind w:left="113" w:right="113"/>
            </w:pPr>
          </w:p>
        </w:tc>
        <w:tc>
          <w:tcPr>
            <w:tcW w:w="1501" w:type="pct"/>
            <w:vMerge/>
            <w:vAlign w:val="center"/>
          </w:tcPr>
          <w:p w:rsidR="00DA6D44" w:rsidRDefault="00DA6D44" w:rsidP="00DA6D44">
            <w:pPr>
              <w:tabs>
                <w:tab w:val="left" w:pos="11490"/>
              </w:tabs>
            </w:pPr>
          </w:p>
        </w:tc>
        <w:tc>
          <w:tcPr>
            <w:tcW w:w="1057" w:type="pct"/>
          </w:tcPr>
          <w:p w:rsidR="00DA6D44" w:rsidRPr="00B34262" w:rsidRDefault="00DA6D44">
            <w:r>
              <w:t>федеральный бюджет</w:t>
            </w:r>
          </w:p>
        </w:tc>
        <w:tc>
          <w:tcPr>
            <w:tcW w:w="551" w:type="pct"/>
          </w:tcPr>
          <w:p w:rsidR="00DA6D44" w:rsidRDefault="00DA6D44" w:rsidP="000E5B83">
            <w:pPr>
              <w:tabs>
                <w:tab w:val="left" w:pos="11490"/>
              </w:tabs>
              <w:jc w:val="center"/>
            </w:pPr>
          </w:p>
        </w:tc>
        <w:tc>
          <w:tcPr>
            <w:tcW w:w="551" w:type="pct"/>
          </w:tcPr>
          <w:p w:rsidR="00DA6D44" w:rsidRDefault="00DA6D44" w:rsidP="00D127B2">
            <w:pPr>
              <w:tabs>
                <w:tab w:val="left" w:pos="11490"/>
              </w:tabs>
              <w:jc w:val="center"/>
            </w:pPr>
          </w:p>
        </w:tc>
        <w:tc>
          <w:tcPr>
            <w:tcW w:w="551" w:type="pct"/>
          </w:tcPr>
          <w:p w:rsidR="00DA6D44" w:rsidRDefault="00DA6D44" w:rsidP="00B235C0">
            <w:pPr>
              <w:tabs>
                <w:tab w:val="left" w:pos="11490"/>
              </w:tabs>
              <w:jc w:val="center"/>
            </w:pPr>
          </w:p>
        </w:tc>
        <w:tc>
          <w:tcPr>
            <w:tcW w:w="550" w:type="pct"/>
          </w:tcPr>
          <w:p w:rsidR="00DA6D44" w:rsidRDefault="00DA6D44" w:rsidP="000E5B83">
            <w:pPr>
              <w:tabs>
                <w:tab w:val="left" w:pos="11490"/>
              </w:tabs>
              <w:jc w:val="center"/>
            </w:pPr>
          </w:p>
        </w:tc>
      </w:tr>
      <w:tr w:rsidR="00DA6D44" w:rsidRPr="006E3733" w:rsidTr="00A3029F">
        <w:trPr>
          <w:cantSplit/>
          <w:trHeight w:val="228"/>
        </w:trPr>
        <w:tc>
          <w:tcPr>
            <w:tcW w:w="239" w:type="pct"/>
            <w:vMerge/>
            <w:textDirection w:val="btLr"/>
          </w:tcPr>
          <w:p w:rsidR="00DA6D44" w:rsidRPr="006E3733" w:rsidRDefault="00DA6D44" w:rsidP="000E5B83">
            <w:pPr>
              <w:tabs>
                <w:tab w:val="left" w:pos="11490"/>
              </w:tabs>
              <w:ind w:left="113" w:right="113"/>
            </w:pPr>
          </w:p>
        </w:tc>
        <w:tc>
          <w:tcPr>
            <w:tcW w:w="1501" w:type="pct"/>
            <w:vMerge/>
            <w:vAlign w:val="center"/>
          </w:tcPr>
          <w:p w:rsidR="00DA6D44" w:rsidRDefault="00DA6D44" w:rsidP="00DA6D44">
            <w:pPr>
              <w:tabs>
                <w:tab w:val="left" w:pos="11490"/>
              </w:tabs>
            </w:pPr>
          </w:p>
        </w:tc>
        <w:tc>
          <w:tcPr>
            <w:tcW w:w="1057" w:type="pct"/>
          </w:tcPr>
          <w:p w:rsidR="00DA6D44" w:rsidRPr="00B34262" w:rsidRDefault="00DA6D44">
            <w:r>
              <w:t>о</w:t>
            </w:r>
            <w:r w:rsidRPr="006E3733">
              <w:t>бластной</w:t>
            </w:r>
            <w:r>
              <w:t xml:space="preserve"> </w:t>
            </w:r>
            <w:r w:rsidRPr="006E3733">
              <w:t>бюджет</w:t>
            </w:r>
          </w:p>
        </w:tc>
        <w:tc>
          <w:tcPr>
            <w:tcW w:w="551" w:type="pct"/>
          </w:tcPr>
          <w:p w:rsidR="00DA6D44" w:rsidRDefault="002D4C70" w:rsidP="000E5B83">
            <w:pPr>
              <w:tabs>
                <w:tab w:val="left" w:pos="11490"/>
              </w:tabs>
              <w:jc w:val="center"/>
            </w:pPr>
            <w:r>
              <w:t>8020,00</w:t>
            </w:r>
          </w:p>
        </w:tc>
        <w:tc>
          <w:tcPr>
            <w:tcW w:w="551" w:type="pct"/>
          </w:tcPr>
          <w:p w:rsidR="00DA6D44" w:rsidRDefault="002D4C70" w:rsidP="00D127B2">
            <w:pPr>
              <w:tabs>
                <w:tab w:val="left" w:pos="11490"/>
              </w:tabs>
              <w:jc w:val="center"/>
            </w:pPr>
            <w:r>
              <w:t>0</w:t>
            </w:r>
          </w:p>
        </w:tc>
        <w:tc>
          <w:tcPr>
            <w:tcW w:w="551" w:type="pct"/>
          </w:tcPr>
          <w:p w:rsidR="00DA6D44" w:rsidRDefault="002D4C70" w:rsidP="00B235C0">
            <w:pPr>
              <w:tabs>
                <w:tab w:val="left" w:pos="11490"/>
              </w:tabs>
              <w:jc w:val="center"/>
            </w:pPr>
            <w:r>
              <w:t>0</w:t>
            </w:r>
          </w:p>
        </w:tc>
        <w:tc>
          <w:tcPr>
            <w:tcW w:w="550" w:type="pct"/>
          </w:tcPr>
          <w:p w:rsidR="00DA6D44" w:rsidRDefault="002D4C70" w:rsidP="000E5B83">
            <w:pPr>
              <w:tabs>
                <w:tab w:val="left" w:pos="11490"/>
              </w:tabs>
              <w:jc w:val="center"/>
            </w:pPr>
            <w:r>
              <w:t>8020,00</w:t>
            </w:r>
          </w:p>
        </w:tc>
      </w:tr>
      <w:tr w:rsidR="00DA6D44" w:rsidRPr="006E3733" w:rsidTr="00A3029F">
        <w:trPr>
          <w:cantSplit/>
          <w:trHeight w:val="228"/>
        </w:trPr>
        <w:tc>
          <w:tcPr>
            <w:tcW w:w="239" w:type="pct"/>
            <w:vMerge/>
            <w:textDirection w:val="btLr"/>
          </w:tcPr>
          <w:p w:rsidR="00DA6D44" w:rsidRPr="006E3733" w:rsidRDefault="00DA6D44" w:rsidP="000E5B83">
            <w:pPr>
              <w:tabs>
                <w:tab w:val="left" w:pos="11490"/>
              </w:tabs>
              <w:ind w:left="113" w:right="113"/>
            </w:pPr>
          </w:p>
        </w:tc>
        <w:tc>
          <w:tcPr>
            <w:tcW w:w="1501" w:type="pct"/>
            <w:vMerge/>
            <w:vAlign w:val="center"/>
          </w:tcPr>
          <w:p w:rsidR="00DA6D44" w:rsidRDefault="00DA6D44" w:rsidP="00DA6D44">
            <w:pPr>
              <w:tabs>
                <w:tab w:val="left" w:pos="11490"/>
              </w:tabs>
            </w:pPr>
          </w:p>
        </w:tc>
        <w:tc>
          <w:tcPr>
            <w:tcW w:w="1057" w:type="pct"/>
          </w:tcPr>
          <w:p w:rsidR="00DA6D44" w:rsidRPr="00B34262" w:rsidRDefault="00DA6D44">
            <w:r>
              <w:t>местный бюджет</w:t>
            </w:r>
          </w:p>
        </w:tc>
        <w:tc>
          <w:tcPr>
            <w:tcW w:w="551" w:type="pct"/>
          </w:tcPr>
          <w:p w:rsidR="00DA6D44" w:rsidRDefault="002D4C70" w:rsidP="000E5B83">
            <w:pPr>
              <w:tabs>
                <w:tab w:val="left" w:pos="11490"/>
              </w:tabs>
              <w:jc w:val="center"/>
            </w:pPr>
            <w:r>
              <w:t>47,219</w:t>
            </w:r>
          </w:p>
        </w:tc>
        <w:tc>
          <w:tcPr>
            <w:tcW w:w="551" w:type="pct"/>
          </w:tcPr>
          <w:p w:rsidR="00DA6D44" w:rsidRDefault="002D4C70" w:rsidP="00D127B2">
            <w:pPr>
              <w:tabs>
                <w:tab w:val="left" w:pos="11490"/>
              </w:tabs>
              <w:jc w:val="center"/>
            </w:pPr>
            <w:r>
              <w:t>0</w:t>
            </w:r>
          </w:p>
        </w:tc>
        <w:tc>
          <w:tcPr>
            <w:tcW w:w="551" w:type="pct"/>
          </w:tcPr>
          <w:p w:rsidR="00DA6D44" w:rsidRDefault="002D4C70" w:rsidP="00B235C0">
            <w:pPr>
              <w:tabs>
                <w:tab w:val="left" w:pos="11490"/>
              </w:tabs>
              <w:jc w:val="center"/>
            </w:pPr>
            <w:r>
              <w:t>0</w:t>
            </w:r>
          </w:p>
        </w:tc>
        <w:tc>
          <w:tcPr>
            <w:tcW w:w="550" w:type="pct"/>
          </w:tcPr>
          <w:p w:rsidR="00DA6D44" w:rsidRDefault="002D4C70" w:rsidP="000E5B83">
            <w:pPr>
              <w:tabs>
                <w:tab w:val="left" w:pos="11490"/>
              </w:tabs>
              <w:jc w:val="center"/>
            </w:pPr>
            <w:r>
              <w:t>47,219</w:t>
            </w:r>
          </w:p>
        </w:tc>
      </w:tr>
      <w:tr w:rsidR="00DA6D44" w:rsidRPr="006E3733" w:rsidTr="00A3029F">
        <w:trPr>
          <w:cantSplit/>
          <w:trHeight w:val="228"/>
        </w:trPr>
        <w:tc>
          <w:tcPr>
            <w:tcW w:w="239" w:type="pct"/>
            <w:vMerge/>
            <w:textDirection w:val="btLr"/>
          </w:tcPr>
          <w:p w:rsidR="00DA6D44" w:rsidRPr="006E3733" w:rsidRDefault="00DA6D44" w:rsidP="000E5B83">
            <w:pPr>
              <w:tabs>
                <w:tab w:val="left" w:pos="11490"/>
              </w:tabs>
              <w:ind w:left="113" w:right="113"/>
            </w:pPr>
          </w:p>
        </w:tc>
        <w:tc>
          <w:tcPr>
            <w:tcW w:w="1501" w:type="pct"/>
            <w:vMerge/>
            <w:vAlign w:val="center"/>
          </w:tcPr>
          <w:p w:rsidR="00DA6D44" w:rsidRDefault="00DA6D44" w:rsidP="00DA6D44">
            <w:pPr>
              <w:tabs>
                <w:tab w:val="left" w:pos="11490"/>
              </w:tabs>
            </w:pPr>
          </w:p>
        </w:tc>
        <w:tc>
          <w:tcPr>
            <w:tcW w:w="1057" w:type="pct"/>
          </w:tcPr>
          <w:p w:rsidR="00DA6D44" w:rsidRPr="00B34262" w:rsidRDefault="00DA6D44">
            <w:r>
              <w:t>внебюджетные источники</w:t>
            </w:r>
          </w:p>
        </w:tc>
        <w:tc>
          <w:tcPr>
            <w:tcW w:w="551" w:type="pct"/>
          </w:tcPr>
          <w:p w:rsidR="00DA6D44" w:rsidRDefault="00DA6D44" w:rsidP="000E5B83">
            <w:pPr>
              <w:tabs>
                <w:tab w:val="left" w:pos="11490"/>
              </w:tabs>
              <w:jc w:val="center"/>
            </w:pPr>
          </w:p>
        </w:tc>
        <w:tc>
          <w:tcPr>
            <w:tcW w:w="551" w:type="pct"/>
          </w:tcPr>
          <w:p w:rsidR="00DA6D44" w:rsidRDefault="00DA6D44" w:rsidP="00D127B2">
            <w:pPr>
              <w:tabs>
                <w:tab w:val="left" w:pos="11490"/>
              </w:tabs>
              <w:jc w:val="center"/>
            </w:pPr>
          </w:p>
        </w:tc>
        <w:tc>
          <w:tcPr>
            <w:tcW w:w="551" w:type="pct"/>
          </w:tcPr>
          <w:p w:rsidR="00DA6D44" w:rsidRDefault="00DA6D44" w:rsidP="00B235C0">
            <w:pPr>
              <w:tabs>
                <w:tab w:val="left" w:pos="11490"/>
              </w:tabs>
              <w:jc w:val="center"/>
            </w:pPr>
          </w:p>
        </w:tc>
        <w:tc>
          <w:tcPr>
            <w:tcW w:w="550" w:type="pct"/>
          </w:tcPr>
          <w:p w:rsidR="00DA6D44" w:rsidRDefault="00DA6D44" w:rsidP="000E5B83">
            <w:pPr>
              <w:tabs>
                <w:tab w:val="left" w:pos="11490"/>
              </w:tabs>
              <w:jc w:val="center"/>
            </w:pPr>
          </w:p>
        </w:tc>
      </w:tr>
      <w:tr w:rsidR="00D127B2" w:rsidRPr="006E3733" w:rsidTr="00A3029F">
        <w:trPr>
          <w:cantSplit/>
          <w:trHeight w:val="228"/>
        </w:trPr>
        <w:tc>
          <w:tcPr>
            <w:tcW w:w="239" w:type="pct"/>
            <w:vMerge w:val="restart"/>
            <w:textDirection w:val="btLr"/>
          </w:tcPr>
          <w:p w:rsidR="00D127B2" w:rsidRPr="006E3733" w:rsidRDefault="00D127B2" w:rsidP="000E5B83">
            <w:pPr>
              <w:tabs>
                <w:tab w:val="left" w:pos="11490"/>
              </w:tabs>
              <w:ind w:left="113" w:right="113"/>
            </w:pPr>
            <w:r w:rsidRPr="006E3733">
              <w:t>Подпр</w:t>
            </w:r>
            <w:r w:rsidRPr="006E3733">
              <w:t>о</w:t>
            </w:r>
            <w:r w:rsidRPr="006E3733">
              <w:t xml:space="preserve">грамма </w:t>
            </w:r>
          </w:p>
        </w:tc>
        <w:tc>
          <w:tcPr>
            <w:tcW w:w="1501" w:type="pct"/>
            <w:vMerge w:val="restart"/>
          </w:tcPr>
          <w:p w:rsidR="00D127B2" w:rsidRPr="006E3733" w:rsidRDefault="00D127B2" w:rsidP="005530AD">
            <w:pPr>
              <w:pStyle w:val="ConsPlusNormal"/>
              <w:ind w:firstLine="0"/>
              <w:rPr>
                <w:rFonts w:ascii="Times New Roman" w:hAnsi="Times New Roman" w:cs="Times New Roman"/>
                <w:b/>
                <w:sz w:val="24"/>
                <w:szCs w:val="24"/>
              </w:rPr>
            </w:pPr>
            <w:r w:rsidRPr="006E3733">
              <w:rPr>
                <w:rFonts w:ascii="Times New Roman" w:hAnsi="Times New Roman" w:cs="Times New Roman"/>
                <w:b/>
                <w:sz w:val="24"/>
                <w:szCs w:val="24"/>
              </w:rPr>
              <w:t>«Развитие молодежной политики» на 20</w:t>
            </w:r>
            <w:r w:rsidR="007D4C20">
              <w:rPr>
                <w:rFonts w:ascii="Times New Roman" w:hAnsi="Times New Roman" w:cs="Times New Roman"/>
                <w:b/>
                <w:sz w:val="24"/>
                <w:szCs w:val="24"/>
              </w:rPr>
              <w:t>2</w:t>
            </w:r>
            <w:r w:rsidR="002D4C70">
              <w:rPr>
                <w:rFonts w:ascii="Times New Roman" w:hAnsi="Times New Roman" w:cs="Times New Roman"/>
                <w:b/>
                <w:sz w:val="24"/>
                <w:szCs w:val="24"/>
              </w:rPr>
              <w:t>4</w:t>
            </w:r>
            <w:r w:rsidRPr="006E3733">
              <w:rPr>
                <w:rFonts w:ascii="Times New Roman" w:hAnsi="Times New Roman" w:cs="Times New Roman"/>
                <w:b/>
                <w:sz w:val="24"/>
                <w:szCs w:val="24"/>
              </w:rPr>
              <w:t>-202</w:t>
            </w:r>
            <w:r w:rsidR="002D4C70">
              <w:rPr>
                <w:rFonts w:ascii="Times New Roman" w:hAnsi="Times New Roman" w:cs="Times New Roman"/>
                <w:b/>
                <w:sz w:val="24"/>
                <w:szCs w:val="24"/>
              </w:rPr>
              <w:t>6</w:t>
            </w:r>
            <w:r w:rsidRPr="006E3733">
              <w:rPr>
                <w:rFonts w:ascii="Times New Roman" w:hAnsi="Times New Roman" w:cs="Times New Roman"/>
                <w:b/>
                <w:sz w:val="24"/>
                <w:szCs w:val="24"/>
              </w:rPr>
              <w:t xml:space="preserve"> годы</w:t>
            </w:r>
          </w:p>
          <w:p w:rsidR="00D127B2" w:rsidRPr="006E3733" w:rsidRDefault="00D127B2" w:rsidP="005530AD">
            <w:pPr>
              <w:tabs>
                <w:tab w:val="left" w:pos="11490"/>
              </w:tabs>
            </w:pPr>
          </w:p>
        </w:tc>
        <w:tc>
          <w:tcPr>
            <w:tcW w:w="1057" w:type="pct"/>
          </w:tcPr>
          <w:p w:rsidR="00D127B2" w:rsidRPr="006E3733" w:rsidRDefault="00D127B2" w:rsidP="00203D48">
            <w:pPr>
              <w:tabs>
                <w:tab w:val="left" w:pos="11490"/>
              </w:tabs>
            </w:pPr>
            <w:r>
              <w:t>всего</w:t>
            </w:r>
          </w:p>
        </w:tc>
        <w:tc>
          <w:tcPr>
            <w:tcW w:w="551" w:type="pct"/>
          </w:tcPr>
          <w:p w:rsidR="00D127B2" w:rsidRPr="006E3733" w:rsidRDefault="007D4C34" w:rsidP="000E5B83">
            <w:pPr>
              <w:tabs>
                <w:tab w:val="left" w:pos="11490"/>
              </w:tabs>
              <w:jc w:val="center"/>
            </w:pPr>
            <w:r>
              <w:t>5</w:t>
            </w:r>
            <w:r w:rsidR="00C66E56">
              <w:t>0</w:t>
            </w:r>
            <w:r w:rsidR="00D127B2">
              <w:t>,00</w:t>
            </w:r>
          </w:p>
        </w:tc>
        <w:tc>
          <w:tcPr>
            <w:tcW w:w="551" w:type="pct"/>
          </w:tcPr>
          <w:p w:rsidR="00D127B2" w:rsidRPr="006E3733" w:rsidRDefault="00E72D22" w:rsidP="00D127B2">
            <w:pPr>
              <w:tabs>
                <w:tab w:val="left" w:pos="11490"/>
              </w:tabs>
              <w:jc w:val="center"/>
            </w:pPr>
            <w:r>
              <w:t>70</w:t>
            </w:r>
            <w:r w:rsidR="00D127B2">
              <w:t>,</w:t>
            </w:r>
            <w:r w:rsidR="00D127B2" w:rsidRPr="006E3733">
              <w:t>00</w:t>
            </w:r>
          </w:p>
        </w:tc>
        <w:tc>
          <w:tcPr>
            <w:tcW w:w="551" w:type="pct"/>
          </w:tcPr>
          <w:p w:rsidR="00D127B2" w:rsidRPr="006E3733" w:rsidRDefault="00E72D22" w:rsidP="00E72D22">
            <w:pPr>
              <w:tabs>
                <w:tab w:val="left" w:pos="11490"/>
              </w:tabs>
              <w:jc w:val="center"/>
            </w:pPr>
            <w:r>
              <w:t>73,5</w:t>
            </w:r>
            <w:r w:rsidR="00D127B2" w:rsidRPr="006E3733">
              <w:t>0</w:t>
            </w:r>
          </w:p>
        </w:tc>
        <w:tc>
          <w:tcPr>
            <w:tcW w:w="550" w:type="pct"/>
          </w:tcPr>
          <w:p w:rsidR="00D127B2" w:rsidRPr="006E3733" w:rsidRDefault="00E72D22" w:rsidP="000E5B83">
            <w:pPr>
              <w:tabs>
                <w:tab w:val="left" w:pos="11490"/>
              </w:tabs>
              <w:jc w:val="center"/>
            </w:pPr>
            <w:r>
              <w:t>193,50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tcPr>
          <w:p w:rsidR="00D127B2" w:rsidRPr="006E3733" w:rsidRDefault="00D127B2" w:rsidP="005530AD">
            <w:pPr>
              <w:pStyle w:val="ConsPlusNormal"/>
              <w:ind w:firstLine="0"/>
              <w:rPr>
                <w:rFonts w:ascii="Times New Roman" w:hAnsi="Times New Roman" w:cs="Times New Roman"/>
                <w:b/>
                <w:sz w:val="24"/>
                <w:szCs w:val="24"/>
              </w:rPr>
            </w:pPr>
          </w:p>
        </w:tc>
        <w:tc>
          <w:tcPr>
            <w:tcW w:w="1057" w:type="pct"/>
          </w:tcPr>
          <w:p w:rsidR="00D127B2" w:rsidRPr="006E3733" w:rsidRDefault="00D127B2" w:rsidP="00203D48">
            <w:pPr>
              <w:tabs>
                <w:tab w:val="left" w:pos="11490"/>
              </w:tabs>
            </w:pPr>
            <w:r>
              <w:t>федеральный бюджет</w:t>
            </w:r>
            <w:r w:rsidRPr="006E3733">
              <w:t xml:space="preserve"> </w:t>
            </w:r>
          </w:p>
        </w:tc>
        <w:tc>
          <w:tcPr>
            <w:tcW w:w="551" w:type="pct"/>
          </w:tcPr>
          <w:p w:rsidR="00D127B2" w:rsidRDefault="00D127B2" w:rsidP="00D127B2">
            <w:pPr>
              <w:jc w:val="center"/>
            </w:pPr>
            <w:r w:rsidRPr="005365DD">
              <w:t>0</w:t>
            </w:r>
          </w:p>
        </w:tc>
        <w:tc>
          <w:tcPr>
            <w:tcW w:w="551" w:type="pct"/>
          </w:tcPr>
          <w:p w:rsidR="00D127B2" w:rsidRDefault="00D127B2" w:rsidP="00D127B2">
            <w:pPr>
              <w:jc w:val="center"/>
            </w:pPr>
            <w:r w:rsidRPr="005365DD">
              <w:t>0</w:t>
            </w:r>
          </w:p>
        </w:tc>
        <w:tc>
          <w:tcPr>
            <w:tcW w:w="551" w:type="pct"/>
          </w:tcPr>
          <w:p w:rsidR="00D127B2" w:rsidRDefault="00D127B2" w:rsidP="00D127B2">
            <w:pPr>
              <w:jc w:val="center"/>
            </w:pPr>
            <w:r w:rsidRPr="005365DD">
              <w:t>0</w:t>
            </w:r>
          </w:p>
        </w:tc>
        <w:tc>
          <w:tcPr>
            <w:tcW w:w="550" w:type="pct"/>
          </w:tcPr>
          <w:p w:rsidR="00D127B2" w:rsidRDefault="00D127B2" w:rsidP="00D127B2">
            <w:pPr>
              <w:jc w:val="center"/>
            </w:pPr>
            <w:r w:rsidRPr="005365DD">
              <w:t>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tcPr>
          <w:p w:rsidR="00D127B2" w:rsidRPr="006E3733" w:rsidRDefault="00D127B2" w:rsidP="005530AD">
            <w:pPr>
              <w:pStyle w:val="ConsPlusNormal"/>
              <w:ind w:firstLine="0"/>
              <w:rPr>
                <w:rFonts w:ascii="Times New Roman" w:hAnsi="Times New Roman" w:cs="Times New Roman"/>
                <w:b/>
                <w:sz w:val="24"/>
                <w:szCs w:val="24"/>
              </w:rPr>
            </w:pPr>
          </w:p>
        </w:tc>
        <w:tc>
          <w:tcPr>
            <w:tcW w:w="1057" w:type="pct"/>
          </w:tcPr>
          <w:p w:rsidR="00D127B2" w:rsidRPr="006E3733" w:rsidRDefault="00D127B2" w:rsidP="00203D48">
            <w:pPr>
              <w:tabs>
                <w:tab w:val="left" w:pos="11490"/>
              </w:tabs>
            </w:pPr>
            <w:r w:rsidRPr="006E3733">
              <w:t>областной бюджет</w:t>
            </w:r>
          </w:p>
        </w:tc>
        <w:tc>
          <w:tcPr>
            <w:tcW w:w="551" w:type="pct"/>
          </w:tcPr>
          <w:p w:rsidR="00D127B2" w:rsidRDefault="00D127B2" w:rsidP="00D127B2">
            <w:pPr>
              <w:jc w:val="center"/>
            </w:pPr>
            <w:r w:rsidRPr="005365DD">
              <w:t>0</w:t>
            </w:r>
          </w:p>
        </w:tc>
        <w:tc>
          <w:tcPr>
            <w:tcW w:w="551" w:type="pct"/>
          </w:tcPr>
          <w:p w:rsidR="00D127B2" w:rsidRDefault="00D127B2" w:rsidP="00D127B2">
            <w:pPr>
              <w:jc w:val="center"/>
            </w:pPr>
            <w:r w:rsidRPr="005365DD">
              <w:t>0</w:t>
            </w:r>
          </w:p>
        </w:tc>
        <w:tc>
          <w:tcPr>
            <w:tcW w:w="551" w:type="pct"/>
          </w:tcPr>
          <w:p w:rsidR="00D127B2" w:rsidRDefault="00D127B2" w:rsidP="00D127B2">
            <w:pPr>
              <w:jc w:val="center"/>
            </w:pPr>
            <w:r w:rsidRPr="005365DD">
              <w:t>0</w:t>
            </w:r>
          </w:p>
        </w:tc>
        <w:tc>
          <w:tcPr>
            <w:tcW w:w="550" w:type="pct"/>
          </w:tcPr>
          <w:p w:rsidR="00D127B2" w:rsidRDefault="00D127B2" w:rsidP="00D127B2">
            <w:pPr>
              <w:jc w:val="center"/>
            </w:pPr>
            <w:r w:rsidRPr="005365DD">
              <w:t>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tcPr>
          <w:p w:rsidR="00D127B2" w:rsidRPr="006E3733" w:rsidRDefault="00D127B2" w:rsidP="005530AD">
            <w:pPr>
              <w:pStyle w:val="ConsPlusNormal"/>
              <w:ind w:firstLine="0"/>
              <w:rPr>
                <w:rFonts w:ascii="Times New Roman" w:hAnsi="Times New Roman" w:cs="Times New Roman"/>
                <w:b/>
                <w:sz w:val="24"/>
                <w:szCs w:val="24"/>
              </w:rPr>
            </w:pPr>
          </w:p>
        </w:tc>
        <w:tc>
          <w:tcPr>
            <w:tcW w:w="1057" w:type="pct"/>
          </w:tcPr>
          <w:p w:rsidR="00D127B2" w:rsidRPr="006E3733" w:rsidRDefault="00D127B2" w:rsidP="00203D48">
            <w:pPr>
              <w:tabs>
                <w:tab w:val="left" w:pos="11490"/>
              </w:tabs>
            </w:pPr>
            <w:r>
              <w:t>местный бюджет</w:t>
            </w:r>
          </w:p>
        </w:tc>
        <w:tc>
          <w:tcPr>
            <w:tcW w:w="551" w:type="pct"/>
          </w:tcPr>
          <w:p w:rsidR="00D127B2" w:rsidRPr="006E3733" w:rsidRDefault="007D4C34" w:rsidP="00203D48">
            <w:pPr>
              <w:tabs>
                <w:tab w:val="left" w:pos="11490"/>
              </w:tabs>
              <w:jc w:val="center"/>
            </w:pPr>
            <w:r>
              <w:t>5</w:t>
            </w:r>
            <w:r w:rsidR="00C66E56">
              <w:t>0</w:t>
            </w:r>
            <w:r w:rsidR="00D127B2">
              <w:t>,00</w:t>
            </w:r>
          </w:p>
        </w:tc>
        <w:tc>
          <w:tcPr>
            <w:tcW w:w="551" w:type="pct"/>
          </w:tcPr>
          <w:p w:rsidR="00D127B2" w:rsidRPr="006E3733" w:rsidRDefault="000320D0" w:rsidP="00203D48">
            <w:pPr>
              <w:tabs>
                <w:tab w:val="left" w:pos="11490"/>
              </w:tabs>
              <w:jc w:val="center"/>
            </w:pPr>
            <w:r>
              <w:t>70</w:t>
            </w:r>
            <w:r w:rsidR="00D127B2">
              <w:t>,</w:t>
            </w:r>
            <w:r w:rsidR="00D127B2" w:rsidRPr="006E3733">
              <w:t>00</w:t>
            </w:r>
          </w:p>
        </w:tc>
        <w:tc>
          <w:tcPr>
            <w:tcW w:w="551" w:type="pct"/>
          </w:tcPr>
          <w:p w:rsidR="00D127B2" w:rsidRPr="006E3733" w:rsidRDefault="000320D0" w:rsidP="00C66E56">
            <w:pPr>
              <w:tabs>
                <w:tab w:val="left" w:pos="11490"/>
              </w:tabs>
              <w:jc w:val="center"/>
            </w:pPr>
            <w:r>
              <w:t>73,50</w:t>
            </w:r>
          </w:p>
        </w:tc>
        <w:tc>
          <w:tcPr>
            <w:tcW w:w="550" w:type="pct"/>
          </w:tcPr>
          <w:p w:rsidR="00D127B2" w:rsidRPr="006E3733" w:rsidRDefault="000320D0" w:rsidP="00203D48">
            <w:pPr>
              <w:tabs>
                <w:tab w:val="left" w:pos="11490"/>
              </w:tabs>
              <w:jc w:val="center"/>
            </w:pPr>
            <w:r>
              <w:t>193,50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tcPr>
          <w:p w:rsidR="00D127B2" w:rsidRPr="006E3733" w:rsidRDefault="00D127B2" w:rsidP="005530AD">
            <w:pPr>
              <w:pStyle w:val="ConsPlusNormal"/>
              <w:ind w:firstLine="0"/>
              <w:rPr>
                <w:rFonts w:ascii="Times New Roman" w:hAnsi="Times New Roman" w:cs="Times New Roman"/>
                <w:b/>
                <w:sz w:val="24"/>
                <w:szCs w:val="24"/>
              </w:rPr>
            </w:pPr>
          </w:p>
        </w:tc>
        <w:tc>
          <w:tcPr>
            <w:tcW w:w="1057" w:type="pct"/>
          </w:tcPr>
          <w:p w:rsidR="00D127B2" w:rsidRPr="006E3733" w:rsidRDefault="00D127B2" w:rsidP="00203D48">
            <w:pPr>
              <w:tabs>
                <w:tab w:val="left" w:pos="11490"/>
              </w:tabs>
            </w:pPr>
            <w:r>
              <w:t>внебюджетные источники</w:t>
            </w:r>
          </w:p>
        </w:tc>
        <w:tc>
          <w:tcPr>
            <w:tcW w:w="551" w:type="pct"/>
          </w:tcPr>
          <w:p w:rsidR="00D127B2" w:rsidRDefault="00D127B2" w:rsidP="00D127B2">
            <w:pPr>
              <w:jc w:val="center"/>
            </w:pPr>
            <w:r w:rsidRPr="005365DD">
              <w:t>0</w:t>
            </w:r>
          </w:p>
        </w:tc>
        <w:tc>
          <w:tcPr>
            <w:tcW w:w="551" w:type="pct"/>
          </w:tcPr>
          <w:p w:rsidR="00D127B2" w:rsidRDefault="00D127B2" w:rsidP="00D127B2">
            <w:pPr>
              <w:jc w:val="center"/>
            </w:pPr>
            <w:r w:rsidRPr="005365DD">
              <w:t>0</w:t>
            </w:r>
          </w:p>
        </w:tc>
        <w:tc>
          <w:tcPr>
            <w:tcW w:w="551" w:type="pct"/>
          </w:tcPr>
          <w:p w:rsidR="00D127B2" w:rsidRDefault="00D127B2" w:rsidP="00D127B2">
            <w:pPr>
              <w:jc w:val="center"/>
            </w:pPr>
            <w:r w:rsidRPr="005365DD">
              <w:t>0</w:t>
            </w:r>
          </w:p>
        </w:tc>
        <w:tc>
          <w:tcPr>
            <w:tcW w:w="550" w:type="pct"/>
          </w:tcPr>
          <w:p w:rsidR="00D127B2" w:rsidRDefault="00D127B2" w:rsidP="00D127B2">
            <w:pPr>
              <w:jc w:val="center"/>
            </w:pPr>
            <w:r w:rsidRPr="005365DD">
              <w:t>0</w:t>
            </w:r>
          </w:p>
        </w:tc>
      </w:tr>
      <w:tr w:rsidR="00847DFA" w:rsidRPr="006E3733" w:rsidTr="00A3029F">
        <w:trPr>
          <w:cantSplit/>
          <w:trHeight w:val="1134"/>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приятие</w:t>
            </w:r>
          </w:p>
        </w:tc>
        <w:tc>
          <w:tcPr>
            <w:tcW w:w="1501" w:type="pct"/>
          </w:tcPr>
          <w:p w:rsidR="00847DFA" w:rsidRPr="006E3733" w:rsidRDefault="00847DFA" w:rsidP="005530AD">
            <w:pPr>
              <w:tabs>
                <w:tab w:val="left" w:pos="11490"/>
              </w:tabs>
            </w:pPr>
            <w:r w:rsidRPr="006E3733">
              <w:t>Профилактика правонарушений среди несовершеннолетних</w:t>
            </w:r>
          </w:p>
        </w:tc>
        <w:tc>
          <w:tcPr>
            <w:tcW w:w="1057" w:type="pct"/>
          </w:tcPr>
          <w:p w:rsidR="00847DFA" w:rsidRDefault="00847DFA">
            <w:r w:rsidRPr="00B34262">
              <w:t>местный бюджет</w:t>
            </w:r>
          </w:p>
        </w:tc>
        <w:tc>
          <w:tcPr>
            <w:tcW w:w="551" w:type="pct"/>
          </w:tcPr>
          <w:p w:rsidR="00847DFA" w:rsidRPr="006E3733" w:rsidRDefault="00981593" w:rsidP="000E5B83">
            <w:pPr>
              <w:tabs>
                <w:tab w:val="left" w:pos="11490"/>
              </w:tabs>
              <w:jc w:val="center"/>
            </w:pPr>
            <w:r>
              <w:t>0</w:t>
            </w:r>
          </w:p>
        </w:tc>
        <w:tc>
          <w:tcPr>
            <w:tcW w:w="551" w:type="pct"/>
          </w:tcPr>
          <w:p w:rsidR="00847DFA" w:rsidRPr="006E3733" w:rsidRDefault="00847DFA" w:rsidP="000E5B83">
            <w:pPr>
              <w:tabs>
                <w:tab w:val="left" w:pos="11490"/>
              </w:tabs>
              <w:jc w:val="center"/>
            </w:pPr>
            <w:r w:rsidRPr="006E3733">
              <w:t>0</w:t>
            </w:r>
          </w:p>
        </w:tc>
        <w:tc>
          <w:tcPr>
            <w:tcW w:w="551" w:type="pct"/>
          </w:tcPr>
          <w:p w:rsidR="00847DFA" w:rsidRPr="006E3733" w:rsidRDefault="00847DFA" w:rsidP="000E5B83">
            <w:pPr>
              <w:tabs>
                <w:tab w:val="left" w:pos="11490"/>
              </w:tabs>
              <w:jc w:val="center"/>
            </w:pPr>
            <w:r w:rsidRPr="006E3733">
              <w:t>0</w:t>
            </w:r>
          </w:p>
        </w:tc>
        <w:tc>
          <w:tcPr>
            <w:tcW w:w="550" w:type="pct"/>
          </w:tcPr>
          <w:p w:rsidR="00847DFA" w:rsidRPr="006E3733" w:rsidRDefault="00847DFA" w:rsidP="000E5B83">
            <w:pPr>
              <w:tabs>
                <w:tab w:val="left" w:pos="11490"/>
              </w:tabs>
              <w:jc w:val="center"/>
            </w:pPr>
            <w:r w:rsidRPr="006E3733">
              <w:t>0</w:t>
            </w:r>
          </w:p>
        </w:tc>
      </w:tr>
      <w:tr w:rsidR="00847DFA" w:rsidRPr="006E3733" w:rsidTr="00A3029F">
        <w:trPr>
          <w:cantSplit/>
          <w:trHeight w:val="958"/>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w:t>
            </w:r>
            <w:r w:rsidRPr="006E3733">
              <w:t>я</w:t>
            </w:r>
            <w:r w:rsidRPr="006E3733">
              <w:t>тие</w:t>
            </w:r>
          </w:p>
        </w:tc>
        <w:tc>
          <w:tcPr>
            <w:tcW w:w="1501" w:type="pct"/>
          </w:tcPr>
          <w:p w:rsidR="00847DFA" w:rsidRPr="006E3733" w:rsidRDefault="00847DFA" w:rsidP="005530AD">
            <w:pPr>
              <w:tabs>
                <w:tab w:val="left" w:pos="11490"/>
              </w:tabs>
            </w:pPr>
            <w:r w:rsidRPr="006E3733">
              <w:t>Мероприятия в сфере молодежной п</w:t>
            </w:r>
            <w:r w:rsidRPr="006E3733">
              <w:t>о</w:t>
            </w:r>
            <w:r w:rsidRPr="006E3733">
              <w:t xml:space="preserve">литики </w:t>
            </w:r>
          </w:p>
        </w:tc>
        <w:tc>
          <w:tcPr>
            <w:tcW w:w="1057" w:type="pct"/>
          </w:tcPr>
          <w:p w:rsidR="00847DFA" w:rsidRDefault="00847DFA">
            <w:r w:rsidRPr="00B34262">
              <w:t>местный бюджет</w:t>
            </w:r>
          </w:p>
        </w:tc>
        <w:tc>
          <w:tcPr>
            <w:tcW w:w="551" w:type="pct"/>
          </w:tcPr>
          <w:p w:rsidR="00847DFA" w:rsidRPr="006E3733" w:rsidRDefault="008F6C0D" w:rsidP="000E5B83">
            <w:pPr>
              <w:tabs>
                <w:tab w:val="left" w:pos="11490"/>
              </w:tabs>
              <w:jc w:val="center"/>
            </w:pPr>
            <w:r>
              <w:t>5</w:t>
            </w:r>
            <w:r w:rsidR="00DA62AB">
              <w:t>0,</w:t>
            </w:r>
            <w:r w:rsidR="00981593">
              <w:t>00</w:t>
            </w:r>
          </w:p>
        </w:tc>
        <w:tc>
          <w:tcPr>
            <w:tcW w:w="551" w:type="pct"/>
          </w:tcPr>
          <w:p w:rsidR="00847DFA" w:rsidRPr="006E3733" w:rsidRDefault="007F6D62" w:rsidP="00981593">
            <w:pPr>
              <w:tabs>
                <w:tab w:val="left" w:pos="11490"/>
              </w:tabs>
              <w:jc w:val="center"/>
            </w:pPr>
            <w:r>
              <w:t>7</w:t>
            </w:r>
            <w:r w:rsidR="00DA62AB">
              <w:t>0</w:t>
            </w:r>
            <w:r w:rsidR="00981593">
              <w:t>,</w:t>
            </w:r>
            <w:r w:rsidR="00847DFA" w:rsidRPr="006E3733">
              <w:t>00</w:t>
            </w:r>
          </w:p>
        </w:tc>
        <w:tc>
          <w:tcPr>
            <w:tcW w:w="551" w:type="pct"/>
          </w:tcPr>
          <w:p w:rsidR="00847DFA" w:rsidRPr="006E3733" w:rsidRDefault="007F6D62" w:rsidP="007F6D62">
            <w:pPr>
              <w:tabs>
                <w:tab w:val="left" w:pos="11490"/>
              </w:tabs>
              <w:jc w:val="center"/>
            </w:pPr>
            <w:r>
              <w:t>73,5</w:t>
            </w:r>
            <w:r w:rsidR="00847DFA" w:rsidRPr="006E3733">
              <w:t>0</w:t>
            </w:r>
          </w:p>
        </w:tc>
        <w:tc>
          <w:tcPr>
            <w:tcW w:w="550" w:type="pct"/>
          </w:tcPr>
          <w:p w:rsidR="00847DFA" w:rsidRPr="006E3733" w:rsidRDefault="007F6D62" w:rsidP="000E5B83">
            <w:pPr>
              <w:tabs>
                <w:tab w:val="left" w:pos="11490"/>
              </w:tabs>
              <w:jc w:val="center"/>
            </w:pPr>
            <w:r>
              <w:t>193,50</w:t>
            </w:r>
          </w:p>
        </w:tc>
      </w:tr>
      <w:tr w:rsidR="00981593" w:rsidRPr="006E3733" w:rsidTr="00A3029F">
        <w:trPr>
          <w:cantSplit/>
          <w:trHeight w:val="549"/>
        </w:trPr>
        <w:tc>
          <w:tcPr>
            <w:tcW w:w="239" w:type="pct"/>
            <w:vMerge w:val="restart"/>
            <w:textDirection w:val="btLr"/>
          </w:tcPr>
          <w:p w:rsidR="00981593" w:rsidRPr="006E3733" w:rsidRDefault="00981593" w:rsidP="000E5B83">
            <w:pPr>
              <w:tabs>
                <w:tab w:val="left" w:pos="11490"/>
              </w:tabs>
              <w:ind w:left="113" w:right="113"/>
            </w:pPr>
            <w:r w:rsidRPr="006E3733">
              <w:t xml:space="preserve">Подпрограмма </w:t>
            </w:r>
          </w:p>
        </w:tc>
        <w:tc>
          <w:tcPr>
            <w:tcW w:w="1501" w:type="pct"/>
            <w:vMerge w:val="restart"/>
          </w:tcPr>
          <w:p w:rsidR="00981593" w:rsidRPr="006E3733" w:rsidRDefault="00981593" w:rsidP="00BF3E53">
            <w:pPr>
              <w:tabs>
                <w:tab w:val="left" w:pos="11490"/>
              </w:tabs>
            </w:pPr>
            <w:r w:rsidRPr="006E3733">
              <w:rPr>
                <w:b/>
              </w:rPr>
              <w:t>«Управление муниципальным им</w:t>
            </w:r>
            <w:r w:rsidRPr="006E3733">
              <w:rPr>
                <w:b/>
              </w:rPr>
              <w:t>у</w:t>
            </w:r>
            <w:r w:rsidRPr="006E3733">
              <w:rPr>
                <w:b/>
              </w:rPr>
              <w:lastRenderedPageBreak/>
              <w:t>ществом» на 20</w:t>
            </w:r>
            <w:r w:rsidR="000B5AE3">
              <w:rPr>
                <w:b/>
              </w:rPr>
              <w:t>2</w:t>
            </w:r>
            <w:r w:rsidR="00BF3E53">
              <w:rPr>
                <w:b/>
              </w:rPr>
              <w:t>4</w:t>
            </w:r>
            <w:r w:rsidR="007D4C20">
              <w:rPr>
                <w:b/>
              </w:rPr>
              <w:t xml:space="preserve"> -202</w:t>
            </w:r>
            <w:r w:rsidR="00BF3E53">
              <w:rPr>
                <w:b/>
              </w:rPr>
              <w:t>6</w:t>
            </w:r>
            <w:r w:rsidRPr="006E3733">
              <w:rPr>
                <w:b/>
              </w:rPr>
              <w:t xml:space="preserve"> годы</w:t>
            </w:r>
          </w:p>
        </w:tc>
        <w:tc>
          <w:tcPr>
            <w:tcW w:w="1057" w:type="pct"/>
          </w:tcPr>
          <w:p w:rsidR="00981593" w:rsidRPr="006E3733" w:rsidRDefault="00981593" w:rsidP="00203D48">
            <w:pPr>
              <w:tabs>
                <w:tab w:val="left" w:pos="11490"/>
              </w:tabs>
            </w:pPr>
            <w:r>
              <w:lastRenderedPageBreak/>
              <w:t>всего</w:t>
            </w:r>
          </w:p>
        </w:tc>
        <w:tc>
          <w:tcPr>
            <w:tcW w:w="551" w:type="pct"/>
          </w:tcPr>
          <w:p w:rsidR="00981593" w:rsidRPr="006E3733" w:rsidRDefault="00BF3E53" w:rsidP="000E5B83">
            <w:pPr>
              <w:tabs>
                <w:tab w:val="left" w:pos="11490"/>
              </w:tabs>
              <w:jc w:val="center"/>
            </w:pPr>
            <w:r>
              <w:t>3969,70</w:t>
            </w:r>
          </w:p>
        </w:tc>
        <w:tc>
          <w:tcPr>
            <w:tcW w:w="551" w:type="pct"/>
          </w:tcPr>
          <w:p w:rsidR="00981593" w:rsidRPr="006E3733" w:rsidRDefault="008B345C" w:rsidP="000D6BE5">
            <w:pPr>
              <w:tabs>
                <w:tab w:val="left" w:pos="11490"/>
              </w:tabs>
              <w:jc w:val="center"/>
            </w:pPr>
            <w:r>
              <w:t>4191,89</w:t>
            </w:r>
          </w:p>
        </w:tc>
        <w:tc>
          <w:tcPr>
            <w:tcW w:w="551" w:type="pct"/>
          </w:tcPr>
          <w:p w:rsidR="00981593" w:rsidRPr="006E3733" w:rsidRDefault="00BF3E53" w:rsidP="00981593">
            <w:pPr>
              <w:tabs>
                <w:tab w:val="left" w:pos="11490"/>
              </w:tabs>
              <w:jc w:val="center"/>
            </w:pPr>
            <w:r>
              <w:t>3999,00</w:t>
            </w:r>
          </w:p>
        </w:tc>
        <w:tc>
          <w:tcPr>
            <w:tcW w:w="550" w:type="pct"/>
          </w:tcPr>
          <w:p w:rsidR="00981593" w:rsidRPr="00981593" w:rsidRDefault="00BF3E53" w:rsidP="000D6BE5">
            <w:pPr>
              <w:tabs>
                <w:tab w:val="left" w:pos="11490"/>
              </w:tabs>
              <w:jc w:val="center"/>
            </w:pPr>
            <w:r>
              <w:t>12160,50</w:t>
            </w:r>
          </w:p>
        </w:tc>
      </w:tr>
      <w:tr w:rsidR="00981593" w:rsidRPr="006E3733" w:rsidTr="00A3029F">
        <w:trPr>
          <w:cantSplit/>
          <w:trHeight w:val="180"/>
        </w:trPr>
        <w:tc>
          <w:tcPr>
            <w:tcW w:w="239" w:type="pct"/>
            <w:vMerge/>
            <w:textDirection w:val="btLr"/>
          </w:tcPr>
          <w:p w:rsidR="00981593" w:rsidRPr="006E3733" w:rsidRDefault="00981593" w:rsidP="000E5B83">
            <w:pPr>
              <w:tabs>
                <w:tab w:val="left" w:pos="11490"/>
              </w:tabs>
              <w:ind w:left="113" w:right="113"/>
            </w:pPr>
          </w:p>
        </w:tc>
        <w:tc>
          <w:tcPr>
            <w:tcW w:w="1501" w:type="pct"/>
            <w:vMerge/>
          </w:tcPr>
          <w:p w:rsidR="00981593" w:rsidRPr="006E3733" w:rsidRDefault="00981593" w:rsidP="005530AD">
            <w:pPr>
              <w:tabs>
                <w:tab w:val="left" w:pos="11490"/>
              </w:tabs>
              <w:rPr>
                <w:b/>
              </w:rPr>
            </w:pPr>
          </w:p>
        </w:tc>
        <w:tc>
          <w:tcPr>
            <w:tcW w:w="1057" w:type="pct"/>
          </w:tcPr>
          <w:p w:rsidR="00981593" w:rsidRPr="006E3733" w:rsidRDefault="00981593" w:rsidP="00203D48">
            <w:pPr>
              <w:tabs>
                <w:tab w:val="left" w:pos="11490"/>
              </w:tabs>
            </w:pPr>
            <w:r>
              <w:t>федеральный бюджет</w:t>
            </w:r>
            <w:r w:rsidRPr="006E3733">
              <w:t xml:space="preserve"> </w:t>
            </w:r>
          </w:p>
        </w:tc>
        <w:tc>
          <w:tcPr>
            <w:tcW w:w="551" w:type="pct"/>
          </w:tcPr>
          <w:p w:rsidR="00981593" w:rsidRDefault="00981593" w:rsidP="00981593">
            <w:pPr>
              <w:jc w:val="center"/>
            </w:pPr>
            <w:r w:rsidRPr="006B0C57">
              <w:t>0</w:t>
            </w:r>
          </w:p>
        </w:tc>
        <w:tc>
          <w:tcPr>
            <w:tcW w:w="551" w:type="pct"/>
          </w:tcPr>
          <w:p w:rsidR="00981593" w:rsidRDefault="00981593" w:rsidP="00981593">
            <w:pPr>
              <w:jc w:val="center"/>
            </w:pPr>
            <w:r w:rsidRPr="006B0C57">
              <w:t>0</w:t>
            </w:r>
          </w:p>
        </w:tc>
        <w:tc>
          <w:tcPr>
            <w:tcW w:w="551" w:type="pct"/>
          </w:tcPr>
          <w:p w:rsidR="00981593" w:rsidRDefault="00981593" w:rsidP="00981593">
            <w:pPr>
              <w:jc w:val="center"/>
            </w:pPr>
            <w:r w:rsidRPr="006B0C57">
              <w:t>0</w:t>
            </w:r>
          </w:p>
        </w:tc>
        <w:tc>
          <w:tcPr>
            <w:tcW w:w="550" w:type="pct"/>
          </w:tcPr>
          <w:p w:rsidR="00981593" w:rsidRDefault="00981593" w:rsidP="00981593">
            <w:pPr>
              <w:jc w:val="center"/>
            </w:pPr>
            <w:r w:rsidRPr="006B0C57">
              <w:t>0</w:t>
            </w:r>
          </w:p>
        </w:tc>
      </w:tr>
      <w:tr w:rsidR="00981593" w:rsidRPr="006E3733" w:rsidTr="00A3029F">
        <w:trPr>
          <w:cantSplit/>
          <w:trHeight w:val="180"/>
        </w:trPr>
        <w:tc>
          <w:tcPr>
            <w:tcW w:w="239" w:type="pct"/>
            <w:vMerge/>
            <w:textDirection w:val="btLr"/>
          </w:tcPr>
          <w:p w:rsidR="00981593" w:rsidRPr="006E3733" w:rsidRDefault="00981593" w:rsidP="000E5B83">
            <w:pPr>
              <w:tabs>
                <w:tab w:val="left" w:pos="11490"/>
              </w:tabs>
              <w:ind w:left="113" w:right="113"/>
            </w:pPr>
          </w:p>
        </w:tc>
        <w:tc>
          <w:tcPr>
            <w:tcW w:w="1501" w:type="pct"/>
            <w:vMerge/>
          </w:tcPr>
          <w:p w:rsidR="00981593" w:rsidRPr="006E3733" w:rsidRDefault="00981593" w:rsidP="005530AD">
            <w:pPr>
              <w:tabs>
                <w:tab w:val="left" w:pos="11490"/>
              </w:tabs>
              <w:rPr>
                <w:b/>
              </w:rPr>
            </w:pPr>
          </w:p>
        </w:tc>
        <w:tc>
          <w:tcPr>
            <w:tcW w:w="1057" w:type="pct"/>
          </w:tcPr>
          <w:p w:rsidR="00981593" w:rsidRPr="006E3733" w:rsidRDefault="00981593" w:rsidP="00203D48">
            <w:pPr>
              <w:tabs>
                <w:tab w:val="left" w:pos="11490"/>
              </w:tabs>
            </w:pPr>
            <w:r w:rsidRPr="006E3733">
              <w:t>областной бюджет</w:t>
            </w:r>
          </w:p>
        </w:tc>
        <w:tc>
          <w:tcPr>
            <w:tcW w:w="551" w:type="pct"/>
          </w:tcPr>
          <w:p w:rsidR="00981593" w:rsidRDefault="00981593" w:rsidP="00981593">
            <w:pPr>
              <w:jc w:val="center"/>
            </w:pPr>
            <w:r w:rsidRPr="006B0C57">
              <w:t>0</w:t>
            </w:r>
          </w:p>
        </w:tc>
        <w:tc>
          <w:tcPr>
            <w:tcW w:w="551" w:type="pct"/>
          </w:tcPr>
          <w:p w:rsidR="00981593" w:rsidRDefault="00981593" w:rsidP="00981593">
            <w:pPr>
              <w:jc w:val="center"/>
            </w:pPr>
            <w:r w:rsidRPr="006B0C57">
              <w:t>0</w:t>
            </w:r>
          </w:p>
        </w:tc>
        <w:tc>
          <w:tcPr>
            <w:tcW w:w="551" w:type="pct"/>
          </w:tcPr>
          <w:p w:rsidR="00981593" w:rsidRDefault="00981593" w:rsidP="00981593">
            <w:pPr>
              <w:jc w:val="center"/>
            </w:pPr>
            <w:r w:rsidRPr="006B0C57">
              <w:t>0</w:t>
            </w:r>
          </w:p>
        </w:tc>
        <w:tc>
          <w:tcPr>
            <w:tcW w:w="550" w:type="pct"/>
          </w:tcPr>
          <w:p w:rsidR="00981593" w:rsidRDefault="00981593" w:rsidP="00981593">
            <w:pPr>
              <w:jc w:val="center"/>
            </w:pPr>
            <w:r w:rsidRPr="006B0C57">
              <w:t>0</w:t>
            </w:r>
          </w:p>
        </w:tc>
      </w:tr>
      <w:tr w:rsidR="00981593" w:rsidRPr="006E3733" w:rsidTr="00A3029F">
        <w:trPr>
          <w:cantSplit/>
          <w:trHeight w:val="180"/>
        </w:trPr>
        <w:tc>
          <w:tcPr>
            <w:tcW w:w="239" w:type="pct"/>
            <w:vMerge/>
            <w:textDirection w:val="btLr"/>
          </w:tcPr>
          <w:p w:rsidR="00981593" w:rsidRPr="006E3733" w:rsidRDefault="00981593" w:rsidP="000E5B83">
            <w:pPr>
              <w:tabs>
                <w:tab w:val="left" w:pos="11490"/>
              </w:tabs>
              <w:ind w:left="113" w:right="113"/>
            </w:pPr>
          </w:p>
        </w:tc>
        <w:tc>
          <w:tcPr>
            <w:tcW w:w="1501" w:type="pct"/>
            <w:vMerge/>
          </w:tcPr>
          <w:p w:rsidR="00981593" w:rsidRPr="006E3733" w:rsidRDefault="00981593" w:rsidP="005530AD">
            <w:pPr>
              <w:tabs>
                <w:tab w:val="left" w:pos="11490"/>
              </w:tabs>
              <w:rPr>
                <w:b/>
              </w:rPr>
            </w:pPr>
          </w:p>
        </w:tc>
        <w:tc>
          <w:tcPr>
            <w:tcW w:w="1057" w:type="pct"/>
          </w:tcPr>
          <w:p w:rsidR="00981593" w:rsidRPr="006E3733" w:rsidRDefault="00981593" w:rsidP="00203D48">
            <w:pPr>
              <w:tabs>
                <w:tab w:val="left" w:pos="11490"/>
              </w:tabs>
            </w:pPr>
            <w:r>
              <w:t>местный бюджет</w:t>
            </w:r>
          </w:p>
        </w:tc>
        <w:tc>
          <w:tcPr>
            <w:tcW w:w="551" w:type="pct"/>
          </w:tcPr>
          <w:p w:rsidR="00981593" w:rsidRPr="006E3733" w:rsidRDefault="006B181D" w:rsidP="00203D48">
            <w:pPr>
              <w:tabs>
                <w:tab w:val="left" w:pos="11490"/>
              </w:tabs>
              <w:jc w:val="center"/>
            </w:pPr>
            <w:r>
              <w:t>3969,70</w:t>
            </w:r>
          </w:p>
        </w:tc>
        <w:tc>
          <w:tcPr>
            <w:tcW w:w="551" w:type="pct"/>
          </w:tcPr>
          <w:p w:rsidR="00981593" w:rsidRPr="006E3733" w:rsidRDefault="006B181D" w:rsidP="00203D48">
            <w:pPr>
              <w:tabs>
                <w:tab w:val="left" w:pos="11490"/>
              </w:tabs>
              <w:jc w:val="center"/>
            </w:pPr>
            <w:r>
              <w:t>4191,89</w:t>
            </w:r>
          </w:p>
        </w:tc>
        <w:tc>
          <w:tcPr>
            <w:tcW w:w="551" w:type="pct"/>
          </w:tcPr>
          <w:p w:rsidR="00981593" w:rsidRPr="006E3733" w:rsidRDefault="006B181D" w:rsidP="00203D48">
            <w:pPr>
              <w:tabs>
                <w:tab w:val="left" w:pos="11490"/>
              </w:tabs>
              <w:jc w:val="center"/>
            </w:pPr>
            <w:r>
              <w:t>3999,00</w:t>
            </w:r>
          </w:p>
        </w:tc>
        <w:tc>
          <w:tcPr>
            <w:tcW w:w="550" w:type="pct"/>
          </w:tcPr>
          <w:p w:rsidR="00981593" w:rsidRPr="00981593" w:rsidRDefault="006B181D" w:rsidP="00203D48">
            <w:pPr>
              <w:tabs>
                <w:tab w:val="left" w:pos="11490"/>
              </w:tabs>
              <w:jc w:val="center"/>
            </w:pPr>
            <w:r>
              <w:t>12160,50</w:t>
            </w:r>
          </w:p>
        </w:tc>
      </w:tr>
      <w:tr w:rsidR="00981593" w:rsidRPr="006E3733" w:rsidTr="00A3029F">
        <w:trPr>
          <w:cantSplit/>
          <w:trHeight w:val="180"/>
        </w:trPr>
        <w:tc>
          <w:tcPr>
            <w:tcW w:w="239" w:type="pct"/>
            <w:vMerge/>
            <w:textDirection w:val="btLr"/>
          </w:tcPr>
          <w:p w:rsidR="00981593" w:rsidRPr="006E3733" w:rsidRDefault="00981593" w:rsidP="000E5B83">
            <w:pPr>
              <w:tabs>
                <w:tab w:val="left" w:pos="11490"/>
              </w:tabs>
              <w:ind w:left="113" w:right="113"/>
            </w:pPr>
          </w:p>
        </w:tc>
        <w:tc>
          <w:tcPr>
            <w:tcW w:w="1501" w:type="pct"/>
            <w:vMerge/>
          </w:tcPr>
          <w:p w:rsidR="00981593" w:rsidRPr="006E3733" w:rsidRDefault="00981593" w:rsidP="005530AD">
            <w:pPr>
              <w:tabs>
                <w:tab w:val="left" w:pos="11490"/>
              </w:tabs>
              <w:rPr>
                <w:b/>
              </w:rPr>
            </w:pPr>
          </w:p>
        </w:tc>
        <w:tc>
          <w:tcPr>
            <w:tcW w:w="1057" w:type="pct"/>
          </w:tcPr>
          <w:p w:rsidR="00981593" w:rsidRPr="006E3733" w:rsidRDefault="00981593" w:rsidP="00203D48">
            <w:pPr>
              <w:tabs>
                <w:tab w:val="left" w:pos="11490"/>
              </w:tabs>
            </w:pPr>
            <w:r>
              <w:t>внебюджетные источники</w:t>
            </w:r>
          </w:p>
        </w:tc>
        <w:tc>
          <w:tcPr>
            <w:tcW w:w="551" w:type="pct"/>
          </w:tcPr>
          <w:p w:rsidR="00981593" w:rsidRDefault="00981593" w:rsidP="00981593">
            <w:pPr>
              <w:jc w:val="center"/>
            </w:pPr>
            <w:r w:rsidRPr="006B0C57">
              <w:t>0</w:t>
            </w:r>
          </w:p>
        </w:tc>
        <w:tc>
          <w:tcPr>
            <w:tcW w:w="551" w:type="pct"/>
          </w:tcPr>
          <w:p w:rsidR="00981593" w:rsidRDefault="00981593" w:rsidP="00981593">
            <w:pPr>
              <w:jc w:val="center"/>
            </w:pPr>
            <w:r w:rsidRPr="006B0C57">
              <w:t>0</w:t>
            </w:r>
          </w:p>
        </w:tc>
        <w:tc>
          <w:tcPr>
            <w:tcW w:w="551" w:type="pct"/>
          </w:tcPr>
          <w:p w:rsidR="00981593" w:rsidRDefault="00981593" w:rsidP="00981593">
            <w:pPr>
              <w:jc w:val="center"/>
            </w:pPr>
            <w:r w:rsidRPr="006B0C57">
              <w:t>0</w:t>
            </w:r>
          </w:p>
        </w:tc>
        <w:tc>
          <w:tcPr>
            <w:tcW w:w="550" w:type="pct"/>
          </w:tcPr>
          <w:p w:rsidR="00981593" w:rsidRDefault="00981593" w:rsidP="00981593">
            <w:pPr>
              <w:jc w:val="center"/>
            </w:pPr>
            <w:r w:rsidRPr="006B0C57">
              <w:t>0</w:t>
            </w:r>
          </w:p>
        </w:tc>
      </w:tr>
      <w:tr w:rsidR="00847DFA" w:rsidRPr="006E3733" w:rsidTr="00A3029F">
        <w:trPr>
          <w:cantSplit/>
          <w:trHeight w:val="871"/>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w:t>
            </w:r>
            <w:r w:rsidRPr="006E3733">
              <w:t>я</w:t>
            </w:r>
            <w:r w:rsidRPr="006E3733">
              <w:t>тие</w:t>
            </w:r>
          </w:p>
        </w:tc>
        <w:tc>
          <w:tcPr>
            <w:tcW w:w="1501" w:type="pct"/>
          </w:tcPr>
          <w:p w:rsidR="00847DFA" w:rsidRPr="006E3733" w:rsidRDefault="00847DFA" w:rsidP="005530AD">
            <w:pPr>
              <w:tabs>
                <w:tab w:val="left" w:pos="11490"/>
              </w:tabs>
            </w:pPr>
            <w:r w:rsidRPr="006E3733">
              <w:t>Расходы на выплату персоналу госуда</w:t>
            </w:r>
            <w:r w:rsidRPr="006E3733">
              <w:t>р</w:t>
            </w:r>
            <w:r w:rsidRPr="006E3733">
              <w:t xml:space="preserve">ственных (муниципальных) органов </w:t>
            </w:r>
          </w:p>
        </w:tc>
        <w:tc>
          <w:tcPr>
            <w:tcW w:w="1057" w:type="pct"/>
          </w:tcPr>
          <w:p w:rsidR="00847DFA" w:rsidRDefault="00847DFA">
            <w:r w:rsidRPr="00B34262">
              <w:t>местный бюджет</w:t>
            </w:r>
          </w:p>
        </w:tc>
        <w:tc>
          <w:tcPr>
            <w:tcW w:w="551" w:type="pct"/>
          </w:tcPr>
          <w:p w:rsidR="00847DFA" w:rsidRPr="006E3733" w:rsidRDefault="0023003B" w:rsidP="006B181D">
            <w:pPr>
              <w:tabs>
                <w:tab w:val="left" w:pos="11490"/>
              </w:tabs>
              <w:jc w:val="center"/>
            </w:pPr>
            <w:r>
              <w:t>720,5</w:t>
            </w:r>
            <w:r w:rsidR="006B181D">
              <w:t>0</w:t>
            </w:r>
          </w:p>
        </w:tc>
        <w:tc>
          <w:tcPr>
            <w:tcW w:w="551" w:type="pct"/>
          </w:tcPr>
          <w:p w:rsidR="00847DFA" w:rsidRPr="006E3733" w:rsidRDefault="00E616BB" w:rsidP="006B181D">
            <w:pPr>
              <w:tabs>
                <w:tab w:val="left" w:pos="11490"/>
              </w:tabs>
              <w:jc w:val="center"/>
            </w:pPr>
            <w:r>
              <w:t>720,5</w:t>
            </w:r>
            <w:r w:rsidR="006B181D">
              <w:t>0</w:t>
            </w:r>
          </w:p>
        </w:tc>
        <w:tc>
          <w:tcPr>
            <w:tcW w:w="551" w:type="pct"/>
          </w:tcPr>
          <w:p w:rsidR="00847DFA" w:rsidRPr="006E3733" w:rsidRDefault="00E616BB" w:rsidP="006B181D">
            <w:pPr>
              <w:tabs>
                <w:tab w:val="left" w:pos="11490"/>
              </w:tabs>
              <w:jc w:val="center"/>
            </w:pPr>
            <w:r>
              <w:t>720,5</w:t>
            </w:r>
            <w:r w:rsidR="006B181D">
              <w:t>0</w:t>
            </w:r>
          </w:p>
        </w:tc>
        <w:tc>
          <w:tcPr>
            <w:tcW w:w="550" w:type="pct"/>
          </w:tcPr>
          <w:p w:rsidR="00847DFA" w:rsidRPr="006E3733" w:rsidRDefault="00E616BB" w:rsidP="00420C55">
            <w:pPr>
              <w:tabs>
                <w:tab w:val="left" w:pos="11490"/>
              </w:tabs>
              <w:jc w:val="center"/>
            </w:pPr>
            <w:r>
              <w:t>2161,</w:t>
            </w:r>
            <w:r w:rsidR="00420C55">
              <w:t>50</w:t>
            </w:r>
          </w:p>
        </w:tc>
      </w:tr>
      <w:tr w:rsidR="00847DFA" w:rsidRPr="006E3733" w:rsidTr="00A3029F">
        <w:trPr>
          <w:cantSplit/>
          <w:trHeight w:val="1110"/>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приятие</w:t>
            </w:r>
          </w:p>
        </w:tc>
        <w:tc>
          <w:tcPr>
            <w:tcW w:w="1501" w:type="pct"/>
          </w:tcPr>
          <w:p w:rsidR="00847DFA" w:rsidRPr="006E3733" w:rsidRDefault="00847DFA" w:rsidP="005530AD">
            <w:pPr>
              <w:tabs>
                <w:tab w:val="left" w:pos="11490"/>
              </w:tabs>
            </w:pPr>
            <w:r w:rsidRPr="006E3733">
              <w:t>иные закупки товаров, работ и услуг для обеспечения государственных (муниц</w:t>
            </w:r>
            <w:r w:rsidRPr="006E3733">
              <w:t>и</w:t>
            </w:r>
            <w:r w:rsidRPr="006E3733">
              <w:t xml:space="preserve">пальных) нужд </w:t>
            </w:r>
          </w:p>
        </w:tc>
        <w:tc>
          <w:tcPr>
            <w:tcW w:w="1057" w:type="pct"/>
          </w:tcPr>
          <w:p w:rsidR="00847DFA" w:rsidRDefault="00847DFA">
            <w:r w:rsidRPr="00B34262">
              <w:t>местный бюджет</w:t>
            </w:r>
          </w:p>
        </w:tc>
        <w:tc>
          <w:tcPr>
            <w:tcW w:w="551" w:type="pct"/>
          </w:tcPr>
          <w:p w:rsidR="00847DFA" w:rsidRPr="006E3733" w:rsidRDefault="006B181D" w:rsidP="000E5B83">
            <w:pPr>
              <w:tabs>
                <w:tab w:val="left" w:pos="11490"/>
              </w:tabs>
              <w:jc w:val="center"/>
            </w:pPr>
            <w:r>
              <w:t>3249,20</w:t>
            </w:r>
          </w:p>
        </w:tc>
        <w:tc>
          <w:tcPr>
            <w:tcW w:w="551" w:type="pct"/>
          </w:tcPr>
          <w:p w:rsidR="00847DFA" w:rsidRPr="006E3733" w:rsidRDefault="00420C55" w:rsidP="000E5B83">
            <w:pPr>
              <w:tabs>
                <w:tab w:val="left" w:pos="11490"/>
              </w:tabs>
              <w:jc w:val="center"/>
            </w:pPr>
            <w:r>
              <w:t>3471,30</w:t>
            </w:r>
          </w:p>
        </w:tc>
        <w:tc>
          <w:tcPr>
            <w:tcW w:w="551" w:type="pct"/>
          </w:tcPr>
          <w:p w:rsidR="00847DFA" w:rsidRPr="006E3733" w:rsidRDefault="00420C55" w:rsidP="000E5B83">
            <w:pPr>
              <w:tabs>
                <w:tab w:val="left" w:pos="11490"/>
              </w:tabs>
              <w:jc w:val="center"/>
            </w:pPr>
            <w:r>
              <w:t>3278,50</w:t>
            </w:r>
          </w:p>
        </w:tc>
        <w:tc>
          <w:tcPr>
            <w:tcW w:w="550" w:type="pct"/>
          </w:tcPr>
          <w:p w:rsidR="00847DFA" w:rsidRPr="006E3733" w:rsidRDefault="00420C55" w:rsidP="00FA5C8E">
            <w:pPr>
              <w:tabs>
                <w:tab w:val="left" w:pos="11490"/>
              </w:tabs>
              <w:jc w:val="center"/>
            </w:pPr>
            <w:r>
              <w:t>9999,00</w:t>
            </w:r>
          </w:p>
        </w:tc>
      </w:tr>
    </w:tbl>
    <w:p w:rsidR="00033863" w:rsidRPr="006E3733" w:rsidRDefault="00033863" w:rsidP="00033863">
      <w:pPr>
        <w:tabs>
          <w:tab w:val="left" w:pos="11490"/>
        </w:tabs>
        <w:sectPr w:rsidR="00033863" w:rsidRPr="006E3733" w:rsidSect="00890831">
          <w:footerReference w:type="even" r:id="rId10"/>
          <w:footerReference w:type="default" r:id="rId11"/>
          <w:footerReference w:type="first" r:id="rId12"/>
          <w:pgSz w:w="16838" w:h="11906" w:orient="landscape"/>
          <w:pgMar w:top="851" w:right="1134" w:bottom="1701" w:left="1134" w:header="709" w:footer="709" w:gutter="0"/>
          <w:cols w:space="708"/>
          <w:docGrid w:linePitch="360"/>
        </w:sectPr>
      </w:pPr>
    </w:p>
    <w:p w:rsidR="00C15ED7" w:rsidRPr="00C15ED7" w:rsidRDefault="00C15ED7" w:rsidP="00C15ED7">
      <w:pPr>
        <w:pStyle w:val="ConsPlusNormal"/>
        <w:ind w:firstLine="0"/>
        <w:jc w:val="right"/>
        <w:rPr>
          <w:rFonts w:ascii="Times New Roman" w:hAnsi="Times New Roman" w:cs="Times New Roman"/>
          <w:b/>
          <w:sz w:val="24"/>
          <w:szCs w:val="24"/>
        </w:rPr>
      </w:pPr>
      <w:r w:rsidRPr="00C15ED7">
        <w:rPr>
          <w:rFonts w:ascii="Times New Roman" w:hAnsi="Times New Roman" w:cs="Times New Roman"/>
          <w:b/>
          <w:sz w:val="24"/>
          <w:szCs w:val="24"/>
        </w:rPr>
        <w:lastRenderedPageBreak/>
        <w:t>Приложение №2</w:t>
      </w:r>
    </w:p>
    <w:p w:rsidR="00C15ED7" w:rsidRDefault="00C15ED7" w:rsidP="00C15ED7">
      <w:pPr>
        <w:pStyle w:val="ConsPlusNormal"/>
        <w:ind w:firstLine="0"/>
        <w:jc w:val="right"/>
        <w:rPr>
          <w:rFonts w:ascii="Times New Roman" w:hAnsi="Times New Roman" w:cs="Times New Roman"/>
          <w:sz w:val="24"/>
          <w:szCs w:val="24"/>
        </w:rPr>
      </w:pPr>
      <w:r w:rsidRPr="00C15ED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15ED7">
        <w:rPr>
          <w:rFonts w:ascii="Times New Roman" w:hAnsi="Times New Roman" w:cs="Times New Roman"/>
          <w:b/>
          <w:sz w:val="24"/>
          <w:szCs w:val="24"/>
        </w:rPr>
        <w:t>к муниципальной программе</w:t>
      </w:r>
    </w:p>
    <w:p w:rsidR="00C15ED7" w:rsidRPr="006E3733" w:rsidRDefault="00C15ED7" w:rsidP="00C15ED7">
      <w:pPr>
        <w:pStyle w:val="ConsPlusNormal"/>
        <w:ind w:firstLine="0"/>
        <w:jc w:val="right"/>
        <w:rPr>
          <w:rFonts w:ascii="Times New Roman" w:hAnsi="Times New Roman" w:cs="Times New Roman"/>
          <w:sz w:val="24"/>
          <w:szCs w:val="24"/>
        </w:rPr>
      </w:pPr>
    </w:p>
    <w:p w:rsidR="00C15ED7" w:rsidRPr="006E3733" w:rsidRDefault="00C15ED7" w:rsidP="00C15ED7">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7"/>
        <w:gridCol w:w="6866"/>
        <w:gridCol w:w="1599"/>
        <w:gridCol w:w="1276"/>
        <w:gridCol w:w="1369"/>
        <w:gridCol w:w="1036"/>
        <w:gridCol w:w="996"/>
        <w:gridCol w:w="1007"/>
      </w:tblGrid>
      <w:tr w:rsidR="00F33E11" w:rsidRPr="006E3733" w:rsidTr="00F33E11">
        <w:trPr>
          <w:trHeight w:val="301"/>
          <w:tblHeader/>
        </w:trPr>
        <w:tc>
          <w:tcPr>
            <w:tcW w:w="0" w:type="auto"/>
            <w:vMerge w:val="restart"/>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F33E11" w:rsidRPr="006E3733" w:rsidRDefault="00F33E11" w:rsidP="00CD6A50">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0" w:type="auto"/>
            <w:vMerge w:val="restart"/>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Наименование программы, подпрограммы, отдельного  мер</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приятия, наименование показателей </w:t>
            </w:r>
          </w:p>
        </w:tc>
        <w:tc>
          <w:tcPr>
            <w:tcW w:w="0" w:type="auto"/>
            <w:vMerge w:val="restart"/>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Единица и</w:t>
            </w:r>
            <w:r w:rsidRPr="006E3733">
              <w:rPr>
                <w:rFonts w:ascii="Times New Roman" w:hAnsi="Times New Roman" w:cs="Times New Roman"/>
                <w:sz w:val="24"/>
                <w:szCs w:val="24"/>
              </w:rPr>
              <w:t>з</w:t>
            </w:r>
            <w:r w:rsidRPr="006E3733">
              <w:rPr>
                <w:rFonts w:ascii="Times New Roman" w:hAnsi="Times New Roman" w:cs="Times New Roman"/>
                <w:sz w:val="24"/>
                <w:szCs w:val="24"/>
              </w:rPr>
              <w:t xml:space="preserve">мерения </w:t>
            </w:r>
          </w:p>
        </w:tc>
        <w:tc>
          <w:tcPr>
            <w:tcW w:w="0" w:type="auto"/>
            <w:gridSpan w:val="5"/>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Значения показателей эффективности</w:t>
            </w:r>
          </w:p>
        </w:tc>
      </w:tr>
      <w:tr w:rsidR="00F33E11" w:rsidRPr="006E3733" w:rsidTr="00F33E11">
        <w:trPr>
          <w:trHeight w:val="975"/>
          <w:tblHeader/>
        </w:trPr>
        <w:tc>
          <w:tcPr>
            <w:tcW w:w="0" w:type="auto"/>
            <w:vMerge/>
          </w:tcPr>
          <w:p w:rsidR="00F33E11" w:rsidRPr="006E3733" w:rsidRDefault="00F33E11" w:rsidP="00CD6A50">
            <w:pPr>
              <w:pStyle w:val="ConsPlusNormal"/>
              <w:ind w:firstLine="0"/>
              <w:jc w:val="center"/>
              <w:rPr>
                <w:rFonts w:ascii="Times New Roman" w:hAnsi="Times New Roman" w:cs="Times New Roman"/>
                <w:sz w:val="24"/>
                <w:szCs w:val="24"/>
              </w:rPr>
            </w:pPr>
          </w:p>
        </w:tc>
        <w:tc>
          <w:tcPr>
            <w:tcW w:w="0" w:type="auto"/>
            <w:vMerge/>
          </w:tcPr>
          <w:p w:rsidR="00F33E11" w:rsidRPr="006E3733" w:rsidRDefault="00F33E11" w:rsidP="00CD6A50">
            <w:pPr>
              <w:pStyle w:val="ConsPlusNormal"/>
              <w:ind w:firstLine="0"/>
              <w:jc w:val="center"/>
              <w:rPr>
                <w:rFonts w:ascii="Times New Roman" w:hAnsi="Times New Roman" w:cs="Times New Roman"/>
                <w:sz w:val="24"/>
                <w:szCs w:val="24"/>
              </w:rPr>
            </w:pPr>
          </w:p>
        </w:tc>
        <w:tc>
          <w:tcPr>
            <w:tcW w:w="0" w:type="auto"/>
            <w:vMerge/>
          </w:tcPr>
          <w:p w:rsidR="00F33E11" w:rsidRPr="006E3733" w:rsidRDefault="00F33E11" w:rsidP="00CD6A50">
            <w:pPr>
              <w:pStyle w:val="ConsPlusNormal"/>
              <w:ind w:firstLine="0"/>
              <w:jc w:val="center"/>
              <w:rPr>
                <w:rFonts w:ascii="Times New Roman" w:hAnsi="Times New Roman" w:cs="Times New Roman"/>
                <w:sz w:val="24"/>
                <w:szCs w:val="24"/>
              </w:rPr>
            </w:pPr>
          </w:p>
        </w:tc>
        <w:tc>
          <w:tcPr>
            <w:tcW w:w="0" w:type="auto"/>
          </w:tcPr>
          <w:p w:rsidR="00F33E11" w:rsidRPr="006E3733" w:rsidRDefault="00F33E1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Pr>
                <w:rFonts w:ascii="Times New Roman" w:hAnsi="Times New Roman" w:cs="Times New Roman"/>
                <w:sz w:val="24"/>
                <w:szCs w:val="24"/>
              </w:rPr>
              <w:t>2</w:t>
            </w:r>
          </w:p>
          <w:p w:rsidR="00F33E11" w:rsidRDefault="00F33E1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F33E11" w:rsidRDefault="00F33E11" w:rsidP="006039C7">
            <w:pPr>
              <w:pStyle w:val="ConsPlusNormal"/>
              <w:ind w:firstLine="0"/>
              <w:jc w:val="center"/>
              <w:rPr>
                <w:rFonts w:ascii="Times New Roman" w:hAnsi="Times New Roman" w:cs="Times New Roman"/>
                <w:sz w:val="16"/>
                <w:szCs w:val="16"/>
              </w:rPr>
            </w:pPr>
          </w:p>
          <w:p w:rsidR="00F33E11" w:rsidRDefault="00F33E11" w:rsidP="006039C7">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Отчетный</w:t>
            </w:r>
            <w:r w:rsidRPr="00E12AC9">
              <w:rPr>
                <w:rFonts w:ascii="Times New Roman" w:hAnsi="Times New Roman" w:cs="Times New Roman"/>
                <w:sz w:val="16"/>
                <w:szCs w:val="16"/>
              </w:rPr>
              <w:t xml:space="preserve"> год</w:t>
            </w:r>
          </w:p>
          <w:p w:rsidR="00F33E11" w:rsidRPr="00E12AC9" w:rsidRDefault="00F33E11" w:rsidP="006039C7">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0" w:type="auto"/>
          </w:tcPr>
          <w:p w:rsidR="00F33E11" w:rsidRPr="006E3733" w:rsidRDefault="00F33E1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2023</w:t>
            </w:r>
          </w:p>
          <w:p w:rsidR="00F33E11" w:rsidRDefault="00F33E1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F33E11" w:rsidRDefault="00F33E11" w:rsidP="006039C7">
            <w:pPr>
              <w:pStyle w:val="ConsPlusNormal"/>
              <w:ind w:firstLine="0"/>
              <w:jc w:val="center"/>
              <w:rPr>
                <w:rFonts w:ascii="Times New Roman" w:hAnsi="Times New Roman" w:cs="Times New Roman"/>
                <w:sz w:val="16"/>
                <w:szCs w:val="16"/>
              </w:rPr>
            </w:pPr>
          </w:p>
          <w:p w:rsidR="00F33E11" w:rsidRDefault="00F33E11" w:rsidP="00F33E11">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F33E11" w:rsidRPr="00DF250D" w:rsidRDefault="00F33E11" w:rsidP="00F33E11">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0" w:type="auto"/>
          </w:tcPr>
          <w:p w:rsidR="00F33E11" w:rsidRDefault="00F33E1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Pr>
                <w:rFonts w:ascii="Times New Roman" w:hAnsi="Times New Roman" w:cs="Times New Roman"/>
                <w:sz w:val="24"/>
                <w:szCs w:val="24"/>
              </w:rPr>
              <w:t xml:space="preserve">4 </w:t>
            </w:r>
          </w:p>
          <w:p w:rsidR="00F33E11" w:rsidRPr="006E3733" w:rsidRDefault="00F33E1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F33E11" w:rsidRDefault="00F33E11" w:rsidP="006039C7">
            <w:pPr>
              <w:pStyle w:val="ConsPlusNormal"/>
              <w:ind w:firstLine="0"/>
              <w:jc w:val="center"/>
              <w:rPr>
                <w:rFonts w:ascii="Times New Roman" w:hAnsi="Times New Roman" w:cs="Times New Roman"/>
                <w:sz w:val="16"/>
                <w:szCs w:val="16"/>
              </w:rPr>
            </w:pPr>
          </w:p>
          <w:p w:rsidR="00F33E11" w:rsidRPr="00DF250D" w:rsidRDefault="00F33E11" w:rsidP="006039C7">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Очередной</w:t>
            </w:r>
          </w:p>
        </w:tc>
        <w:tc>
          <w:tcPr>
            <w:tcW w:w="0" w:type="auto"/>
          </w:tcPr>
          <w:p w:rsidR="00F33E11" w:rsidRPr="006E3733" w:rsidRDefault="00F33E1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2025</w:t>
            </w:r>
          </w:p>
          <w:p w:rsidR="00F33E11" w:rsidRDefault="00F33E1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F33E11" w:rsidRDefault="00F33E11" w:rsidP="006039C7">
            <w:pPr>
              <w:pStyle w:val="ConsPlusNormal"/>
              <w:ind w:firstLine="0"/>
              <w:jc w:val="center"/>
              <w:rPr>
                <w:rFonts w:ascii="Times New Roman" w:hAnsi="Times New Roman" w:cs="Times New Roman"/>
                <w:sz w:val="16"/>
                <w:szCs w:val="16"/>
              </w:rPr>
            </w:pPr>
          </w:p>
          <w:p w:rsidR="00F33E11" w:rsidRDefault="00F33E11" w:rsidP="006039C7">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Первый</w:t>
            </w:r>
            <w:r w:rsidRPr="00DF250D">
              <w:rPr>
                <w:rFonts w:ascii="Times New Roman" w:hAnsi="Times New Roman" w:cs="Times New Roman"/>
                <w:sz w:val="16"/>
                <w:szCs w:val="16"/>
              </w:rPr>
              <w:t xml:space="preserve"> год</w:t>
            </w:r>
          </w:p>
          <w:p w:rsidR="00F33E11" w:rsidRDefault="00F33E11"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F33E11" w:rsidRPr="00DF250D" w:rsidRDefault="00F33E11"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0" w:type="auto"/>
          </w:tcPr>
          <w:p w:rsidR="00F33E11" w:rsidRPr="006E3733" w:rsidRDefault="00F33E11" w:rsidP="00F33E1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2026</w:t>
            </w:r>
          </w:p>
          <w:p w:rsidR="00F33E11" w:rsidRDefault="00F33E11" w:rsidP="00F33E1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F33E11" w:rsidRDefault="00F33E11" w:rsidP="00F33E11">
            <w:pPr>
              <w:pStyle w:val="ConsPlusNormal"/>
              <w:ind w:firstLine="0"/>
              <w:jc w:val="center"/>
              <w:rPr>
                <w:rFonts w:ascii="Times New Roman" w:hAnsi="Times New Roman" w:cs="Times New Roman"/>
                <w:sz w:val="16"/>
                <w:szCs w:val="16"/>
              </w:rPr>
            </w:pPr>
          </w:p>
          <w:p w:rsidR="00F33E11" w:rsidRDefault="00F33E11" w:rsidP="00F33E11">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F33E11" w:rsidRDefault="00F33E11" w:rsidP="00F33E11">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F33E11" w:rsidRDefault="00F33E11" w:rsidP="00F33E11">
            <w:pPr>
              <w:pStyle w:val="ConsPlusNormal"/>
              <w:ind w:firstLine="0"/>
              <w:jc w:val="center"/>
              <w:rPr>
                <w:rFonts w:ascii="Times New Roman" w:hAnsi="Times New Roman" w:cs="Times New Roman"/>
                <w:sz w:val="24"/>
                <w:szCs w:val="24"/>
              </w:rPr>
            </w:pPr>
            <w:r w:rsidRPr="00DF250D">
              <w:rPr>
                <w:rFonts w:ascii="Times New Roman" w:hAnsi="Times New Roman" w:cs="Times New Roman"/>
                <w:sz w:val="16"/>
                <w:szCs w:val="16"/>
              </w:rPr>
              <w:t xml:space="preserve"> периода</w:t>
            </w:r>
          </w:p>
        </w:tc>
      </w:tr>
      <w:tr w:rsidR="00F33E11" w:rsidRPr="006E3733" w:rsidTr="00F33E11">
        <w:tc>
          <w:tcPr>
            <w:tcW w:w="0" w:type="auto"/>
            <w:gridSpan w:val="7"/>
          </w:tcPr>
          <w:p w:rsidR="00F33E11" w:rsidRPr="006E3733" w:rsidRDefault="00F33E11" w:rsidP="00CD6A50">
            <w:pPr>
              <w:pStyle w:val="ConsPlusNormal"/>
              <w:ind w:firstLine="0"/>
              <w:rPr>
                <w:rFonts w:ascii="Times New Roman" w:hAnsi="Times New Roman" w:cs="Times New Roman"/>
                <w:b/>
                <w:sz w:val="24"/>
                <w:szCs w:val="24"/>
              </w:rPr>
            </w:pPr>
            <w:r w:rsidRPr="006E3733">
              <w:rPr>
                <w:rFonts w:ascii="Times New Roman" w:hAnsi="Times New Roman" w:cs="Times New Roman"/>
                <w:sz w:val="24"/>
                <w:szCs w:val="24"/>
              </w:rPr>
              <w:t xml:space="preserve">                                    </w:t>
            </w:r>
            <w:r w:rsidRPr="006E3733">
              <w:rPr>
                <w:rFonts w:ascii="Times New Roman" w:hAnsi="Times New Roman" w:cs="Times New Roman"/>
                <w:b/>
                <w:sz w:val="24"/>
                <w:szCs w:val="24"/>
              </w:rPr>
              <w:t>Муниципальная программа «Развитие Восточного городского поселения» на 20</w:t>
            </w:r>
            <w:r>
              <w:rPr>
                <w:rFonts w:ascii="Times New Roman" w:hAnsi="Times New Roman" w:cs="Times New Roman"/>
                <w:b/>
                <w:sz w:val="24"/>
                <w:szCs w:val="24"/>
              </w:rPr>
              <w:t>24</w:t>
            </w:r>
            <w:r w:rsidRPr="006E3733">
              <w:rPr>
                <w:rFonts w:ascii="Times New Roman" w:hAnsi="Times New Roman" w:cs="Times New Roman"/>
                <w:b/>
                <w:sz w:val="24"/>
                <w:szCs w:val="24"/>
              </w:rPr>
              <w:t>-202</w:t>
            </w:r>
            <w:r>
              <w:rPr>
                <w:rFonts w:ascii="Times New Roman" w:hAnsi="Times New Roman" w:cs="Times New Roman"/>
                <w:b/>
                <w:sz w:val="24"/>
                <w:szCs w:val="24"/>
              </w:rPr>
              <w:t>6</w:t>
            </w:r>
            <w:r w:rsidRPr="006E3733">
              <w:rPr>
                <w:rFonts w:ascii="Times New Roman" w:hAnsi="Times New Roman" w:cs="Times New Roman"/>
                <w:b/>
                <w:sz w:val="24"/>
                <w:szCs w:val="24"/>
              </w:rPr>
              <w:t xml:space="preserve"> годы</w:t>
            </w:r>
          </w:p>
          <w:p w:rsidR="00F33E11" w:rsidRPr="006E3733" w:rsidRDefault="00F33E11" w:rsidP="00CD6A50">
            <w:pPr>
              <w:pStyle w:val="ConsPlusNormal"/>
              <w:ind w:firstLine="0"/>
              <w:rPr>
                <w:rFonts w:ascii="Times New Roman" w:hAnsi="Times New Roman" w:cs="Times New Roman"/>
                <w:b/>
                <w:sz w:val="24"/>
                <w:szCs w:val="24"/>
              </w:rPr>
            </w:pPr>
          </w:p>
        </w:tc>
        <w:tc>
          <w:tcPr>
            <w:tcW w:w="0" w:type="auto"/>
          </w:tcPr>
          <w:p w:rsidR="00F33E11" w:rsidRPr="006E3733" w:rsidRDefault="00F33E11" w:rsidP="00CD6A50">
            <w:pPr>
              <w:pStyle w:val="ConsPlusNormal"/>
              <w:ind w:firstLine="0"/>
              <w:rPr>
                <w:rFonts w:ascii="Times New Roman" w:hAnsi="Times New Roman" w:cs="Times New Roman"/>
                <w:sz w:val="24"/>
                <w:szCs w:val="24"/>
              </w:rPr>
            </w:pPr>
          </w:p>
        </w:tc>
      </w:tr>
      <w:tr w:rsidR="00F33E11" w:rsidRPr="006E3733" w:rsidTr="00F33E11">
        <w:tc>
          <w:tcPr>
            <w:tcW w:w="0" w:type="auto"/>
          </w:tcPr>
          <w:p w:rsidR="00F33E11" w:rsidRPr="006E3733" w:rsidRDefault="00F33E11"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w:t>
            </w:r>
          </w:p>
        </w:tc>
        <w:tc>
          <w:tcPr>
            <w:tcW w:w="0" w:type="auto"/>
          </w:tcPr>
          <w:p w:rsidR="00F33E11" w:rsidRPr="006E3733" w:rsidRDefault="00F33E11" w:rsidP="00321543">
            <w:pPr>
              <w:pStyle w:val="ConsPlusNormal"/>
              <w:ind w:firstLine="0"/>
              <w:rPr>
                <w:rFonts w:ascii="Times New Roman" w:hAnsi="Times New Roman" w:cs="Times New Roman"/>
                <w:b/>
                <w:sz w:val="24"/>
                <w:szCs w:val="24"/>
              </w:rPr>
            </w:pPr>
            <w:r w:rsidRPr="006E3733">
              <w:rPr>
                <w:rFonts w:ascii="Times New Roman" w:hAnsi="Times New Roman" w:cs="Times New Roman"/>
                <w:b/>
                <w:sz w:val="24"/>
                <w:szCs w:val="24"/>
              </w:rPr>
              <w:t>Муниципальная подпрограмма «Развитие муниципального управления» на 20</w:t>
            </w:r>
            <w:r>
              <w:rPr>
                <w:rFonts w:ascii="Times New Roman" w:hAnsi="Times New Roman" w:cs="Times New Roman"/>
                <w:b/>
                <w:sz w:val="24"/>
                <w:szCs w:val="24"/>
              </w:rPr>
              <w:t>24</w:t>
            </w:r>
            <w:r w:rsidRPr="006E3733">
              <w:rPr>
                <w:rFonts w:ascii="Times New Roman" w:hAnsi="Times New Roman" w:cs="Times New Roman"/>
                <w:b/>
                <w:sz w:val="24"/>
                <w:szCs w:val="24"/>
              </w:rPr>
              <w:t>-202</w:t>
            </w:r>
            <w:r>
              <w:rPr>
                <w:rFonts w:ascii="Times New Roman" w:hAnsi="Times New Roman" w:cs="Times New Roman"/>
                <w:b/>
                <w:sz w:val="24"/>
                <w:szCs w:val="24"/>
              </w:rPr>
              <w:t>6</w:t>
            </w:r>
            <w:r w:rsidRPr="006E3733">
              <w:rPr>
                <w:rFonts w:ascii="Times New Roman" w:hAnsi="Times New Roman" w:cs="Times New Roman"/>
                <w:b/>
                <w:sz w:val="24"/>
                <w:szCs w:val="24"/>
              </w:rPr>
              <w:t xml:space="preserve"> годы</w:t>
            </w:r>
          </w:p>
        </w:tc>
        <w:tc>
          <w:tcPr>
            <w:tcW w:w="0" w:type="auto"/>
          </w:tcPr>
          <w:p w:rsidR="00F33E11" w:rsidRPr="006E3733" w:rsidRDefault="00F33E11" w:rsidP="00CD6A50">
            <w:pPr>
              <w:pStyle w:val="ConsPlusNormal"/>
              <w:ind w:firstLine="0"/>
              <w:jc w:val="center"/>
              <w:rPr>
                <w:rFonts w:ascii="Times New Roman" w:hAnsi="Times New Roman" w:cs="Times New Roman"/>
                <w:b/>
                <w:sz w:val="24"/>
                <w:szCs w:val="24"/>
              </w:rPr>
            </w:pPr>
          </w:p>
        </w:tc>
        <w:tc>
          <w:tcPr>
            <w:tcW w:w="0" w:type="auto"/>
          </w:tcPr>
          <w:p w:rsidR="00F33E11" w:rsidRPr="006E3733" w:rsidRDefault="00F33E11" w:rsidP="00CD6A50">
            <w:pPr>
              <w:pStyle w:val="ConsPlusNormal"/>
              <w:ind w:firstLine="0"/>
              <w:jc w:val="center"/>
              <w:rPr>
                <w:rFonts w:ascii="Times New Roman" w:hAnsi="Times New Roman" w:cs="Times New Roman"/>
                <w:b/>
                <w:sz w:val="24"/>
                <w:szCs w:val="24"/>
              </w:rPr>
            </w:pPr>
          </w:p>
        </w:tc>
        <w:tc>
          <w:tcPr>
            <w:tcW w:w="0" w:type="auto"/>
          </w:tcPr>
          <w:p w:rsidR="00F33E11" w:rsidRPr="006E3733" w:rsidRDefault="00F33E11" w:rsidP="00CD6A50">
            <w:pPr>
              <w:pStyle w:val="ConsPlusNormal"/>
              <w:ind w:firstLine="0"/>
              <w:jc w:val="center"/>
              <w:rPr>
                <w:rFonts w:ascii="Times New Roman" w:hAnsi="Times New Roman" w:cs="Times New Roman"/>
                <w:b/>
                <w:sz w:val="24"/>
                <w:szCs w:val="24"/>
              </w:rPr>
            </w:pPr>
          </w:p>
        </w:tc>
        <w:tc>
          <w:tcPr>
            <w:tcW w:w="0" w:type="auto"/>
          </w:tcPr>
          <w:p w:rsidR="00F33E11" w:rsidRPr="006E3733" w:rsidRDefault="00F33E11" w:rsidP="00CD6A50">
            <w:pPr>
              <w:pStyle w:val="ConsPlusNormal"/>
              <w:ind w:firstLine="0"/>
              <w:jc w:val="center"/>
              <w:rPr>
                <w:rFonts w:ascii="Times New Roman" w:hAnsi="Times New Roman" w:cs="Times New Roman"/>
                <w:b/>
                <w:sz w:val="24"/>
                <w:szCs w:val="24"/>
              </w:rPr>
            </w:pPr>
          </w:p>
        </w:tc>
        <w:tc>
          <w:tcPr>
            <w:tcW w:w="0" w:type="auto"/>
          </w:tcPr>
          <w:p w:rsidR="00F33E11" w:rsidRPr="006E3733" w:rsidRDefault="00F33E11" w:rsidP="00CD6A50">
            <w:pPr>
              <w:pStyle w:val="ConsPlusNormal"/>
              <w:ind w:firstLine="0"/>
              <w:jc w:val="center"/>
              <w:rPr>
                <w:rFonts w:ascii="Times New Roman" w:hAnsi="Times New Roman" w:cs="Times New Roman"/>
                <w:b/>
                <w:sz w:val="24"/>
                <w:szCs w:val="24"/>
              </w:rPr>
            </w:pPr>
          </w:p>
        </w:tc>
        <w:tc>
          <w:tcPr>
            <w:tcW w:w="0" w:type="auto"/>
          </w:tcPr>
          <w:p w:rsidR="00F33E11" w:rsidRPr="006E3733" w:rsidRDefault="00F33E11" w:rsidP="00CD6A50">
            <w:pPr>
              <w:pStyle w:val="ConsPlusNormal"/>
              <w:ind w:firstLine="0"/>
              <w:jc w:val="center"/>
              <w:rPr>
                <w:rFonts w:ascii="Times New Roman" w:hAnsi="Times New Roman" w:cs="Times New Roman"/>
                <w:b/>
                <w:sz w:val="24"/>
                <w:szCs w:val="24"/>
              </w:rPr>
            </w:pPr>
          </w:p>
        </w:tc>
      </w:tr>
      <w:tr w:rsidR="00F33E11" w:rsidRPr="006E3733" w:rsidTr="00F33E11">
        <w:trPr>
          <w:trHeight w:val="156"/>
        </w:trPr>
        <w:tc>
          <w:tcPr>
            <w:tcW w:w="0" w:type="auto"/>
            <w:tcBorders>
              <w:bottom w:val="single" w:sz="4" w:space="0" w:color="auto"/>
            </w:tcBorders>
          </w:tcPr>
          <w:p w:rsidR="00F33E11" w:rsidRPr="006E3733" w:rsidRDefault="00F33E11" w:rsidP="00C450D4">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1.1.</w:t>
            </w:r>
          </w:p>
        </w:tc>
        <w:tc>
          <w:tcPr>
            <w:tcW w:w="0" w:type="auto"/>
            <w:tcBorders>
              <w:bottom w:val="single" w:sz="4" w:space="0" w:color="auto"/>
            </w:tcBorders>
          </w:tcPr>
          <w:p w:rsidR="00F33E11" w:rsidRPr="006E3733" w:rsidRDefault="00F33E11" w:rsidP="00CD6A50">
            <w:pPr>
              <w:spacing w:after="150" w:line="300" w:lineRule="atLeast"/>
              <w:ind w:left="30" w:right="30"/>
              <w:textAlignment w:val="baseline"/>
              <w:rPr>
                <w:color w:val="FF0000"/>
              </w:rPr>
            </w:pPr>
            <w:r w:rsidRPr="006E3733">
              <w:rPr>
                <w:color w:val="000000"/>
              </w:rPr>
              <w:t>Количество обращений граждан в администрацию муниц</w:t>
            </w:r>
            <w:r w:rsidRPr="006E3733">
              <w:rPr>
                <w:color w:val="000000"/>
              </w:rPr>
              <w:t>и</w:t>
            </w:r>
            <w:r w:rsidRPr="006E3733">
              <w:rPr>
                <w:color w:val="000000"/>
              </w:rPr>
              <w:t>пального образования, рассмотренных с нарушением сроков, установленных действующим законодательством / ед.</w:t>
            </w:r>
          </w:p>
        </w:tc>
        <w:tc>
          <w:tcPr>
            <w:tcW w:w="0" w:type="auto"/>
            <w:tcBorders>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0" w:type="auto"/>
            <w:tcBorders>
              <w:bottom w:val="single" w:sz="4" w:space="0" w:color="auto"/>
            </w:tcBorders>
          </w:tcPr>
          <w:p w:rsidR="00F33E11" w:rsidRPr="006E3733" w:rsidRDefault="00F33E11" w:rsidP="00CD6A50">
            <w:pPr>
              <w:jc w:val="center"/>
              <w:rPr>
                <w:lang w:val="en-US"/>
              </w:rPr>
            </w:pPr>
            <w:r w:rsidRPr="006E3733">
              <w:rPr>
                <w:lang w:val="en-US"/>
              </w:rPr>
              <w:t>0</w:t>
            </w:r>
          </w:p>
        </w:tc>
        <w:tc>
          <w:tcPr>
            <w:tcW w:w="0" w:type="auto"/>
            <w:tcBorders>
              <w:bottom w:val="single" w:sz="4" w:space="0" w:color="auto"/>
            </w:tcBorders>
          </w:tcPr>
          <w:p w:rsidR="00F33E11" w:rsidRPr="006E3733" w:rsidRDefault="00F33E11" w:rsidP="00CD6A50">
            <w:pPr>
              <w:jc w:val="center"/>
              <w:rPr>
                <w:lang w:val="en-US"/>
              </w:rPr>
            </w:pPr>
            <w:r w:rsidRPr="006E3733">
              <w:rPr>
                <w:lang w:val="en-US"/>
              </w:rPr>
              <w:t>0</w:t>
            </w:r>
          </w:p>
        </w:tc>
        <w:tc>
          <w:tcPr>
            <w:tcW w:w="0" w:type="auto"/>
            <w:tcBorders>
              <w:bottom w:val="single" w:sz="4" w:space="0" w:color="auto"/>
            </w:tcBorders>
          </w:tcPr>
          <w:p w:rsidR="00F33E11" w:rsidRPr="006E3733" w:rsidRDefault="00F33E11" w:rsidP="00CD6A50">
            <w:pPr>
              <w:jc w:val="center"/>
              <w:rPr>
                <w:lang w:val="en-US"/>
              </w:rPr>
            </w:pPr>
            <w:r w:rsidRPr="006E3733">
              <w:rPr>
                <w:lang w:val="en-US"/>
              </w:rPr>
              <w:t>0</w:t>
            </w:r>
          </w:p>
        </w:tc>
        <w:tc>
          <w:tcPr>
            <w:tcW w:w="0" w:type="auto"/>
            <w:tcBorders>
              <w:bottom w:val="single" w:sz="4" w:space="0" w:color="auto"/>
            </w:tcBorders>
          </w:tcPr>
          <w:p w:rsidR="00F33E11" w:rsidRPr="006E3733" w:rsidRDefault="00F33E11" w:rsidP="00CD6A50">
            <w:pPr>
              <w:jc w:val="center"/>
              <w:rPr>
                <w:lang w:val="en-US"/>
              </w:rPr>
            </w:pPr>
            <w:r w:rsidRPr="006E3733">
              <w:rPr>
                <w:lang w:val="en-US"/>
              </w:rPr>
              <w:t>0</w:t>
            </w:r>
          </w:p>
        </w:tc>
        <w:tc>
          <w:tcPr>
            <w:tcW w:w="0" w:type="auto"/>
            <w:tcBorders>
              <w:bottom w:val="single" w:sz="4" w:space="0" w:color="auto"/>
            </w:tcBorders>
          </w:tcPr>
          <w:p w:rsidR="00F33E11" w:rsidRPr="00DB1A0D" w:rsidRDefault="00F33E11" w:rsidP="00F33E11">
            <w:r w:rsidRPr="00DB1A0D">
              <w:t>0</w:t>
            </w:r>
          </w:p>
        </w:tc>
      </w:tr>
      <w:tr w:rsidR="00F33E11" w:rsidRPr="006E3733" w:rsidTr="00F33E11">
        <w:trPr>
          <w:trHeight w:val="126"/>
        </w:trPr>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1.2</w:t>
            </w:r>
          </w:p>
        </w:tc>
        <w:tc>
          <w:tcPr>
            <w:tcW w:w="0" w:type="auto"/>
            <w:tcBorders>
              <w:top w:val="single" w:sz="4" w:space="0" w:color="auto"/>
              <w:bottom w:val="single" w:sz="4" w:space="0" w:color="auto"/>
            </w:tcBorders>
          </w:tcPr>
          <w:p w:rsidR="00F33E11" w:rsidRPr="006E3733" w:rsidRDefault="00F33E11" w:rsidP="00CD6A50">
            <w:pPr>
              <w:pStyle w:val="ConsPlusCell"/>
              <w:rPr>
                <w:rFonts w:ascii="Times New Roman" w:hAnsi="Times New Roman" w:cs="Times New Roman"/>
                <w:sz w:val="24"/>
                <w:szCs w:val="24"/>
              </w:rPr>
            </w:pPr>
            <w:r w:rsidRPr="006E3733">
              <w:rPr>
                <w:rFonts w:ascii="Times New Roman" w:hAnsi="Times New Roman" w:cs="Times New Roman"/>
                <w:sz w:val="24"/>
                <w:szCs w:val="24"/>
              </w:rPr>
              <w:t>Увеличение общего объема расходов бюджета муниципального образования в расчете на одного жителя  муниципального обр</w:t>
            </w:r>
            <w:r w:rsidRPr="006E3733">
              <w:rPr>
                <w:rFonts w:ascii="Times New Roman" w:hAnsi="Times New Roman" w:cs="Times New Roman"/>
                <w:sz w:val="24"/>
                <w:szCs w:val="24"/>
              </w:rPr>
              <w:t>а</w:t>
            </w:r>
            <w:r w:rsidRPr="006E3733">
              <w:rPr>
                <w:rFonts w:ascii="Times New Roman" w:hAnsi="Times New Roman" w:cs="Times New Roman"/>
                <w:sz w:val="24"/>
                <w:szCs w:val="24"/>
              </w:rPr>
              <w:t>зования /</w:t>
            </w:r>
            <w:proofErr w:type="spellStart"/>
            <w:r w:rsidRPr="006E3733">
              <w:rPr>
                <w:rFonts w:ascii="Times New Roman" w:hAnsi="Times New Roman" w:cs="Times New Roman"/>
                <w:sz w:val="24"/>
                <w:szCs w:val="24"/>
              </w:rPr>
              <w:t>тыс</w:t>
            </w:r>
            <w:proofErr w:type="gramStart"/>
            <w:r w:rsidRPr="006E3733">
              <w:rPr>
                <w:rFonts w:ascii="Times New Roman" w:hAnsi="Times New Roman" w:cs="Times New Roman"/>
                <w:sz w:val="24"/>
                <w:szCs w:val="24"/>
              </w:rPr>
              <w:t>.р</w:t>
            </w:r>
            <w:proofErr w:type="gramEnd"/>
            <w:r w:rsidRPr="006E3733">
              <w:rPr>
                <w:rFonts w:ascii="Times New Roman" w:hAnsi="Times New Roman" w:cs="Times New Roman"/>
                <w:sz w:val="24"/>
                <w:szCs w:val="24"/>
              </w:rPr>
              <w:t>уб</w:t>
            </w:r>
            <w:proofErr w:type="spellEnd"/>
            <w:r w:rsidRPr="006E3733">
              <w:rPr>
                <w:rFonts w:ascii="Times New Roman" w:hAnsi="Times New Roman" w:cs="Times New Roman"/>
                <w:sz w:val="24"/>
                <w:szCs w:val="24"/>
              </w:rPr>
              <w:t xml:space="preserve">. на одного жителя </w:t>
            </w:r>
          </w:p>
        </w:tc>
        <w:tc>
          <w:tcPr>
            <w:tcW w:w="0" w:type="auto"/>
            <w:tcBorders>
              <w:top w:val="single" w:sz="4" w:space="0" w:color="auto"/>
              <w:bottom w:val="single" w:sz="4" w:space="0" w:color="auto"/>
            </w:tcBorders>
          </w:tcPr>
          <w:p w:rsidR="00F33E11" w:rsidRPr="006E3733" w:rsidRDefault="00F33E11" w:rsidP="00CD6A50">
            <w:pPr>
              <w:pStyle w:val="ConsPlusNormal"/>
              <w:ind w:firstLine="0"/>
              <w:rPr>
                <w:rFonts w:ascii="Times New Roman" w:hAnsi="Times New Roman" w:cs="Times New Roman"/>
                <w:sz w:val="24"/>
                <w:szCs w:val="24"/>
              </w:rPr>
            </w:pPr>
            <w:proofErr w:type="spellStart"/>
            <w:r w:rsidRPr="006E3733">
              <w:rPr>
                <w:rFonts w:ascii="Times New Roman" w:hAnsi="Times New Roman" w:cs="Times New Roman"/>
                <w:sz w:val="24"/>
                <w:szCs w:val="24"/>
              </w:rPr>
              <w:t>Тыс</w:t>
            </w:r>
            <w:proofErr w:type="gramStart"/>
            <w:r w:rsidRPr="006E3733">
              <w:rPr>
                <w:rFonts w:ascii="Times New Roman" w:hAnsi="Times New Roman" w:cs="Times New Roman"/>
                <w:sz w:val="24"/>
                <w:szCs w:val="24"/>
              </w:rPr>
              <w:t>.р</w:t>
            </w:r>
            <w:proofErr w:type="gramEnd"/>
            <w:r w:rsidRPr="006E3733">
              <w:rPr>
                <w:rFonts w:ascii="Times New Roman" w:hAnsi="Times New Roman" w:cs="Times New Roman"/>
                <w:sz w:val="24"/>
                <w:szCs w:val="24"/>
              </w:rPr>
              <w:t>уб</w:t>
            </w:r>
            <w:proofErr w:type="spellEnd"/>
            <w:r w:rsidRPr="006E3733">
              <w:rPr>
                <w:rFonts w:ascii="Times New Roman" w:hAnsi="Times New Roman" w:cs="Times New Roman"/>
                <w:sz w:val="24"/>
                <w:szCs w:val="24"/>
              </w:rPr>
              <w:t xml:space="preserve"> на одного ж</w:t>
            </w:r>
            <w:r w:rsidRPr="006E3733">
              <w:rPr>
                <w:rFonts w:ascii="Times New Roman" w:hAnsi="Times New Roman" w:cs="Times New Roman"/>
                <w:sz w:val="24"/>
                <w:szCs w:val="24"/>
              </w:rPr>
              <w:t>и</w:t>
            </w:r>
            <w:r w:rsidRPr="006E3733">
              <w:rPr>
                <w:rFonts w:ascii="Times New Roman" w:hAnsi="Times New Roman" w:cs="Times New Roman"/>
                <w:sz w:val="24"/>
                <w:szCs w:val="24"/>
              </w:rPr>
              <w:t>теля</w:t>
            </w:r>
          </w:p>
        </w:tc>
        <w:tc>
          <w:tcPr>
            <w:tcW w:w="0" w:type="auto"/>
            <w:tcBorders>
              <w:top w:val="single" w:sz="4" w:space="0" w:color="auto"/>
              <w:bottom w:val="single" w:sz="4" w:space="0" w:color="auto"/>
            </w:tcBorders>
          </w:tcPr>
          <w:p w:rsidR="00F33E11" w:rsidRPr="006E3733" w:rsidRDefault="00F33E11" w:rsidP="0027529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r>
              <w:rPr>
                <w:rFonts w:ascii="Times New Roman" w:hAnsi="Times New Roman" w:cs="Times New Roman"/>
                <w:sz w:val="24"/>
                <w:szCs w:val="24"/>
              </w:rPr>
              <w:t>8</w:t>
            </w:r>
          </w:p>
        </w:tc>
        <w:tc>
          <w:tcPr>
            <w:tcW w:w="0" w:type="auto"/>
            <w:tcBorders>
              <w:top w:val="single" w:sz="4" w:space="0" w:color="auto"/>
              <w:bottom w:val="single" w:sz="4" w:space="0" w:color="auto"/>
            </w:tcBorders>
          </w:tcPr>
          <w:p w:rsidR="00F33E11" w:rsidRPr="006E3733" w:rsidRDefault="00F33E11" w:rsidP="0027529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r>
              <w:rPr>
                <w:rFonts w:ascii="Times New Roman" w:hAnsi="Times New Roman" w:cs="Times New Roman"/>
                <w:sz w:val="24"/>
                <w:szCs w:val="24"/>
              </w:rPr>
              <w:t>8</w:t>
            </w:r>
          </w:p>
        </w:tc>
        <w:tc>
          <w:tcPr>
            <w:tcW w:w="0" w:type="auto"/>
            <w:tcBorders>
              <w:top w:val="single" w:sz="4" w:space="0" w:color="auto"/>
              <w:bottom w:val="single" w:sz="4" w:space="0" w:color="auto"/>
            </w:tcBorders>
          </w:tcPr>
          <w:p w:rsidR="00F33E11" w:rsidRPr="006E3733" w:rsidRDefault="00F33E11" w:rsidP="0027529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r>
              <w:rPr>
                <w:rFonts w:ascii="Times New Roman" w:hAnsi="Times New Roman" w:cs="Times New Roman"/>
                <w:sz w:val="24"/>
                <w:szCs w:val="24"/>
              </w:rPr>
              <w:t>8</w:t>
            </w:r>
          </w:p>
        </w:tc>
        <w:tc>
          <w:tcPr>
            <w:tcW w:w="0" w:type="auto"/>
            <w:tcBorders>
              <w:top w:val="single" w:sz="4" w:space="0" w:color="auto"/>
              <w:bottom w:val="single" w:sz="4" w:space="0" w:color="auto"/>
            </w:tcBorders>
          </w:tcPr>
          <w:p w:rsidR="00F33E11" w:rsidRPr="006E3733" w:rsidRDefault="00F33E11" w:rsidP="0027529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r>
              <w:rPr>
                <w:rFonts w:ascii="Times New Roman" w:hAnsi="Times New Roman" w:cs="Times New Roman"/>
                <w:sz w:val="24"/>
                <w:szCs w:val="24"/>
              </w:rPr>
              <w:t>8</w:t>
            </w:r>
          </w:p>
        </w:tc>
        <w:tc>
          <w:tcPr>
            <w:tcW w:w="0" w:type="auto"/>
            <w:tcBorders>
              <w:top w:val="single" w:sz="4" w:space="0" w:color="auto"/>
              <w:bottom w:val="single" w:sz="4" w:space="0" w:color="auto"/>
            </w:tcBorders>
          </w:tcPr>
          <w:p w:rsidR="00F33E11" w:rsidRPr="00DB1A0D" w:rsidRDefault="00F33E11" w:rsidP="00F33E11">
            <w:r w:rsidRPr="00DB1A0D">
              <w:t>1,8</w:t>
            </w:r>
          </w:p>
        </w:tc>
      </w:tr>
      <w:tr w:rsidR="00F33E11" w:rsidRPr="006E3733" w:rsidTr="00F33E11">
        <w:trPr>
          <w:trHeight w:val="295"/>
        </w:trPr>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1.3</w:t>
            </w:r>
          </w:p>
        </w:tc>
        <w:tc>
          <w:tcPr>
            <w:tcW w:w="0" w:type="auto"/>
            <w:tcBorders>
              <w:top w:val="single" w:sz="4" w:space="0" w:color="auto"/>
              <w:bottom w:val="single" w:sz="4" w:space="0" w:color="auto"/>
            </w:tcBorders>
          </w:tcPr>
          <w:p w:rsidR="00F33E11" w:rsidRPr="006E3733" w:rsidRDefault="00F33E11" w:rsidP="00CD6A50">
            <w:pPr>
              <w:autoSpaceDE w:val="0"/>
              <w:autoSpaceDN w:val="0"/>
              <w:adjustRightInd w:val="0"/>
            </w:pPr>
            <w:r w:rsidRPr="006E3733">
              <w:t>Удельный вес муниципальных служащих, соответствующих з</w:t>
            </w:r>
            <w:r w:rsidRPr="006E3733">
              <w:t>а</w:t>
            </w:r>
            <w:r w:rsidRPr="006E3733">
              <w:t xml:space="preserve">мещаемой должности по результатам аттестации /  % </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0" w:type="auto"/>
            <w:tcBorders>
              <w:top w:val="single" w:sz="4" w:space="0" w:color="auto"/>
              <w:bottom w:val="single" w:sz="4" w:space="0" w:color="auto"/>
            </w:tcBorders>
          </w:tcPr>
          <w:p w:rsidR="00F33E11" w:rsidRPr="00DB1A0D" w:rsidRDefault="00F33E11" w:rsidP="00F33E11">
            <w:r w:rsidRPr="00DB1A0D">
              <w:t>100</w:t>
            </w:r>
          </w:p>
        </w:tc>
      </w:tr>
      <w:tr w:rsidR="00F33E11" w:rsidRPr="006E3733" w:rsidTr="00F33E11">
        <w:trPr>
          <w:trHeight w:val="239"/>
        </w:trPr>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1.4</w:t>
            </w:r>
          </w:p>
        </w:tc>
        <w:tc>
          <w:tcPr>
            <w:tcW w:w="0" w:type="auto"/>
            <w:tcBorders>
              <w:top w:val="single" w:sz="4" w:space="0" w:color="auto"/>
              <w:bottom w:val="single" w:sz="4" w:space="0" w:color="auto"/>
            </w:tcBorders>
          </w:tcPr>
          <w:p w:rsidR="00F33E11" w:rsidRPr="006E3733" w:rsidRDefault="00F33E11" w:rsidP="00CD6A50">
            <w:pPr>
              <w:autoSpaceDE w:val="0"/>
              <w:autoSpaceDN w:val="0"/>
              <w:adjustRightInd w:val="0"/>
            </w:pPr>
            <w:r w:rsidRPr="006E3733">
              <w:t xml:space="preserve"> Удельный вес муниципальных служащих, прошедших пов</w:t>
            </w:r>
            <w:r w:rsidRPr="006E3733">
              <w:t>ы</w:t>
            </w:r>
            <w:r w:rsidRPr="006E3733">
              <w:t>шение квалификации /  %</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0" w:type="auto"/>
            <w:tcBorders>
              <w:top w:val="single" w:sz="4" w:space="0" w:color="auto"/>
              <w:bottom w:val="single" w:sz="4" w:space="0" w:color="auto"/>
            </w:tcBorders>
          </w:tcPr>
          <w:p w:rsidR="00F33E11" w:rsidRPr="00DB1A0D" w:rsidRDefault="00F33E11" w:rsidP="00F33E11">
            <w:r w:rsidRPr="00DB1A0D">
              <w:t>100</w:t>
            </w:r>
          </w:p>
        </w:tc>
      </w:tr>
      <w:tr w:rsidR="00F33E11" w:rsidRPr="006E3733" w:rsidTr="00F33E11">
        <w:trPr>
          <w:trHeight w:val="125"/>
        </w:trPr>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1.5</w:t>
            </w:r>
          </w:p>
        </w:tc>
        <w:tc>
          <w:tcPr>
            <w:tcW w:w="0" w:type="auto"/>
            <w:tcBorders>
              <w:top w:val="single" w:sz="4" w:space="0" w:color="auto"/>
              <w:bottom w:val="single" w:sz="4" w:space="0" w:color="auto"/>
            </w:tcBorders>
          </w:tcPr>
          <w:p w:rsidR="00F33E11" w:rsidRPr="006E3733" w:rsidRDefault="00F33E11" w:rsidP="00CD6A50">
            <w:pPr>
              <w:autoSpaceDE w:val="0"/>
              <w:autoSpaceDN w:val="0"/>
              <w:adjustRightInd w:val="0"/>
            </w:pPr>
            <w:r w:rsidRPr="006E3733">
              <w:t xml:space="preserve">Количество муниципальных служащих, прошедших </w:t>
            </w:r>
            <w:proofErr w:type="gramStart"/>
            <w:r w:rsidRPr="006E3733">
              <w:t>обучение по</w:t>
            </w:r>
            <w:proofErr w:type="gramEnd"/>
            <w:r w:rsidRPr="006E3733">
              <w:t xml:space="preserve">  профильным направлениям деятельности: тематические  с</w:t>
            </w:r>
            <w:r w:rsidRPr="006E3733">
              <w:t>е</w:t>
            </w:r>
            <w:r w:rsidRPr="006E3733">
              <w:t>минары и конференции и др./ чел.</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0" w:type="auto"/>
            <w:tcBorders>
              <w:top w:val="single" w:sz="4" w:space="0" w:color="auto"/>
              <w:bottom w:val="single" w:sz="4" w:space="0" w:color="auto"/>
            </w:tcBorders>
          </w:tcPr>
          <w:p w:rsidR="00F33E11" w:rsidRPr="009179EF" w:rsidRDefault="00F33E11" w:rsidP="00CD6A50">
            <w:pPr>
              <w:pStyle w:val="ConsPlusNormal"/>
              <w:ind w:firstLine="0"/>
              <w:jc w:val="center"/>
              <w:rPr>
                <w:rFonts w:ascii="Times New Roman" w:hAnsi="Times New Roman" w:cs="Times New Roman"/>
                <w:sz w:val="24"/>
                <w:szCs w:val="24"/>
              </w:rPr>
            </w:pPr>
            <w:r w:rsidRPr="009179EF">
              <w:rPr>
                <w:rFonts w:ascii="Times New Roman" w:hAnsi="Times New Roman" w:cs="Times New Roman"/>
                <w:sz w:val="24"/>
                <w:szCs w:val="24"/>
              </w:rPr>
              <w:t>1</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0" w:type="auto"/>
            <w:tcBorders>
              <w:top w:val="single" w:sz="4" w:space="0" w:color="auto"/>
              <w:bottom w:val="single" w:sz="4" w:space="0" w:color="auto"/>
            </w:tcBorders>
          </w:tcPr>
          <w:p w:rsidR="00F33E11" w:rsidRPr="00DB1A0D" w:rsidRDefault="00F33E11" w:rsidP="00F33E11">
            <w:r w:rsidRPr="00DB1A0D">
              <w:t>3</w:t>
            </w:r>
          </w:p>
        </w:tc>
      </w:tr>
      <w:tr w:rsidR="00F33E11" w:rsidRPr="006E3733" w:rsidTr="00F33E11">
        <w:trPr>
          <w:trHeight w:val="103"/>
        </w:trPr>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1.6</w:t>
            </w:r>
          </w:p>
        </w:tc>
        <w:tc>
          <w:tcPr>
            <w:tcW w:w="0" w:type="auto"/>
            <w:tcBorders>
              <w:top w:val="single" w:sz="4" w:space="0" w:color="auto"/>
              <w:bottom w:val="single" w:sz="4" w:space="0" w:color="auto"/>
            </w:tcBorders>
          </w:tcPr>
          <w:p w:rsidR="00F33E11" w:rsidRPr="006E3733" w:rsidRDefault="00F33E11" w:rsidP="00CD6A50">
            <w:pPr>
              <w:autoSpaceDE w:val="0"/>
              <w:autoSpaceDN w:val="0"/>
              <w:adjustRightInd w:val="0"/>
            </w:pPr>
            <w:r w:rsidRPr="006E3733">
              <w:t>Количество граждан, муниципальных служащих, включенных в кадровый  резерв / чел.</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DB1A0D" w:rsidRDefault="00F33E11" w:rsidP="00F33E11">
            <w:r w:rsidRPr="00DB1A0D">
              <w:t>0</w:t>
            </w:r>
          </w:p>
        </w:tc>
      </w:tr>
      <w:tr w:rsidR="00F33E11" w:rsidRPr="006E3733" w:rsidTr="00F33E11">
        <w:trPr>
          <w:trHeight w:val="141"/>
        </w:trPr>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1.7</w:t>
            </w:r>
          </w:p>
        </w:tc>
        <w:tc>
          <w:tcPr>
            <w:tcW w:w="0" w:type="auto"/>
            <w:tcBorders>
              <w:top w:val="single" w:sz="4" w:space="0" w:color="auto"/>
              <w:bottom w:val="single" w:sz="4" w:space="0" w:color="auto"/>
            </w:tcBorders>
          </w:tcPr>
          <w:p w:rsidR="00F33E11" w:rsidRPr="006E3733" w:rsidRDefault="00F33E11" w:rsidP="00CD6A50">
            <w:pPr>
              <w:autoSpaceDE w:val="0"/>
              <w:autoSpaceDN w:val="0"/>
              <w:adjustRightInd w:val="0"/>
            </w:pPr>
            <w:r w:rsidRPr="006E3733">
              <w:t>Удельный вес муниципальных служащих, прошедших диспа</w:t>
            </w:r>
            <w:r w:rsidRPr="006E3733">
              <w:t>н</w:t>
            </w:r>
            <w:r w:rsidRPr="006E3733">
              <w:t xml:space="preserve">серизацию и имеющих заключение об отсутствии заболеваний, препятствующих прохождению муниципальной службы / % </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0" w:type="auto"/>
            <w:tcBorders>
              <w:top w:val="single" w:sz="4" w:space="0" w:color="auto"/>
              <w:bottom w:val="single" w:sz="4" w:space="0" w:color="auto"/>
            </w:tcBorders>
          </w:tcPr>
          <w:p w:rsidR="00F33E11" w:rsidRDefault="00F33E11" w:rsidP="00F33E11">
            <w:r w:rsidRPr="00DB1A0D">
              <w:t>100</w:t>
            </w:r>
          </w:p>
        </w:tc>
      </w:tr>
      <w:tr w:rsidR="00F33E11" w:rsidRPr="006E3733" w:rsidTr="00F33E11">
        <w:trPr>
          <w:trHeight w:val="141"/>
        </w:trPr>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0" w:type="auto"/>
            <w:tcBorders>
              <w:top w:val="single" w:sz="4" w:space="0" w:color="auto"/>
              <w:bottom w:val="single" w:sz="4" w:space="0" w:color="auto"/>
            </w:tcBorders>
          </w:tcPr>
          <w:p w:rsidR="00F33E11" w:rsidRPr="00AC0FB9" w:rsidRDefault="00F33E11" w:rsidP="00A31C0D">
            <w:pPr>
              <w:pStyle w:val="afc"/>
              <w:tabs>
                <w:tab w:val="left" w:pos="3060"/>
              </w:tabs>
              <w:spacing w:before="0" w:after="0"/>
              <w:jc w:val="left"/>
              <w:rPr>
                <w:rFonts w:ascii="Times New Roman" w:hAnsi="Times New Roman"/>
                <w:b w:val="0"/>
                <w:i/>
                <w:sz w:val="24"/>
                <w:szCs w:val="24"/>
                <w:lang w:val="ru-RU"/>
              </w:rPr>
            </w:pPr>
            <w:r w:rsidRPr="0085251A">
              <w:rPr>
                <w:rFonts w:ascii="Times New Roman" w:hAnsi="Times New Roman"/>
                <w:b w:val="0"/>
                <w:i/>
                <w:sz w:val="24"/>
                <w:szCs w:val="24"/>
              </w:rPr>
              <w:t xml:space="preserve">Капитальный ремонт крыши </w:t>
            </w:r>
            <w:r>
              <w:rPr>
                <w:rFonts w:ascii="Times New Roman" w:hAnsi="Times New Roman"/>
                <w:b w:val="0"/>
                <w:i/>
                <w:sz w:val="24"/>
                <w:szCs w:val="24"/>
                <w:lang w:val="ru-RU"/>
              </w:rPr>
              <w:t xml:space="preserve">здания </w:t>
            </w:r>
            <w:r w:rsidRPr="0085251A">
              <w:rPr>
                <w:rFonts w:ascii="Times New Roman" w:hAnsi="Times New Roman"/>
                <w:b w:val="0"/>
                <w:i/>
                <w:sz w:val="24"/>
                <w:szCs w:val="24"/>
              </w:rPr>
              <w:t>спортивного зала по адресу:</w:t>
            </w:r>
            <w:r>
              <w:rPr>
                <w:rFonts w:ascii="Times New Roman" w:hAnsi="Times New Roman"/>
                <w:b w:val="0"/>
                <w:i/>
                <w:sz w:val="24"/>
                <w:szCs w:val="24"/>
                <w:lang w:val="ru-RU"/>
              </w:rPr>
              <w:t xml:space="preserve"> Кировская область, Омутнинский район,</w:t>
            </w:r>
          </w:p>
          <w:p w:rsidR="00F33E11" w:rsidRPr="00F74F57" w:rsidRDefault="00F33E11" w:rsidP="00A31C0D">
            <w:pPr>
              <w:autoSpaceDE w:val="0"/>
              <w:autoSpaceDN w:val="0"/>
              <w:adjustRightInd w:val="0"/>
            </w:pPr>
            <w:proofErr w:type="spellStart"/>
            <w:r w:rsidRPr="0085251A">
              <w:rPr>
                <w:i/>
              </w:rPr>
              <w:t>пгт</w:t>
            </w:r>
            <w:proofErr w:type="spellEnd"/>
            <w:r w:rsidRPr="0085251A">
              <w:rPr>
                <w:i/>
              </w:rPr>
              <w:t xml:space="preserve"> Восточный, </w:t>
            </w:r>
            <w:proofErr w:type="spellStart"/>
            <w:r w:rsidRPr="0085251A">
              <w:rPr>
                <w:i/>
              </w:rPr>
              <w:t>ул</w:t>
            </w:r>
            <w:proofErr w:type="gramStart"/>
            <w:r w:rsidRPr="0085251A">
              <w:rPr>
                <w:i/>
              </w:rPr>
              <w:t>.А</w:t>
            </w:r>
            <w:proofErr w:type="gramEnd"/>
            <w:r w:rsidRPr="0085251A">
              <w:rPr>
                <w:i/>
              </w:rPr>
              <w:t>зина</w:t>
            </w:r>
            <w:proofErr w:type="spellEnd"/>
            <w:r w:rsidRPr="0085251A">
              <w:rPr>
                <w:i/>
              </w:rPr>
              <w:t>, д.6</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Default="00C450D4"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F33E11" w:rsidRPr="006E3733" w:rsidTr="00F33E11">
        <w:tc>
          <w:tcPr>
            <w:tcW w:w="0" w:type="auto"/>
            <w:tcBorders>
              <w:top w:val="single" w:sz="4" w:space="0" w:color="auto"/>
            </w:tcBorders>
          </w:tcPr>
          <w:p w:rsidR="00F33E11" w:rsidRPr="006E3733" w:rsidRDefault="00F33E11"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w:t>
            </w:r>
          </w:p>
        </w:tc>
        <w:tc>
          <w:tcPr>
            <w:tcW w:w="0" w:type="auto"/>
            <w:tcBorders>
              <w:top w:val="single" w:sz="4" w:space="0" w:color="auto"/>
            </w:tcBorders>
          </w:tcPr>
          <w:p w:rsidR="00F33E11" w:rsidRDefault="00F33E11"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Муниципальная подпрограмма </w:t>
            </w:r>
          </w:p>
          <w:p w:rsidR="00F33E11" w:rsidRPr="006E3733" w:rsidRDefault="00F33E11"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«Управление муниципальным имуществом»</w:t>
            </w:r>
          </w:p>
          <w:p w:rsidR="00F33E11" w:rsidRPr="006E3733" w:rsidRDefault="00F33E11" w:rsidP="00F33E11">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на 2024</w:t>
            </w:r>
            <w:r w:rsidRPr="006E3733">
              <w:rPr>
                <w:rFonts w:ascii="Times New Roman" w:hAnsi="Times New Roman" w:cs="Times New Roman"/>
                <w:b/>
                <w:sz w:val="24"/>
                <w:szCs w:val="24"/>
              </w:rPr>
              <w:t>-202</w:t>
            </w:r>
            <w:r>
              <w:rPr>
                <w:rFonts w:ascii="Times New Roman" w:hAnsi="Times New Roman" w:cs="Times New Roman"/>
                <w:b/>
                <w:sz w:val="24"/>
                <w:szCs w:val="24"/>
              </w:rPr>
              <w:t>6</w:t>
            </w:r>
            <w:r w:rsidRPr="006E3733">
              <w:rPr>
                <w:rFonts w:ascii="Times New Roman" w:hAnsi="Times New Roman" w:cs="Times New Roman"/>
                <w:b/>
                <w:sz w:val="24"/>
                <w:szCs w:val="24"/>
              </w:rPr>
              <w:t xml:space="preserve"> годы</w:t>
            </w:r>
          </w:p>
        </w:tc>
        <w:tc>
          <w:tcPr>
            <w:tcW w:w="0" w:type="auto"/>
          </w:tcPr>
          <w:p w:rsidR="00F33E11" w:rsidRPr="006E3733" w:rsidRDefault="00F33E11" w:rsidP="00CD6A50">
            <w:pPr>
              <w:pStyle w:val="ConsPlusNormal"/>
              <w:ind w:firstLine="0"/>
              <w:jc w:val="center"/>
              <w:rPr>
                <w:rFonts w:ascii="Times New Roman" w:hAnsi="Times New Roman" w:cs="Times New Roman"/>
                <w:b/>
                <w:sz w:val="24"/>
                <w:szCs w:val="24"/>
              </w:rPr>
            </w:pPr>
          </w:p>
        </w:tc>
        <w:tc>
          <w:tcPr>
            <w:tcW w:w="0" w:type="auto"/>
          </w:tcPr>
          <w:p w:rsidR="00F33E11" w:rsidRPr="006E3733" w:rsidRDefault="00F33E11" w:rsidP="00CD6A50">
            <w:pPr>
              <w:pStyle w:val="ConsPlusNormal"/>
              <w:ind w:firstLine="0"/>
              <w:jc w:val="center"/>
              <w:rPr>
                <w:rFonts w:ascii="Times New Roman" w:hAnsi="Times New Roman" w:cs="Times New Roman"/>
                <w:b/>
                <w:sz w:val="24"/>
                <w:szCs w:val="24"/>
              </w:rPr>
            </w:pPr>
          </w:p>
        </w:tc>
        <w:tc>
          <w:tcPr>
            <w:tcW w:w="0" w:type="auto"/>
          </w:tcPr>
          <w:p w:rsidR="00F33E11" w:rsidRPr="006E3733" w:rsidRDefault="00F33E11" w:rsidP="00CD6A50">
            <w:pPr>
              <w:pStyle w:val="ConsPlusNormal"/>
              <w:ind w:firstLine="0"/>
              <w:jc w:val="center"/>
              <w:rPr>
                <w:rFonts w:ascii="Times New Roman" w:hAnsi="Times New Roman" w:cs="Times New Roman"/>
                <w:b/>
                <w:sz w:val="24"/>
                <w:szCs w:val="24"/>
              </w:rPr>
            </w:pPr>
          </w:p>
        </w:tc>
        <w:tc>
          <w:tcPr>
            <w:tcW w:w="0" w:type="auto"/>
          </w:tcPr>
          <w:p w:rsidR="00F33E11" w:rsidRPr="006E3733" w:rsidRDefault="00F33E11" w:rsidP="00CD6A50">
            <w:pPr>
              <w:pStyle w:val="ConsPlusNormal"/>
              <w:ind w:firstLine="0"/>
              <w:jc w:val="center"/>
              <w:rPr>
                <w:rFonts w:ascii="Times New Roman" w:hAnsi="Times New Roman" w:cs="Times New Roman"/>
                <w:b/>
                <w:sz w:val="24"/>
                <w:szCs w:val="24"/>
              </w:rPr>
            </w:pPr>
          </w:p>
        </w:tc>
        <w:tc>
          <w:tcPr>
            <w:tcW w:w="0" w:type="auto"/>
          </w:tcPr>
          <w:p w:rsidR="00F33E11" w:rsidRPr="006E3733" w:rsidRDefault="00F33E11" w:rsidP="00CD6A50">
            <w:pPr>
              <w:pStyle w:val="ConsPlusNormal"/>
              <w:ind w:firstLine="0"/>
              <w:jc w:val="center"/>
              <w:rPr>
                <w:rFonts w:ascii="Times New Roman" w:hAnsi="Times New Roman" w:cs="Times New Roman"/>
                <w:b/>
                <w:sz w:val="24"/>
                <w:szCs w:val="24"/>
              </w:rPr>
            </w:pPr>
          </w:p>
        </w:tc>
        <w:tc>
          <w:tcPr>
            <w:tcW w:w="0" w:type="auto"/>
          </w:tcPr>
          <w:p w:rsidR="00F33E11" w:rsidRPr="006E3733" w:rsidRDefault="00F33E11" w:rsidP="00CD6A50">
            <w:pPr>
              <w:pStyle w:val="ConsPlusNormal"/>
              <w:ind w:firstLine="0"/>
              <w:jc w:val="center"/>
              <w:rPr>
                <w:rFonts w:ascii="Times New Roman" w:hAnsi="Times New Roman" w:cs="Times New Roman"/>
                <w:b/>
                <w:sz w:val="24"/>
                <w:szCs w:val="24"/>
              </w:rPr>
            </w:pPr>
          </w:p>
        </w:tc>
      </w:tr>
      <w:tr w:rsidR="00F33E11" w:rsidRPr="006E3733" w:rsidTr="00F33E11">
        <w:trPr>
          <w:trHeight w:val="135"/>
        </w:trPr>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2.1.</w:t>
            </w:r>
          </w:p>
        </w:tc>
        <w:tc>
          <w:tcPr>
            <w:tcW w:w="0" w:type="auto"/>
            <w:tcBorders>
              <w:top w:val="single" w:sz="4" w:space="0" w:color="auto"/>
              <w:bottom w:val="single" w:sz="4" w:space="0" w:color="auto"/>
            </w:tcBorders>
          </w:tcPr>
          <w:p w:rsidR="00F33E11" w:rsidRPr="006E3733" w:rsidRDefault="00F33E11" w:rsidP="00CD6A50">
            <w:pPr>
              <w:ind w:right="-1"/>
              <w:rPr>
                <w:bCs/>
                <w:color w:val="000000"/>
                <w:spacing w:val="-1"/>
              </w:rPr>
            </w:pPr>
            <w:r w:rsidRPr="006E3733">
              <w:t xml:space="preserve"> Доля объектов недвижимого имущества, на которые зарег</w:t>
            </w:r>
            <w:r w:rsidRPr="006E3733">
              <w:t>и</w:t>
            </w:r>
            <w:r w:rsidRPr="006E3733">
              <w:t>стрировано право собственности муниципального образования, от общего количества объектов недвижимого имущества, учтенных в реестре муниципального имущества, %</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0" w:type="auto"/>
            <w:tcBorders>
              <w:top w:val="single" w:sz="4" w:space="0" w:color="auto"/>
              <w:bottom w:val="single" w:sz="4" w:space="0" w:color="auto"/>
            </w:tcBorders>
          </w:tcPr>
          <w:p w:rsidR="00F33E11" w:rsidRPr="004F54A7" w:rsidRDefault="00F33E11" w:rsidP="00CD6A50">
            <w:pPr>
              <w:pStyle w:val="ConsPlusNormal"/>
              <w:ind w:firstLine="0"/>
              <w:jc w:val="center"/>
              <w:rPr>
                <w:rFonts w:ascii="Times New Roman" w:hAnsi="Times New Roman" w:cs="Times New Roman"/>
                <w:color w:val="FF0000"/>
                <w:sz w:val="24"/>
                <w:szCs w:val="24"/>
              </w:rPr>
            </w:pPr>
          </w:p>
          <w:p w:rsidR="00F33E11" w:rsidRPr="004F54A7" w:rsidRDefault="00F33E11" w:rsidP="00CD6A50">
            <w:pPr>
              <w:pStyle w:val="ConsPlusNormal"/>
              <w:ind w:firstLine="0"/>
              <w:jc w:val="center"/>
              <w:rPr>
                <w:rFonts w:ascii="Times New Roman" w:hAnsi="Times New Roman" w:cs="Times New Roman"/>
                <w:color w:val="FF0000"/>
                <w:sz w:val="24"/>
                <w:szCs w:val="24"/>
              </w:rPr>
            </w:pPr>
          </w:p>
          <w:p w:rsidR="00F33E11" w:rsidRPr="006E3733" w:rsidRDefault="000C22A7" w:rsidP="000C22A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F33E11" w:rsidRPr="006E3733">
              <w:rPr>
                <w:rFonts w:ascii="Times New Roman" w:hAnsi="Times New Roman" w:cs="Times New Roman"/>
                <w:sz w:val="24"/>
                <w:szCs w:val="24"/>
              </w:rPr>
              <w:t>40</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0" w:type="auto"/>
            <w:tcBorders>
              <w:top w:val="single" w:sz="4" w:space="0" w:color="auto"/>
              <w:bottom w:val="single" w:sz="4" w:space="0" w:color="auto"/>
            </w:tcBorders>
          </w:tcPr>
          <w:p w:rsidR="00C450D4" w:rsidRDefault="00C450D4" w:rsidP="00CD6A50">
            <w:pPr>
              <w:pStyle w:val="ConsPlusNormal"/>
              <w:ind w:firstLine="0"/>
              <w:jc w:val="center"/>
              <w:rPr>
                <w:rFonts w:ascii="Times New Roman" w:hAnsi="Times New Roman" w:cs="Times New Roman"/>
                <w:sz w:val="24"/>
                <w:szCs w:val="24"/>
              </w:rPr>
            </w:pPr>
          </w:p>
          <w:p w:rsidR="00C450D4" w:rsidRDefault="00C450D4" w:rsidP="00CD6A50">
            <w:pPr>
              <w:pStyle w:val="ConsPlusNormal"/>
              <w:ind w:firstLine="0"/>
              <w:jc w:val="center"/>
              <w:rPr>
                <w:rFonts w:ascii="Times New Roman" w:hAnsi="Times New Roman" w:cs="Times New Roman"/>
                <w:sz w:val="24"/>
                <w:szCs w:val="24"/>
              </w:rPr>
            </w:pPr>
          </w:p>
          <w:p w:rsidR="00F33E11" w:rsidRPr="006E3733" w:rsidRDefault="00C450D4"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40</w:t>
            </w:r>
          </w:p>
        </w:tc>
      </w:tr>
      <w:tr w:rsidR="00F33E11" w:rsidRPr="006E3733" w:rsidTr="00F33E11">
        <w:trPr>
          <w:trHeight w:val="677"/>
        </w:trPr>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2.2</w:t>
            </w:r>
          </w:p>
        </w:tc>
        <w:tc>
          <w:tcPr>
            <w:tcW w:w="0" w:type="auto"/>
            <w:tcBorders>
              <w:top w:val="single" w:sz="4" w:space="0" w:color="auto"/>
              <w:bottom w:val="single" w:sz="4" w:space="0" w:color="auto"/>
            </w:tcBorders>
          </w:tcPr>
          <w:p w:rsidR="00F33E11" w:rsidRPr="006E3733" w:rsidRDefault="00F33E11" w:rsidP="00CD6A50">
            <w:r w:rsidRPr="006E3733">
              <w:t xml:space="preserve"> Количество заключенных договоров аренды посредством пр</w:t>
            </w:r>
            <w:r w:rsidRPr="006E3733">
              <w:t>о</w:t>
            </w:r>
            <w:r w:rsidRPr="006E3733">
              <w:t>ведения торгов, ед.</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0" w:type="auto"/>
            <w:tcBorders>
              <w:top w:val="single" w:sz="4" w:space="0" w:color="auto"/>
              <w:bottom w:val="single" w:sz="4" w:space="0" w:color="auto"/>
            </w:tcBorders>
          </w:tcPr>
          <w:p w:rsidR="00F33E11" w:rsidRPr="00D67A80" w:rsidRDefault="00F33E11" w:rsidP="00CD6A50">
            <w:pPr>
              <w:pStyle w:val="ConsPlusNormal"/>
              <w:ind w:firstLine="0"/>
              <w:jc w:val="center"/>
              <w:rPr>
                <w:rFonts w:ascii="Times New Roman" w:hAnsi="Times New Roman" w:cs="Times New Roman"/>
                <w:sz w:val="24"/>
                <w:szCs w:val="24"/>
              </w:rPr>
            </w:pPr>
          </w:p>
          <w:p w:rsidR="00F33E11" w:rsidRPr="00D67A80" w:rsidRDefault="00C450D4" w:rsidP="00C450D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F33E11" w:rsidRPr="00D67A80">
              <w:rPr>
                <w:rFonts w:ascii="Times New Roman" w:hAnsi="Times New Roman" w:cs="Times New Roman"/>
                <w:sz w:val="24"/>
                <w:szCs w:val="24"/>
              </w:rPr>
              <w:t>1</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0" w:type="auto"/>
            <w:tcBorders>
              <w:top w:val="single" w:sz="4" w:space="0" w:color="auto"/>
              <w:bottom w:val="single" w:sz="4" w:space="0" w:color="auto"/>
            </w:tcBorders>
          </w:tcPr>
          <w:p w:rsidR="00C450D4" w:rsidRDefault="00C450D4" w:rsidP="00CD6A50">
            <w:pPr>
              <w:pStyle w:val="ConsPlusNormal"/>
              <w:ind w:firstLine="0"/>
              <w:jc w:val="center"/>
              <w:rPr>
                <w:rFonts w:ascii="Times New Roman" w:hAnsi="Times New Roman" w:cs="Times New Roman"/>
                <w:sz w:val="24"/>
                <w:szCs w:val="24"/>
              </w:rPr>
            </w:pPr>
          </w:p>
          <w:p w:rsidR="00F33E11" w:rsidRPr="006E3733" w:rsidRDefault="00C450D4"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F33E11" w:rsidRPr="006E3733" w:rsidTr="00F33E11">
        <w:trPr>
          <w:trHeight w:val="560"/>
        </w:trPr>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2.3</w:t>
            </w:r>
          </w:p>
        </w:tc>
        <w:tc>
          <w:tcPr>
            <w:tcW w:w="0" w:type="auto"/>
            <w:tcBorders>
              <w:top w:val="single" w:sz="4" w:space="0" w:color="auto"/>
              <w:bottom w:val="single" w:sz="4" w:space="0" w:color="auto"/>
            </w:tcBorders>
          </w:tcPr>
          <w:p w:rsidR="00F33E11" w:rsidRPr="006E3733" w:rsidRDefault="00F33E11" w:rsidP="00CD6A50">
            <w:r w:rsidRPr="006E3733">
              <w:t xml:space="preserve"> Количество заключенных договоров аренды по рыночной ст</w:t>
            </w:r>
            <w:r w:rsidRPr="006E3733">
              <w:t>о</w:t>
            </w:r>
            <w:r w:rsidRPr="006E3733">
              <w:t>имости, ед.</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0" w:type="auto"/>
            <w:tcBorders>
              <w:top w:val="single" w:sz="4" w:space="0" w:color="auto"/>
              <w:bottom w:val="single" w:sz="4" w:space="0" w:color="auto"/>
            </w:tcBorders>
          </w:tcPr>
          <w:p w:rsidR="00F33E11" w:rsidRPr="00D67A80" w:rsidRDefault="00F33E11" w:rsidP="00CD6A50">
            <w:pPr>
              <w:pStyle w:val="ConsPlusNormal"/>
              <w:ind w:firstLine="0"/>
              <w:jc w:val="center"/>
              <w:rPr>
                <w:rFonts w:ascii="Times New Roman" w:hAnsi="Times New Roman" w:cs="Times New Roman"/>
                <w:sz w:val="24"/>
                <w:szCs w:val="24"/>
              </w:rPr>
            </w:pPr>
          </w:p>
          <w:p w:rsidR="00F33E11" w:rsidRPr="00D67A80" w:rsidRDefault="00C450D4" w:rsidP="00C450D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F33E11" w:rsidRPr="00D67A80">
              <w:rPr>
                <w:rFonts w:ascii="Times New Roman" w:hAnsi="Times New Roman" w:cs="Times New Roman"/>
                <w:sz w:val="24"/>
                <w:szCs w:val="24"/>
              </w:rPr>
              <w:t>13</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0" w:type="auto"/>
            <w:tcBorders>
              <w:top w:val="single" w:sz="4" w:space="0" w:color="auto"/>
              <w:bottom w:val="single" w:sz="4" w:space="0" w:color="auto"/>
            </w:tcBorders>
          </w:tcPr>
          <w:p w:rsidR="00C450D4" w:rsidRDefault="00C450D4" w:rsidP="00CD6A50">
            <w:pPr>
              <w:pStyle w:val="ConsPlusNormal"/>
              <w:ind w:firstLine="0"/>
              <w:jc w:val="center"/>
              <w:rPr>
                <w:rFonts w:ascii="Times New Roman" w:hAnsi="Times New Roman" w:cs="Times New Roman"/>
                <w:sz w:val="24"/>
                <w:szCs w:val="24"/>
              </w:rPr>
            </w:pPr>
          </w:p>
          <w:p w:rsidR="00F33E11" w:rsidRPr="006E3733" w:rsidRDefault="00C450D4"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F33E11" w:rsidRPr="006E3733" w:rsidTr="00F33E11">
        <w:trPr>
          <w:trHeight w:val="203"/>
        </w:trPr>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2.4</w:t>
            </w:r>
          </w:p>
        </w:tc>
        <w:tc>
          <w:tcPr>
            <w:tcW w:w="0" w:type="auto"/>
            <w:tcBorders>
              <w:top w:val="single" w:sz="4" w:space="0" w:color="auto"/>
              <w:bottom w:val="single" w:sz="4" w:space="0" w:color="auto"/>
            </w:tcBorders>
          </w:tcPr>
          <w:p w:rsidR="00F33E11" w:rsidRPr="006E3733" w:rsidRDefault="00F33E11" w:rsidP="00CD6A50">
            <w:r w:rsidRPr="006E3733">
              <w:t>Количество проведенных комиссий по анализу эффективности деятельности муниципальных предприятий с целью анализа финансового состояния их деятельности, ед.</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0" w:type="auto"/>
            <w:tcBorders>
              <w:top w:val="single" w:sz="4" w:space="0" w:color="auto"/>
              <w:bottom w:val="single" w:sz="4" w:space="0" w:color="auto"/>
            </w:tcBorders>
          </w:tcPr>
          <w:p w:rsidR="00F33E11" w:rsidRPr="004F54A7" w:rsidRDefault="00F33E11" w:rsidP="00CD6A50">
            <w:pPr>
              <w:pStyle w:val="ConsPlusNormal"/>
              <w:ind w:firstLine="0"/>
              <w:jc w:val="center"/>
              <w:rPr>
                <w:rFonts w:ascii="Times New Roman" w:hAnsi="Times New Roman" w:cs="Times New Roman"/>
                <w:color w:val="FF0000"/>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0" w:type="auto"/>
            <w:tcBorders>
              <w:top w:val="single" w:sz="4" w:space="0" w:color="auto"/>
              <w:bottom w:val="single" w:sz="4" w:space="0" w:color="auto"/>
            </w:tcBorders>
          </w:tcPr>
          <w:p w:rsidR="00C450D4" w:rsidRDefault="00C450D4" w:rsidP="00CD6A50">
            <w:pPr>
              <w:pStyle w:val="ConsPlusNormal"/>
              <w:ind w:firstLine="0"/>
              <w:jc w:val="center"/>
              <w:rPr>
                <w:rFonts w:ascii="Times New Roman" w:hAnsi="Times New Roman" w:cs="Times New Roman"/>
                <w:sz w:val="24"/>
                <w:szCs w:val="24"/>
              </w:rPr>
            </w:pPr>
          </w:p>
          <w:p w:rsidR="00F33E11" w:rsidRPr="006E3733" w:rsidRDefault="00C450D4"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F33E11" w:rsidRPr="006E3733" w:rsidTr="00F33E11">
        <w:trPr>
          <w:trHeight w:val="234"/>
        </w:trPr>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2.5.</w:t>
            </w:r>
          </w:p>
        </w:tc>
        <w:tc>
          <w:tcPr>
            <w:tcW w:w="0" w:type="auto"/>
            <w:tcBorders>
              <w:top w:val="single" w:sz="4" w:space="0" w:color="auto"/>
              <w:bottom w:val="single" w:sz="4" w:space="0" w:color="auto"/>
            </w:tcBorders>
          </w:tcPr>
          <w:p w:rsidR="00F33E11" w:rsidRPr="006E3733" w:rsidRDefault="00F33E11" w:rsidP="00CD6A50">
            <w:r w:rsidRPr="006E3733">
              <w:t>Количество проведенных аудиторских проверок ведения бу</w:t>
            </w:r>
            <w:r w:rsidRPr="006E3733">
              <w:t>х</w:t>
            </w:r>
            <w:r w:rsidRPr="006E3733">
              <w:t>галтерского учета и финансовой (бухгалтерской) отчетности муниципальных унитарных предприятий, анализа кредиторской задолженности</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0" w:type="auto"/>
            <w:tcBorders>
              <w:top w:val="single" w:sz="4" w:space="0" w:color="auto"/>
              <w:bottom w:val="single" w:sz="4" w:space="0" w:color="auto"/>
            </w:tcBorders>
          </w:tcPr>
          <w:p w:rsidR="00F33E11" w:rsidRPr="004F54A7" w:rsidRDefault="00F33E11" w:rsidP="00CD6A50">
            <w:pPr>
              <w:pStyle w:val="ConsPlusNormal"/>
              <w:ind w:firstLine="0"/>
              <w:jc w:val="center"/>
              <w:rPr>
                <w:rFonts w:ascii="Times New Roman" w:hAnsi="Times New Roman" w:cs="Times New Roman"/>
                <w:color w:val="FF0000"/>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0" w:type="auto"/>
            <w:tcBorders>
              <w:top w:val="single" w:sz="4" w:space="0" w:color="auto"/>
              <w:bottom w:val="single" w:sz="4" w:space="0" w:color="auto"/>
            </w:tcBorders>
          </w:tcPr>
          <w:p w:rsidR="00F33E11" w:rsidRDefault="00F33E11" w:rsidP="00CD6A50">
            <w:pPr>
              <w:pStyle w:val="ConsPlusNormal"/>
              <w:ind w:firstLine="0"/>
              <w:jc w:val="center"/>
              <w:rPr>
                <w:rFonts w:ascii="Times New Roman" w:hAnsi="Times New Roman" w:cs="Times New Roman"/>
                <w:sz w:val="24"/>
                <w:szCs w:val="24"/>
              </w:rPr>
            </w:pPr>
          </w:p>
          <w:p w:rsidR="00C450D4" w:rsidRPr="006E3733" w:rsidRDefault="00C450D4"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F33E11" w:rsidRPr="006E3733" w:rsidTr="00F33E11">
        <w:trPr>
          <w:trHeight w:val="125"/>
        </w:trPr>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2.6</w:t>
            </w:r>
          </w:p>
        </w:tc>
        <w:tc>
          <w:tcPr>
            <w:tcW w:w="0" w:type="auto"/>
            <w:tcBorders>
              <w:top w:val="single" w:sz="4" w:space="0" w:color="auto"/>
              <w:bottom w:val="single" w:sz="4" w:space="0" w:color="auto"/>
            </w:tcBorders>
          </w:tcPr>
          <w:p w:rsidR="00F33E11" w:rsidRPr="006E3733" w:rsidRDefault="00F33E11" w:rsidP="00CD6A50">
            <w:r w:rsidRPr="006E3733">
              <w:t xml:space="preserve"> Количество проверок эффективности и целевого использования муниципального имущества, переданного во временное влад</w:t>
            </w:r>
            <w:r w:rsidRPr="006E3733">
              <w:t>е</w:t>
            </w:r>
            <w:r w:rsidRPr="006E3733">
              <w:t>ние и пользование, а также закрепленного на вещном праве за муниципальными предприятиями и учреждениями, ед.</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E820CE">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0" w:type="auto"/>
            <w:tcBorders>
              <w:top w:val="single" w:sz="4" w:space="0" w:color="auto"/>
              <w:bottom w:val="single" w:sz="4" w:space="0" w:color="auto"/>
            </w:tcBorders>
          </w:tcPr>
          <w:p w:rsidR="00F33E11" w:rsidRPr="004F54A7" w:rsidRDefault="00F33E11" w:rsidP="00CD6A50">
            <w:pPr>
              <w:pStyle w:val="ConsPlusNormal"/>
              <w:ind w:firstLine="0"/>
              <w:jc w:val="center"/>
              <w:rPr>
                <w:rFonts w:ascii="Times New Roman" w:hAnsi="Times New Roman" w:cs="Times New Roman"/>
                <w:color w:val="FF0000"/>
                <w:sz w:val="24"/>
                <w:szCs w:val="24"/>
              </w:rPr>
            </w:pPr>
          </w:p>
          <w:p w:rsidR="00F33E11" w:rsidRPr="004F54A7" w:rsidRDefault="00F33E11" w:rsidP="00CD6A50">
            <w:pPr>
              <w:pStyle w:val="ConsPlusNormal"/>
              <w:ind w:firstLine="0"/>
              <w:jc w:val="center"/>
              <w:rPr>
                <w:rFonts w:ascii="Times New Roman" w:hAnsi="Times New Roman" w:cs="Times New Roman"/>
                <w:color w:val="FF0000"/>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634778" w:rsidP="0063477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F33E11" w:rsidRPr="006E3733">
              <w:rPr>
                <w:rFonts w:ascii="Times New Roman" w:hAnsi="Times New Roman" w:cs="Times New Roman"/>
                <w:sz w:val="24"/>
                <w:szCs w:val="24"/>
              </w:rPr>
              <w:t>1</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634778" w:rsidRDefault="00634778"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634778" w:rsidRDefault="00634778"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634778" w:rsidRDefault="00634778"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0" w:type="auto"/>
            <w:tcBorders>
              <w:top w:val="single" w:sz="4" w:space="0" w:color="auto"/>
              <w:bottom w:val="single" w:sz="4" w:space="0" w:color="auto"/>
            </w:tcBorders>
          </w:tcPr>
          <w:p w:rsidR="00634778" w:rsidRDefault="00634778" w:rsidP="00CD6A50">
            <w:pPr>
              <w:pStyle w:val="ConsPlusNormal"/>
              <w:ind w:firstLine="0"/>
              <w:jc w:val="center"/>
              <w:rPr>
                <w:rFonts w:ascii="Times New Roman" w:hAnsi="Times New Roman" w:cs="Times New Roman"/>
                <w:sz w:val="24"/>
                <w:szCs w:val="24"/>
              </w:rPr>
            </w:pPr>
          </w:p>
          <w:p w:rsidR="00634778" w:rsidRDefault="00634778" w:rsidP="00CD6A50">
            <w:pPr>
              <w:pStyle w:val="ConsPlusNormal"/>
              <w:ind w:firstLine="0"/>
              <w:jc w:val="center"/>
              <w:rPr>
                <w:rFonts w:ascii="Times New Roman" w:hAnsi="Times New Roman" w:cs="Times New Roman"/>
                <w:sz w:val="24"/>
                <w:szCs w:val="24"/>
              </w:rPr>
            </w:pPr>
          </w:p>
          <w:p w:rsidR="00634778" w:rsidRDefault="00634778" w:rsidP="00CD6A50">
            <w:pPr>
              <w:pStyle w:val="ConsPlusNormal"/>
              <w:ind w:firstLine="0"/>
              <w:jc w:val="center"/>
              <w:rPr>
                <w:rFonts w:ascii="Times New Roman" w:hAnsi="Times New Roman" w:cs="Times New Roman"/>
                <w:sz w:val="24"/>
                <w:szCs w:val="24"/>
              </w:rPr>
            </w:pPr>
          </w:p>
          <w:p w:rsidR="00F33E11" w:rsidRPr="006E3733" w:rsidRDefault="00634778"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F33E11" w:rsidRPr="006E3733" w:rsidTr="00F33E11">
        <w:trPr>
          <w:trHeight w:val="250"/>
        </w:trPr>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2.7</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both"/>
              <w:rPr>
                <w:rFonts w:ascii="Times New Roman" w:hAnsi="Times New Roman" w:cs="Times New Roman"/>
                <w:b/>
                <w:sz w:val="24"/>
                <w:szCs w:val="24"/>
              </w:rPr>
            </w:pPr>
            <w:r w:rsidRPr="006E3733">
              <w:rPr>
                <w:rFonts w:ascii="Times New Roman" w:hAnsi="Times New Roman" w:cs="Times New Roman"/>
                <w:sz w:val="24"/>
                <w:szCs w:val="24"/>
              </w:rPr>
              <w:t xml:space="preserve">Доля объектов недвижимого имущества, внесенных в реестр </w:t>
            </w:r>
            <w:r w:rsidRPr="006E3733">
              <w:rPr>
                <w:rFonts w:ascii="Times New Roman" w:hAnsi="Times New Roman" w:cs="Times New Roman"/>
                <w:sz w:val="24"/>
                <w:szCs w:val="24"/>
              </w:rPr>
              <w:lastRenderedPageBreak/>
              <w:t>муниципального имущества, прошедших техническую инвент</w:t>
            </w:r>
            <w:r w:rsidRPr="006E3733">
              <w:rPr>
                <w:rFonts w:ascii="Times New Roman" w:hAnsi="Times New Roman" w:cs="Times New Roman"/>
                <w:sz w:val="24"/>
                <w:szCs w:val="24"/>
              </w:rPr>
              <w:t>а</w:t>
            </w:r>
            <w:r w:rsidRPr="006E3733">
              <w:rPr>
                <w:rFonts w:ascii="Times New Roman" w:hAnsi="Times New Roman" w:cs="Times New Roman"/>
                <w:sz w:val="24"/>
                <w:szCs w:val="24"/>
              </w:rPr>
              <w:t>ризацию, что подтверждено паспортом технической инвентар</w:t>
            </w:r>
            <w:r w:rsidRPr="006E3733">
              <w:rPr>
                <w:rFonts w:ascii="Times New Roman" w:hAnsi="Times New Roman" w:cs="Times New Roman"/>
                <w:sz w:val="24"/>
                <w:szCs w:val="24"/>
              </w:rPr>
              <w:t>и</w:t>
            </w:r>
            <w:r w:rsidRPr="006E3733">
              <w:rPr>
                <w:rFonts w:ascii="Times New Roman" w:hAnsi="Times New Roman" w:cs="Times New Roman"/>
                <w:sz w:val="24"/>
                <w:szCs w:val="24"/>
              </w:rPr>
              <w:t>зации установленного образца, %</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0" w:type="auto"/>
            <w:tcBorders>
              <w:top w:val="single" w:sz="4" w:space="0" w:color="auto"/>
              <w:bottom w:val="single" w:sz="4" w:space="0" w:color="auto"/>
            </w:tcBorders>
          </w:tcPr>
          <w:p w:rsidR="00F33E11" w:rsidRPr="004F54A7" w:rsidRDefault="00F33E11" w:rsidP="00CD6A50">
            <w:pPr>
              <w:pStyle w:val="ConsPlusNormal"/>
              <w:ind w:firstLine="0"/>
              <w:jc w:val="center"/>
              <w:rPr>
                <w:rFonts w:ascii="Times New Roman" w:hAnsi="Times New Roman" w:cs="Times New Roman"/>
                <w:color w:val="FF0000"/>
                <w:sz w:val="24"/>
                <w:szCs w:val="24"/>
              </w:rPr>
            </w:pPr>
          </w:p>
          <w:p w:rsidR="00F33E11" w:rsidRPr="004F54A7" w:rsidRDefault="00F33E11" w:rsidP="00CD6A50">
            <w:pPr>
              <w:pStyle w:val="ConsPlusNormal"/>
              <w:ind w:firstLine="0"/>
              <w:jc w:val="center"/>
              <w:rPr>
                <w:rFonts w:ascii="Times New Roman" w:hAnsi="Times New Roman" w:cs="Times New Roman"/>
                <w:color w:val="FF0000"/>
                <w:sz w:val="24"/>
                <w:szCs w:val="24"/>
              </w:rPr>
            </w:pPr>
          </w:p>
          <w:p w:rsidR="00F33E11" w:rsidRPr="006E3733" w:rsidRDefault="00DD37EA" w:rsidP="00DD37EA">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F33E11" w:rsidRPr="006E3733">
              <w:rPr>
                <w:rFonts w:ascii="Times New Roman" w:hAnsi="Times New Roman" w:cs="Times New Roman"/>
                <w:sz w:val="24"/>
                <w:szCs w:val="24"/>
              </w:rPr>
              <w:t>40</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0" w:type="auto"/>
            <w:tcBorders>
              <w:top w:val="single" w:sz="4" w:space="0" w:color="auto"/>
              <w:bottom w:val="single" w:sz="4" w:space="0" w:color="auto"/>
            </w:tcBorders>
          </w:tcPr>
          <w:p w:rsidR="00DD37EA" w:rsidRDefault="00DD37EA" w:rsidP="00CD6A50">
            <w:pPr>
              <w:pStyle w:val="ConsPlusNormal"/>
              <w:ind w:firstLine="0"/>
              <w:jc w:val="center"/>
              <w:rPr>
                <w:rFonts w:ascii="Times New Roman" w:hAnsi="Times New Roman" w:cs="Times New Roman"/>
                <w:sz w:val="24"/>
                <w:szCs w:val="24"/>
              </w:rPr>
            </w:pPr>
          </w:p>
          <w:p w:rsidR="00DD37EA" w:rsidRDefault="00DD37EA" w:rsidP="00CD6A50">
            <w:pPr>
              <w:pStyle w:val="ConsPlusNormal"/>
              <w:ind w:firstLine="0"/>
              <w:jc w:val="center"/>
              <w:rPr>
                <w:rFonts w:ascii="Times New Roman" w:hAnsi="Times New Roman" w:cs="Times New Roman"/>
                <w:sz w:val="24"/>
                <w:szCs w:val="24"/>
              </w:rPr>
            </w:pPr>
          </w:p>
          <w:p w:rsidR="00F33E11" w:rsidRPr="006E3733" w:rsidRDefault="00634778"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40</w:t>
            </w:r>
          </w:p>
        </w:tc>
      </w:tr>
      <w:tr w:rsidR="00F33E11" w:rsidRPr="006E3733" w:rsidTr="00F33E11">
        <w:trPr>
          <w:trHeight w:val="313"/>
        </w:trPr>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lastRenderedPageBreak/>
              <w:t>2.8</w:t>
            </w:r>
          </w:p>
        </w:tc>
        <w:tc>
          <w:tcPr>
            <w:tcW w:w="0" w:type="auto"/>
            <w:tcBorders>
              <w:top w:val="single" w:sz="4" w:space="0" w:color="auto"/>
              <w:bottom w:val="single" w:sz="4" w:space="0" w:color="auto"/>
            </w:tcBorders>
          </w:tcPr>
          <w:p w:rsidR="00F33E11" w:rsidRPr="006E3733" w:rsidRDefault="00F33E11" w:rsidP="00CD6A50">
            <w:pPr>
              <w:autoSpaceDE w:val="0"/>
              <w:autoSpaceDN w:val="0"/>
              <w:adjustRightInd w:val="0"/>
            </w:pPr>
            <w:r w:rsidRPr="006E3733">
              <w:t xml:space="preserve"> Доходы от сдачи в аренду муниципального имущества, </w:t>
            </w:r>
            <w:proofErr w:type="spellStart"/>
            <w:r w:rsidRPr="006E3733">
              <w:t>тыс</w:t>
            </w:r>
            <w:proofErr w:type="gramStart"/>
            <w:r w:rsidRPr="006E3733">
              <w:t>.р</w:t>
            </w:r>
            <w:proofErr w:type="gramEnd"/>
            <w:r w:rsidRPr="006E3733">
              <w:t>уб</w:t>
            </w:r>
            <w:proofErr w:type="spellEnd"/>
            <w:r w:rsidRPr="006E3733">
              <w:t xml:space="preserve">.                                                                         </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Тыс.</w:t>
            </w: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Руб.</w:t>
            </w:r>
          </w:p>
        </w:tc>
        <w:tc>
          <w:tcPr>
            <w:tcW w:w="0" w:type="auto"/>
            <w:tcBorders>
              <w:top w:val="single" w:sz="4" w:space="0" w:color="auto"/>
              <w:bottom w:val="single" w:sz="4" w:space="0" w:color="auto"/>
            </w:tcBorders>
          </w:tcPr>
          <w:p w:rsidR="00F33E11" w:rsidRPr="004F54A7" w:rsidRDefault="00F33E11" w:rsidP="00CD6A50">
            <w:pPr>
              <w:pStyle w:val="ConsPlusNormal"/>
              <w:ind w:firstLine="0"/>
              <w:jc w:val="center"/>
              <w:rPr>
                <w:rFonts w:ascii="Times New Roman" w:hAnsi="Times New Roman" w:cs="Times New Roman"/>
                <w:color w:val="FF0000"/>
                <w:sz w:val="24"/>
                <w:szCs w:val="24"/>
              </w:rPr>
            </w:pPr>
          </w:p>
          <w:p w:rsidR="00F33E11" w:rsidRPr="004924CB" w:rsidRDefault="004D204F" w:rsidP="004D204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F33E11" w:rsidRPr="004924CB">
              <w:rPr>
                <w:rFonts w:ascii="Times New Roman" w:hAnsi="Times New Roman" w:cs="Times New Roman"/>
                <w:sz w:val="24"/>
                <w:szCs w:val="24"/>
              </w:rPr>
              <w:t>875,8</w:t>
            </w:r>
          </w:p>
        </w:tc>
        <w:tc>
          <w:tcPr>
            <w:tcW w:w="0" w:type="auto"/>
            <w:tcBorders>
              <w:top w:val="single" w:sz="4" w:space="0" w:color="auto"/>
              <w:bottom w:val="single" w:sz="4" w:space="0" w:color="auto"/>
            </w:tcBorders>
          </w:tcPr>
          <w:p w:rsidR="00F33E11" w:rsidRPr="004924CB" w:rsidRDefault="00F33E11" w:rsidP="00CD6A50">
            <w:pPr>
              <w:pStyle w:val="ConsPlusNormal"/>
              <w:ind w:firstLine="0"/>
              <w:jc w:val="center"/>
              <w:rPr>
                <w:rFonts w:ascii="Times New Roman" w:hAnsi="Times New Roman" w:cs="Times New Roman"/>
                <w:sz w:val="24"/>
                <w:szCs w:val="24"/>
              </w:rPr>
            </w:pPr>
          </w:p>
          <w:p w:rsidR="00F33E11" w:rsidRPr="004924CB" w:rsidRDefault="00F33E11" w:rsidP="0035123E">
            <w:pPr>
              <w:pStyle w:val="ConsPlusNormal"/>
              <w:ind w:firstLine="0"/>
              <w:jc w:val="center"/>
              <w:rPr>
                <w:rFonts w:ascii="Times New Roman" w:hAnsi="Times New Roman" w:cs="Times New Roman"/>
                <w:sz w:val="24"/>
                <w:szCs w:val="24"/>
              </w:rPr>
            </w:pPr>
            <w:r w:rsidRPr="004924CB">
              <w:rPr>
                <w:rFonts w:ascii="Times New Roman" w:hAnsi="Times New Roman" w:cs="Times New Roman"/>
                <w:sz w:val="24"/>
                <w:szCs w:val="24"/>
              </w:rPr>
              <w:t>886,0</w:t>
            </w:r>
          </w:p>
        </w:tc>
        <w:tc>
          <w:tcPr>
            <w:tcW w:w="0" w:type="auto"/>
            <w:tcBorders>
              <w:top w:val="single" w:sz="4" w:space="0" w:color="auto"/>
              <w:bottom w:val="single" w:sz="4" w:space="0" w:color="auto"/>
            </w:tcBorders>
          </w:tcPr>
          <w:p w:rsidR="00F33E11" w:rsidRPr="004924CB" w:rsidRDefault="00F33E11" w:rsidP="00CD6A50">
            <w:pPr>
              <w:pStyle w:val="ConsPlusNormal"/>
              <w:ind w:firstLine="0"/>
              <w:jc w:val="center"/>
              <w:rPr>
                <w:rFonts w:ascii="Times New Roman" w:hAnsi="Times New Roman" w:cs="Times New Roman"/>
                <w:sz w:val="24"/>
                <w:szCs w:val="24"/>
              </w:rPr>
            </w:pPr>
          </w:p>
          <w:p w:rsidR="00F33E11" w:rsidRPr="004924CB" w:rsidRDefault="00F33E11" w:rsidP="0035123E">
            <w:pPr>
              <w:pStyle w:val="ConsPlusNormal"/>
              <w:ind w:firstLine="0"/>
              <w:jc w:val="center"/>
              <w:rPr>
                <w:rFonts w:ascii="Times New Roman" w:hAnsi="Times New Roman" w:cs="Times New Roman"/>
                <w:sz w:val="24"/>
                <w:szCs w:val="24"/>
              </w:rPr>
            </w:pPr>
            <w:r w:rsidRPr="004924CB">
              <w:rPr>
                <w:rFonts w:ascii="Times New Roman" w:hAnsi="Times New Roman" w:cs="Times New Roman"/>
                <w:sz w:val="24"/>
                <w:szCs w:val="24"/>
              </w:rPr>
              <w:t>886,0</w:t>
            </w:r>
          </w:p>
        </w:tc>
        <w:tc>
          <w:tcPr>
            <w:tcW w:w="0" w:type="auto"/>
            <w:tcBorders>
              <w:top w:val="single" w:sz="4" w:space="0" w:color="auto"/>
              <w:bottom w:val="single" w:sz="4" w:space="0" w:color="auto"/>
            </w:tcBorders>
          </w:tcPr>
          <w:p w:rsidR="00F33E11" w:rsidRPr="004924CB" w:rsidRDefault="00F33E11" w:rsidP="00CD6A50">
            <w:pPr>
              <w:pStyle w:val="ConsPlusNormal"/>
              <w:ind w:firstLine="0"/>
              <w:jc w:val="center"/>
              <w:rPr>
                <w:rFonts w:ascii="Times New Roman" w:hAnsi="Times New Roman" w:cs="Times New Roman"/>
                <w:sz w:val="24"/>
                <w:szCs w:val="24"/>
              </w:rPr>
            </w:pPr>
          </w:p>
          <w:p w:rsidR="00F33E11" w:rsidRPr="004924CB" w:rsidRDefault="00F33E11" w:rsidP="0035123E">
            <w:pPr>
              <w:pStyle w:val="ConsPlusNormal"/>
              <w:ind w:firstLine="0"/>
              <w:jc w:val="center"/>
              <w:rPr>
                <w:rFonts w:ascii="Times New Roman" w:hAnsi="Times New Roman" w:cs="Times New Roman"/>
                <w:sz w:val="24"/>
                <w:szCs w:val="24"/>
              </w:rPr>
            </w:pPr>
            <w:r w:rsidRPr="004924CB">
              <w:rPr>
                <w:rFonts w:ascii="Times New Roman" w:hAnsi="Times New Roman" w:cs="Times New Roman"/>
                <w:sz w:val="24"/>
                <w:szCs w:val="24"/>
              </w:rPr>
              <w:t>886,0</w:t>
            </w:r>
          </w:p>
        </w:tc>
        <w:tc>
          <w:tcPr>
            <w:tcW w:w="0" w:type="auto"/>
            <w:tcBorders>
              <w:top w:val="single" w:sz="4" w:space="0" w:color="auto"/>
              <w:bottom w:val="single" w:sz="4" w:space="0" w:color="auto"/>
            </w:tcBorders>
          </w:tcPr>
          <w:p w:rsidR="00F33E11" w:rsidRDefault="00F33E11" w:rsidP="00CD6A50">
            <w:pPr>
              <w:pStyle w:val="ConsPlusNormal"/>
              <w:ind w:firstLine="0"/>
              <w:jc w:val="center"/>
              <w:rPr>
                <w:rFonts w:ascii="Times New Roman" w:hAnsi="Times New Roman" w:cs="Times New Roman"/>
                <w:sz w:val="24"/>
                <w:szCs w:val="24"/>
              </w:rPr>
            </w:pPr>
          </w:p>
          <w:p w:rsidR="004D204F" w:rsidRPr="004924CB" w:rsidRDefault="004D204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886,0</w:t>
            </w:r>
          </w:p>
        </w:tc>
      </w:tr>
      <w:tr w:rsidR="00F33E11" w:rsidRPr="006E3733" w:rsidTr="00F33E11">
        <w:trPr>
          <w:trHeight w:val="203"/>
        </w:trPr>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2.9</w:t>
            </w:r>
          </w:p>
        </w:tc>
        <w:tc>
          <w:tcPr>
            <w:tcW w:w="0" w:type="auto"/>
            <w:tcBorders>
              <w:top w:val="single" w:sz="4" w:space="0" w:color="auto"/>
              <w:bottom w:val="single" w:sz="4" w:space="0" w:color="auto"/>
            </w:tcBorders>
          </w:tcPr>
          <w:p w:rsidR="00F33E11" w:rsidRPr="006E3733" w:rsidRDefault="00F33E11" w:rsidP="00CD6A50">
            <w:pPr>
              <w:ind w:right="-1"/>
            </w:pPr>
            <w:r w:rsidRPr="006E3733">
              <w:t xml:space="preserve"> Доля приватизированных объектов муниципального имущества от общего количества муниципального имущества, включенн</w:t>
            </w:r>
            <w:r w:rsidRPr="006E3733">
              <w:t>о</w:t>
            </w:r>
            <w:r w:rsidRPr="006E3733">
              <w:t xml:space="preserve">го в прогнозный план приватизации в текущем году, </w:t>
            </w:r>
            <w:proofErr w:type="spellStart"/>
            <w:r w:rsidRPr="006E3733">
              <w:t>тыс</w:t>
            </w:r>
            <w:proofErr w:type="gramStart"/>
            <w:r w:rsidRPr="006E3733">
              <w:t>.р</w:t>
            </w:r>
            <w:proofErr w:type="gramEnd"/>
            <w:r w:rsidRPr="006E3733">
              <w:t>уб</w:t>
            </w:r>
            <w:proofErr w:type="spellEnd"/>
            <w:r w:rsidRPr="006E3733">
              <w:t>.</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Тыс.</w:t>
            </w:r>
          </w:p>
          <w:p w:rsidR="00F33E11" w:rsidRPr="006E3733" w:rsidRDefault="00F33E11" w:rsidP="00CD6A50">
            <w:pPr>
              <w:pStyle w:val="ConsPlusNormal"/>
              <w:ind w:firstLine="0"/>
              <w:jc w:val="center"/>
              <w:rPr>
                <w:rFonts w:ascii="Times New Roman" w:hAnsi="Times New Roman" w:cs="Times New Roman"/>
                <w:sz w:val="24"/>
                <w:szCs w:val="24"/>
              </w:rPr>
            </w:pPr>
            <w:proofErr w:type="spellStart"/>
            <w:r w:rsidRPr="006E3733">
              <w:rPr>
                <w:rFonts w:ascii="Times New Roman" w:hAnsi="Times New Roman" w:cs="Times New Roman"/>
                <w:sz w:val="24"/>
                <w:szCs w:val="24"/>
              </w:rPr>
              <w:t>руб</w:t>
            </w:r>
            <w:proofErr w:type="spellEnd"/>
          </w:p>
        </w:tc>
        <w:tc>
          <w:tcPr>
            <w:tcW w:w="0" w:type="auto"/>
            <w:tcBorders>
              <w:top w:val="single" w:sz="4" w:space="0" w:color="auto"/>
              <w:bottom w:val="single" w:sz="4" w:space="0" w:color="auto"/>
            </w:tcBorders>
          </w:tcPr>
          <w:p w:rsidR="00F33E11" w:rsidRPr="004F54A7" w:rsidRDefault="00F33E11" w:rsidP="00CD6A50">
            <w:pPr>
              <w:pStyle w:val="ConsPlusNormal"/>
              <w:ind w:firstLine="0"/>
              <w:jc w:val="center"/>
              <w:rPr>
                <w:rFonts w:ascii="Times New Roman" w:hAnsi="Times New Roman" w:cs="Times New Roman"/>
                <w:b/>
                <w:color w:val="FF0000"/>
                <w:sz w:val="24"/>
                <w:szCs w:val="24"/>
              </w:rPr>
            </w:pPr>
          </w:p>
          <w:p w:rsidR="00F33E11" w:rsidRPr="006E3733" w:rsidRDefault="004D204F" w:rsidP="004D204F">
            <w:pPr>
              <w:pStyle w:val="ConsPlusNormal"/>
              <w:ind w:firstLine="0"/>
              <w:rPr>
                <w:rFonts w:ascii="Times New Roman" w:hAnsi="Times New Roman" w:cs="Times New Roman"/>
                <w:b/>
                <w:sz w:val="24"/>
                <w:szCs w:val="24"/>
              </w:rPr>
            </w:pPr>
            <w:r>
              <w:rPr>
                <w:rFonts w:ascii="Times New Roman" w:hAnsi="Times New Roman" w:cs="Times New Roman"/>
                <w:b/>
                <w:sz w:val="24"/>
                <w:szCs w:val="24"/>
              </w:rPr>
              <w:t xml:space="preserve">        </w:t>
            </w:r>
            <w:r w:rsidR="00F33E11" w:rsidRPr="006E3733">
              <w:rPr>
                <w:rFonts w:ascii="Times New Roman" w:hAnsi="Times New Roman" w:cs="Times New Roman"/>
                <w:b/>
                <w:sz w:val="24"/>
                <w:szCs w:val="24"/>
              </w:rPr>
              <w:t>-</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b/>
                <w:sz w:val="24"/>
                <w:szCs w:val="24"/>
              </w:rPr>
            </w:pPr>
          </w:p>
          <w:p w:rsidR="00F33E11" w:rsidRPr="006E3733" w:rsidRDefault="00F33E11"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b/>
                <w:sz w:val="24"/>
                <w:szCs w:val="24"/>
              </w:rPr>
            </w:pPr>
          </w:p>
          <w:p w:rsidR="00F33E11" w:rsidRPr="006E3733" w:rsidRDefault="00F33E11"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b/>
                <w:sz w:val="24"/>
                <w:szCs w:val="24"/>
              </w:rPr>
            </w:pPr>
          </w:p>
          <w:p w:rsidR="00F33E11" w:rsidRPr="006E3733" w:rsidRDefault="00F33E11"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w:t>
            </w:r>
          </w:p>
        </w:tc>
        <w:tc>
          <w:tcPr>
            <w:tcW w:w="0" w:type="auto"/>
            <w:tcBorders>
              <w:top w:val="single" w:sz="4" w:space="0" w:color="auto"/>
              <w:bottom w:val="single" w:sz="4" w:space="0" w:color="auto"/>
            </w:tcBorders>
          </w:tcPr>
          <w:p w:rsidR="004D204F" w:rsidRDefault="004D204F" w:rsidP="00CD6A50">
            <w:pPr>
              <w:pStyle w:val="ConsPlusNormal"/>
              <w:ind w:firstLine="0"/>
              <w:jc w:val="center"/>
              <w:rPr>
                <w:rFonts w:ascii="Times New Roman" w:hAnsi="Times New Roman" w:cs="Times New Roman"/>
                <w:b/>
                <w:sz w:val="24"/>
                <w:szCs w:val="24"/>
              </w:rPr>
            </w:pPr>
          </w:p>
          <w:p w:rsidR="00F33E11" w:rsidRPr="004D204F" w:rsidRDefault="004D204F" w:rsidP="004D204F">
            <w:r>
              <w:t xml:space="preserve">   -</w:t>
            </w:r>
          </w:p>
        </w:tc>
      </w:tr>
      <w:tr w:rsidR="00F33E11" w:rsidRPr="006E3733" w:rsidTr="00F33E11">
        <w:trPr>
          <w:trHeight w:val="313"/>
        </w:trPr>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2.10</w:t>
            </w:r>
          </w:p>
        </w:tc>
        <w:tc>
          <w:tcPr>
            <w:tcW w:w="0" w:type="auto"/>
            <w:tcBorders>
              <w:top w:val="single" w:sz="4" w:space="0" w:color="auto"/>
              <w:bottom w:val="single" w:sz="4" w:space="0" w:color="auto"/>
            </w:tcBorders>
          </w:tcPr>
          <w:p w:rsidR="00F33E11" w:rsidRPr="006E3733" w:rsidRDefault="00F33E11" w:rsidP="00CD6A50">
            <w:pPr>
              <w:ind w:right="-1"/>
            </w:pPr>
            <w:r w:rsidRPr="006E3733">
              <w:t xml:space="preserve"> Доля выставленных претензий арендаторам по оплате задо</w:t>
            </w:r>
            <w:r w:rsidRPr="006E3733">
              <w:t>л</w:t>
            </w:r>
            <w:r w:rsidRPr="006E3733">
              <w:t>женности по арендной плате и пени за несвоевременное внес</w:t>
            </w:r>
            <w:r w:rsidRPr="006E3733">
              <w:t>е</w:t>
            </w:r>
            <w:r w:rsidRPr="006E3733">
              <w:t>ние арендной платы от общего количества действующих дог</w:t>
            </w:r>
            <w:r w:rsidRPr="006E3733">
              <w:t>о</w:t>
            </w:r>
            <w:r w:rsidRPr="006E3733">
              <w:t>воров аренды, по которым имеется задолженность  %</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b/>
                <w:sz w:val="24"/>
                <w:szCs w:val="24"/>
              </w:rPr>
            </w:pPr>
          </w:p>
          <w:p w:rsidR="00F33E11" w:rsidRPr="006E3733" w:rsidRDefault="00F33E11" w:rsidP="00CD6A50">
            <w:pPr>
              <w:pStyle w:val="ConsPlusNormal"/>
              <w:ind w:firstLine="0"/>
              <w:jc w:val="center"/>
              <w:rPr>
                <w:rFonts w:ascii="Times New Roman" w:hAnsi="Times New Roman" w:cs="Times New Roman"/>
                <w:b/>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0" w:type="auto"/>
            <w:tcBorders>
              <w:top w:val="single" w:sz="4" w:space="0" w:color="auto"/>
              <w:bottom w:val="single" w:sz="4" w:space="0" w:color="auto"/>
            </w:tcBorders>
          </w:tcPr>
          <w:p w:rsidR="00F33E11" w:rsidRPr="004F54A7" w:rsidRDefault="00F33E11" w:rsidP="00CD6A50">
            <w:pPr>
              <w:pStyle w:val="ConsPlusNormal"/>
              <w:ind w:firstLine="0"/>
              <w:jc w:val="center"/>
              <w:rPr>
                <w:rFonts w:ascii="Times New Roman" w:hAnsi="Times New Roman" w:cs="Times New Roman"/>
                <w:color w:val="FF0000"/>
                <w:sz w:val="24"/>
                <w:szCs w:val="24"/>
              </w:rPr>
            </w:pPr>
          </w:p>
          <w:p w:rsidR="00F33E11" w:rsidRPr="004F54A7" w:rsidRDefault="00F33E11" w:rsidP="00CD6A50">
            <w:pPr>
              <w:pStyle w:val="ConsPlusNormal"/>
              <w:ind w:firstLine="0"/>
              <w:jc w:val="center"/>
              <w:rPr>
                <w:rFonts w:ascii="Times New Roman" w:hAnsi="Times New Roman" w:cs="Times New Roman"/>
                <w:color w:val="FF0000"/>
                <w:sz w:val="24"/>
                <w:szCs w:val="24"/>
              </w:rPr>
            </w:pPr>
          </w:p>
          <w:p w:rsidR="00F33E11" w:rsidRPr="006E3733" w:rsidRDefault="004D204F" w:rsidP="004D204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F33E11" w:rsidRPr="006E3733">
              <w:rPr>
                <w:rFonts w:ascii="Times New Roman" w:hAnsi="Times New Roman" w:cs="Times New Roman"/>
                <w:sz w:val="24"/>
                <w:szCs w:val="24"/>
              </w:rPr>
              <w:t>100</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0" w:type="auto"/>
            <w:tcBorders>
              <w:top w:val="single" w:sz="4" w:space="0" w:color="auto"/>
              <w:bottom w:val="single" w:sz="4" w:space="0" w:color="auto"/>
            </w:tcBorders>
          </w:tcPr>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p>
          <w:p w:rsidR="00F33E11" w:rsidRPr="006E3733" w:rsidRDefault="00F33E11"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0" w:type="auto"/>
            <w:tcBorders>
              <w:top w:val="single" w:sz="4" w:space="0" w:color="auto"/>
              <w:bottom w:val="single" w:sz="4" w:space="0" w:color="auto"/>
            </w:tcBorders>
          </w:tcPr>
          <w:p w:rsidR="00F33E11" w:rsidRDefault="00F33E11" w:rsidP="00CD6A50">
            <w:pPr>
              <w:pStyle w:val="ConsPlusNormal"/>
              <w:ind w:firstLine="0"/>
              <w:jc w:val="center"/>
              <w:rPr>
                <w:rFonts w:ascii="Times New Roman" w:hAnsi="Times New Roman" w:cs="Times New Roman"/>
                <w:sz w:val="24"/>
                <w:szCs w:val="24"/>
              </w:rPr>
            </w:pPr>
          </w:p>
          <w:p w:rsidR="004D204F" w:rsidRDefault="004D204F" w:rsidP="00CD6A50">
            <w:pPr>
              <w:pStyle w:val="ConsPlusNormal"/>
              <w:ind w:firstLine="0"/>
              <w:jc w:val="center"/>
              <w:rPr>
                <w:rFonts w:ascii="Times New Roman" w:hAnsi="Times New Roman" w:cs="Times New Roman"/>
                <w:sz w:val="24"/>
                <w:szCs w:val="24"/>
              </w:rPr>
            </w:pPr>
          </w:p>
          <w:p w:rsidR="004D204F" w:rsidRPr="006E3733" w:rsidRDefault="004D204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F33E11" w:rsidRPr="00504874" w:rsidTr="00F33E11">
        <w:trPr>
          <w:trHeight w:val="564"/>
        </w:trPr>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w:t>
            </w:r>
          </w:p>
        </w:tc>
        <w:tc>
          <w:tcPr>
            <w:tcW w:w="0" w:type="auto"/>
            <w:tcBorders>
              <w:bottom w:val="single" w:sz="4" w:space="0" w:color="auto"/>
            </w:tcBorders>
          </w:tcPr>
          <w:p w:rsidR="00F33E11" w:rsidRPr="00504874" w:rsidRDefault="00F33E11" w:rsidP="00F33E11">
            <w:pPr>
              <w:pStyle w:val="ConsPlusNormal"/>
              <w:ind w:firstLine="0"/>
              <w:jc w:val="both"/>
              <w:rPr>
                <w:rFonts w:ascii="Times New Roman" w:hAnsi="Times New Roman" w:cs="Times New Roman"/>
                <w:b/>
                <w:sz w:val="24"/>
                <w:szCs w:val="24"/>
              </w:rPr>
            </w:pPr>
            <w:r w:rsidRPr="00504874">
              <w:rPr>
                <w:rFonts w:ascii="Times New Roman" w:hAnsi="Times New Roman" w:cs="Times New Roman"/>
                <w:b/>
                <w:sz w:val="24"/>
                <w:szCs w:val="24"/>
              </w:rPr>
              <w:t>муниципальная подпрограмма «Поддержка и развитие м</w:t>
            </w:r>
            <w:r w:rsidRPr="00504874">
              <w:rPr>
                <w:rFonts w:ascii="Times New Roman" w:hAnsi="Times New Roman" w:cs="Times New Roman"/>
                <w:b/>
                <w:sz w:val="24"/>
                <w:szCs w:val="24"/>
              </w:rPr>
              <w:t>а</w:t>
            </w:r>
            <w:r w:rsidRPr="00504874">
              <w:rPr>
                <w:rFonts w:ascii="Times New Roman" w:hAnsi="Times New Roman" w:cs="Times New Roman"/>
                <w:b/>
                <w:sz w:val="24"/>
                <w:szCs w:val="24"/>
              </w:rPr>
              <w:t>лого предпринимательства» на 20</w:t>
            </w:r>
            <w:r>
              <w:rPr>
                <w:rFonts w:ascii="Times New Roman" w:hAnsi="Times New Roman" w:cs="Times New Roman"/>
                <w:b/>
                <w:sz w:val="24"/>
                <w:szCs w:val="24"/>
              </w:rPr>
              <w:t>24</w:t>
            </w:r>
            <w:r w:rsidRPr="00504874">
              <w:rPr>
                <w:rFonts w:ascii="Times New Roman" w:hAnsi="Times New Roman" w:cs="Times New Roman"/>
                <w:b/>
                <w:sz w:val="24"/>
                <w:szCs w:val="24"/>
              </w:rPr>
              <w:t>-202</w:t>
            </w:r>
            <w:r>
              <w:rPr>
                <w:rFonts w:ascii="Times New Roman" w:hAnsi="Times New Roman" w:cs="Times New Roman"/>
                <w:b/>
                <w:sz w:val="24"/>
                <w:szCs w:val="24"/>
              </w:rPr>
              <w:t>6</w:t>
            </w:r>
            <w:r w:rsidRPr="00504874">
              <w:rPr>
                <w:rFonts w:ascii="Times New Roman" w:hAnsi="Times New Roman" w:cs="Times New Roman"/>
                <w:b/>
                <w:sz w:val="24"/>
                <w:szCs w:val="24"/>
              </w:rPr>
              <w:t xml:space="preserve"> годы</w:t>
            </w: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r>
      <w:tr w:rsidR="00F33E11" w:rsidRPr="00504874" w:rsidTr="00F33E11">
        <w:trPr>
          <w:trHeight w:val="257"/>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.1</w:t>
            </w:r>
          </w:p>
        </w:tc>
        <w:tc>
          <w:tcPr>
            <w:tcW w:w="0" w:type="auto"/>
            <w:tcBorders>
              <w:top w:val="single" w:sz="4" w:space="0" w:color="auto"/>
              <w:bottom w:val="single" w:sz="4" w:space="0" w:color="auto"/>
            </w:tcBorders>
          </w:tcPr>
          <w:p w:rsidR="00F33E11" w:rsidRPr="00504874" w:rsidRDefault="00F33E11" w:rsidP="00CD6A50">
            <w:pPr>
              <w:pStyle w:val="ConsPlusCell"/>
              <w:jc w:val="both"/>
              <w:rPr>
                <w:rFonts w:ascii="Times New Roman" w:hAnsi="Times New Roman" w:cs="Times New Roman"/>
                <w:sz w:val="24"/>
                <w:szCs w:val="24"/>
              </w:rPr>
            </w:pPr>
            <w:r w:rsidRPr="00504874">
              <w:rPr>
                <w:rFonts w:ascii="Times New Roman" w:hAnsi="Times New Roman" w:cs="Times New Roman"/>
                <w:sz w:val="24"/>
                <w:szCs w:val="24"/>
              </w:rPr>
              <w:t>Доля  среднесписочной численности работников (без внешних совместителей)   малых  предприятий в среднесписочной  чи</w:t>
            </w:r>
            <w:r w:rsidRPr="00504874">
              <w:rPr>
                <w:rFonts w:ascii="Times New Roman" w:hAnsi="Times New Roman" w:cs="Times New Roman"/>
                <w:sz w:val="24"/>
                <w:szCs w:val="24"/>
              </w:rPr>
              <w:t>с</w:t>
            </w:r>
            <w:r w:rsidRPr="00504874">
              <w:rPr>
                <w:rFonts w:ascii="Times New Roman" w:hAnsi="Times New Roman" w:cs="Times New Roman"/>
                <w:sz w:val="24"/>
                <w:szCs w:val="24"/>
              </w:rPr>
              <w:t xml:space="preserve">ленности    всех предприятий и организаций,  процентов        </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w:t>
            </w:r>
          </w:p>
        </w:tc>
        <w:tc>
          <w:tcPr>
            <w:tcW w:w="0" w:type="auto"/>
            <w:tcBorders>
              <w:top w:val="single" w:sz="4" w:space="0" w:color="auto"/>
              <w:bottom w:val="single" w:sz="4" w:space="0" w:color="auto"/>
            </w:tcBorders>
          </w:tcPr>
          <w:p w:rsidR="00F33E11" w:rsidRPr="009179EF" w:rsidRDefault="00F33E11" w:rsidP="00CD6A50">
            <w:pPr>
              <w:pStyle w:val="ConsPlusNormal"/>
              <w:ind w:firstLine="0"/>
              <w:jc w:val="center"/>
              <w:rPr>
                <w:rFonts w:ascii="Times New Roman" w:hAnsi="Times New Roman" w:cs="Times New Roman"/>
                <w:sz w:val="24"/>
                <w:szCs w:val="24"/>
              </w:rPr>
            </w:pPr>
            <w:r w:rsidRPr="009179EF">
              <w:rPr>
                <w:rFonts w:ascii="Times New Roman" w:hAnsi="Times New Roman" w:cs="Times New Roman"/>
                <w:sz w:val="24"/>
                <w:szCs w:val="24"/>
              </w:rPr>
              <w:t>55</w:t>
            </w:r>
          </w:p>
        </w:tc>
        <w:tc>
          <w:tcPr>
            <w:tcW w:w="0" w:type="auto"/>
            <w:tcBorders>
              <w:top w:val="single" w:sz="4" w:space="0" w:color="auto"/>
              <w:bottom w:val="single" w:sz="4" w:space="0" w:color="auto"/>
            </w:tcBorders>
          </w:tcPr>
          <w:p w:rsidR="00F33E11" w:rsidRPr="009179EF" w:rsidRDefault="00F33E11" w:rsidP="00CD6A50">
            <w:pPr>
              <w:pStyle w:val="ConsPlusNormal"/>
              <w:ind w:firstLine="0"/>
              <w:jc w:val="center"/>
              <w:rPr>
                <w:rFonts w:ascii="Times New Roman" w:hAnsi="Times New Roman" w:cs="Times New Roman"/>
                <w:sz w:val="24"/>
                <w:szCs w:val="24"/>
              </w:rPr>
            </w:pPr>
            <w:r w:rsidRPr="009179EF">
              <w:rPr>
                <w:rFonts w:ascii="Times New Roman" w:hAnsi="Times New Roman" w:cs="Times New Roman"/>
                <w:sz w:val="24"/>
                <w:szCs w:val="24"/>
              </w:rPr>
              <w:t>55</w:t>
            </w:r>
          </w:p>
        </w:tc>
        <w:tc>
          <w:tcPr>
            <w:tcW w:w="0" w:type="auto"/>
            <w:tcBorders>
              <w:top w:val="single" w:sz="4" w:space="0" w:color="auto"/>
              <w:bottom w:val="single" w:sz="4" w:space="0" w:color="auto"/>
            </w:tcBorders>
          </w:tcPr>
          <w:p w:rsidR="00F33E11" w:rsidRPr="009179EF" w:rsidRDefault="00F33E11" w:rsidP="00CD6A50">
            <w:pPr>
              <w:pStyle w:val="ConsPlusNormal"/>
              <w:ind w:firstLine="0"/>
              <w:jc w:val="center"/>
              <w:rPr>
                <w:rFonts w:ascii="Times New Roman" w:hAnsi="Times New Roman" w:cs="Times New Roman"/>
                <w:sz w:val="24"/>
                <w:szCs w:val="24"/>
              </w:rPr>
            </w:pPr>
            <w:r w:rsidRPr="009179EF">
              <w:rPr>
                <w:rFonts w:ascii="Times New Roman" w:hAnsi="Times New Roman" w:cs="Times New Roman"/>
                <w:sz w:val="24"/>
                <w:szCs w:val="24"/>
              </w:rPr>
              <w:t>55</w:t>
            </w:r>
          </w:p>
        </w:tc>
        <w:tc>
          <w:tcPr>
            <w:tcW w:w="0" w:type="auto"/>
            <w:tcBorders>
              <w:top w:val="single" w:sz="4" w:space="0" w:color="auto"/>
              <w:bottom w:val="single" w:sz="4" w:space="0" w:color="auto"/>
            </w:tcBorders>
          </w:tcPr>
          <w:p w:rsidR="00F33E11" w:rsidRPr="009179EF" w:rsidRDefault="00F33E11" w:rsidP="00CD6A50">
            <w:pPr>
              <w:pStyle w:val="ConsPlusNormal"/>
              <w:ind w:firstLine="0"/>
              <w:jc w:val="center"/>
              <w:rPr>
                <w:rFonts w:ascii="Times New Roman" w:hAnsi="Times New Roman" w:cs="Times New Roman"/>
                <w:sz w:val="24"/>
                <w:szCs w:val="24"/>
              </w:rPr>
            </w:pPr>
            <w:r w:rsidRPr="009179EF">
              <w:rPr>
                <w:rFonts w:ascii="Times New Roman" w:hAnsi="Times New Roman" w:cs="Times New Roman"/>
                <w:sz w:val="24"/>
                <w:szCs w:val="24"/>
              </w:rPr>
              <w:t>55</w:t>
            </w:r>
          </w:p>
        </w:tc>
        <w:tc>
          <w:tcPr>
            <w:tcW w:w="0" w:type="auto"/>
            <w:tcBorders>
              <w:top w:val="single" w:sz="4" w:space="0" w:color="auto"/>
              <w:bottom w:val="single" w:sz="4" w:space="0" w:color="auto"/>
            </w:tcBorders>
          </w:tcPr>
          <w:p w:rsidR="00F33E11" w:rsidRPr="009179EF" w:rsidRDefault="004D204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55</w:t>
            </w:r>
          </w:p>
        </w:tc>
      </w:tr>
      <w:tr w:rsidR="00F33E11" w:rsidRPr="00504874" w:rsidTr="00F33E11">
        <w:trPr>
          <w:trHeight w:val="281"/>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.2</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both"/>
              <w:rPr>
                <w:rFonts w:ascii="Times New Roman" w:hAnsi="Times New Roman" w:cs="Times New Roman"/>
                <w:b/>
                <w:sz w:val="24"/>
                <w:szCs w:val="24"/>
              </w:rPr>
            </w:pPr>
            <w:r w:rsidRPr="00504874">
              <w:rPr>
                <w:rFonts w:ascii="Times New Roman" w:hAnsi="Times New Roman" w:cs="Times New Roman"/>
                <w:sz w:val="24"/>
                <w:szCs w:val="24"/>
              </w:rPr>
              <w:t xml:space="preserve">количество участников областных и межрегиональных </w:t>
            </w:r>
            <w:proofErr w:type="gramStart"/>
            <w:r w:rsidRPr="00504874">
              <w:rPr>
                <w:rFonts w:ascii="Times New Roman" w:hAnsi="Times New Roman" w:cs="Times New Roman"/>
                <w:sz w:val="24"/>
                <w:szCs w:val="24"/>
              </w:rPr>
              <w:t>семин</w:t>
            </w:r>
            <w:r w:rsidRPr="00504874">
              <w:rPr>
                <w:rFonts w:ascii="Times New Roman" w:hAnsi="Times New Roman" w:cs="Times New Roman"/>
                <w:sz w:val="24"/>
                <w:szCs w:val="24"/>
              </w:rPr>
              <w:t>а</w:t>
            </w:r>
            <w:r w:rsidRPr="00504874">
              <w:rPr>
                <w:rFonts w:ascii="Times New Roman" w:hAnsi="Times New Roman" w:cs="Times New Roman"/>
                <w:sz w:val="24"/>
                <w:szCs w:val="24"/>
              </w:rPr>
              <w:t>рах</w:t>
            </w:r>
            <w:proofErr w:type="gramEnd"/>
            <w:r w:rsidRPr="00504874">
              <w:rPr>
                <w:rFonts w:ascii="Times New Roman" w:hAnsi="Times New Roman" w:cs="Times New Roman"/>
                <w:sz w:val="24"/>
                <w:szCs w:val="24"/>
              </w:rPr>
              <w:t>, совещаниях, форумах, «круглых столах», конференциях, тренингах, лекциях, стажировках и других мероприятиях по в</w:t>
            </w:r>
            <w:r w:rsidRPr="00504874">
              <w:rPr>
                <w:rFonts w:ascii="Times New Roman" w:hAnsi="Times New Roman" w:cs="Times New Roman"/>
                <w:sz w:val="24"/>
                <w:szCs w:val="24"/>
              </w:rPr>
              <w:t>о</w:t>
            </w:r>
            <w:r w:rsidRPr="00504874">
              <w:rPr>
                <w:rFonts w:ascii="Times New Roman" w:hAnsi="Times New Roman" w:cs="Times New Roman"/>
                <w:sz w:val="24"/>
                <w:szCs w:val="24"/>
              </w:rPr>
              <w:t>просам создания, функционирования и развития инфраструкт</w:t>
            </w:r>
            <w:r w:rsidRPr="00504874">
              <w:rPr>
                <w:rFonts w:ascii="Times New Roman" w:hAnsi="Times New Roman" w:cs="Times New Roman"/>
                <w:sz w:val="24"/>
                <w:szCs w:val="24"/>
              </w:rPr>
              <w:t>у</w:t>
            </w:r>
            <w:r w:rsidRPr="00504874">
              <w:rPr>
                <w:rFonts w:ascii="Times New Roman" w:hAnsi="Times New Roman" w:cs="Times New Roman"/>
                <w:sz w:val="24"/>
                <w:szCs w:val="24"/>
              </w:rPr>
              <w:t>ры поддержки малого и среднего предпринимательства / кол</w:t>
            </w:r>
            <w:r w:rsidRPr="00504874">
              <w:rPr>
                <w:rFonts w:ascii="Times New Roman" w:hAnsi="Times New Roman" w:cs="Times New Roman"/>
                <w:sz w:val="24"/>
                <w:szCs w:val="24"/>
              </w:rPr>
              <w:t>и</w:t>
            </w:r>
            <w:r w:rsidRPr="00504874">
              <w:rPr>
                <w:rFonts w:ascii="Times New Roman" w:hAnsi="Times New Roman" w:cs="Times New Roman"/>
                <w:sz w:val="24"/>
                <w:szCs w:val="24"/>
              </w:rPr>
              <w:t>чество участников</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 xml:space="preserve">Кол-во участников </w:t>
            </w:r>
          </w:p>
        </w:tc>
        <w:tc>
          <w:tcPr>
            <w:tcW w:w="0" w:type="auto"/>
            <w:tcBorders>
              <w:top w:val="single" w:sz="4" w:space="0" w:color="auto"/>
              <w:bottom w:val="single" w:sz="4" w:space="0" w:color="auto"/>
            </w:tcBorders>
          </w:tcPr>
          <w:p w:rsidR="00F33E11" w:rsidRPr="00504874" w:rsidRDefault="00F33E11"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F33E11" w:rsidRPr="00504874" w:rsidRDefault="00F33E11"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0" w:type="auto"/>
            <w:tcBorders>
              <w:top w:val="single" w:sz="4" w:space="0" w:color="auto"/>
              <w:bottom w:val="single" w:sz="4" w:space="0" w:color="auto"/>
            </w:tcBorders>
          </w:tcPr>
          <w:p w:rsidR="00F33E11" w:rsidRPr="00504874" w:rsidRDefault="00F33E11"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F33E11" w:rsidRPr="00504874" w:rsidRDefault="00F33E11"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0" w:type="auto"/>
            <w:tcBorders>
              <w:top w:val="single" w:sz="4" w:space="0" w:color="auto"/>
              <w:bottom w:val="single" w:sz="4" w:space="0" w:color="auto"/>
            </w:tcBorders>
          </w:tcPr>
          <w:p w:rsidR="00F33E11" w:rsidRPr="00504874" w:rsidRDefault="00F33E11"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w:t>
            </w:r>
            <w:r w:rsidRPr="00504874">
              <w:rPr>
                <w:rFonts w:ascii="Times New Roman" w:hAnsi="Times New Roman" w:cs="Times New Roman"/>
                <w:sz w:val="24"/>
                <w:szCs w:val="24"/>
              </w:rPr>
              <w:t>е</w:t>
            </w:r>
            <w:r w:rsidRPr="00504874">
              <w:rPr>
                <w:rFonts w:ascii="Times New Roman" w:hAnsi="Times New Roman" w:cs="Times New Roman"/>
                <w:sz w:val="24"/>
                <w:szCs w:val="24"/>
              </w:rPr>
              <w:t>нее</w:t>
            </w:r>
          </w:p>
          <w:p w:rsidR="00F33E11" w:rsidRPr="00504874" w:rsidRDefault="00F33E11"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0" w:type="auto"/>
            <w:tcBorders>
              <w:top w:val="single" w:sz="4" w:space="0" w:color="auto"/>
              <w:bottom w:val="single" w:sz="4" w:space="0" w:color="auto"/>
            </w:tcBorders>
          </w:tcPr>
          <w:p w:rsidR="00F33E11" w:rsidRPr="00504874" w:rsidRDefault="00F33E11"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w:t>
            </w:r>
            <w:r w:rsidRPr="00504874">
              <w:rPr>
                <w:rFonts w:ascii="Times New Roman" w:hAnsi="Times New Roman" w:cs="Times New Roman"/>
                <w:sz w:val="24"/>
                <w:szCs w:val="24"/>
              </w:rPr>
              <w:t>е</w:t>
            </w:r>
            <w:r w:rsidRPr="00504874">
              <w:rPr>
                <w:rFonts w:ascii="Times New Roman" w:hAnsi="Times New Roman" w:cs="Times New Roman"/>
                <w:sz w:val="24"/>
                <w:szCs w:val="24"/>
              </w:rPr>
              <w:t>нее</w:t>
            </w:r>
          </w:p>
          <w:p w:rsidR="00F33E11" w:rsidRPr="00504874" w:rsidRDefault="00F33E11"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0" w:type="auto"/>
            <w:tcBorders>
              <w:top w:val="single" w:sz="4" w:space="0" w:color="auto"/>
              <w:bottom w:val="single" w:sz="4" w:space="0" w:color="auto"/>
            </w:tcBorders>
          </w:tcPr>
          <w:p w:rsidR="004D204F" w:rsidRPr="004D204F" w:rsidRDefault="004D204F" w:rsidP="004D204F">
            <w:pPr>
              <w:pStyle w:val="ConsPlusCell"/>
              <w:jc w:val="center"/>
              <w:rPr>
                <w:rFonts w:ascii="Times New Roman" w:hAnsi="Times New Roman" w:cs="Times New Roman"/>
                <w:sz w:val="24"/>
                <w:szCs w:val="24"/>
              </w:rPr>
            </w:pPr>
            <w:r w:rsidRPr="004D204F">
              <w:rPr>
                <w:rFonts w:ascii="Times New Roman" w:hAnsi="Times New Roman" w:cs="Times New Roman"/>
                <w:sz w:val="24"/>
                <w:szCs w:val="24"/>
              </w:rPr>
              <w:t xml:space="preserve">не </w:t>
            </w:r>
            <w:proofErr w:type="spellStart"/>
            <w:proofErr w:type="gramStart"/>
            <w:r w:rsidRPr="004D204F">
              <w:rPr>
                <w:rFonts w:ascii="Times New Roman" w:hAnsi="Times New Roman" w:cs="Times New Roman"/>
                <w:sz w:val="24"/>
                <w:szCs w:val="24"/>
              </w:rPr>
              <w:t>ме</w:t>
            </w:r>
            <w:proofErr w:type="spellEnd"/>
            <w:r w:rsidRPr="004D204F">
              <w:rPr>
                <w:rFonts w:ascii="Times New Roman" w:hAnsi="Times New Roman" w:cs="Times New Roman"/>
                <w:sz w:val="24"/>
                <w:szCs w:val="24"/>
              </w:rPr>
              <w:t>-нее</w:t>
            </w:r>
            <w:proofErr w:type="gramEnd"/>
          </w:p>
          <w:p w:rsidR="00F33E11" w:rsidRPr="00504874" w:rsidRDefault="004D204F" w:rsidP="004D204F">
            <w:pPr>
              <w:pStyle w:val="ConsPlusCell"/>
              <w:jc w:val="center"/>
              <w:rPr>
                <w:rFonts w:ascii="Times New Roman" w:hAnsi="Times New Roman" w:cs="Times New Roman"/>
                <w:sz w:val="24"/>
                <w:szCs w:val="24"/>
              </w:rPr>
            </w:pPr>
            <w:r w:rsidRPr="004D204F">
              <w:rPr>
                <w:rFonts w:ascii="Times New Roman" w:hAnsi="Times New Roman" w:cs="Times New Roman"/>
                <w:sz w:val="24"/>
                <w:szCs w:val="24"/>
              </w:rPr>
              <w:t xml:space="preserve"> 10</w:t>
            </w:r>
          </w:p>
        </w:tc>
      </w:tr>
      <w:tr w:rsidR="00F33E11" w:rsidRPr="00504874" w:rsidTr="00F33E11">
        <w:trPr>
          <w:trHeight w:val="266"/>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.3</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количество займов, предоставленных СМП/ единиц</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0" w:type="auto"/>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F33E11" w:rsidRPr="00504874" w:rsidTr="00F33E11">
        <w:trPr>
          <w:trHeight w:val="250"/>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.4</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количество проведенных конкурсов, направленных на поддер</w:t>
            </w:r>
            <w:r w:rsidRPr="00504874">
              <w:rPr>
                <w:rFonts w:ascii="Times New Roman" w:hAnsi="Times New Roman" w:cs="Times New Roman"/>
                <w:sz w:val="24"/>
                <w:szCs w:val="24"/>
              </w:rPr>
              <w:t>ж</w:t>
            </w:r>
            <w:r w:rsidRPr="00504874">
              <w:rPr>
                <w:rFonts w:ascii="Times New Roman" w:hAnsi="Times New Roman" w:cs="Times New Roman"/>
                <w:sz w:val="24"/>
                <w:szCs w:val="24"/>
              </w:rPr>
              <w:t>ку и развитие предпринимательства / единиц</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ед.</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0" w:type="auto"/>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F33E11" w:rsidRPr="00504874" w:rsidTr="00F33E11">
        <w:trPr>
          <w:trHeight w:val="94"/>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3</w:t>
            </w:r>
            <w:r w:rsidRPr="00504874">
              <w:rPr>
                <w:rFonts w:ascii="Times New Roman" w:hAnsi="Times New Roman" w:cs="Times New Roman"/>
                <w:sz w:val="24"/>
                <w:szCs w:val="24"/>
              </w:rPr>
              <w:t>.5</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both"/>
              <w:rPr>
                <w:rFonts w:ascii="Times New Roman" w:hAnsi="Times New Roman" w:cs="Times New Roman"/>
                <w:b/>
                <w:sz w:val="24"/>
                <w:szCs w:val="24"/>
              </w:rPr>
            </w:pPr>
            <w:r w:rsidRPr="00504874">
              <w:rPr>
                <w:rFonts w:ascii="Times New Roman" w:hAnsi="Times New Roman" w:cs="Times New Roman"/>
                <w:spacing w:val="4"/>
                <w:sz w:val="24"/>
                <w:szCs w:val="24"/>
              </w:rPr>
              <w:t xml:space="preserve">количество граждан прошедших обучение </w:t>
            </w:r>
            <w:proofErr w:type="gramStart"/>
            <w:r w:rsidRPr="00504874">
              <w:rPr>
                <w:rFonts w:ascii="Times New Roman" w:hAnsi="Times New Roman" w:cs="Times New Roman"/>
                <w:spacing w:val="4"/>
                <w:sz w:val="24"/>
                <w:szCs w:val="24"/>
              </w:rPr>
              <w:t>бизнес-планированию</w:t>
            </w:r>
            <w:proofErr w:type="gramEnd"/>
            <w:r w:rsidRPr="00504874">
              <w:rPr>
                <w:rFonts w:ascii="Times New Roman" w:hAnsi="Times New Roman" w:cs="Times New Roman"/>
                <w:spacing w:val="4"/>
                <w:sz w:val="24"/>
                <w:szCs w:val="24"/>
              </w:rPr>
              <w:t>, получивших помощь в подготовке бизнес-плана/человек</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0" w:type="auto"/>
            <w:tcBorders>
              <w:top w:val="single" w:sz="4" w:space="0" w:color="auto"/>
              <w:bottom w:val="single" w:sz="4" w:space="0" w:color="auto"/>
            </w:tcBorders>
          </w:tcPr>
          <w:p w:rsidR="00F33E11"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5</w:t>
            </w:r>
          </w:p>
        </w:tc>
        <w:tc>
          <w:tcPr>
            <w:tcW w:w="0" w:type="auto"/>
            <w:tcBorders>
              <w:top w:val="single" w:sz="4" w:space="0" w:color="auto"/>
              <w:bottom w:val="single" w:sz="4" w:space="0" w:color="auto"/>
            </w:tcBorders>
          </w:tcPr>
          <w:p w:rsidR="00F33E11" w:rsidRDefault="00F33E11" w:rsidP="00D4656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F33E11" w:rsidRPr="00504874" w:rsidRDefault="00F33E11" w:rsidP="00D46561">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5</w:t>
            </w:r>
          </w:p>
        </w:tc>
        <w:tc>
          <w:tcPr>
            <w:tcW w:w="0" w:type="auto"/>
            <w:tcBorders>
              <w:top w:val="single" w:sz="4" w:space="0" w:color="auto"/>
              <w:bottom w:val="single" w:sz="4" w:space="0" w:color="auto"/>
            </w:tcBorders>
          </w:tcPr>
          <w:p w:rsidR="00F33E11" w:rsidRDefault="00F33E11" w:rsidP="00D4656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м</w:t>
            </w:r>
            <w:r>
              <w:rPr>
                <w:rFonts w:ascii="Times New Roman" w:hAnsi="Times New Roman" w:cs="Times New Roman"/>
                <w:sz w:val="24"/>
                <w:szCs w:val="24"/>
              </w:rPr>
              <w:t>е</w:t>
            </w:r>
            <w:r>
              <w:rPr>
                <w:rFonts w:ascii="Times New Roman" w:hAnsi="Times New Roman" w:cs="Times New Roman"/>
                <w:sz w:val="24"/>
                <w:szCs w:val="24"/>
              </w:rPr>
              <w:t xml:space="preserve">нее </w:t>
            </w:r>
          </w:p>
          <w:p w:rsidR="00F33E11" w:rsidRPr="00504874" w:rsidRDefault="00F33E11" w:rsidP="00D46561">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5</w:t>
            </w:r>
          </w:p>
        </w:tc>
        <w:tc>
          <w:tcPr>
            <w:tcW w:w="0" w:type="auto"/>
            <w:tcBorders>
              <w:top w:val="single" w:sz="4" w:space="0" w:color="auto"/>
              <w:bottom w:val="single" w:sz="4" w:space="0" w:color="auto"/>
            </w:tcBorders>
          </w:tcPr>
          <w:p w:rsidR="00F33E11" w:rsidRDefault="00F33E11" w:rsidP="00D4656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м</w:t>
            </w:r>
            <w:r>
              <w:rPr>
                <w:rFonts w:ascii="Times New Roman" w:hAnsi="Times New Roman" w:cs="Times New Roman"/>
                <w:sz w:val="24"/>
                <w:szCs w:val="24"/>
              </w:rPr>
              <w:t>е</w:t>
            </w:r>
            <w:r>
              <w:rPr>
                <w:rFonts w:ascii="Times New Roman" w:hAnsi="Times New Roman" w:cs="Times New Roman"/>
                <w:sz w:val="24"/>
                <w:szCs w:val="24"/>
              </w:rPr>
              <w:t xml:space="preserve">нее </w:t>
            </w:r>
          </w:p>
          <w:p w:rsidR="00F33E11" w:rsidRPr="00504874" w:rsidRDefault="00F33E11" w:rsidP="00D46561">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5</w:t>
            </w:r>
          </w:p>
        </w:tc>
        <w:tc>
          <w:tcPr>
            <w:tcW w:w="0" w:type="auto"/>
            <w:tcBorders>
              <w:top w:val="single" w:sz="4" w:space="0" w:color="auto"/>
              <w:bottom w:val="single" w:sz="4" w:space="0" w:color="auto"/>
            </w:tcBorders>
          </w:tcPr>
          <w:p w:rsidR="00112BBF" w:rsidRPr="00112BBF" w:rsidRDefault="00112BBF" w:rsidP="00112BBF">
            <w:pPr>
              <w:pStyle w:val="ConsPlusNormal"/>
              <w:ind w:firstLine="0"/>
              <w:rPr>
                <w:rFonts w:ascii="Times New Roman" w:hAnsi="Times New Roman" w:cs="Times New Roman"/>
                <w:sz w:val="24"/>
                <w:szCs w:val="24"/>
              </w:rPr>
            </w:pPr>
            <w:r w:rsidRPr="00112BBF">
              <w:rPr>
                <w:rFonts w:ascii="Times New Roman" w:hAnsi="Times New Roman" w:cs="Times New Roman"/>
                <w:sz w:val="24"/>
                <w:szCs w:val="24"/>
              </w:rPr>
              <w:t xml:space="preserve">не </w:t>
            </w:r>
            <w:proofErr w:type="spellStart"/>
            <w:proofErr w:type="gramStart"/>
            <w:r w:rsidRPr="00112BBF">
              <w:rPr>
                <w:rFonts w:ascii="Times New Roman" w:hAnsi="Times New Roman" w:cs="Times New Roman"/>
                <w:sz w:val="24"/>
                <w:szCs w:val="24"/>
              </w:rPr>
              <w:t>ме</w:t>
            </w:r>
            <w:proofErr w:type="spellEnd"/>
            <w:r w:rsidRPr="00112BBF">
              <w:rPr>
                <w:rFonts w:ascii="Times New Roman" w:hAnsi="Times New Roman" w:cs="Times New Roman"/>
                <w:sz w:val="24"/>
                <w:szCs w:val="24"/>
              </w:rPr>
              <w:t>-нее</w:t>
            </w:r>
            <w:proofErr w:type="gramEnd"/>
            <w:r w:rsidRPr="00112BBF">
              <w:rPr>
                <w:rFonts w:ascii="Times New Roman" w:hAnsi="Times New Roman" w:cs="Times New Roman"/>
                <w:sz w:val="24"/>
                <w:szCs w:val="24"/>
              </w:rPr>
              <w:t xml:space="preserve"> </w:t>
            </w:r>
          </w:p>
          <w:p w:rsidR="00F33E11" w:rsidRDefault="00112BBF" w:rsidP="00112BBF">
            <w:pPr>
              <w:pStyle w:val="ConsPlusNormal"/>
              <w:ind w:firstLine="0"/>
              <w:jc w:val="center"/>
              <w:rPr>
                <w:rFonts w:ascii="Times New Roman" w:hAnsi="Times New Roman" w:cs="Times New Roman"/>
                <w:sz w:val="24"/>
                <w:szCs w:val="24"/>
              </w:rPr>
            </w:pPr>
            <w:r w:rsidRPr="00112BBF">
              <w:rPr>
                <w:rFonts w:ascii="Times New Roman" w:hAnsi="Times New Roman" w:cs="Times New Roman"/>
                <w:sz w:val="24"/>
                <w:szCs w:val="24"/>
              </w:rPr>
              <w:t>5</w:t>
            </w:r>
          </w:p>
        </w:tc>
      </w:tr>
      <w:tr w:rsidR="00F33E11" w:rsidRPr="00504874" w:rsidTr="00F33E11">
        <w:trPr>
          <w:trHeight w:val="141"/>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.6</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both"/>
              <w:rPr>
                <w:rFonts w:ascii="Times New Roman" w:hAnsi="Times New Roman" w:cs="Times New Roman"/>
                <w:b/>
                <w:sz w:val="24"/>
                <w:szCs w:val="24"/>
              </w:rPr>
            </w:pPr>
            <w:r w:rsidRPr="00504874">
              <w:rPr>
                <w:rFonts w:ascii="Times New Roman" w:hAnsi="Times New Roman" w:cs="Times New Roman"/>
                <w:sz w:val="24"/>
                <w:szCs w:val="24"/>
              </w:rPr>
              <w:t xml:space="preserve">Количество субъектов малого предпринимательства (малых  и микропредприятий, ИП), единиц  </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60</w:t>
            </w:r>
          </w:p>
        </w:tc>
        <w:tc>
          <w:tcPr>
            <w:tcW w:w="0" w:type="auto"/>
            <w:tcBorders>
              <w:top w:val="single" w:sz="4" w:space="0" w:color="auto"/>
              <w:bottom w:val="single" w:sz="4" w:space="0" w:color="auto"/>
            </w:tcBorders>
          </w:tcPr>
          <w:p w:rsidR="00F33E11" w:rsidRPr="00504874" w:rsidRDefault="00F33E11" w:rsidP="00694B7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60</w:t>
            </w:r>
          </w:p>
        </w:tc>
        <w:tc>
          <w:tcPr>
            <w:tcW w:w="0" w:type="auto"/>
            <w:tcBorders>
              <w:top w:val="single" w:sz="4" w:space="0" w:color="auto"/>
              <w:bottom w:val="single" w:sz="4" w:space="0" w:color="auto"/>
            </w:tcBorders>
          </w:tcPr>
          <w:p w:rsidR="00F33E11" w:rsidRDefault="00112BBF" w:rsidP="00694B7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60</w:t>
            </w:r>
          </w:p>
        </w:tc>
      </w:tr>
      <w:tr w:rsidR="00F33E11" w:rsidRPr="00504874" w:rsidTr="00F33E11">
        <w:trPr>
          <w:trHeight w:val="125"/>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.7</w:t>
            </w:r>
          </w:p>
        </w:tc>
        <w:tc>
          <w:tcPr>
            <w:tcW w:w="0" w:type="auto"/>
            <w:tcBorders>
              <w:top w:val="single" w:sz="4" w:space="0" w:color="auto"/>
              <w:bottom w:val="single" w:sz="4" w:space="0" w:color="auto"/>
            </w:tcBorders>
          </w:tcPr>
          <w:p w:rsidR="00F33E11" w:rsidRPr="00504874" w:rsidRDefault="00F33E11" w:rsidP="00CD6A50">
            <w:pPr>
              <w:pStyle w:val="ConsPlusNormal"/>
              <w:ind w:firstLine="0"/>
              <w:rPr>
                <w:rFonts w:ascii="Times New Roman" w:hAnsi="Times New Roman" w:cs="Times New Roman"/>
                <w:b/>
                <w:sz w:val="24"/>
                <w:szCs w:val="24"/>
              </w:rPr>
            </w:pPr>
            <w:r w:rsidRPr="00504874">
              <w:rPr>
                <w:rFonts w:ascii="Times New Roman" w:hAnsi="Times New Roman" w:cs="Times New Roman"/>
                <w:sz w:val="24"/>
                <w:szCs w:val="24"/>
              </w:rPr>
              <w:t xml:space="preserve">Численность </w:t>
            </w:r>
            <w:proofErr w:type="gramStart"/>
            <w:r w:rsidRPr="00504874">
              <w:rPr>
                <w:rFonts w:ascii="Times New Roman" w:hAnsi="Times New Roman" w:cs="Times New Roman"/>
                <w:sz w:val="24"/>
                <w:szCs w:val="24"/>
              </w:rPr>
              <w:t>занятых</w:t>
            </w:r>
            <w:proofErr w:type="gramEnd"/>
            <w:r w:rsidRPr="00504874">
              <w:rPr>
                <w:rFonts w:ascii="Times New Roman" w:hAnsi="Times New Roman" w:cs="Times New Roman"/>
                <w:sz w:val="24"/>
                <w:szCs w:val="24"/>
              </w:rPr>
              <w:t xml:space="preserve"> в сфере малого бизнеса</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0" w:type="auto"/>
            <w:tcBorders>
              <w:top w:val="single" w:sz="4" w:space="0" w:color="auto"/>
              <w:bottom w:val="single" w:sz="4" w:space="0" w:color="auto"/>
            </w:tcBorders>
          </w:tcPr>
          <w:p w:rsidR="00F33E11" w:rsidRPr="00504874" w:rsidRDefault="00F33E11" w:rsidP="006859BD">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7</w:t>
            </w:r>
            <w:r>
              <w:rPr>
                <w:rFonts w:ascii="Times New Roman" w:hAnsi="Times New Roman" w:cs="Times New Roman"/>
                <w:sz w:val="24"/>
                <w:szCs w:val="24"/>
              </w:rPr>
              <w:t>25</w:t>
            </w:r>
          </w:p>
        </w:tc>
        <w:tc>
          <w:tcPr>
            <w:tcW w:w="0" w:type="auto"/>
            <w:tcBorders>
              <w:top w:val="single" w:sz="4" w:space="0" w:color="auto"/>
              <w:bottom w:val="single" w:sz="4" w:space="0" w:color="auto"/>
            </w:tcBorders>
          </w:tcPr>
          <w:p w:rsidR="00F33E11" w:rsidRPr="00504874" w:rsidRDefault="00F33E11" w:rsidP="006859BD">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7</w:t>
            </w:r>
            <w:r>
              <w:rPr>
                <w:rFonts w:ascii="Times New Roman" w:hAnsi="Times New Roman" w:cs="Times New Roman"/>
                <w:sz w:val="24"/>
                <w:szCs w:val="24"/>
              </w:rPr>
              <w:t>3</w:t>
            </w: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504874" w:rsidRDefault="00F33E11" w:rsidP="006859BD">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7</w:t>
            </w:r>
            <w:r>
              <w:rPr>
                <w:rFonts w:ascii="Times New Roman" w:hAnsi="Times New Roman" w:cs="Times New Roman"/>
                <w:sz w:val="24"/>
                <w:szCs w:val="24"/>
              </w:rPr>
              <w:t>3</w:t>
            </w: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504874" w:rsidRDefault="00F33E11" w:rsidP="006859BD">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7</w:t>
            </w:r>
            <w:r>
              <w:rPr>
                <w:rFonts w:ascii="Times New Roman" w:hAnsi="Times New Roman" w:cs="Times New Roman"/>
                <w:sz w:val="24"/>
                <w:szCs w:val="24"/>
              </w:rPr>
              <w:t>3</w:t>
            </w: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504874" w:rsidRDefault="00112BBF" w:rsidP="006859B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730</w:t>
            </w:r>
          </w:p>
        </w:tc>
      </w:tr>
      <w:tr w:rsidR="00F33E11" w:rsidRPr="00504874" w:rsidTr="00F33E11">
        <w:tc>
          <w:tcPr>
            <w:tcW w:w="0" w:type="auto"/>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Pr>
          <w:p w:rsidR="00F33E11" w:rsidRPr="00504874" w:rsidRDefault="00F33E11" w:rsidP="00CD6A50">
            <w:pPr>
              <w:pStyle w:val="ConsPlusNormal"/>
              <w:ind w:firstLine="0"/>
              <w:jc w:val="center"/>
              <w:rPr>
                <w:rFonts w:ascii="Times New Roman" w:hAnsi="Times New Roman" w:cs="Times New Roman"/>
                <w:b/>
                <w:sz w:val="24"/>
                <w:szCs w:val="24"/>
              </w:rPr>
            </w:pPr>
          </w:p>
        </w:tc>
      </w:tr>
      <w:tr w:rsidR="00F33E11" w:rsidRPr="00504874" w:rsidTr="00F33E11">
        <w:trPr>
          <w:trHeight w:val="752"/>
        </w:trPr>
        <w:tc>
          <w:tcPr>
            <w:tcW w:w="0" w:type="auto"/>
            <w:tcBorders>
              <w:bottom w:val="single" w:sz="4" w:space="0" w:color="auto"/>
            </w:tcBorders>
          </w:tcPr>
          <w:p w:rsidR="00F33E11" w:rsidRPr="00624D06" w:rsidRDefault="00F33E11" w:rsidP="00CD6A50">
            <w:pPr>
              <w:pStyle w:val="ConsPlusNormal"/>
              <w:ind w:firstLine="0"/>
              <w:jc w:val="center"/>
              <w:rPr>
                <w:rFonts w:ascii="Times New Roman" w:hAnsi="Times New Roman" w:cs="Times New Roman"/>
                <w:b/>
                <w:sz w:val="24"/>
                <w:szCs w:val="24"/>
              </w:rPr>
            </w:pPr>
            <w:r w:rsidRPr="00624D06">
              <w:rPr>
                <w:rFonts w:ascii="Times New Roman" w:hAnsi="Times New Roman" w:cs="Times New Roman"/>
                <w:b/>
                <w:sz w:val="24"/>
                <w:szCs w:val="24"/>
              </w:rPr>
              <w:t>4</w:t>
            </w:r>
          </w:p>
        </w:tc>
        <w:tc>
          <w:tcPr>
            <w:tcW w:w="0" w:type="auto"/>
            <w:tcBorders>
              <w:bottom w:val="single" w:sz="4" w:space="0" w:color="auto"/>
            </w:tcBorders>
          </w:tcPr>
          <w:p w:rsidR="00F33E11" w:rsidRPr="004924CB" w:rsidRDefault="00F33E11" w:rsidP="00F33E11">
            <w:pPr>
              <w:pStyle w:val="ConsPlusNormal"/>
              <w:ind w:firstLine="0"/>
              <w:jc w:val="both"/>
              <w:rPr>
                <w:rFonts w:ascii="Times New Roman" w:hAnsi="Times New Roman" w:cs="Times New Roman"/>
                <w:b/>
                <w:sz w:val="24"/>
                <w:szCs w:val="24"/>
              </w:rPr>
            </w:pPr>
            <w:r w:rsidRPr="004924CB">
              <w:rPr>
                <w:rFonts w:ascii="Times New Roman" w:hAnsi="Times New Roman" w:cs="Times New Roman"/>
                <w:b/>
                <w:sz w:val="24"/>
                <w:szCs w:val="24"/>
              </w:rPr>
              <w:t>муниципальная подпрограмма «Развитие транспортной с</w:t>
            </w:r>
            <w:r w:rsidRPr="004924CB">
              <w:rPr>
                <w:rFonts w:ascii="Times New Roman" w:hAnsi="Times New Roman" w:cs="Times New Roman"/>
                <w:b/>
                <w:sz w:val="24"/>
                <w:szCs w:val="24"/>
              </w:rPr>
              <w:t>и</w:t>
            </w:r>
            <w:r w:rsidRPr="004924CB">
              <w:rPr>
                <w:rFonts w:ascii="Times New Roman" w:hAnsi="Times New Roman" w:cs="Times New Roman"/>
                <w:b/>
                <w:sz w:val="24"/>
                <w:szCs w:val="24"/>
              </w:rPr>
              <w:t>стемы автомобильных дорог общего пользования» на 202</w:t>
            </w:r>
            <w:r>
              <w:rPr>
                <w:rFonts w:ascii="Times New Roman" w:hAnsi="Times New Roman" w:cs="Times New Roman"/>
                <w:b/>
                <w:sz w:val="24"/>
                <w:szCs w:val="24"/>
              </w:rPr>
              <w:t>4</w:t>
            </w:r>
            <w:r w:rsidRPr="004924CB">
              <w:rPr>
                <w:rFonts w:ascii="Times New Roman" w:hAnsi="Times New Roman" w:cs="Times New Roman"/>
                <w:b/>
                <w:sz w:val="24"/>
                <w:szCs w:val="24"/>
              </w:rPr>
              <w:t>-202</w:t>
            </w:r>
            <w:r>
              <w:rPr>
                <w:rFonts w:ascii="Times New Roman" w:hAnsi="Times New Roman" w:cs="Times New Roman"/>
                <w:b/>
                <w:sz w:val="24"/>
                <w:szCs w:val="24"/>
              </w:rPr>
              <w:t>6</w:t>
            </w:r>
            <w:r w:rsidRPr="004924CB">
              <w:rPr>
                <w:rFonts w:ascii="Times New Roman" w:hAnsi="Times New Roman" w:cs="Times New Roman"/>
                <w:b/>
                <w:sz w:val="24"/>
                <w:szCs w:val="24"/>
              </w:rPr>
              <w:t xml:space="preserve"> годы</w:t>
            </w: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r>
      <w:tr w:rsidR="00F33E11" w:rsidRPr="00504874" w:rsidTr="00F33E11">
        <w:trPr>
          <w:trHeight w:val="210"/>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Pr="00504874">
              <w:rPr>
                <w:rFonts w:ascii="Times New Roman" w:hAnsi="Times New Roman" w:cs="Times New Roman"/>
                <w:sz w:val="24"/>
                <w:szCs w:val="24"/>
              </w:rPr>
              <w:t>.1</w:t>
            </w:r>
          </w:p>
        </w:tc>
        <w:tc>
          <w:tcPr>
            <w:tcW w:w="0" w:type="auto"/>
            <w:tcBorders>
              <w:top w:val="single" w:sz="4" w:space="0" w:color="auto"/>
              <w:bottom w:val="single" w:sz="4" w:space="0" w:color="auto"/>
            </w:tcBorders>
          </w:tcPr>
          <w:p w:rsidR="00F33E11" w:rsidRPr="00504874" w:rsidRDefault="00F33E11" w:rsidP="00512F9A">
            <w:pPr>
              <w:pStyle w:val="ConsPlusNormal"/>
              <w:ind w:firstLine="0"/>
              <w:rPr>
                <w:rFonts w:ascii="Times New Roman" w:hAnsi="Times New Roman" w:cs="Times New Roman"/>
                <w:b/>
                <w:sz w:val="24"/>
                <w:szCs w:val="24"/>
              </w:rPr>
            </w:pPr>
            <w:r w:rsidRPr="00504874">
              <w:rPr>
                <w:rFonts w:ascii="Times New Roman" w:hAnsi="Times New Roman" w:cs="Times New Roman"/>
                <w:sz w:val="24"/>
                <w:szCs w:val="24"/>
              </w:rPr>
              <w:t>Содержание автомобильных дорог (</w:t>
            </w:r>
            <w:proofErr w:type="gramStart"/>
            <w:r w:rsidRPr="00504874">
              <w:rPr>
                <w:rFonts w:ascii="Times New Roman" w:hAnsi="Times New Roman" w:cs="Times New Roman"/>
                <w:sz w:val="24"/>
                <w:szCs w:val="24"/>
              </w:rPr>
              <w:t>км</w:t>
            </w:r>
            <w:proofErr w:type="gramEnd"/>
            <w:r w:rsidRPr="00504874">
              <w:rPr>
                <w:rFonts w:ascii="Times New Roman" w:hAnsi="Times New Roman" w:cs="Times New Roman"/>
                <w:sz w:val="24"/>
                <w:szCs w:val="24"/>
              </w:rPr>
              <w:t>).</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км</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0" w:type="auto"/>
            <w:tcBorders>
              <w:top w:val="single" w:sz="4" w:space="0" w:color="auto"/>
              <w:bottom w:val="single" w:sz="4" w:space="0" w:color="auto"/>
            </w:tcBorders>
          </w:tcPr>
          <w:p w:rsidR="00F33E11" w:rsidRPr="00504874" w:rsidRDefault="00112BBF"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3,750</w:t>
            </w:r>
          </w:p>
        </w:tc>
      </w:tr>
      <w:tr w:rsidR="00F33E11" w:rsidRPr="00504874" w:rsidTr="00F33E11">
        <w:trPr>
          <w:trHeight w:val="203"/>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Pr="00504874">
              <w:rPr>
                <w:rFonts w:ascii="Times New Roman" w:hAnsi="Times New Roman" w:cs="Times New Roman"/>
                <w:sz w:val="24"/>
                <w:szCs w:val="24"/>
              </w:rPr>
              <w:t>.2</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Содержание  объектов дорожной инфраструктуры (</w:t>
            </w:r>
            <w:proofErr w:type="spellStart"/>
            <w:proofErr w:type="gramStart"/>
            <w:r w:rsidRPr="00504874">
              <w:rPr>
                <w:rFonts w:ascii="Times New Roman" w:hAnsi="Times New Roman" w:cs="Times New Roman"/>
                <w:sz w:val="24"/>
                <w:szCs w:val="24"/>
              </w:rPr>
              <w:t>ед</w:t>
            </w:r>
            <w:proofErr w:type="spellEnd"/>
            <w:proofErr w:type="gramEnd"/>
            <w:r w:rsidRPr="00504874">
              <w:rPr>
                <w:rFonts w:ascii="Times New Roman" w:hAnsi="Times New Roman" w:cs="Times New Roman"/>
                <w:sz w:val="24"/>
                <w:szCs w:val="24"/>
              </w:rPr>
              <w:t>).</w:t>
            </w:r>
          </w:p>
          <w:p w:rsidR="00F33E11" w:rsidRPr="00504874" w:rsidRDefault="00F33E11" w:rsidP="00CD6A50">
            <w:pPr>
              <w:pStyle w:val="ConsPlusNormal"/>
              <w:ind w:firstLine="0"/>
              <w:jc w:val="center"/>
              <w:rPr>
                <w:rFonts w:ascii="Times New Roman" w:hAnsi="Times New Roman" w:cs="Times New Roman"/>
                <w:sz w:val="24"/>
                <w:szCs w:val="24"/>
              </w:rPr>
            </w:pP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Ед.</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0" w:type="auto"/>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F33E11" w:rsidRPr="00504874" w:rsidTr="00F33E11">
        <w:trPr>
          <w:trHeight w:val="417"/>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Pr="00504874">
              <w:rPr>
                <w:rFonts w:ascii="Times New Roman" w:hAnsi="Times New Roman" w:cs="Times New Roman"/>
                <w:sz w:val="24"/>
                <w:szCs w:val="24"/>
              </w:rPr>
              <w:t>.3</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Ремонт автомобильных дорог местного значения (м</w:t>
            </w:r>
            <w:proofErr w:type="gramStart"/>
            <w:r w:rsidRPr="00504874">
              <w:rPr>
                <w:rFonts w:ascii="Times New Roman" w:hAnsi="Times New Roman" w:cs="Times New Roman"/>
                <w:sz w:val="24"/>
                <w:szCs w:val="24"/>
                <w:vertAlign w:val="superscript"/>
              </w:rPr>
              <w:t>2</w:t>
            </w:r>
            <w:proofErr w:type="gramEnd"/>
            <w:r w:rsidRPr="00504874">
              <w:rPr>
                <w:rFonts w:ascii="Times New Roman" w:hAnsi="Times New Roman" w:cs="Times New Roman"/>
                <w:sz w:val="24"/>
                <w:szCs w:val="24"/>
              </w:rPr>
              <w:t>).</w:t>
            </w:r>
          </w:p>
        </w:tc>
        <w:tc>
          <w:tcPr>
            <w:tcW w:w="0" w:type="auto"/>
            <w:tcBorders>
              <w:top w:val="single" w:sz="4" w:space="0" w:color="auto"/>
              <w:bottom w:val="single" w:sz="4" w:space="0" w:color="auto"/>
            </w:tcBorders>
          </w:tcPr>
          <w:p w:rsidR="00F33E11"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м</w:t>
            </w:r>
            <w:proofErr w:type="gramStart"/>
            <w:r w:rsidRPr="00504874">
              <w:rPr>
                <w:rFonts w:ascii="Times New Roman" w:hAnsi="Times New Roman" w:cs="Times New Roman"/>
                <w:sz w:val="24"/>
                <w:szCs w:val="24"/>
              </w:rPr>
              <w:t>2</w:t>
            </w:r>
            <w:proofErr w:type="gramEnd"/>
          </w:p>
          <w:p w:rsidR="00F33E11" w:rsidRDefault="00F33E11" w:rsidP="00CD6A50">
            <w:pPr>
              <w:pStyle w:val="ConsPlusNormal"/>
              <w:ind w:firstLine="0"/>
              <w:jc w:val="center"/>
              <w:rPr>
                <w:rFonts w:ascii="Times New Roman" w:hAnsi="Times New Roman" w:cs="Times New Roman"/>
                <w:sz w:val="24"/>
                <w:szCs w:val="24"/>
              </w:rPr>
            </w:pPr>
          </w:p>
          <w:p w:rsidR="00F33E11" w:rsidRPr="00504874" w:rsidRDefault="00F33E11" w:rsidP="00A60B3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км</w:t>
            </w:r>
          </w:p>
        </w:tc>
        <w:tc>
          <w:tcPr>
            <w:tcW w:w="0" w:type="auto"/>
            <w:tcBorders>
              <w:top w:val="single" w:sz="4" w:space="0" w:color="auto"/>
              <w:bottom w:val="single" w:sz="4" w:space="0" w:color="auto"/>
            </w:tcBorders>
          </w:tcPr>
          <w:p w:rsidR="00F33E11" w:rsidRDefault="00F33E11"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1300</w:t>
            </w:r>
          </w:p>
          <w:p w:rsidR="00F33E11" w:rsidRDefault="00F33E11" w:rsidP="00CD6A50">
            <w:pPr>
              <w:pStyle w:val="ConsPlusNormal"/>
              <w:widowControl/>
              <w:ind w:firstLine="0"/>
              <w:jc w:val="center"/>
              <w:outlineLvl w:val="1"/>
              <w:rPr>
                <w:rFonts w:ascii="Times New Roman" w:hAnsi="Times New Roman" w:cs="Times New Roman"/>
                <w:sz w:val="24"/>
                <w:szCs w:val="24"/>
              </w:rPr>
            </w:pPr>
            <w:r w:rsidRPr="00A60B37">
              <w:rPr>
                <w:rFonts w:ascii="Times New Roman" w:hAnsi="Times New Roman" w:cs="Times New Roman"/>
              </w:rPr>
              <w:t>(1070+230)</w:t>
            </w:r>
          </w:p>
          <w:p w:rsidR="00F33E11" w:rsidRDefault="00F33E11"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0,201</w:t>
            </w:r>
          </w:p>
          <w:p w:rsidR="00F33E11" w:rsidRPr="00A60B37" w:rsidRDefault="00F33E11" w:rsidP="00CD6A50">
            <w:pPr>
              <w:pStyle w:val="ConsPlusNormal"/>
              <w:widowControl/>
              <w:ind w:firstLine="0"/>
              <w:jc w:val="center"/>
              <w:outlineLvl w:val="1"/>
              <w:rPr>
                <w:rFonts w:ascii="Times New Roman" w:hAnsi="Times New Roman" w:cs="Times New Roman"/>
              </w:rPr>
            </w:pPr>
            <w:r w:rsidRPr="00A60B37">
              <w:rPr>
                <w:rFonts w:ascii="Times New Roman" w:hAnsi="Times New Roman" w:cs="Times New Roman"/>
              </w:rPr>
              <w:t>( 0,174+0027)</w:t>
            </w:r>
          </w:p>
        </w:tc>
        <w:tc>
          <w:tcPr>
            <w:tcW w:w="0" w:type="auto"/>
            <w:tcBorders>
              <w:top w:val="single" w:sz="4" w:space="0" w:color="auto"/>
              <w:bottom w:val="single" w:sz="4" w:space="0" w:color="auto"/>
            </w:tcBorders>
          </w:tcPr>
          <w:p w:rsidR="00F33E11" w:rsidRPr="00A60B37" w:rsidRDefault="00F33E11" w:rsidP="00CD6A50">
            <w:pPr>
              <w:pStyle w:val="ConsPlusNormal"/>
              <w:widowControl/>
              <w:ind w:firstLine="0"/>
              <w:jc w:val="center"/>
              <w:outlineLvl w:val="1"/>
              <w:rPr>
                <w:rFonts w:ascii="Times New Roman" w:hAnsi="Times New Roman" w:cs="Times New Roman"/>
                <w:sz w:val="24"/>
                <w:szCs w:val="24"/>
              </w:rPr>
            </w:pPr>
            <w:r w:rsidRPr="00A60B37">
              <w:rPr>
                <w:rFonts w:ascii="Times New Roman" w:hAnsi="Times New Roman" w:cs="Times New Roman"/>
                <w:sz w:val="24"/>
                <w:szCs w:val="24"/>
              </w:rPr>
              <w:t>1606,2</w:t>
            </w:r>
          </w:p>
          <w:p w:rsidR="00F33E11" w:rsidRPr="00A60B37" w:rsidRDefault="00F33E11" w:rsidP="00CD6A50">
            <w:pPr>
              <w:pStyle w:val="ConsPlusNormal"/>
              <w:widowControl/>
              <w:ind w:firstLine="0"/>
              <w:jc w:val="center"/>
              <w:outlineLvl w:val="1"/>
              <w:rPr>
                <w:rFonts w:ascii="Times New Roman" w:hAnsi="Times New Roman" w:cs="Times New Roman"/>
                <w:sz w:val="24"/>
                <w:szCs w:val="24"/>
              </w:rPr>
            </w:pPr>
          </w:p>
          <w:p w:rsidR="00F33E11" w:rsidRPr="00A60B37" w:rsidRDefault="00F33E11" w:rsidP="00CD6A50">
            <w:pPr>
              <w:pStyle w:val="ConsPlusNormal"/>
              <w:widowControl/>
              <w:ind w:firstLine="0"/>
              <w:jc w:val="center"/>
              <w:outlineLvl w:val="1"/>
              <w:rPr>
                <w:rFonts w:ascii="Times New Roman" w:hAnsi="Times New Roman" w:cs="Times New Roman"/>
                <w:sz w:val="24"/>
                <w:szCs w:val="24"/>
              </w:rPr>
            </w:pPr>
            <w:r w:rsidRPr="00A60B37">
              <w:rPr>
                <w:rFonts w:ascii="Times New Roman" w:hAnsi="Times New Roman" w:cs="Times New Roman"/>
                <w:sz w:val="24"/>
                <w:szCs w:val="24"/>
              </w:rPr>
              <w:t>0,265</w:t>
            </w:r>
          </w:p>
          <w:p w:rsidR="00F33E11" w:rsidRPr="00A60B37" w:rsidRDefault="00F33E11" w:rsidP="00CD6A50">
            <w:pPr>
              <w:pStyle w:val="ConsPlusNormal"/>
              <w:widowControl/>
              <w:ind w:firstLine="0"/>
              <w:jc w:val="center"/>
              <w:outlineLvl w:val="1"/>
              <w:rPr>
                <w:rFonts w:ascii="Times New Roman" w:hAnsi="Times New Roman" w:cs="Times New Roman"/>
                <w:color w:val="FF0000"/>
              </w:rPr>
            </w:pPr>
            <w:r>
              <w:rPr>
                <w:rFonts w:ascii="Times New Roman" w:hAnsi="Times New Roman" w:cs="Times New Roman"/>
              </w:rPr>
              <w:t>(</w:t>
            </w:r>
            <w:proofErr w:type="spellStart"/>
            <w:r>
              <w:rPr>
                <w:rFonts w:ascii="Times New Roman" w:hAnsi="Times New Roman" w:cs="Times New Roman"/>
              </w:rPr>
              <w:t>ул</w:t>
            </w:r>
            <w:proofErr w:type="gramStart"/>
            <w:r>
              <w:rPr>
                <w:rFonts w:ascii="Times New Roman" w:hAnsi="Times New Roman" w:cs="Times New Roman"/>
              </w:rPr>
              <w:t>.</w:t>
            </w:r>
            <w:r w:rsidRPr="00A60B37">
              <w:rPr>
                <w:rFonts w:ascii="Times New Roman" w:hAnsi="Times New Roman" w:cs="Times New Roman"/>
              </w:rPr>
              <w:t>С</w:t>
            </w:r>
            <w:proofErr w:type="gramEnd"/>
            <w:r w:rsidRPr="00A60B37">
              <w:rPr>
                <w:rFonts w:ascii="Times New Roman" w:hAnsi="Times New Roman" w:cs="Times New Roman"/>
              </w:rPr>
              <w:t>нежная</w:t>
            </w:r>
            <w:proofErr w:type="spellEnd"/>
            <w:r w:rsidRPr="00A60B37">
              <w:rPr>
                <w:rFonts w:ascii="Times New Roman" w:hAnsi="Times New Roman" w:cs="Times New Roman"/>
              </w:rPr>
              <w:t>)</w:t>
            </w:r>
          </w:p>
        </w:tc>
        <w:tc>
          <w:tcPr>
            <w:tcW w:w="0" w:type="auto"/>
            <w:tcBorders>
              <w:top w:val="single" w:sz="4" w:space="0" w:color="auto"/>
              <w:bottom w:val="single" w:sz="4" w:space="0" w:color="auto"/>
            </w:tcBorders>
          </w:tcPr>
          <w:p w:rsidR="00F33E11" w:rsidRPr="00E5794B" w:rsidRDefault="00F33E11" w:rsidP="00CD6A50">
            <w:pPr>
              <w:pStyle w:val="ConsPlusNormal"/>
              <w:widowControl/>
              <w:ind w:firstLine="0"/>
              <w:jc w:val="center"/>
              <w:outlineLvl w:val="1"/>
              <w:rPr>
                <w:rFonts w:ascii="Times New Roman" w:hAnsi="Times New Roman" w:cs="Times New Roman"/>
                <w:color w:val="FF0000"/>
                <w:sz w:val="24"/>
                <w:szCs w:val="24"/>
              </w:rPr>
            </w:pPr>
            <w:r w:rsidRPr="00E5794B">
              <w:rPr>
                <w:rFonts w:ascii="Times New Roman" w:hAnsi="Times New Roman" w:cs="Times New Roman"/>
                <w:color w:val="FF0000"/>
                <w:sz w:val="24"/>
                <w:szCs w:val="24"/>
              </w:rPr>
              <w:t>300</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300</w:t>
            </w:r>
          </w:p>
        </w:tc>
        <w:tc>
          <w:tcPr>
            <w:tcW w:w="0" w:type="auto"/>
            <w:tcBorders>
              <w:top w:val="single" w:sz="4" w:space="0" w:color="auto"/>
              <w:bottom w:val="single" w:sz="4" w:space="0" w:color="auto"/>
            </w:tcBorders>
          </w:tcPr>
          <w:p w:rsidR="00F33E11" w:rsidRPr="00504874" w:rsidRDefault="00112BBF"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300</w:t>
            </w:r>
          </w:p>
        </w:tc>
      </w:tr>
      <w:tr w:rsidR="00F33E11" w:rsidRPr="00504874" w:rsidTr="00F33E11">
        <w:trPr>
          <w:trHeight w:val="219"/>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Pr="00504874">
              <w:rPr>
                <w:rFonts w:ascii="Times New Roman" w:hAnsi="Times New Roman" w:cs="Times New Roman"/>
                <w:sz w:val="24"/>
                <w:szCs w:val="24"/>
              </w:rPr>
              <w:t>.4</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Ремонт объектов дорожной инфраструктуры (</w:t>
            </w:r>
            <w:proofErr w:type="spellStart"/>
            <w:proofErr w:type="gramStart"/>
            <w:r w:rsidRPr="00504874">
              <w:rPr>
                <w:rFonts w:ascii="Times New Roman" w:hAnsi="Times New Roman" w:cs="Times New Roman"/>
                <w:sz w:val="24"/>
                <w:szCs w:val="24"/>
              </w:rPr>
              <w:t>ед</w:t>
            </w:r>
            <w:proofErr w:type="spellEnd"/>
            <w:proofErr w:type="gramEnd"/>
            <w:r w:rsidRPr="00504874">
              <w:rPr>
                <w:rFonts w:ascii="Times New Roman" w:hAnsi="Times New Roman" w:cs="Times New Roman"/>
                <w:sz w:val="24"/>
                <w:szCs w:val="24"/>
              </w:rPr>
              <w:t>).</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Ед.</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F33E11" w:rsidRPr="00504874" w:rsidTr="00F33E11">
        <w:trPr>
          <w:trHeight w:val="524"/>
        </w:trPr>
        <w:tc>
          <w:tcPr>
            <w:tcW w:w="0" w:type="auto"/>
            <w:tcBorders>
              <w:bottom w:val="single" w:sz="4" w:space="0" w:color="auto"/>
            </w:tcBorders>
          </w:tcPr>
          <w:p w:rsidR="00F33E11" w:rsidRPr="00624D06" w:rsidRDefault="00F33E11" w:rsidP="00CD6A50">
            <w:pPr>
              <w:pStyle w:val="ConsPlusNormal"/>
              <w:ind w:firstLine="0"/>
              <w:jc w:val="center"/>
              <w:rPr>
                <w:rFonts w:ascii="Times New Roman" w:hAnsi="Times New Roman" w:cs="Times New Roman"/>
                <w:b/>
                <w:sz w:val="24"/>
                <w:szCs w:val="24"/>
              </w:rPr>
            </w:pPr>
            <w:r w:rsidRPr="00624D06">
              <w:rPr>
                <w:rFonts w:ascii="Times New Roman" w:hAnsi="Times New Roman" w:cs="Times New Roman"/>
                <w:b/>
                <w:sz w:val="24"/>
                <w:szCs w:val="24"/>
              </w:rPr>
              <w:t>5</w:t>
            </w:r>
          </w:p>
        </w:tc>
        <w:tc>
          <w:tcPr>
            <w:tcW w:w="0" w:type="auto"/>
            <w:tcBorders>
              <w:bottom w:val="single" w:sz="4" w:space="0" w:color="auto"/>
            </w:tcBorders>
          </w:tcPr>
          <w:p w:rsidR="00F33E11" w:rsidRPr="00504874" w:rsidRDefault="00F33E11" w:rsidP="00F33E11">
            <w:pPr>
              <w:pStyle w:val="ConsPlusNormal"/>
              <w:ind w:firstLine="0"/>
              <w:jc w:val="both"/>
              <w:rPr>
                <w:rFonts w:ascii="Times New Roman" w:hAnsi="Times New Roman" w:cs="Times New Roman"/>
                <w:b/>
                <w:sz w:val="24"/>
                <w:szCs w:val="24"/>
              </w:rPr>
            </w:pPr>
            <w:r w:rsidRPr="00504874">
              <w:rPr>
                <w:rFonts w:ascii="Times New Roman" w:hAnsi="Times New Roman" w:cs="Times New Roman"/>
                <w:b/>
                <w:sz w:val="24"/>
                <w:szCs w:val="24"/>
              </w:rPr>
              <w:t>муниципальная подпрограмма «Благоустройство Восточн</w:t>
            </w:r>
            <w:r w:rsidRPr="00504874">
              <w:rPr>
                <w:rFonts w:ascii="Times New Roman" w:hAnsi="Times New Roman" w:cs="Times New Roman"/>
                <w:b/>
                <w:sz w:val="24"/>
                <w:szCs w:val="24"/>
              </w:rPr>
              <w:t>о</w:t>
            </w:r>
            <w:r w:rsidRPr="00504874">
              <w:rPr>
                <w:rFonts w:ascii="Times New Roman" w:hAnsi="Times New Roman" w:cs="Times New Roman"/>
                <w:b/>
                <w:sz w:val="24"/>
                <w:szCs w:val="24"/>
              </w:rPr>
              <w:t xml:space="preserve">го городского поселения» </w:t>
            </w:r>
            <w:r>
              <w:rPr>
                <w:rFonts w:ascii="Times New Roman" w:hAnsi="Times New Roman" w:cs="Times New Roman"/>
                <w:b/>
                <w:sz w:val="24"/>
                <w:szCs w:val="24"/>
              </w:rPr>
              <w:t>на 2024</w:t>
            </w:r>
            <w:r w:rsidRPr="00504874">
              <w:rPr>
                <w:rFonts w:ascii="Times New Roman" w:hAnsi="Times New Roman" w:cs="Times New Roman"/>
                <w:b/>
                <w:sz w:val="24"/>
                <w:szCs w:val="24"/>
              </w:rPr>
              <w:t>-202</w:t>
            </w:r>
            <w:r>
              <w:rPr>
                <w:rFonts w:ascii="Times New Roman" w:hAnsi="Times New Roman" w:cs="Times New Roman"/>
                <w:b/>
                <w:sz w:val="24"/>
                <w:szCs w:val="24"/>
              </w:rPr>
              <w:t>6</w:t>
            </w:r>
            <w:r w:rsidRPr="00504874">
              <w:rPr>
                <w:rFonts w:ascii="Times New Roman" w:hAnsi="Times New Roman" w:cs="Times New Roman"/>
                <w:b/>
                <w:sz w:val="24"/>
                <w:szCs w:val="24"/>
              </w:rPr>
              <w:t>годы</w:t>
            </w: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r>
      <w:tr w:rsidR="00F33E11" w:rsidRPr="00504874" w:rsidTr="00F33E11">
        <w:trPr>
          <w:trHeight w:val="235"/>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504874">
              <w:rPr>
                <w:rFonts w:ascii="Times New Roman" w:hAnsi="Times New Roman" w:cs="Times New Roman"/>
                <w:sz w:val="24"/>
                <w:szCs w:val="24"/>
              </w:rPr>
              <w:t>.1</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Содержание и благоустройство территорий (</w:t>
            </w:r>
            <w:proofErr w:type="gramStart"/>
            <w:r w:rsidRPr="00504874">
              <w:rPr>
                <w:rFonts w:ascii="Times New Roman" w:hAnsi="Times New Roman" w:cs="Times New Roman"/>
                <w:sz w:val="24"/>
                <w:szCs w:val="24"/>
              </w:rPr>
              <w:t>га</w:t>
            </w:r>
            <w:proofErr w:type="gramEnd"/>
            <w:r w:rsidRPr="00504874">
              <w:rPr>
                <w:rFonts w:ascii="Times New Roman" w:hAnsi="Times New Roman" w:cs="Times New Roman"/>
                <w:sz w:val="24"/>
                <w:szCs w:val="24"/>
              </w:rPr>
              <w:t>).</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Га</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543</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543</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543</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543</w:t>
            </w:r>
          </w:p>
        </w:tc>
        <w:tc>
          <w:tcPr>
            <w:tcW w:w="0" w:type="auto"/>
            <w:tcBorders>
              <w:top w:val="single" w:sz="4" w:space="0" w:color="auto"/>
              <w:bottom w:val="single" w:sz="4" w:space="0" w:color="auto"/>
            </w:tcBorders>
          </w:tcPr>
          <w:p w:rsidR="00F33E11" w:rsidRPr="00504874" w:rsidRDefault="00112BBF"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543</w:t>
            </w:r>
          </w:p>
        </w:tc>
      </w:tr>
      <w:tr w:rsidR="00F33E11" w:rsidRPr="00504874" w:rsidTr="00F33E11">
        <w:trPr>
          <w:trHeight w:val="219"/>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504874">
              <w:rPr>
                <w:rFonts w:ascii="Times New Roman" w:hAnsi="Times New Roman" w:cs="Times New Roman"/>
                <w:sz w:val="24"/>
                <w:szCs w:val="24"/>
              </w:rPr>
              <w:t>.2</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Содержание мест общего пользования (количество объектов).</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Кол</w:t>
            </w:r>
            <w:proofErr w:type="gramStart"/>
            <w:r w:rsidRPr="00504874">
              <w:rPr>
                <w:rFonts w:ascii="Times New Roman" w:hAnsi="Times New Roman" w:cs="Times New Roman"/>
                <w:sz w:val="24"/>
                <w:szCs w:val="24"/>
              </w:rPr>
              <w:t>.</w:t>
            </w:r>
            <w:proofErr w:type="gramEnd"/>
            <w:r w:rsidRPr="00504874">
              <w:rPr>
                <w:rFonts w:ascii="Times New Roman" w:hAnsi="Times New Roman" w:cs="Times New Roman"/>
                <w:sz w:val="24"/>
                <w:szCs w:val="24"/>
              </w:rPr>
              <w:t xml:space="preserve"> </w:t>
            </w:r>
            <w:proofErr w:type="gramStart"/>
            <w:r w:rsidRPr="00504874">
              <w:rPr>
                <w:rFonts w:ascii="Times New Roman" w:hAnsi="Times New Roman" w:cs="Times New Roman"/>
                <w:sz w:val="24"/>
                <w:szCs w:val="24"/>
              </w:rPr>
              <w:t>о</w:t>
            </w:r>
            <w:proofErr w:type="gramEnd"/>
            <w:r w:rsidRPr="00504874">
              <w:rPr>
                <w:rFonts w:ascii="Times New Roman" w:hAnsi="Times New Roman" w:cs="Times New Roman"/>
                <w:sz w:val="24"/>
                <w:szCs w:val="24"/>
              </w:rPr>
              <w:t>бъе</w:t>
            </w:r>
            <w:r w:rsidRPr="00504874">
              <w:rPr>
                <w:rFonts w:ascii="Times New Roman" w:hAnsi="Times New Roman" w:cs="Times New Roman"/>
                <w:sz w:val="24"/>
                <w:szCs w:val="24"/>
              </w:rPr>
              <w:t>к</w:t>
            </w:r>
            <w:r w:rsidRPr="00504874">
              <w:rPr>
                <w:rFonts w:ascii="Times New Roman" w:hAnsi="Times New Roman" w:cs="Times New Roman"/>
                <w:sz w:val="24"/>
                <w:szCs w:val="24"/>
              </w:rPr>
              <w:t>тов</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4</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4</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4</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4</w:t>
            </w:r>
          </w:p>
        </w:tc>
        <w:tc>
          <w:tcPr>
            <w:tcW w:w="0" w:type="auto"/>
            <w:tcBorders>
              <w:top w:val="single" w:sz="4" w:space="0" w:color="auto"/>
              <w:bottom w:val="single" w:sz="4" w:space="0" w:color="auto"/>
            </w:tcBorders>
          </w:tcPr>
          <w:p w:rsidR="00F33E11" w:rsidRPr="00504874" w:rsidRDefault="00112BBF"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4</w:t>
            </w:r>
          </w:p>
        </w:tc>
      </w:tr>
      <w:tr w:rsidR="00F33E11" w:rsidRPr="00504874" w:rsidTr="00F33E11">
        <w:trPr>
          <w:trHeight w:val="297"/>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504874">
              <w:rPr>
                <w:rFonts w:ascii="Times New Roman" w:hAnsi="Times New Roman" w:cs="Times New Roman"/>
                <w:sz w:val="24"/>
                <w:szCs w:val="24"/>
              </w:rPr>
              <w:t>.3</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Содержание памятников (</w:t>
            </w:r>
            <w:proofErr w:type="spellStart"/>
            <w:proofErr w:type="gramStart"/>
            <w:r w:rsidRPr="00504874">
              <w:rPr>
                <w:rFonts w:ascii="Times New Roman" w:hAnsi="Times New Roman" w:cs="Times New Roman"/>
                <w:sz w:val="24"/>
                <w:szCs w:val="24"/>
              </w:rPr>
              <w:t>ед</w:t>
            </w:r>
            <w:proofErr w:type="spellEnd"/>
            <w:proofErr w:type="gramEnd"/>
            <w:r w:rsidRPr="00504874">
              <w:rPr>
                <w:rFonts w:ascii="Times New Roman" w:hAnsi="Times New Roman" w:cs="Times New Roman"/>
                <w:sz w:val="24"/>
                <w:szCs w:val="24"/>
              </w:rPr>
              <w:t>).</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2</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2</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2</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2</w:t>
            </w:r>
          </w:p>
        </w:tc>
        <w:tc>
          <w:tcPr>
            <w:tcW w:w="0" w:type="auto"/>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F33E11" w:rsidRPr="00504874" w:rsidTr="00F33E11">
        <w:trPr>
          <w:trHeight w:val="281"/>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504874">
              <w:rPr>
                <w:rFonts w:ascii="Times New Roman" w:hAnsi="Times New Roman" w:cs="Times New Roman"/>
                <w:sz w:val="24"/>
                <w:szCs w:val="24"/>
              </w:rPr>
              <w:t>.4</w:t>
            </w:r>
          </w:p>
        </w:tc>
        <w:tc>
          <w:tcPr>
            <w:tcW w:w="0" w:type="auto"/>
            <w:tcBorders>
              <w:top w:val="single" w:sz="4" w:space="0" w:color="auto"/>
              <w:bottom w:val="single" w:sz="4" w:space="0" w:color="auto"/>
            </w:tcBorders>
          </w:tcPr>
          <w:p w:rsidR="00F33E11" w:rsidRPr="00504874" w:rsidRDefault="00F33E11" w:rsidP="00CD6A50">
            <w:pPr>
              <w:pStyle w:val="ConsPlusNormal"/>
              <w:ind w:firstLine="0"/>
              <w:rPr>
                <w:rFonts w:ascii="Times New Roman" w:hAnsi="Times New Roman" w:cs="Times New Roman"/>
                <w:b/>
                <w:sz w:val="24"/>
                <w:szCs w:val="24"/>
              </w:rPr>
            </w:pPr>
            <w:r w:rsidRPr="00504874">
              <w:rPr>
                <w:rFonts w:ascii="Times New Roman" w:hAnsi="Times New Roman" w:cs="Times New Roman"/>
                <w:sz w:val="24"/>
                <w:szCs w:val="24"/>
              </w:rPr>
              <w:t>Содержание кладбища (</w:t>
            </w:r>
            <w:proofErr w:type="gramStart"/>
            <w:r w:rsidRPr="00504874">
              <w:rPr>
                <w:rFonts w:ascii="Times New Roman" w:hAnsi="Times New Roman" w:cs="Times New Roman"/>
                <w:sz w:val="24"/>
                <w:szCs w:val="24"/>
              </w:rPr>
              <w:t>га</w:t>
            </w:r>
            <w:proofErr w:type="gramEnd"/>
            <w:r w:rsidRPr="00504874">
              <w:rPr>
                <w:rFonts w:ascii="Times New Roman" w:hAnsi="Times New Roman" w:cs="Times New Roman"/>
                <w:sz w:val="24"/>
                <w:szCs w:val="24"/>
              </w:rPr>
              <w:t>).</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га</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10,08</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10,08</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10,08</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10,08</w:t>
            </w:r>
          </w:p>
        </w:tc>
        <w:tc>
          <w:tcPr>
            <w:tcW w:w="0" w:type="auto"/>
            <w:tcBorders>
              <w:top w:val="single" w:sz="4" w:space="0" w:color="auto"/>
              <w:bottom w:val="single" w:sz="4" w:space="0" w:color="auto"/>
            </w:tcBorders>
          </w:tcPr>
          <w:p w:rsidR="00F33E11" w:rsidRPr="00504874" w:rsidRDefault="00112BBF"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10,08</w:t>
            </w:r>
          </w:p>
        </w:tc>
      </w:tr>
      <w:tr w:rsidR="00F33E11" w:rsidRPr="00504874" w:rsidTr="00F33E11">
        <w:trPr>
          <w:trHeight w:val="141"/>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504874">
              <w:rPr>
                <w:rFonts w:ascii="Times New Roman" w:hAnsi="Times New Roman" w:cs="Times New Roman"/>
                <w:sz w:val="24"/>
                <w:szCs w:val="24"/>
              </w:rPr>
              <w:t>.5</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Содержание и обслуживание воздушных электролиний (</w:t>
            </w:r>
            <w:proofErr w:type="gramStart"/>
            <w:r w:rsidRPr="00504874">
              <w:rPr>
                <w:rFonts w:ascii="Times New Roman" w:hAnsi="Times New Roman" w:cs="Times New Roman"/>
                <w:sz w:val="24"/>
                <w:szCs w:val="24"/>
              </w:rPr>
              <w:t>км</w:t>
            </w:r>
            <w:proofErr w:type="gramEnd"/>
            <w:r w:rsidRPr="00504874">
              <w:rPr>
                <w:rFonts w:ascii="Times New Roman" w:hAnsi="Times New Roman" w:cs="Times New Roman"/>
                <w:sz w:val="24"/>
                <w:szCs w:val="24"/>
              </w:rPr>
              <w:t>).</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w:t>
            </w:r>
            <w:r w:rsidRPr="00504874">
              <w:rPr>
                <w:rFonts w:ascii="Times New Roman" w:hAnsi="Times New Roman" w:cs="Times New Roman"/>
                <w:sz w:val="24"/>
                <w:szCs w:val="24"/>
              </w:rPr>
              <w:t>м</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12</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12</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12</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12</w:t>
            </w:r>
          </w:p>
        </w:tc>
        <w:tc>
          <w:tcPr>
            <w:tcW w:w="0" w:type="auto"/>
            <w:tcBorders>
              <w:top w:val="single" w:sz="4" w:space="0" w:color="auto"/>
              <w:bottom w:val="single" w:sz="4" w:space="0" w:color="auto"/>
            </w:tcBorders>
          </w:tcPr>
          <w:p w:rsidR="00F33E11" w:rsidRPr="00504874" w:rsidRDefault="00112BBF"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12</w:t>
            </w:r>
          </w:p>
        </w:tc>
      </w:tr>
      <w:tr w:rsidR="00F33E11" w:rsidRPr="00504874" w:rsidTr="00F33E11">
        <w:trPr>
          <w:trHeight w:val="156"/>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5</w:t>
            </w:r>
            <w:r w:rsidRPr="00504874">
              <w:rPr>
                <w:rFonts w:ascii="Times New Roman" w:hAnsi="Times New Roman" w:cs="Times New Roman"/>
                <w:sz w:val="24"/>
                <w:szCs w:val="24"/>
              </w:rPr>
              <w:t>.7</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Обслуживание узлов управления уличным освещением (</w:t>
            </w:r>
            <w:proofErr w:type="spellStart"/>
            <w:proofErr w:type="gramStart"/>
            <w:r w:rsidRPr="00504874">
              <w:rPr>
                <w:rFonts w:ascii="Times New Roman" w:hAnsi="Times New Roman" w:cs="Times New Roman"/>
                <w:sz w:val="24"/>
                <w:szCs w:val="24"/>
              </w:rPr>
              <w:t>шт</w:t>
            </w:r>
            <w:proofErr w:type="spellEnd"/>
            <w:proofErr w:type="gramEnd"/>
            <w:r w:rsidRPr="00504874">
              <w:rPr>
                <w:rFonts w:ascii="Times New Roman" w:hAnsi="Times New Roman" w:cs="Times New Roman"/>
                <w:sz w:val="24"/>
                <w:szCs w:val="24"/>
              </w:rPr>
              <w:t>).</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w:t>
            </w:r>
            <w:r w:rsidRPr="00504874">
              <w:rPr>
                <w:rFonts w:ascii="Times New Roman" w:hAnsi="Times New Roman" w:cs="Times New Roman"/>
                <w:sz w:val="24"/>
                <w:szCs w:val="24"/>
              </w:rPr>
              <w:t>т</w:t>
            </w:r>
            <w:proofErr w:type="spellEnd"/>
            <w:proofErr w:type="gramEnd"/>
          </w:p>
        </w:tc>
        <w:tc>
          <w:tcPr>
            <w:tcW w:w="0" w:type="auto"/>
            <w:tcBorders>
              <w:top w:val="single" w:sz="4" w:space="0" w:color="auto"/>
              <w:bottom w:val="single" w:sz="4" w:space="0" w:color="auto"/>
            </w:tcBorders>
          </w:tcPr>
          <w:p w:rsidR="00F33E11" w:rsidRPr="00A05FE3" w:rsidRDefault="00F33E11" w:rsidP="00F33E11">
            <w:pPr>
              <w:pStyle w:val="ConsPlusNormal"/>
              <w:widowControl/>
              <w:ind w:firstLine="392"/>
              <w:outlineLvl w:val="1"/>
              <w:rPr>
                <w:rFonts w:ascii="Times New Roman" w:hAnsi="Times New Roman" w:cs="Times New Roman"/>
                <w:sz w:val="24"/>
                <w:szCs w:val="24"/>
              </w:rPr>
            </w:pPr>
            <w:r>
              <w:rPr>
                <w:rFonts w:ascii="Times New Roman" w:hAnsi="Times New Roman" w:cs="Times New Roman"/>
                <w:sz w:val="24"/>
                <w:szCs w:val="24"/>
              </w:rPr>
              <w:t xml:space="preserve"> </w:t>
            </w:r>
          </w:p>
          <w:p w:rsidR="00F33E11" w:rsidRPr="00504874" w:rsidRDefault="00F33E11"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6</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6</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6</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6</w:t>
            </w:r>
          </w:p>
        </w:tc>
        <w:tc>
          <w:tcPr>
            <w:tcW w:w="0" w:type="auto"/>
            <w:tcBorders>
              <w:top w:val="single" w:sz="4" w:space="0" w:color="auto"/>
              <w:bottom w:val="single" w:sz="4" w:space="0" w:color="auto"/>
            </w:tcBorders>
          </w:tcPr>
          <w:p w:rsidR="00F33E11" w:rsidRPr="00504874" w:rsidRDefault="00112BBF" w:rsidP="00CD6A50">
            <w:pPr>
              <w:pStyle w:val="ConsPlusNormal"/>
              <w:widowControl/>
              <w:ind w:firstLine="392"/>
              <w:outlineLvl w:val="1"/>
              <w:rPr>
                <w:rFonts w:ascii="Times New Roman" w:hAnsi="Times New Roman" w:cs="Times New Roman"/>
                <w:sz w:val="24"/>
                <w:szCs w:val="24"/>
              </w:rPr>
            </w:pPr>
            <w:r>
              <w:rPr>
                <w:rFonts w:ascii="Times New Roman" w:hAnsi="Times New Roman" w:cs="Times New Roman"/>
                <w:sz w:val="24"/>
                <w:szCs w:val="24"/>
              </w:rPr>
              <w:t>6</w:t>
            </w:r>
          </w:p>
        </w:tc>
      </w:tr>
      <w:tr w:rsidR="00F33E11" w:rsidRPr="00504874" w:rsidTr="00F33E11">
        <w:trPr>
          <w:trHeight w:val="156"/>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504874">
              <w:rPr>
                <w:rFonts w:ascii="Times New Roman" w:hAnsi="Times New Roman" w:cs="Times New Roman"/>
                <w:sz w:val="24"/>
                <w:szCs w:val="24"/>
              </w:rPr>
              <w:t>.8</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Обслуживание светильников уличного освещения (</w:t>
            </w:r>
            <w:proofErr w:type="spellStart"/>
            <w:proofErr w:type="gramStart"/>
            <w:r w:rsidRPr="00504874">
              <w:rPr>
                <w:rFonts w:ascii="Times New Roman" w:hAnsi="Times New Roman" w:cs="Times New Roman"/>
                <w:sz w:val="24"/>
                <w:szCs w:val="24"/>
              </w:rPr>
              <w:t>шт</w:t>
            </w:r>
            <w:proofErr w:type="spellEnd"/>
            <w:proofErr w:type="gramEnd"/>
            <w:r w:rsidRPr="00504874">
              <w:rPr>
                <w:rFonts w:ascii="Times New Roman" w:hAnsi="Times New Roman" w:cs="Times New Roman"/>
                <w:sz w:val="24"/>
                <w:szCs w:val="24"/>
              </w:rPr>
              <w:t>).</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144</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144</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144</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144</w:t>
            </w:r>
          </w:p>
        </w:tc>
        <w:tc>
          <w:tcPr>
            <w:tcW w:w="0" w:type="auto"/>
            <w:tcBorders>
              <w:top w:val="single" w:sz="4" w:space="0" w:color="auto"/>
              <w:bottom w:val="single" w:sz="4" w:space="0" w:color="auto"/>
            </w:tcBorders>
          </w:tcPr>
          <w:p w:rsidR="00F33E11" w:rsidRPr="00504874" w:rsidRDefault="00112BBF" w:rsidP="00112BBF">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144</w:t>
            </w:r>
          </w:p>
        </w:tc>
      </w:tr>
      <w:tr w:rsidR="00F33E11" w:rsidRPr="00504874" w:rsidTr="00F33E11">
        <w:trPr>
          <w:trHeight w:val="658"/>
        </w:trPr>
        <w:tc>
          <w:tcPr>
            <w:tcW w:w="0" w:type="auto"/>
            <w:tcBorders>
              <w:left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6</w:t>
            </w:r>
          </w:p>
        </w:tc>
        <w:tc>
          <w:tcPr>
            <w:tcW w:w="0" w:type="auto"/>
            <w:tcBorders>
              <w:bottom w:val="single" w:sz="4" w:space="0" w:color="auto"/>
            </w:tcBorders>
          </w:tcPr>
          <w:p w:rsidR="00F33E11" w:rsidRDefault="00F33E11" w:rsidP="00E820CE">
            <w:pPr>
              <w:pStyle w:val="ConsPlusNormal"/>
              <w:ind w:firstLine="0"/>
              <w:rPr>
                <w:rFonts w:ascii="Times New Roman" w:hAnsi="Times New Roman" w:cs="Times New Roman"/>
                <w:b/>
                <w:sz w:val="24"/>
                <w:szCs w:val="24"/>
              </w:rPr>
            </w:pPr>
            <w:r w:rsidRPr="00504874">
              <w:rPr>
                <w:rFonts w:ascii="Times New Roman" w:hAnsi="Times New Roman" w:cs="Times New Roman"/>
                <w:b/>
                <w:sz w:val="24"/>
                <w:szCs w:val="24"/>
              </w:rPr>
              <w:t xml:space="preserve">муниципальная подпрограмма </w:t>
            </w:r>
          </w:p>
          <w:p w:rsidR="00F33E11" w:rsidRPr="00504874" w:rsidRDefault="00F33E11" w:rsidP="00F33E11">
            <w:pPr>
              <w:pStyle w:val="ConsPlusNormal"/>
              <w:ind w:firstLine="0"/>
              <w:rPr>
                <w:rFonts w:ascii="Times New Roman" w:hAnsi="Times New Roman" w:cs="Times New Roman"/>
                <w:b/>
                <w:sz w:val="24"/>
                <w:szCs w:val="24"/>
              </w:rPr>
            </w:pPr>
            <w:r>
              <w:rPr>
                <w:rFonts w:ascii="Times New Roman" w:hAnsi="Times New Roman" w:cs="Times New Roman"/>
                <w:b/>
                <w:sz w:val="24"/>
                <w:szCs w:val="24"/>
              </w:rPr>
              <w:t>« Безопасное поселение» на 2024-</w:t>
            </w:r>
            <w:r w:rsidRPr="00504874">
              <w:rPr>
                <w:rFonts w:ascii="Times New Roman" w:hAnsi="Times New Roman" w:cs="Times New Roman"/>
                <w:b/>
                <w:sz w:val="24"/>
                <w:szCs w:val="24"/>
              </w:rPr>
              <w:t>202</w:t>
            </w:r>
            <w:r>
              <w:rPr>
                <w:rFonts w:ascii="Times New Roman" w:hAnsi="Times New Roman" w:cs="Times New Roman"/>
                <w:b/>
                <w:sz w:val="24"/>
                <w:szCs w:val="24"/>
              </w:rPr>
              <w:t>6</w:t>
            </w:r>
            <w:r w:rsidRPr="00504874">
              <w:rPr>
                <w:rFonts w:ascii="Times New Roman" w:hAnsi="Times New Roman" w:cs="Times New Roman"/>
                <w:b/>
                <w:sz w:val="24"/>
                <w:szCs w:val="24"/>
              </w:rPr>
              <w:t xml:space="preserve"> годы</w:t>
            </w: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r>
      <w:tr w:rsidR="00F33E11" w:rsidRPr="00504874" w:rsidTr="00F33E11">
        <w:trPr>
          <w:trHeight w:val="104"/>
        </w:trPr>
        <w:tc>
          <w:tcPr>
            <w:tcW w:w="0" w:type="auto"/>
            <w:tcBorders>
              <w:top w:val="single" w:sz="4" w:space="0" w:color="auto"/>
              <w:left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.1</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outlineLvl w:val="1"/>
              <w:rPr>
                <w:rFonts w:ascii="Times New Roman" w:hAnsi="Times New Roman" w:cs="Times New Roman"/>
                <w:sz w:val="24"/>
                <w:szCs w:val="24"/>
              </w:rPr>
            </w:pPr>
            <w:r w:rsidRPr="00504874">
              <w:rPr>
                <w:rFonts w:ascii="Times New Roman" w:hAnsi="Times New Roman" w:cs="Times New Roman"/>
                <w:sz w:val="24"/>
                <w:szCs w:val="24"/>
              </w:rPr>
              <w:t>Организация противопожарных мероприятий: учебно-тактические занятия в школьных, дошкольных учреждениях, объекты культуры и здравоохранения, жилые дома (</w:t>
            </w:r>
            <w:proofErr w:type="spellStart"/>
            <w:proofErr w:type="gramStart"/>
            <w:r w:rsidRPr="00504874">
              <w:rPr>
                <w:rFonts w:ascii="Times New Roman" w:hAnsi="Times New Roman" w:cs="Times New Roman"/>
                <w:sz w:val="24"/>
                <w:szCs w:val="24"/>
              </w:rPr>
              <w:t>шт</w:t>
            </w:r>
            <w:proofErr w:type="spellEnd"/>
            <w:proofErr w:type="gramEnd"/>
            <w:r w:rsidRPr="00504874">
              <w:rPr>
                <w:rFonts w:ascii="Times New Roman" w:hAnsi="Times New Roman" w:cs="Times New Roman"/>
                <w:sz w:val="24"/>
                <w:szCs w:val="24"/>
              </w:rPr>
              <w:t xml:space="preserve">) </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w:t>
            </w:r>
            <w:r w:rsidRPr="00504874">
              <w:rPr>
                <w:rFonts w:ascii="Times New Roman" w:hAnsi="Times New Roman" w:cs="Times New Roman"/>
                <w:sz w:val="24"/>
                <w:szCs w:val="24"/>
              </w:rPr>
              <w:t>т</w:t>
            </w:r>
            <w:proofErr w:type="spellEnd"/>
            <w:proofErr w:type="gramEnd"/>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11</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11</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11</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11</w:t>
            </w:r>
          </w:p>
        </w:tc>
        <w:tc>
          <w:tcPr>
            <w:tcW w:w="0" w:type="auto"/>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r>
      <w:tr w:rsidR="00F33E11" w:rsidRPr="00504874" w:rsidTr="00F33E11">
        <w:trPr>
          <w:trHeight w:val="141"/>
        </w:trPr>
        <w:tc>
          <w:tcPr>
            <w:tcW w:w="0" w:type="auto"/>
            <w:tcBorders>
              <w:top w:val="single" w:sz="4" w:space="0" w:color="auto"/>
              <w:left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.2</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Содержание и техобслуживание пожарных гидрантов (</w:t>
            </w:r>
            <w:proofErr w:type="spellStart"/>
            <w:proofErr w:type="gramStart"/>
            <w:r w:rsidRPr="00504874">
              <w:rPr>
                <w:rFonts w:ascii="Times New Roman" w:hAnsi="Times New Roman" w:cs="Times New Roman"/>
                <w:sz w:val="24"/>
                <w:szCs w:val="24"/>
              </w:rPr>
              <w:t>шт</w:t>
            </w:r>
            <w:proofErr w:type="spellEnd"/>
            <w:proofErr w:type="gramEnd"/>
            <w:r w:rsidRPr="00504874">
              <w:rPr>
                <w:rFonts w:ascii="Times New Roman" w:hAnsi="Times New Roman" w:cs="Times New Roman"/>
                <w:sz w:val="24"/>
                <w:szCs w:val="24"/>
              </w:rPr>
              <w:t>)</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w:t>
            </w:r>
            <w:r w:rsidRPr="00504874">
              <w:rPr>
                <w:rFonts w:ascii="Times New Roman" w:hAnsi="Times New Roman" w:cs="Times New Roman"/>
                <w:sz w:val="24"/>
                <w:szCs w:val="24"/>
              </w:rPr>
              <w:t>т</w:t>
            </w:r>
            <w:proofErr w:type="spellEnd"/>
            <w:proofErr w:type="gramEnd"/>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41</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41</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41</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41</w:t>
            </w:r>
          </w:p>
        </w:tc>
        <w:tc>
          <w:tcPr>
            <w:tcW w:w="0" w:type="auto"/>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41</w:t>
            </w:r>
          </w:p>
        </w:tc>
      </w:tr>
      <w:tr w:rsidR="00F33E11" w:rsidRPr="00504874" w:rsidTr="00F33E11">
        <w:trPr>
          <w:trHeight w:val="157"/>
        </w:trPr>
        <w:tc>
          <w:tcPr>
            <w:tcW w:w="0" w:type="auto"/>
            <w:tcBorders>
              <w:top w:val="single" w:sz="4" w:space="0" w:color="auto"/>
              <w:left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.3</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Обучение населения мерам пожарной безопасности, распр</w:t>
            </w:r>
            <w:r w:rsidRPr="00504874">
              <w:rPr>
                <w:rFonts w:ascii="Times New Roman" w:hAnsi="Times New Roman" w:cs="Times New Roman"/>
                <w:sz w:val="24"/>
                <w:szCs w:val="24"/>
              </w:rPr>
              <w:t>о</w:t>
            </w:r>
            <w:r w:rsidRPr="00504874">
              <w:rPr>
                <w:rFonts w:ascii="Times New Roman" w:hAnsi="Times New Roman" w:cs="Times New Roman"/>
                <w:sz w:val="24"/>
                <w:szCs w:val="24"/>
              </w:rPr>
              <w:t>странение информационных противопожарных листовок (</w:t>
            </w:r>
            <w:proofErr w:type="spellStart"/>
            <w:proofErr w:type="gramStart"/>
            <w:r w:rsidRPr="00504874">
              <w:rPr>
                <w:rFonts w:ascii="Times New Roman" w:hAnsi="Times New Roman" w:cs="Times New Roman"/>
                <w:sz w:val="24"/>
                <w:szCs w:val="24"/>
              </w:rPr>
              <w:t>шт</w:t>
            </w:r>
            <w:proofErr w:type="spellEnd"/>
            <w:proofErr w:type="gramEnd"/>
            <w:r w:rsidRPr="00504874">
              <w:rPr>
                <w:rFonts w:ascii="Times New Roman" w:hAnsi="Times New Roman" w:cs="Times New Roman"/>
                <w:sz w:val="24"/>
                <w:szCs w:val="24"/>
              </w:rPr>
              <w:t>) /информация на сайте Интернет</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w:t>
            </w:r>
            <w:r w:rsidRPr="00504874">
              <w:rPr>
                <w:rFonts w:ascii="Times New Roman" w:hAnsi="Times New Roman" w:cs="Times New Roman"/>
                <w:sz w:val="24"/>
                <w:szCs w:val="24"/>
              </w:rPr>
              <w:t>т</w:t>
            </w:r>
            <w:proofErr w:type="spellEnd"/>
            <w:proofErr w:type="gramEnd"/>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Не менее 10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Не менее 10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Не м</w:t>
            </w:r>
            <w:r w:rsidRPr="00504874">
              <w:rPr>
                <w:rFonts w:ascii="Times New Roman" w:hAnsi="Times New Roman" w:cs="Times New Roman"/>
                <w:sz w:val="24"/>
                <w:szCs w:val="24"/>
              </w:rPr>
              <w:t>е</w:t>
            </w:r>
            <w:r w:rsidRPr="00504874">
              <w:rPr>
                <w:rFonts w:ascii="Times New Roman" w:hAnsi="Times New Roman" w:cs="Times New Roman"/>
                <w:sz w:val="24"/>
                <w:szCs w:val="24"/>
              </w:rPr>
              <w:t>нее 10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Не м</w:t>
            </w:r>
            <w:r w:rsidRPr="00504874">
              <w:rPr>
                <w:rFonts w:ascii="Times New Roman" w:hAnsi="Times New Roman" w:cs="Times New Roman"/>
                <w:sz w:val="24"/>
                <w:szCs w:val="24"/>
              </w:rPr>
              <w:t>е</w:t>
            </w:r>
            <w:r w:rsidRPr="00504874">
              <w:rPr>
                <w:rFonts w:ascii="Times New Roman" w:hAnsi="Times New Roman" w:cs="Times New Roman"/>
                <w:sz w:val="24"/>
                <w:szCs w:val="24"/>
              </w:rPr>
              <w:t>нее 10</w:t>
            </w:r>
          </w:p>
        </w:tc>
        <w:tc>
          <w:tcPr>
            <w:tcW w:w="0" w:type="auto"/>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sidRPr="00112BBF">
              <w:rPr>
                <w:rFonts w:ascii="Times New Roman" w:hAnsi="Times New Roman" w:cs="Times New Roman"/>
                <w:sz w:val="24"/>
                <w:szCs w:val="24"/>
              </w:rPr>
              <w:t xml:space="preserve">Не </w:t>
            </w:r>
            <w:proofErr w:type="spellStart"/>
            <w:proofErr w:type="gramStart"/>
            <w:r w:rsidRPr="00112BBF">
              <w:rPr>
                <w:rFonts w:ascii="Times New Roman" w:hAnsi="Times New Roman" w:cs="Times New Roman"/>
                <w:sz w:val="24"/>
                <w:szCs w:val="24"/>
              </w:rPr>
              <w:t>ме</w:t>
            </w:r>
            <w:proofErr w:type="spellEnd"/>
            <w:r w:rsidRPr="00112BBF">
              <w:rPr>
                <w:rFonts w:ascii="Times New Roman" w:hAnsi="Times New Roman" w:cs="Times New Roman"/>
                <w:sz w:val="24"/>
                <w:szCs w:val="24"/>
              </w:rPr>
              <w:t>-нее</w:t>
            </w:r>
            <w:proofErr w:type="gramEnd"/>
            <w:r w:rsidRPr="00112BBF">
              <w:rPr>
                <w:rFonts w:ascii="Times New Roman" w:hAnsi="Times New Roman" w:cs="Times New Roman"/>
                <w:sz w:val="24"/>
                <w:szCs w:val="24"/>
              </w:rPr>
              <w:t xml:space="preserve"> 10</w:t>
            </w:r>
          </w:p>
        </w:tc>
      </w:tr>
      <w:tr w:rsidR="00F33E11" w:rsidRPr="00504874" w:rsidTr="00F33E11">
        <w:trPr>
          <w:trHeight w:val="204"/>
        </w:trPr>
        <w:tc>
          <w:tcPr>
            <w:tcW w:w="0" w:type="auto"/>
            <w:tcBorders>
              <w:top w:val="single" w:sz="4" w:space="0" w:color="auto"/>
              <w:left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.4</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Обучение населения в области чрезвычайных ситуаций распр</w:t>
            </w:r>
            <w:r w:rsidRPr="00504874">
              <w:rPr>
                <w:rFonts w:ascii="Times New Roman" w:hAnsi="Times New Roman" w:cs="Times New Roman"/>
                <w:sz w:val="24"/>
                <w:szCs w:val="24"/>
              </w:rPr>
              <w:t>о</w:t>
            </w:r>
            <w:r w:rsidRPr="00504874">
              <w:rPr>
                <w:rFonts w:ascii="Times New Roman" w:hAnsi="Times New Roman" w:cs="Times New Roman"/>
                <w:sz w:val="24"/>
                <w:szCs w:val="24"/>
              </w:rPr>
              <w:t>странение листовок /информация на сайте Интернет</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Не менее 10</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Не менее 10</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Не м</w:t>
            </w:r>
            <w:r w:rsidRPr="00504874">
              <w:rPr>
                <w:rFonts w:ascii="Times New Roman" w:hAnsi="Times New Roman" w:cs="Times New Roman"/>
                <w:sz w:val="24"/>
                <w:szCs w:val="24"/>
              </w:rPr>
              <w:t>е</w:t>
            </w:r>
            <w:r w:rsidRPr="00504874">
              <w:rPr>
                <w:rFonts w:ascii="Times New Roman" w:hAnsi="Times New Roman" w:cs="Times New Roman"/>
                <w:sz w:val="24"/>
                <w:szCs w:val="24"/>
              </w:rPr>
              <w:t>нее 10</w:t>
            </w:r>
          </w:p>
        </w:tc>
        <w:tc>
          <w:tcPr>
            <w:tcW w:w="0" w:type="auto"/>
            <w:tcBorders>
              <w:top w:val="single" w:sz="4" w:space="0" w:color="auto"/>
              <w:bottom w:val="single" w:sz="4" w:space="0" w:color="auto"/>
            </w:tcBorders>
          </w:tcPr>
          <w:p w:rsidR="00F33E11" w:rsidRPr="00504874" w:rsidRDefault="00F33E11"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Не м</w:t>
            </w:r>
            <w:r w:rsidRPr="00504874">
              <w:rPr>
                <w:rFonts w:ascii="Times New Roman" w:hAnsi="Times New Roman" w:cs="Times New Roman"/>
                <w:sz w:val="24"/>
                <w:szCs w:val="24"/>
              </w:rPr>
              <w:t>е</w:t>
            </w:r>
            <w:r w:rsidRPr="00504874">
              <w:rPr>
                <w:rFonts w:ascii="Times New Roman" w:hAnsi="Times New Roman" w:cs="Times New Roman"/>
                <w:sz w:val="24"/>
                <w:szCs w:val="24"/>
              </w:rPr>
              <w:t>нее 10</w:t>
            </w:r>
          </w:p>
        </w:tc>
        <w:tc>
          <w:tcPr>
            <w:tcW w:w="0" w:type="auto"/>
            <w:tcBorders>
              <w:top w:val="single" w:sz="4" w:space="0" w:color="auto"/>
              <w:bottom w:val="single" w:sz="4" w:space="0" w:color="auto"/>
            </w:tcBorders>
          </w:tcPr>
          <w:p w:rsidR="00F33E11" w:rsidRPr="00504874" w:rsidRDefault="00112BBF"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Не м</w:t>
            </w:r>
            <w:r w:rsidRPr="00504874">
              <w:rPr>
                <w:rFonts w:ascii="Times New Roman" w:hAnsi="Times New Roman" w:cs="Times New Roman"/>
                <w:sz w:val="24"/>
                <w:szCs w:val="24"/>
              </w:rPr>
              <w:t>е</w:t>
            </w:r>
            <w:r w:rsidRPr="00504874">
              <w:rPr>
                <w:rFonts w:ascii="Times New Roman" w:hAnsi="Times New Roman" w:cs="Times New Roman"/>
                <w:sz w:val="24"/>
                <w:szCs w:val="24"/>
              </w:rPr>
              <w:t>нее 10</w:t>
            </w:r>
          </w:p>
        </w:tc>
      </w:tr>
      <w:tr w:rsidR="00F33E11" w:rsidRPr="00504874" w:rsidTr="00F33E11">
        <w:trPr>
          <w:trHeight w:val="250"/>
        </w:trPr>
        <w:tc>
          <w:tcPr>
            <w:tcW w:w="0" w:type="auto"/>
            <w:tcBorders>
              <w:top w:val="single" w:sz="4" w:space="0" w:color="auto"/>
              <w:left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.5</w:t>
            </w:r>
          </w:p>
        </w:tc>
        <w:tc>
          <w:tcPr>
            <w:tcW w:w="0" w:type="auto"/>
            <w:tcBorders>
              <w:top w:val="single" w:sz="4" w:space="0" w:color="auto"/>
            </w:tcBorders>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Приобретение противогазов для сотрудников администрации</w:t>
            </w:r>
          </w:p>
        </w:tc>
        <w:tc>
          <w:tcPr>
            <w:tcW w:w="0" w:type="auto"/>
            <w:tcBorders>
              <w:top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0" w:type="auto"/>
            <w:tcBorders>
              <w:top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0" w:type="auto"/>
            <w:tcBorders>
              <w:top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0" w:type="auto"/>
            <w:tcBorders>
              <w:top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0" w:type="auto"/>
            <w:tcBorders>
              <w:top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0" w:type="auto"/>
            <w:tcBorders>
              <w:top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F33E11" w:rsidRPr="00504874" w:rsidTr="00F33E11">
        <w:tc>
          <w:tcPr>
            <w:tcW w:w="0" w:type="auto"/>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.6</w:t>
            </w:r>
          </w:p>
        </w:tc>
        <w:tc>
          <w:tcPr>
            <w:tcW w:w="0" w:type="auto"/>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Безопасное поселение, приобретение видеокамер</w:t>
            </w:r>
          </w:p>
        </w:tc>
        <w:tc>
          <w:tcPr>
            <w:tcW w:w="0" w:type="auto"/>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0" w:type="auto"/>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0" w:type="auto"/>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0" w:type="auto"/>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0" w:type="auto"/>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0" w:type="auto"/>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F33E11" w:rsidRPr="00504874" w:rsidTr="00F33E11">
        <w:tc>
          <w:tcPr>
            <w:tcW w:w="0" w:type="auto"/>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.7</w:t>
            </w:r>
          </w:p>
        </w:tc>
        <w:tc>
          <w:tcPr>
            <w:tcW w:w="0" w:type="auto"/>
          </w:tcPr>
          <w:p w:rsidR="00F33E11" w:rsidRPr="00504874" w:rsidRDefault="00F33E11"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Обустройство системы оповещения</w:t>
            </w:r>
          </w:p>
        </w:tc>
        <w:tc>
          <w:tcPr>
            <w:tcW w:w="0" w:type="auto"/>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0" w:type="auto"/>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0" w:type="auto"/>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0" w:type="auto"/>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0" w:type="auto"/>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0" w:type="auto"/>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F33E11" w:rsidRPr="00504874" w:rsidTr="00F33E11">
        <w:trPr>
          <w:trHeight w:val="595"/>
        </w:trPr>
        <w:tc>
          <w:tcPr>
            <w:tcW w:w="0" w:type="auto"/>
            <w:tcBorders>
              <w:bottom w:val="single" w:sz="4" w:space="0" w:color="auto"/>
            </w:tcBorders>
          </w:tcPr>
          <w:p w:rsidR="00F33E11" w:rsidRPr="00624D06" w:rsidRDefault="00F33E11" w:rsidP="00CD6A50">
            <w:pPr>
              <w:pStyle w:val="ConsPlusNormal"/>
              <w:ind w:firstLine="0"/>
              <w:jc w:val="center"/>
              <w:rPr>
                <w:rFonts w:ascii="Times New Roman" w:hAnsi="Times New Roman" w:cs="Times New Roman"/>
                <w:b/>
                <w:sz w:val="24"/>
                <w:szCs w:val="24"/>
              </w:rPr>
            </w:pPr>
            <w:r w:rsidRPr="00624D06">
              <w:rPr>
                <w:rFonts w:ascii="Times New Roman" w:hAnsi="Times New Roman" w:cs="Times New Roman"/>
                <w:b/>
                <w:sz w:val="24"/>
                <w:szCs w:val="24"/>
              </w:rPr>
              <w:t>7</w:t>
            </w:r>
          </w:p>
        </w:tc>
        <w:tc>
          <w:tcPr>
            <w:tcW w:w="0" w:type="auto"/>
            <w:tcBorders>
              <w:bottom w:val="single" w:sz="4" w:space="0" w:color="auto"/>
            </w:tcBorders>
          </w:tcPr>
          <w:p w:rsidR="00F33E11" w:rsidRPr="00504874" w:rsidRDefault="00F33E11" w:rsidP="00F33E11">
            <w:pPr>
              <w:pStyle w:val="ConsPlusNormal"/>
              <w:ind w:firstLine="0"/>
              <w:jc w:val="both"/>
              <w:rPr>
                <w:rFonts w:ascii="Times New Roman" w:hAnsi="Times New Roman" w:cs="Times New Roman"/>
                <w:b/>
                <w:sz w:val="24"/>
                <w:szCs w:val="24"/>
              </w:rPr>
            </w:pPr>
            <w:r w:rsidRPr="00504874">
              <w:rPr>
                <w:rFonts w:ascii="Times New Roman" w:hAnsi="Times New Roman" w:cs="Times New Roman"/>
                <w:b/>
                <w:sz w:val="24"/>
                <w:szCs w:val="24"/>
              </w:rPr>
              <w:t>муниципальная подпрограмма «Развитие культуры В</w:t>
            </w:r>
            <w:r w:rsidRPr="00504874">
              <w:rPr>
                <w:rFonts w:ascii="Times New Roman" w:hAnsi="Times New Roman" w:cs="Times New Roman"/>
                <w:b/>
                <w:sz w:val="24"/>
                <w:szCs w:val="24"/>
              </w:rPr>
              <w:t>о</w:t>
            </w:r>
            <w:r w:rsidRPr="00504874">
              <w:rPr>
                <w:rFonts w:ascii="Times New Roman" w:hAnsi="Times New Roman" w:cs="Times New Roman"/>
                <w:b/>
                <w:sz w:val="24"/>
                <w:szCs w:val="24"/>
              </w:rPr>
              <w:t>сточного городского поселения» на 20</w:t>
            </w:r>
            <w:r>
              <w:rPr>
                <w:rFonts w:ascii="Times New Roman" w:hAnsi="Times New Roman" w:cs="Times New Roman"/>
                <w:b/>
                <w:sz w:val="24"/>
                <w:szCs w:val="24"/>
              </w:rPr>
              <w:t>24</w:t>
            </w:r>
            <w:r w:rsidRPr="00504874">
              <w:rPr>
                <w:rFonts w:ascii="Times New Roman" w:hAnsi="Times New Roman" w:cs="Times New Roman"/>
                <w:b/>
                <w:sz w:val="24"/>
                <w:szCs w:val="24"/>
              </w:rPr>
              <w:t>-202</w:t>
            </w:r>
            <w:r>
              <w:rPr>
                <w:rFonts w:ascii="Times New Roman" w:hAnsi="Times New Roman" w:cs="Times New Roman"/>
                <w:b/>
                <w:sz w:val="24"/>
                <w:szCs w:val="24"/>
              </w:rPr>
              <w:t>6</w:t>
            </w:r>
            <w:r w:rsidRPr="00504874">
              <w:rPr>
                <w:rFonts w:ascii="Times New Roman" w:hAnsi="Times New Roman" w:cs="Times New Roman"/>
                <w:b/>
                <w:sz w:val="24"/>
                <w:szCs w:val="24"/>
              </w:rPr>
              <w:t xml:space="preserve"> годы</w:t>
            </w: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r>
      <w:tr w:rsidR="00F33E11" w:rsidRPr="00504874" w:rsidTr="00F33E11">
        <w:trPr>
          <w:trHeight w:val="281"/>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r w:rsidRPr="00504874">
              <w:rPr>
                <w:rFonts w:ascii="Times New Roman" w:hAnsi="Times New Roman" w:cs="Times New Roman"/>
                <w:sz w:val="24"/>
                <w:szCs w:val="24"/>
              </w:rPr>
              <w:t>.1</w:t>
            </w:r>
          </w:p>
        </w:tc>
        <w:tc>
          <w:tcPr>
            <w:tcW w:w="0" w:type="auto"/>
            <w:tcBorders>
              <w:top w:val="single" w:sz="4" w:space="0" w:color="auto"/>
              <w:bottom w:val="single" w:sz="4" w:space="0" w:color="auto"/>
            </w:tcBorders>
          </w:tcPr>
          <w:p w:rsidR="00F33E11" w:rsidRPr="00504874" w:rsidRDefault="00F33E11" w:rsidP="00CD6A50">
            <w:pPr>
              <w:pStyle w:val="ad"/>
              <w:ind w:left="0"/>
              <w:rPr>
                <w:rFonts w:eastAsia="Times New Roman"/>
              </w:rPr>
            </w:pPr>
            <w:r w:rsidRPr="00504874">
              <w:rPr>
                <w:rFonts w:eastAsia="Times New Roman"/>
              </w:rPr>
              <w:t>Численность участников культурно-досуговых мероприятий / человек</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0" w:type="auto"/>
            <w:tcBorders>
              <w:top w:val="single" w:sz="4" w:space="0" w:color="auto"/>
              <w:bottom w:val="single" w:sz="4" w:space="0" w:color="auto"/>
            </w:tcBorders>
          </w:tcPr>
          <w:p w:rsidR="00F33E11" w:rsidRDefault="00F33E11" w:rsidP="00512F9A">
            <w:pPr>
              <w:jc w:val="center"/>
            </w:pPr>
            <w:r w:rsidRPr="00F952B0">
              <w:t>4500</w:t>
            </w:r>
          </w:p>
        </w:tc>
        <w:tc>
          <w:tcPr>
            <w:tcW w:w="0" w:type="auto"/>
            <w:tcBorders>
              <w:top w:val="single" w:sz="4" w:space="0" w:color="auto"/>
              <w:bottom w:val="single" w:sz="4" w:space="0" w:color="auto"/>
            </w:tcBorders>
          </w:tcPr>
          <w:p w:rsidR="00F33E11" w:rsidRDefault="00F33E11" w:rsidP="00512F9A">
            <w:pPr>
              <w:jc w:val="center"/>
            </w:pPr>
            <w:r w:rsidRPr="00F952B0">
              <w:t>4500</w:t>
            </w:r>
          </w:p>
        </w:tc>
        <w:tc>
          <w:tcPr>
            <w:tcW w:w="0" w:type="auto"/>
            <w:tcBorders>
              <w:top w:val="single" w:sz="4" w:space="0" w:color="auto"/>
              <w:bottom w:val="single" w:sz="4" w:space="0" w:color="auto"/>
            </w:tcBorders>
          </w:tcPr>
          <w:p w:rsidR="00F33E11" w:rsidRDefault="00F33E11" w:rsidP="00512F9A">
            <w:pPr>
              <w:jc w:val="center"/>
            </w:pPr>
            <w:r w:rsidRPr="00F952B0">
              <w:t>4500</w:t>
            </w:r>
          </w:p>
        </w:tc>
        <w:tc>
          <w:tcPr>
            <w:tcW w:w="0" w:type="auto"/>
            <w:tcBorders>
              <w:top w:val="single" w:sz="4" w:space="0" w:color="auto"/>
              <w:bottom w:val="single" w:sz="4" w:space="0" w:color="auto"/>
            </w:tcBorders>
          </w:tcPr>
          <w:p w:rsidR="00F33E11" w:rsidRDefault="00F33E11" w:rsidP="00512F9A">
            <w:pPr>
              <w:jc w:val="center"/>
            </w:pPr>
            <w:r w:rsidRPr="00F952B0">
              <w:t>4500</w:t>
            </w:r>
          </w:p>
        </w:tc>
        <w:tc>
          <w:tcPr>
            <w:tcW w:w="0" w:type="auto"/>
            <w:tcBorders>
              <w:top w:val="single" w:sz="4" w:space="0" w:color="auto"/>
              <w:bottom w:val="single" w:sz="4" w:space="0" w:color="auto"/>
            </w:tcBorders>
          </w:tcPr>
          <w:p w:rsidR="00F33E11" w:rsidRPr="00F952B0" w:rsidRDefault="00112BBF" w:rsidP="00512F9A">
            <w:pPr>
              <w:jc w:val="center"/>
            </w:pPr>
            <w:r>
              <w:t>4500</w:t>
            </w:r>
          </w:p>
        </w:tc>
      </w:tr>
      <w:tr w:rsidR="00F33E11" w:rsidRPr="00504874" w:rsidTr="00F33E11">
        <w:trPr>
          <w:trHeight w:val="109"/>
        </w:trPr>
        <w:tc>
          <w:tcPr>
            <w:tcW w:w="0" w:type="auto"/>
            <w:tcBorders>
              <w:top w:val="single" w:sz="4" w:space="0" w:color="auto"/>
              <w:bottom w:val="single" w:sz="4" w:space="0" w:color="auto"/>
            </w:tcBorders>
          </w:tcPr>
          <w:p w:rsidR="00F33E11" w:rsidRPr="00504874" w:rsidRDefault="00F33E11" w:rsidP="00512F9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r w:rsidRPr="00504874">
              <w:rPr>
                <w:rFonts w:ascii="Times New Roman" w:hAnsi="Times New Roman" w:cs="Times New Roman"/>
                <w:sz w:val="24"/>
                <w:szCs w:val="24"/>
              </w:rPr>
              <w:t>.</w:t>
            </w:r>
            <w:r>
              <w:rPr>
                <w:rFonts w:ascii="Times New Roman" w:hAnsi="Times New Roman" w:cs="Times New Roman"/>
                <w:sz w:val="24"/>
                <w:szCs w:val="24"/>
              </w:rPr>
              <w:t>2</w:t>
            </w:r>
          </w:p>
        </w:tc>
        <w:tc>
          <w:tcPr>
            <w:tcW w:w="0" w:type="auto"/>
            <w:tcBorders>
              <w:top w:val="single" w:sz="4" w:space="0" w:color="auto"/>
              <w:bottom w:val="single" w:sz="4" w:space="0" w:color="auto"/>
            </w:tcBorders>
          </w:tcPr>
          <w:p w:rsidR="00F33E11" w:rsidRPr="00504874" w:rsidRDefault="00F33E11" w:rsidP="00CD6A50">
            <w:pPr>
              <w:pStyle w:val="ad"/>
              <w:ind w:left="0"/>
              <w:rPr>
                <w:rFonts w:eastAsia="Times New Roman"/>
              </w:rPr>
            </w:pPr>
            <w:r w:rsidRPr="00504874">
              <w:rPr>
                <w:rFonts w:eastAsia="Times New Roman"/>
              </w:rPr>
              <w:t>Количество комплектов световой и звуковой аппарат</w:t>
            </w:r>
            <w:r w:rsidRPr="00504874">
              <w:rPr>
                <w:rFonts w:eastAsia="Times New Roman"/>
              </w:rPr>
              <w:t>у</w:t>
            </w:r>
            <w:r w:rsidRPr="00504874">
              <w:rPr>
                <w:rFonts w:eastAsia="Times New Roman"/>
              </w:rPr>
              <w:t>ры/единиц</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F33E11" w:rsidRPr="00504874" w:rsidTr="00F33E11">
        <w:trPr>
          <w:trHeight w:val="125"/>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r w:rsidRPr="00504874">
              <w:rPr>
                <w:rFonts w:ascii="Times New Roman" w:hAnsi="Times New Roman" w:cs="Times New Roman"/>
                <w:sz w:val="24"/>
                <w:szCs w:val="24"/>
              </w:rPr>
              <w:t>.4</w:t>
            </w:r>
          </w:p>
        </w:tc>
        <w:tc>
          <w:tcPr>
            <w:tcW w:w="0" w:type="auto"/>
            <w:tcBorders>
              <w:top w:val="single" w:sz="4" w:space="0" w:color="auto"/>
              <w:bottom w:val="single" w:sz="4" w:space="0" w:color="auto"/>
            </w:tcBorders>
          </w:tcPr>
          <w:p w:rsidR="00F33E11" w:rsidRPr="00504874" w:rsidRDefault="00F33E11" w:rsidP="00CD6A50">
            <w:pPr>
              <w:pStyle w:val="ad"/>
              <w:ind w:left="0"/>
              <w:rPr>
                <w:rFonts w:eastAsia="Times New Roman"/>
              </w:rPr>
            </w:pPr>
            <w:r w:rsidRPr="00504874">
              <w:rPr>
                <w:rFonts w:eastAsia="Times New Roman"/>
              </w:rPr>
              <w:t xml:space="preserve">Количество </w:t>
            </w:r>
            <w:proofErr w:type="spellStart"/>
            <w:r w:rsidRPr="00504874">
              <w:rPr>
                <w:rFonts w:eastAsia="Times New Roman"/>
              </w:rPr>
              <w:t>разножанровых</w:t>
            </w:r>
            <w:proofErr w:type="spellEnd"/>
            <w:r w:rsidRPr="00504874">
              <w:rPr>
                <w:rFonts w:eastAsia="Times New Roman"/>
              </w:rPr>
              <w:t xml:space="preserve"> кружков, клубов, творческих ко</w:t>
            </w:r>
            <w:r w:rsidRPr="00504874">
              <w:rPr>
                <w:rFonts w:eastAsia="Times New Roman"/>
              </w:rPr>
              <w:t>л</w:t>
            </w:r>
            <w:r w:rsidRPr="00504874">
              <w:rPr>
                <w:rFonts w:eastAsia="Times New Roman"/>
              </w:rPr>
              <w:t>лективов:</w:t>
            </w:r>
          </w:p>
          <w:p w:rsidR="00F33E11" w:rsidRPr="00504874" w:rsidRDefault="00F33E11" w:rsidP="00CD6A50">
            <w:pPr>
              <w:pStyle w:val="ad"/>
              <w:ind w:left="0"/>
              <w:rPr>
                <w:rFonts w:eastAsia="Times New Roman"/>
              </w:rPr>
            </w:pPr>
            <w:r w:rsidRPr="00504874">
              <w:rPr>
                <w:rFonts w:eastAsia="Times New Roman"/>
              </w:rPr>
              <w:lastRenderedPageBreak/>
              <w:t xml:space="preserve">МБУК </w:t>
            </w:r>
            <w:r>
              <w:rPr>
                <w:rFonts w:eastAsia="Times New Roman"/>
              </w:rPr>
              <w:t>ЦКС</w:t>
            </w:r>
            <w:r w:rsidRPr="00504874">
              <w:rPr>
                <w:rFonts w:eastAsia="Times New Roman"/>
              </w:rPr>
              <w:t>;</w:t>
            </w:r>
          </w:p>
          <w:p w:rsidR="00F33E11" w:rsidRPr="00504874" w:rsidRDefault="00F33E11" w:rsidP="00CD6A50">
            <w:pPr>
              <w:pStyle w:val="ad"/>
              <w:ind w:left="0"/>
              <w:rPr>
                <w:rFonts w:eastAsia="Times New Roman"/>
              </w:rPr>
            </w:pPr>
            <w:r w:rsidRPr="00504874">
              <w:rPr>
                <w:rFonts w:eastAsia="Times New Roman"/>
              </w:rPr>
              <w:t xml:space="preserve">БЦ «Дом семьи» им. </w:t>
            </w:r>
            <w:proofErr w:type="spellStart"/>
            <w:r w:rsidRPr="00504874">
              <w:rPr>
                <w:rFonts w:eastAsia="Times New Roman"/>
              </w:rPr>
              <w:t>Н.А.Заболоцкого</w:t>
            </w:r>
            <w:proofErr w:type="spellEnd"/>
            <w:r w:rsidRPr="00504874">
              <w:rPr>
                <w:rFonts w:eastAsia="Times New Roman"/>
              </w:rPr>
              <w:t xml:space="preserve"> (клубы по интересам) /единиц</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lastRenderedPageBreak/>
              <w:t>ед</w:t>
            </w:r>
            <w:proofErr w:type="spellEnd"/>
            <w:proofErr w:type="gramEnd"/>
          </w:p>
        </w:tc>
        <w:tc>
          <w:tcPr>
            <w:tcW w:w="0" w:type="auto"/>
            <w:tcBorders>
              <w:top w:val="single" w:sz="4" w:space="0" w:color="auto"/>
              <w:bottom w:val="single" w:sz="4" w:space="0" w:color="auto"/>
            </w:tcBorders>
          </w:tcPr>
          <w:p w:rsidR="00F33E11" w:rsidRDefault="00F33E11" w:rsidP="00CD6A50">
            <w:pPr>
              <w:pStyle w:val="ConsPlusNormal"/>
              <w:ind w:firstLine="0"/>
              <w:jc w:val="center"/>
              <w:rPr>
                <w:rFonts w:ascii="Times New Roman" w:hAnsi="Times New Roman" w:cs="Times New Roman"/>
                <w:sz w:val="24"/>
                <w:szCs w:val="24"/>
              </w:rPr>
            </w:pPr>
          </w:p>
          <w:p w:rsidR="00F33E11" w:rsidRDefault="00F33E11" w:rsidP="00CD6A50">
            <w:pPr>
              <w:pStyle w:val="ConsPlusNormal"/>
              <w:ind w:firstLine="0"/>
              <w:jc w:val="center"/>
              <w:rPr>
                <w:rFonts w:ascii="Times New Roman" w:hAnsi="Times New Roman" w:cs="Times New Roman"/>
                <w:sz w:val="24"/>
                <w:szCs w:val="24"/>
              </w:rPr>
            </w:pPr>
          </w:p>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lastRenderedPageBreak/>
              <w:t>3</w:t>
            </w:r>
            <w:r>
              <w:rPr>
                <w:rFonts w:ascii="Times New Roman" w:hAnsi="Times New Roman" w:cs="Times New Roman"/>
                <w:sz w:val="24"/>
                <w:szCs w:val="24"/>
              </w:rPr>
              <w:t>0</w:t>
            </w:r>
          </w:p>
          <w:p w:rsidR="00F33E11" w:rsidRPr="00504874" w:rsidRDefault="00F33E11" w:rsidP="00CD6A50">
            <w:pPr>
              <w:pStyle w:val="ConsPlusNormal"/>
              <w:ind w:firstLine="0"/>
              <w:jc w:val="center"/>
              <w:rPr>
                <w:rFonts w:ascii="Times New Roman" w:hAnsi="Times New Roman" w:cs="Times New Roman"/>
                <w:sz w:val="24"/>
                <w:szCs w:val="24"/>
              </w:rPr>
            </w:pPr>
          </w:p>
          <w:p w:rsidR="00F33E11" w:rsidRPr="00504874" w:rsidRDefault="00F33E11" w:rsidP="00CD6A50">
            <w:pPr>
              <w:pStyle w:val="ConsPlusNormal"/>
              <w:ind w:firstLine="0"/>
              <w:jc w:val="center"/>
              <w:rPr>
                <w:rFonts w:ascii="Times New Roman" w:hAnsi="Times New Roman" w:cs="Times New Roman"/>
                <w:sz w:val="24"/>
                <w:szCs w:val="24"/>
              </w:rPr>
            </w:pPr>
          </w:p>
          <w:p w:rsidR="00F33E11" w:rsidRPr="00A05FE3"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Borders>
              <w:top w:val="single" w:sz="4" w:space="0" w:color="auto"/>
              <w:bottom w:val="single" w:sz="4" w:space="0" w:color="auto"/>
            </w:tcBorders>
          </w:tcPr>
          <w:p w:rsidR="00F33E11" w:rsidRDefault="00F33E11" w:rsidP="00CD6A50">
            <w:pPr>
              <w:pStyle w:val="ConsPlusNormal"/>
              <w:ind w:firstLine="0"/>
              <w:jc w:val="center"/>
              <w:rPr>
                <w:rFonts w:ascii="Times New Roman" w:hAnsi="Times New Roman" w:cs="Times New Roman"/>
                <w:sz w:val="24"/>
                <w:szCs w:val="24"/>
              </w:rPr>
            </w:pPr>
          </w:p>
          <w:p w:rsidR="00F33E11" w:rsidRDefault="00F33E11" w:rsidP="00CD6A50">
            <w:pPr>
              <w:pStyle w:val="ConsPlusNormal"/>
              <w:ind w:firstLine="0"/>
              <w:jc w:val="center"/>
              <w:rPr>
                <w:rFonts w:ascii="Times New Roman" w:hAnsi="Times New Roman" w:cs="Times New Roman"/>
                <w:sz w:val="24"/>
                <w:szCs w:val="24"/>
              </w:rPr>
            </w:pPr>
          </w:p>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lastRenderedPageBreak/>
              <w:t>3</w:t>
            </w:r>
            <w:r>
              <w:rPr>
                <w:rFonts w:ascii="Times New Roman" w:hAnsi="Times New Roman" w:cs="Times New Roman"/>
                <w:sz w:val="24"/>
                <w:szCs w:val="24"/>
              </w:rPr>
              <w:t>2</w:t>
            </w:r>
          </w:p>
          <w:p w:rsidR="00F33E11" w:rsidRPr="00504874" w:rsidRDefault="00F33E11" w:rsidP="00CD6A50">
            <w:pPr>
              <w:pStyle w:val="ConsPlusNormal"/>
              <w:ind w:firstLine="0"/>
              <w:jc w:val="center"/>
              <w:rPr>
                <w:rFonts w:ascii="Times New Roman" w:hAnsi="Times New Roman" w:cs="Times New Roman"/>
                <w:sz w:val="24"/>
                <w:szCs w:val="24"/>
              </w:rPr>
            </w:pPr>
          </w:p>
          <w:p w:rsidR="00F33E11" w:rsidRPr="00504874" w:rsidRDefault="00F33E11" w:rsidP="00CD6A50">
            <w:pPr>
              <w:pStyle w:val="ConsPlusNormal"/>
              <w:ind w:firstLine="0"/>
              <w:jc w:val="center"/>
              <w:rPr>
                <w:rFonts w:ascii="Times New Roman" w:hAnsi="Times New Roman" w:cs="Times New Roman"/>
                <w:sz w:val="24"/>
                <w:szCs w:val="24"/>
              </w:rPr>
            </w:pPr>
          </w:p>
          <w:p w:rsidR="00F33E11" w:rsidRPr="00504874" w:rsidRDefault="00F33E11" w:rsidP="00CD6A50">
            <w:pPr>
              <w:pStyle w:val="ConsPlusNormal"/>
              <w:ind w:firstLine="0"/>
              <w:jc w:val="center"/>
              <w:rPr>
                <w:rFonts w:ascii="Times New Roman" w:hAnsi="Times New Roman" w:cs="Times New Roman"/>
                <w:b/>
                <w:sz w:val="24"/>
                <w:szCs w:val="24"/>
              </w:rPr>
            </w:pPr>
            <w:r>
              <w:rPr>
                <w:rFonts w:ascii="Times New Roman" w:hAnsi="Times New Roman" w:cs="Times New Roman"/>
                <w:sz w:val="24"/>
                <w:szCs w:val="24"/>
              </w:rPr>
              <w:t>8</w:t>
            </w:r>
          </w:p>
        </w:tc>
        <w:tc>
          <w:tcPr>
            <w:tcW w:w="0" w:type="auto"/>
            <w:tcBorders>
              <w:top w:val="single" w:sz="4" w:space="0" w:color="auto"/>
              <w:bottom w:val="single" w:sz="4" w:space="0" w:color="auto"/>
            </w:tcBorders>
          </w:tcPr>
          <w:p w:rsidR="00F33E11" w:rsidRDefault="00F33E11" w:rsidP="00CD6A50">
            <w:pPr>
              <w:pStyle w:val="ConsPlusNormal"/>
              <w:ind w:firstLine="0"/>
              <w:jc w:val="center"/>
              <w:rPr>
                <w:rFonts w:ascii="Times New Roman" w:hAnsi="Times New Roman" w:cs="Times New Roman"/>
                <w:sz w:val="24"/>
                <w:szCs w:val="24"/>
              </w:rPr>
            </w:pPr>
          </w:p>
          <w:p w:rsidR="00F33E11" w:rsidRDefault="00F33E11" w:rsidP="00CD6A50">
            <w:pPr>
              <w:pStyle w:val="ConsPlusNormal"/>
              <w:ind w:firstLine="0"/>
              <w:jc w:val="center"/>
              <w:rPr>
                <w:rFonts w:ascii="Times New Roman" w:hAnsi="Times New Roman" w:cs="Times New Roman"/>
                <w:sz w:val="24"/>
                <w:szCs w:val="24"/>
              </w:rPr>
            </w:pPr>
          </w:p>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lastRenderedPageBreak/>
              <w:t>3</w:t>
            </w:r>
            <w:r>
              <w:rPr>
                <w:rFonts w:ascii="Times New Roman" w:hAnsi="Times New Roman" w:cs="Times New Roman"/>
                <w:sz w:val="24"/>
                <w:szCs w:val="24"/>
              </w:rPr>
              <w:t>2</w:t>
            </w:r>
          </w:p>
          <w:p w:rsidR="00F33E11" w:rsidRPr="00504874" w:rsidRDefault="00F33E11" w:rsidP="00CD6A50">
            <w:pPr>
              <w:pStyle w:val="ConsPlusNormal"/>
              <w:ind w:firstLine="0"/>
              <w:jc w:val="center"/>
              <w:rPr>
                <w:rFonts w:ascii="Times New Roman" w:hAnsi="Times New Roman" w:cs="Times New Roman"/>
                <w:sz w:val="24"/>
                <w:szCs w:val="24"/>
              </w:rPr>
            </w:pPr>
          </w:p>
          <w:p w:rsidR="00F33E11" w:rsidRPr="00504874" w:rsidRDefault="00F33E11" w:rsidP="00CD6A50">
            <w:pPr>
              <w:pStyle w:val="ConsPlusNormal"/>
              <w:ind w:firstLine="0"/>
              <w:jc w:val="center"/>
              <w:rPr>
                <w:rFonts w:ascii="Times New Roman" w:hAnsi="Times New Roman" w:cs="Times New Roman"/>
                <w:sz w:val="24"/>
                <w:szCs w:val="24"/>
              </w:rPr>
            </w:pPr>
          </w:p>
          <w:p w:rsidR="00F33E11" w:rsidRPr="00504874" w:rsidRDefault="00F33E11" w:rsidP="00CD6A50">
            <w:pPr>
              <w:pStyle w:val="ConsPlusNormal"/>
              <w:ind w:firstLine="0"/>
              <w:jc w:val="center"/>
              <w:rPr>
                <w:rFonts w:ascii="Times New Roman" w:hAnsi="Times New Roman" w:cs="Times New Roman"/>
                <w:b/>
                <w:sz w:val="24"/>
                <w:szCs w:val="24"/>
              </w:rPr>
            </w:pPr>
            <w:r>
              <w:rPr>
                <w:rFonts w:ascii="Times New Roman" w:hAnsi="Times New Roman" w:cs="Times New Roman"/>
                <w:sz w:val="24"/>
                <w:szCs w:val="24"/>
              </w:rPr>
              <w:t>8</w:t>
            </w:r>
          </w:p>
        </w:tc>
        <w:tc>
          <w:tcPr>
            <w:tcW w:w="0" w:type="auto"/>
            <w:tcBorders>
              <w:top w:val="single" w:sz="4" w:space="0" w:color="auto"/>
              <w:bottom w:val="single" w:sz="4" w:space="0" w:color="auto"/>
            </w:tcBorders>
          </w:tcPr>
          <w:p w:rsidR="00F33E11" w:rsidRDefault="00F33E11" w:rsidP="00CD6A50">
            <w:pPr>
              <w:pStyle w:val="ConsPlusNormal"/>
              <w:ind w:firstLine="0"/>
              <w:jc w:val="center"/>
              <w:rPr>
                <w:rFonts w:ascii="Times New Roman" w:hAnsi="Times New Roman" w:cs="Times New Roman"/>
                <w:sz w:val="24"/>
                <w:szCs w:val="24"/>
              </w:rPr>
            </w:pPr>
          </w:p>
          <w:p w:rsidR="00F33E11" w:rsidRDefault="00F33E11" w:rsidP="00CD6A50">
            <w:pPr>
              <w:pStyle w:val="ConsPlusNormal"/>
              <w:ind w:firstLine="0"/>
              <w:jc w:val="center"/>
              <w:rPr>
                <w:rFonts w:ascii="Times New Roman" w:hAnsi="Times New Roman" w:cs="Times New Roman"/>
                <w:sz w:val="24"/>
                <w:szCs w:val="24"/>
              </w:rPr>
            </w:pPr>
          </w:p>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lastRenderedPageBreak/>
              <w:t>3</w:t>
            </w:r>
            <w:r>
              <w:rPr>
                <w:rFonts w:ascii="Times New Roman" w:hAnsi="Times New Roman" w:cs="Times New Roman"/>
                <w:sz w:val="24"/>
                <w:szCs w:val="24"/>
              </w:rPr>
              <w:t>2</w:t>
            </w:r>
          </w:p>
          <w:p w:rsidR="00F33E11" w:rsidRPr="00504874" w:rsidRDefault="00F33E11" w:rsidP="00CD6A50">
            <w:pPr>
              <w:pStyle w:val="ConsPlusNormal"/>
              <w:ind w:firstLine="0"/>
              <w:jc w:val="center"/>
              <w:rPr>
                <w:rFonts w:ascii="Times New Roman" w:hAnsi="Times New Roman" w:cs="Times New Roman"/>
                <w:sz w:val="24"/>
                <w:szCs w:val="24"/>
              </w:rPr>
            </w:pPr>
          </w:p>
          <w:p w:rsidR="00F33E11" w:rsidRPr="00504874" w:rsidRDefault="00F33E11" w:rsidP="00CD6A50">
            <w:pPr>
              <w:pStyle w:val="ConsPlusNormal"/>
              <w:ind w:firstLine="0"/>
              <w:jc w:val="center"/>
              <w:rPr>
                <w:rFonts w:ascii="Times New Roman" w:hAnsi="Times New Roman" w:cs="Times New Roman"/>
                <w:sz w:val="24"/>
                <w:szCs w:val="24"/>
              </w:rPr>
            </w:pPr>
          </w:p>
          <w:p w:rsidR="00F33E11" w:rsidRPr="00504874" w:rsidRDefault="00F33E11" w:rsidP="00CD6A50">
            <w:pPr>
              <w:pStyle w:val="ConsPlusNormal"/>
              <w:ind w:firstLine="0"/>
              <w:jc w:val="center"/>
              <w:rPr>
                <w:rFonts w:ascii="Times New Roman" w:hAnsi="Times New Roman" w:cs="Times New Roman"/>
                <w:b/>
                <w:sz w:val="24"/>
                <w:szCs w:val="24"/>
              </w:rPr>
            </w:pPr>
            <w:r>
              <w:rPr>
                <w:rFonts w:ascii="Times New Roman" w:hAnsi="Times New Roman" w:cs="Times New Roman"/>
                <w:sz w:val="24"/>
                <w:szCs w:val="24"/>
              </w:rPr>
              <w:t>8</w:t>
            </w:r>
          </w:p>
        </w:tc>
        <w:tc>
          <w:tcPr>
            <w:tcW w:w="0" w:type="auto"/>
            <w:tcBorders>
              <w:top w:val="single" w:sz="4" w:space="0" w:color="auto"/>
              <w:bottom w:val="single" w:sz="4" w:space="0" w:color="auto"/>
            </w:tcBorders>
          </w:tcPr>
          <w:p w:rsidR="00F33E11" w:rsidRDefault="00F33E11" w:rsidP="00CD6A50">
            <w:pPr>
              <w:pStyle w:val="ConsPlusNormal"/>
              <w:ind w:firstLine="0"/>
              <w:jc w:val="center"/>
              <w:rPr>
                <w:rFonts w:ascii="Times New Roman" w:hAnsi="Times New Roman" w:cs="Times New Roman"/>
                <w:sz w:val="24"/>
                <w:szCs w:val="24"/>
              </w:rPr>
            </w:pPr>
          </w:p>
          <w:p w:rsidR="00112BBF" w:rsidRDefault="00112BBF" w:rsidP="00CD6A50">
            <w:pPr>
              <w:pStyle w:val="ConsPlusNormal"/>
              <w:ind w:firstLine="0"/>
              <w:jc w:val="center"/>
              <w:rPr>
                <w:rFonts w:ascii="Times New Roman" w:hAnsi="Times New Roman" w:cs="Times New Roman"/>
                <w:sz w:val="24"/>
                <w:szCs w:val="24"/>
              </w:rPr>
            </w:pPr>
          </w:p>
          <w:p w:rsidR="00112BBF"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32</w:t>
            </w:r>
          </w:p>
          <w:p w:rsidR="00112BBF" w:rsidRDefault="00112BBF" w:rsidP="00CD6A50">
            <w:pPr>
              <w:pStyle w:val="ConsPlusNormal"/>
              <w:ind w:firstLine="0"/>
              <w:jc w:val="center"/>
              <w:rPr>
                <w:rFonts w:ascii="Times New Roman" w:hAnsi="Times New Roman" w:cs="Times New Roman"/>
                <w:sz w:val="24"/>
                <w:szCs w:val="24"/>
              </w:rPr>
            </w:pPr>
          </w:p>
          <w:p w:rsidR="00112BBF" w:rsidRDefault="00112BBF" w:rsidP="00CD6A50">
            <w:pPr>
              <w:pStyle w:val="ConsPlusNormal"/>
              <w:ind w:firstLine="0"/>
              <w:jc w:val="center"/>
              <w:rPr>
                <w:rFonts w:ascii="Times New Roman" w:hAnsi="Times New Roman" w:cs="Times New Roman"/>
                <w:sz w:val="24"/>
                <w:szCs w:val="24"/>
              </w:rPr>
            </w:pPr>
          </w:p>
          <w:p w:rsidR="00112BBF"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F33E11" w:rsidRPr="00504874" w:rsidTr="00F33E11">
        <w:trPr>
          <w:trHeight w:val="673"/>
        </w:trPr>
        <w:tc>
          <w:tcPr>
            <w:tcW w:w="0" w:type="auto"/>
            <w:tcBorders>
              <w:bottom w:val="single" w:sz="4" w:space="0" w:color="auto"/>
            </w:tcBorders>
          </w:tcPr>
          <w:p w:rsidR="00F33E11" w:rsidRPr="00624D06" w:rsidRDefault="00F33E11" w:rsidP="00CD6A50">
            <w:pPr>
              <w:pStyle w:val="ConsPlusNormal"/>
              <w:ind w:firstLine="0"/>
              <w:jc w:val="center"/>
              <w:rPr>
                <w:rFonts w:ascii="Times New Roman" w:hAnsi="Times New Roman" w:cs="Times New Roman"/>
                <w:b/>
                <w:sz w:val="24"/>
                <w:szCs w:val="24"/>
              </w:rPr>
            </w:pPr>
            <w:r w:rsidRPr="00624D06">
              <w:rPr>
                <w:rFonts w:ascii="Times New Roman" w:hAnsi="Times New Roman" w:cs="Times New Roman"/>
                <w:b/>
                <w:sz w:val="24"/>
                <w:szCs w:val="24"/>
              </w:rPr>
              <w:lastRenderedPageBreak/>
              <w:t>8</w:t>
            </w:r>
          </w:p>
        </w:tc>
        <w:tc>
          <w:tcPr>
            <w:tcW w:w="0" w:type="auto"/>
            <w:tcBorders>
              <w:bottom w:val="single" w:sz="4" w:space="0" w:color="auto"/>
            </w:tcBorders>
          </w:tcPr>
          <w:p w:rsidR="00F33E11" w:rsidRPr="00504874" w:rsidRDefault="00F33E11" w:rsidP="00F33E11">
            <w:pPr>
              <w:pStyle w:val="ConsPlusNormal"/>
              <w:ind w:firstLine="0"/>
              <w:jc w:val="both"/>
              <w:rPr>
                <w:rFonts w:ascii="Times New Roman" w:hAnsi="Times New Roman" w:cs="Times New Roman"/>
                <w:b/>
                <w:sz w:val="24"/>
                <w:szCs w:val="24"/>
              </w:rPr>
            </w:pPr>
            <w:r w:rsidRPr="00504874">
              <w:rPr>
                <w:rFonts w:ascii="Times New Roman" w:hAnsi="Times New Roman" w:cs="Times New Roman"/>
                <w:b/>
                <w:sz w:val="24"/>
                <w:szCs w:val="24"/>
              </w:rPr>
              <w:t>муниципальная подпрограмма  «Развитие молодежной п</w:t>
            </w:r>
            <w:r w:rsidRPr="00504874">
              <w:rPr>
                <w:rFonts w:ascii="Times New Roman" w:hAnsi="Times New Roman" w:cs="Times New Roman"/>
                <w:b/>
                <w:sz w:val="24"/>
                <w:szCs w:val="24"/>
              </w:rPr>
              <w:t>о</w:t>
            </w:r>
            <w:r w:rsidRPr="00504874">
              <w:rPr>
                <w:rFonts w:ascii="Times New Roman" w:hAnsi="Times New Roman" w:cs="Times New Roman"/>
                <w:b/>
                <w:sz w:val="24"/>
                <w:szCs w:val="24"/>
              </w:rPr>
              <w:t>литики» на 2</w:t>
            </w:r>
            <w:r>
              <w:rPr>
                <w:rFonts w:ascii="Times New Roman" w:hAnsi="Times New Roman" w:cs="Times New Roman"/>
                <w:b/>
                <w:sz w:val="24"/>
                <w:szCs w:val="24"/>
              </w:rPr>
              <w:t>024</w:t>
            </w:r>
            <w:r w:rsidRPr="00504874">
              <w:rPr>
                <w:rFonts w:ascii="Times New Roman" w:hAnsi="Times New Roman" w:cs="Times New Roman"/>
                <w:b/>
                <w:sz w:val="24"/>
                <w:szCs w:val="24"/>
              </w:rPr>
              <w:t>-202</w:t>
            </w:r>
            <w:r>
              <w:rPr>
                <w:rFonts w:ascii="Times New Roman" w:hAnsi="Times New Roman" w:cs="Times New Roman"/>
                <w:b/>
                <w:sz w:val="24"/>
                <w:szCs w:val="24"/>
              </w:rPr>
              <w:t>6</w:t>
            </w:r>
            <w:r w:rsidRPr="00504874">
              <w:rPr>
                <w:rFonts w:ascii="Times New Roman" w:hAnsi="Times New Roman" w:cs="Times New Roman"/>
                <w:b/>
                <w:sz w:val="24"/>
                <w:szCs w:val="24"/>
              </w:rPr>
              <w:t xml:space="preserve"> годы</w:t>
            </w: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r>
      <w:tr w:rsidR="00F33E11" w:rsidRPr="00504874" w:rsidTr="00F33E11">
        <w:trPr>
          <w:trHeight w:val="266"/>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Pr="00504874">
              <w:rPr>
                <w:rFonts w:ascii="Times New Roman" w:hAnsi="Times New Roman" w:cs="Times New Roman"/>
                <w:sz w:val="24"/>
                <w:szCs w:val="24"/>
              </w:rPr>
              <w:t>.1</w:t>
            </w:r>
          </w:p>
        </w:tc>
        <w:tc>
          <w:tcPr>
            <w:tcW w:w="0" w:type="auto"/>
            <w:tcBorders>
              <w:top w:val="single" w:sz="4" w:space="0" w:color="auto"/>
              <w:bottom w:val="single" w:sz="4" w:space="0" w:color="auto"/>
            </w:tcBorders>
          </w:tcPr>
          <w:p w:rsidR="00F33E11" w:rsidRPr="00504874" w:rsidRDefault="00F33E11" w:rsidP="00CD6A50">
            <w:pPr>
              <w:shd w:val="clear" w:color="auto" w:fill="FFFFFF"/>
              <w:spacing w:line="324" w:lineRule="exact"/>
              <w:ind w:right="65"/>
            </w:pPr>
            <w:r w:rsidRPr="00504874">
              <w:rPr>
                <w:spacing w:val="-2"/>
              </w:rPr>
              <w:t>Количество общественных молодежных организаций и объед</w:t>
            </w:r>
            <w:r w:rsidRPr="00504874">
              <w:rPr>
                <w:spacing w:val="-2"/>
              </w:rPr>
              <w:t>и</w:t>
            </w:r>
            <w:r w:rsidRPr="00504874">
              <w:rPr>
                <w:spacing w:val="-2"/>
              </w:rPr>
              <w:t xml:space="preserve">нений, действующих </w:t>
            </w:r>
            <w:r w:rsidRPr="00504874">
              <w:rPr>
                <w:spacing w:val="-4"/>
              </w:rPr>
              <w:t>на территории Восточного городского п</w:t>
            </w:r>
            <w:r w:rsidRPr="00504874">
              <w:rPr>
                <w:spacing w:val="-4"/>
              </w:rPr>
              <w:t>о</w:t>
            </w:r>
            <w:r w:rsidRPr="00504874">
              <w:rPr>
                <w:spacing w:val="-4"/>
              </w:rPr>
              <w:t>селения (шт.)</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w:t>
            </w:r>
          </w:p>
        </w:tc>
        <w:tc>
          <w:tcPr>
            <w:tcW w:w="0" w:type="auto"/>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F33E11" w:rsidRPr="00504874" w:rsidTr="00F33E11">
        <w:trPr>
          <w:trHeight w:val="235"/>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Pr="00504874">
              <w:rPr>
                <w:rFonts w:ascii="Times New Roman" w:hAnsi="Times New Roman" w:cs="Times New Roman"/>
                <w:sz w:val="24"/>
                <w:szCs w:val="24"/>
              </w:rPr>
              <w:t>.2</w:t>
            </w:r>
          </w:p>
        </w:tc>
        <w:tc>
          <w:tcPr>
            <w:tcW w:w="0" w:type="auto"/>
            <w:tcBorders>
              <w:top w:val="single" w:sz="4" w:space="0" w:color="auto"/>
              <w:bottom w:val="single" w:sz="4" w:space="0" w:color="auto"/>
            </w:tcBorders>
          </w:tcPr>
          <w:p w:rsidR="00F33E11" w:rsidRPr="00504874" w:rsidRDefault="00F33E11" w:rsidP="00CD6A50">
            <w:pPr>
              <w:shd w:val="clear" w:color="auto" w:fill="FFFFFF"/>
              <w:spacing w:line="317" w:lineRule="exact"/>
              <w:ind w:right="94" w:hanging="7"/>
            </w:pPr>
            <w:r w:rsidRPr="00504874">
              <w:rPr>
                <w:spacing w:val="-4"/>
              </w:rPr>
              <w:t xml:space="preserve">Количество молодых людей, вовлеченных в </w:t>
            </w:r>
            <w:r w:rsidRPr="00504874">
              <w:rPr>
                <w:spacing w:val="-2"/>
              </w:rPr>
              <w:t>мероприятия гра</w:t>
            </w:r>
            <w:r w:rsidRPr="00504874">
              <w:rPr>
                <w:spacing w:val="-2"/>
              </w:rPr>
              <w:t>ж</w:t>
            </w:r>
            <w:r w:rsidRPr="00504874">
              <w:rPr>
                <w:spacing w:val="-2"/>
              </w:rPr>
              <w:t>данско-патриотической направленности (чел.)</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1000</w:t>
            </w:r>
          </w:p>
        </w:tc>
        <w:tc>
          <w:tcPr>
            <w:tcW w:w="0" w:type="auto"/>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w:t>
            </w:r>
          </w:p>
        </w:tc>
      </w:tr>
      <w:tr w:rsidR="00F33E11" w:rsidRPr="00504874" w:rsidTr="00F33E11">
        <w:trPr>
          <w:trHeight w:val="250"/>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Pr="00504874">
              <w:rPr>
                <w:rFonts w:ascii="Times New Roman" w:hAnsi="Times New Roman" w:cs="Times New Roman"/>
                <w:sz w:val="24"/>
                <w:szCs w:val="24"/>
              </w:rPr>
              <w:t>.3</w:t>
            </w:r>
          </w:p>
        </w:tc>
        <w:tc>
          <w:tcPr>
            <w:tcW w:w="0" w:type="auto"/>
            <w:tcBorders>
              <w:top w:val="single" w:sz="4" w:space="0" w:color="auto"/>
              <w:bottom w:val="single" w:sz="4" w:space="0" w:color="auto"/>
            </w:tcBorders>
          </w:tcPr>
          <w:p w:rsidR="00F33E11" w:rsidRPr="00504874" w:rsidRDefault="00F33E11" w:rsidP="00CD6A50">
            <w:pPr>
              <w:shd w:val="clear" w:color="auto" w:fill="FFFFFF"/>
              <w:spacing w:line="317" w:lineRule="exact"/>
              <w:ind w:right="86" w:hanging="7"/>
            </w:pPr>
            <w:r w:rsidRPr="00504874">
              <w:rPr>
                <w:spacing w:val="-3"/>
              </w:rPr>
              <w:t xml:space="preserve">Количество молодых людей, вовлеченных в </w:t>
            </w:r>
            <w:r w:rsidRPr="00504874">
              <w:rPr>
                <w:spacing w:val="-2"/>
              </w:rPr>
              <w:t>мероприятия тво</w:t>
            </w:r>
            <w:r w:rsidRPr="00504874">
              <w:rPr>
                <w:spacing w:val="-2"/>
              </w:rPr>
              <w:t>р</w:t>
            </w:r>
            <w:r w:rsidRPr="00504874">
              <w:rPr>
                <w:spacing w:val="-2"/>
              </w:rPr>
              <w:t>ческой и интеллектуальной направленности (чел.)</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480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480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480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480</w:t>
            </w:r>
          </w:p>
        </w:tc>
        <w:tc>
          <w:tcPr>
            <w:tcW w:w="0" w:type="auto"/>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480</w:t>
            </w:r>
          </w:p>
        </w:tc>
      </w:tr>
      <w:tr w:rsidR="00F33E11" w:rsidRPr="00504874" w:rsidTr="00F33E11">
        <w:trPr>
          <w:trHeight w:val="266"/>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Pr="00504874">
              <w:rPr>
                <w:rFonts w:ascii="Times New Roman" w:hAnsi="Times New Roman" w:cs="Times New Roman"/>
                <w:sz w:val="24"/>
                <w:szCs w:val="24"/>
              </w:rPr>
              <w:t>.4</w:t>
            </w:r>
          </w:p>
        </w:tc>
        <w:tc>
          <w:tcPr>
            <w:tcW w:w="0" w:type="auto"/>
            <w:tcBorders>
              <w:top w:val="single" w:sz="4" w:space="0" w:color="auto"/>
              <w:bottom w:val="single" w:sz="4" w:space="0" w:color="auto"/>
            </w:tcBorders>
          </w:tcPr>
          <w:p w:rsidR="00F33E11" w:rsidRPr="00504874" w:rsidRDefault="00F33E11" w:rsidP="00CD6A50">
            <w:pPr>
              <w:shd w:val="clear" w:color="auto" w:fill="FFFFFF"/>
              <w:spacing w:line="317" w:lineRule="exact"/>
              <w:ind w:right="86" w:firstLine="7"/>
            </w:pPr>
            <w:r w:rsidRPr="00504874">
              <w:rPr>
                <w:spacing w:val="-4"/>
              </w:rPr>
              <w:t xml:space="preserve">Количество молодых людей, вовлеченных в </w:t>
            </w:r>
            <w:r w:rsidRPr="00504874">
              <w:rPr>
                <w:spacing w:val="-1"/>
              </w:rPr>
              <w:t xml:space="preserve">мероприятия, направленные на </w:t>
            </w:r>
            <w:r w:rsidRPr="00504874">
              <w:rPr>
                <w:spacing w:val="-2"/>
              </w:rPr>
              <w:t xml:space="preserve">формирование здорового образа жизни </w:t>
            </w:r>
            <w:r w:rsidRPr="00504874">
              <w:rPr>
                <w:spacing w:val="-5"/>
              </w:rPr>
              <w:t>(чел.)</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900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900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900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900</w:t>
            </w:r>
          </w:p>
        </w:tc>
        <w:tc>
          <w:tcPr>
            <w:tcW w:w="0" w:type="auto"/>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w:t>
            </w:r>
          </w:p>
        </w:tc>
      </w:tr>
      <w:tr w:rsidR="00F33E11" w:rsidRPr="00504874" w:rsidTr="00F33E11">
        <w:trPr>
          <w:trHeight w:val="281"/>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Pr="00504874">
              <w:rPr>
                <w:rFonts w:ascii="Times New Roman" w:hAnsi="Times New Roman" w:cs="Times New Roman"/>
                <w:sz w:val="24"/>
                <w:szCs w:val="24"/>
              </w:rPr>
              <w:t>.5</w:t>
            </w:r>
          </w:p>
        </w:tc>
        <w:tc>
          <w:tcPr>
            <w:tcW w:w="0" w:type="auto"/>
            <w:tcBorders>
              <w:top w:val="single" w:sz="4" w:space="0" w:color="auto"/>
              <w:bottom w:val="single" w:sz="4" w:space="0" w:color="auto"/>
            </w:tcBorders>
          </w:tcPr>
          <w:p w:rsidR="00F33E11" w:rsidRPr="00504874" w:rsidRDefault="00F33E11" w:rsidP="00CD6A50">
            <w:pPr>
              <w:shd w:val="clear" w:color="auto" w:fill="FFFFFF"/>
              <w:spacing w:line="317" w:lineRule="exact"/>
              <w:ind w:right="86" w:firstLine="7"/>
              <w:rPr>
                <w:spacing w:val="-4"/>
              </w:rPr>
            </w:pPr>
            <w:r w:rsidRPr="00504874">
              <w:rPr>
                <w:spacing w:val="-3"/>
              </w:rPr>
              <w:t xml:space="preserve">Количество молодых людей, вовлеченных в </w:t>
            </w:r>
            <w:r w:rsidRPr="00504874">
              <w:rPr>
                <w:spacing w:val="-1"/>
              </w:rPr>
              <w:t>добровольческую деятельность (чел.)</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4</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4</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4</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4</w:t>
            </w:r>
          </w:p>
        </w:tc>
        <w:tc>
          <w:tcPr>
            <w:tcW w:w="0" w:type="auto"/>
            <w:tcBorders>
              <w:top w:val="single" w:sz="4" w:space="0" w:color="auto"/>
              <w:bottom w:val="single" w:sz="4" w:space="0" w:color="auto"/>
            </w:tcBorders>
          </w:tcPr>
          <w:p w:rsidR="00F33E11"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w:t>
            </w:r>
          </w:p>
        </w:tc>
      </w:tr>
      <w:tr w:rsidR="00F33E11" w:rsidRPr="00504874" w:rsidTr="00F33E11">
        <w:trPr>
          <w:trHeight w:val="485"/>
        </w:trPr>
        <w:tc>
          <w:tcPr>
            <w:tcW w:w="0" w:type="auto"/>
            <w:tcBorders>
              <w:bottom w:val="single" w:sz="4" w:space="0" w:color="auto"/>
            </w:tcBorders>
          </w:tcPr>
          <w:p w:rsidR="00F33E11" w:rsidRPr="0088582E" w:rsidRDefault="00F33E11" w:rsidP="00CD6A50">
            <w:pPr>
              <w:pStyle w:val="ConsPlusNormal"/>
              <w:ind w:firstLine="0"/>
              <w:jc w:val="center"/>
              <w:rPr>
                <w:rFonts w:ascii="Times New Roman" w:hAnsi="Times New Roman" w:cs="Times New Roman"/>
                <w:b/>
                <w:sz w:val="24"/>
                <w:szCs w:val="24"/>
              </w:rPr>
            </w:pPr>
            <w:r w:rsidRPr="0088582E">
              <w:rPr>
                <w:rFonts w:ascii="Times New Roman" w:hAnsi="Times New Roman" w:cs="Times New Roman"/>
                <w:b/>
                <w:sz w:val="24"/>
                <w:szCs w:val="24"/>
              </w:rPr>
              <w:t>9</w:t>
            </w:r>
          </w:p>
        </w:tc>
        <w:tc>
          <w:tcPr>
            <w:tcW w:w="0" w:type="auto"/>
            <w:tcBorders>
              <w:bottom w:val="single" w:sz="4" w:space="0" w:color="auto"/>
            </w:tcBorders>
          </w:tcPr>
          <w:p w:rsidR="00F33E11" w:rsidRPr="00504874" w:rsidRDefault="00F33E11" w:rsidP="00F33E11">
            <w:pPr>
              <w:pStyle w:val="ConsPlusNormal"/>
              <w:ind w:firstLine="0"/>
              <w:jc w:val="both"/>
              <w:rPr>
                <w:rFonts w:ascii="Times New Roman" w:hAnsi="Times New Roman" w:cs="Times New Roman"/>
                <w:b/>
                <w:sz w:val="24"/>
                <w:szCs w:val="24"/>
              </w:rPr>
            </w:pPr>
            <w:r w:rsidRPr="00504874">
              <w:rPr>
                <w:rFonts w:ascii="Times New Roman" w:hAnsi="Times New Roman" w:cs="Times New Roman"/>
                <w:b/>
                <w:sz w:val="24"/>
                <w:szCs w:val="24"/>
              </w:rPr>
              <w:t>муниципальная подпрограмма «Развитие физической кул</w:t>
            </w:r>
            <w:r w:rsidRPr="00504874">
              <w:rPr>
                <w:rFonts w:ascii="Times New Roman" w:hAnsi="Times New Roman" w:cs="Times New Roman"/>
                <w:b/>
                <w:sz w:val="24"/>
                <w:szCs w:val="24"/>
              </w:rPr>
              <w:t>ь</w:t>
            </w:r>
            <w:r w:rsidRPr="00504874">
              <w:rPr>
                <w:rFonts w:ascii="Times New Roman" w:hAnsi="Times New Roman" w:cs="Times New Roman"/>
                <w:b/>
                <w:sz w:val="24"/>
                <w:szCs w:val="24"/>
              </w:rPr>
              <w:t>туры и спорта» на 20</w:t>
            </w:r>
            <w:r>
              <w:rPr>
                <w:rFonts w:ascii="Times New Roman" w:hAnsi="Times New Roman" w:cs="Times New Roman"/>
                <w:b/>
                <w:sz w:val="24"/>
                <w:szCs w:val="24"/>
              </w:rPr>
              <w:t>24</w:t>
            </w:r>
            <w:r w:rsidRPr="00504874">
              <w:rPr>
                <w:rFonts w:ascii="Times New Roman" w:hAnsi="Times New Roman" w:cs="Times New Roman"/>
                <w:b/>
                <w:sz w:val="24"/>
                <w:szCs w:val="24"/>
              </w:rPr>
              <w:t>-202</w:t>
            </w:r>
            <w:r>
              <w:rPr>
                <w:rFonts w:ascii="Times New Roman" w:hAnsi="Times New Roman" w:cs="Times New Roman"/>
                <w:b/>
                <w:sz w:val="24"/>
                <w:szCs w:val="24"/>
              </w:rPr>
              <w:t>6</w:t>
            </w:r>
            <w:r w:rsidRPr="00504874">
              <w:rPr>
                <w:rFonts w:ascii="Times New Roman" w:hAnsi="Times New Roman" w:cs="Times New Roman"/>
                <w:b/>
                <w:sz w:val="24"/>
                <w:szCs w:val="24"/>
              </w:rPr>
              <w:t xml:space="preserve"> годы</w:t>
            </w: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c>
          <w:tcPr>
            <w:tcW w:w="0" w:type="auto"/>
            <w:tcBorders>
              <w:bottom w:val="single" w:sz="4" w:space="0" w:color="auto"/>
            </w:tcBorders>
          </w:tcPr>
          <w:p w:rsidR="00F33E11" w:rsidRPr="00504874" w:rsidRDefault="00F33E11" w:rsidP="00CD6A50">
            <w:pPr>
              <w:pStyle w:val="ConsPlusNormal"/>
              <w:ind w:firstLine="0"/>
              <w:jc w:val="center"/>
              <w:rPr>
                <w:rFonts w:ascii="Times New Roman" w:hAnsi="Times New Roman" w:cs="Times New Roman"/>
                <w:b/>
                <w:sz w:val="24"/>
                <w:szCs w:val="24"/>
              </w:rPr>
            </w:pPr>
          </w:p>
        </w:tc>
      </w:tr>
      <w:tr w:rsidR="00F33E11" w:rsidRPr="00504874" w:rsidTr="00F33E11">
        <w:trPr>
          <w:trHeight w:val="329"/>
        </w:trPr>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.1</w:t>
            </w:r>
          </w:p>
        </w:tc>
        <w:tc>
          <w:tcPr>
            <w:tcW w:w="0" w:type="auto"/>
            <w:tcBorders>
              <w:top w:val="single" w:sz="4" w:space="0" w:color="auto"/>
              <w:bottom w:val="single" w:sz="4" w:space="0" w:color="auto"/>
            </w:tcBorders>
          </w:tcPr>
          <w:p w:rsidR="00F33E11" w:rsidRPr="00504874" w:rsidRDefault="00F33E11"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 xml:space="preserve">Обеспеченность спортивными залами </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0" w:type="auto"/>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E5794B" w:rsidRPr="00504874" w:rsidTr="00F33E11">
        <w:trPr>
          <w:trHeight w:val="329"/>
        </w:trPr>
        <w:tc>
          <w:tcPr>
            <w:tcW w:w="0" w:type="auto"/>
            <w:tcBorders>
              <w:top w:val="single" w:sz="4" w:space="0" w:color="auto"/>
              <w:bottom w:val="single" w:sz="4" w:space="0" w:color="auto"/>
            </w:tcBorders>
          </w:tcPr>
          <w:p w:rsidR="00E5794B" w:rsidRDefault="00E5794B"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9.2</w:t>
            </w:r>
          </w:p>
        </w:tc>
        <w:tc>
          <w:tcPr>
            <w:tcW w:w="0" w:type="auto"/>
            <w:tcBorders>
              <w:top w:val="single" w:sz="4" w:space="0" w:color="auto"/>
              <w:bottom w:val="single" w:sz="4" w:space="0" w:color="auto"/>
            </w:tcBorders>
          </w:tcPr>
          <w:p w:rsidR="00E5794B" w:rsidRPr="00504874" w:rsidRDefault="00E5794B" w:rsidP="00E5794B">
            <w:pPr>
              <w:pStyle w:val="ConsPlusNonformat"/>
              <w:rPr>
                <w:rFonts w:ascii="Times New Roman" w:hAnsi="Times New Roman" w:cs="Times New Roman"/>
                <w:sz w:val="24"/>
                <w:szCs w:val="24"/>
              </w:rPr>
            </w:pPr>
            <w:r>
              <w:rPr>
                <w:rFonts w:ascii="Times New Roman" w:hAnsi="Times New Roman" w:cs="Times New Roman"/>
                <w:sz w:val="24"/>
                <w:szCs w:val="24"/>
              </w:rPr>
              <w:t>Капитальный ремонт спортивного зала</w:t>
            </w:r>
          </w:p>
        </w:tc>
        <w:tc>
          <w:tcPr>
            <w:tcW w:w="0" w:type="auto"/>
            <w:tcBorders>
              <w:top w:val="single" w:sz="4" w:space="0" w:color="auto"/>
              <w:bottom w:val="single" w:sz="4" w:space="0" w:color="auto"/>
            </w:tcBorders>
          </w:tcPr>
          <w:p w:rsidR="00E5794B" w:rsidRPr="00504874" w:rsidRDefault="00E5794B" w:rsidP="00CD6A50">
            <w:pPr>
              <w:pStyle w:val="ConsPlusNormal"/>
              <w:ind w:firstLine="0"/>
              <w:jc w:val="center"/>
              <w:rPr>
                <w:rFonts w:ascii="Times New Roman" w:hAnsi="Times New Roman" w:cs="Times New Roman"/>
                <w:sz w:val="24"/>
                <w:szCs w:val="24"/>
              </w:rPr>
            </w:pPr>
            <w:r>
              <w:t>ед.</w:t>
            </w:r>
          </w:p>
        </w:tc>
        <w:tc>
          <w:tcPr>
            <w:tcW w:w="0" w:type="auto"/>
            <w:tcBorders>
              <w:top w:val="single" w:sz="4" w:space="0" w:color="auto"/>
              <w:bottom w:val="single" w:sz="4" w:space="0" w:color="auto"/>
            </w:tcBorders>
          </w:tcPr>
          <w:p w:rsidR="00E5794B" w:rsidRPr="00504874" w:rsidRDefault="00E5794B"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4" w:space="0" w:color="auto"/>
              <w:bottom w:val="single" w:sz="4" w:space="0" w:color="auto"/>
            </w:tcBorders>
          </w:tcPr>
          <w:p w:rsidR="00E5794B" w:rsidRPr="00504874" w:rsidRDefault="00E5794B"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4" w:space="0" w:color="auto"/>
              <w:bottom w:val="single" w:sz="4" w:space="0" w:color="auto"/>
            </w:tcBorders>
          </w:tcPr>
          <w:p w:rsidR="00E5794B" w:rsidRPr="00504874" w:rsidRDefault="00E5794B"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bottom w:val="single" w:sz="4" w:space="0" w:color="auto"/>
            </w:tcBorders>
          </w:tcPr>
          <w:p w:rsidR="00E5794B" w:rsidRPr="00504874" w:rsidRDefault="00E5794B"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4" w:space="0" w:color="auto"/>
              <w:bottom w:val="single" w:sz="4" w:space="0" w:color="auto"/>
            </w:tcBorders>
          </w:tcPr>
          <w:p w:rsidR="00E5794B" w:rsidRDefault="00E5794B"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F33E11" w:rsidRPr="00504874" w:rsidTr="00F33E11">
        <w:trPr>
          <w:trHeight w:val="335"/>
        </w:trPr>
        <w:tc>
          <w:tcPr>
            <w:tcW w:w="0" w:type="auto"/>
            <w:tcBorders>
              <w:top w:val="single" w:sz="4" w:space="0" w:color="auto"/>
              <w:bottom w:val="single" w:sz="4" w:space="0" w:color="auto"/>
            </w:tcBorders>
          </w:tcPr>
          <w:p w:rsidR="00F33E11" w:rsidRPr="00504874" w:rsidRDefault="00F33E11" w:rsidP="00E5794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w:t>
            </w:r>
            <w:r w:rsidR="00E5794B">
              <w:rPr>
                <w:rFonts w:ascii="Times New Roman" w:hAnsi="Times New Roman" w:cs="Times New Roman"/>
                <w:sz w:val="24"/>
                <w:szCs w:val="24"/>
              </w:rPr>
              <w:t>3</w:t>
            </w:r>
          </w:p>
        </w:tc>
        <w:tc>
          <w:tcPr>
            <w:tcW w:w="0" w:type="auto"/>
            <w:tcBorders>
              <w:top w:val="single" w:sz="4" w:space="0" w:color="auto"/>
              <w:bottom w:val="single" w:sz="4" w:space="0" w:color="auto"/>
            </w:tcBorders>
          </w:tcPr>
          <w:p w:rsidR="00F33E11" w:rsidRPr="00504874" w:rsidRDefault="00F33E11"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 xml:space="preserve">Обеспеченность плоскостными сооружениями </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0" w:type="auto"/>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F33E11" w:rsidRPr="00504874" w:rsidTr="00F33E11">
        <w:trPr>
          <w:trHeight w:val="266"/>
        </w:trPr>
        <w:tc>
          <w:tcPr>
            <w:tcW w:w="0" w:type="auto"/>
            <w:tcBorders>
              <w:top w:val="single" w:sz="4" w:space="0" w:color="auto"/>
              <w:bottom w:val="single" w:sz="4" w:space="0" w:color="auto"/>
            </w:tcBorders>
          </w:tcPr>
          <w:p w:rsidR="00F33E11" w:rsidRPr="00504874" w:rsidRDefault="00F33E11" w:rsidP="00E5794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w:t>
            </w:r>
            <w:r w:rsidR="00E5794B">
              <w:rPr>
                <w:rFonts w:ascii="Times New Roman" w:hAnsi="Times New Roman" w:cs="Times New Roman"/>
                <w:sz w:val="24"/>
                <w:szCs w:val="24"/>
              </w:rPr>
              <w:t>4</w:t>
            </w:r>
          </w:p>
        </w:tc>
        <w:tc>
          <w:tcPr>
            <w:tcW w:w="0" w:type="auto"/>
            <w:tcBorders>
              <w:top w:val="single" w:sz="4" w:space="0" w:color="auto"/>
              <w:bottom w:val="single" w:sz="4" w:space="0" w:color="auto"/>
            </w:tcBorders>
          </w:tcPr>
          <w:p w:rsidR="00F33E11" w:rsidRPr="00504874" w:rsidRDefault="00F33E11"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 xml:space="preserve">Удельный вес населения, систематически </w:t>
            </w:r>
          </w:p>
          <w:p w:rsidR="00F33E11" w:rsidRPr="00504874" w:rsidRDefault="00F33E11" w:rsidP="00CD6A50">
            <w:pPr>
              <w:pStyle w:val="ConsPlusNonformat"/>
              <w:rPr>
                <w:rFonts w:ascii="Times New Roman" w:hAnsi="Times New Roman" w:cs="Times New Roman"/>
                <w:sz w:val="24"/>
                <w:szCs w:val="24"/>
              </w:rPr>
            </w:pPr>
            <w:proofErr w:type="gramStart"/>
            <w:r w:rsidRPr="00504874">
              <w:rPr>
                <w:rFonts w:ascii="Times New Roman" w:hAnsi="Times New Roman" w:cs="Times New Roman"/>
                <w:sz w:val="24"/>
                <w:szCs w:val="24"/>
              </w:rPr>
              <w:t>занимающегося</w:t>
            </w:r>
            <w:proofErr w:type="gramEnd"/>
            <w:r w:rsidRPr="00504874">
              <w:rPr>
                <w:rFonts w:ascii="Times New Roman" w:hAnsi="Times New Roman" w:cs="Times New Roman"/>
                <w:sz w:val="24"/>
                <w:szCs w:val="24"/>
              </w:rPr>
              <w:t xml:space="preserve"> физкультурой и спортом %</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w:t>
            </w:r>
          </w:p>
        </w:tc>
      </w:tr>
      <w:tr w:rsidR="00F33E11" w:rsidRPr="00504874" w:rsidTr="00F33E11">
        <w:trPr>
          <w:trHeight w:val="315"/>
        </w:trPr>
        <w:tc>
          <w:tcPr>
            <w:tcW w:w="0" w:type="auto"/>
            <w:tcBorders>
              <w:top w:val="single" w:sz="4" w:space="0" w:color="auto"/>
              <w:bottom w:val="single" w:sz="4" w:space="0" w:color="auto"/>
            </w:tcBorders>
          </w:tcPr>
          <w:p w:rsidR="00F33E11" w:rsidRPr="00504874" w:rsidRDefault="00F33E11" w:rsidP="00E5794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9</w:t>
            </w:r>
            <w:r w:rsidRPr="00504874">
              <w:rPr>
                <w:rFonts w:ascii="Times New Roman" w:hAnsi="Times New Roman" w:cs="Times New Roman"/>
                <w:sz w:val="24"/>
                <w:szCs w:val="24"/>
              </w:rPr>
              <w:t>.</w:t>
            </w:r>
            <w:r w:rsidR="00E5794B">
              <w:rPr>
                <w:rFonts w:ascii="Times New Roman" w:hAnsi="Times New Roman" w:cs="Times New Roman"/>
                <w:sz w:val="24"/>
                <w:szCs w:val="24"/>
              </w:rPr>
              <w:t>5</w:t>
            </w:r>
          </w:p>
        </w:tc>
        <w:tc>
          <w:tcPr>
            <w:tcW w:w="0" w:type="auto"/>
            <w:tcBorders>
              <w:top w:val="single" w:sz="4" w:space="0" w:color="auto"/>
              <w:bottom w:val="single" w:sz="4" w:space="0" w:color="auto"/>
            </w:tcBorders>
          </w:tcPr>
          <w:p w:rsidR="00F33E11" w:rsidRPr="00504874" w:rsidRDefault="00F33E11"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 xml:space="preserve">Количество </w:t>
            </w:r>
            <w:proofErr w:type="gramStart"/>
            <w:r w:rsidRPr="00504874">
              <w:rPr>
                <w:rFonts w:ascii="Times New Roman" w:hAnsi="Times New Roman" w:cs="Times New Roman"/>
                <w:sz w:val="24"/>
                <w:szCs w:val="24"/>
              </w:rPr>
              <w:t>реконструируемых</w:t>
            </w:r>
            <w:proofErr w:type="gramEnd"/>
            <w:r w:rsidRPr="00504874">
              <w:rPr>
                <w:rFonts w:ascii="Times New Roman" w:hAnsi="Times New Roman" w:cs="Times New Roman"/>
                <w:sz w:val="24"/>
                <w:szCs w:val="24"/>
              </w:rPr>
              <w:t xml:space="preserve"> и вновь </w:t>
            </w:r>
          </w:p>
          <w:p w:rsidR="00F33E11" w:rsidRPr="00504874" w:rsidRDefault="00F33E11"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построенных спортивных объектов (шт.)</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F33E11" w:rsidRPr="00504874" w:rsidTr="00F33E11">
        <w:trPr>
          <w:trHeight w:val="219"/>
        </w:trPr>
        <w:tc>
          <w:tcPr>
            <w:tcW w:w="0" w:type="auto"/>
            <w:tcBorders>
              <w:top w:val="single" w:sz="4" w:space="0" w:color="auto"/>
              <w:bottom w:val="single" w:sz="4" w:space="0" w:color="auto"/>
            </w:tcBorders>
          </w:tcPr>
          <w:p w:rsidR="00F33E11" w:rsidRPr="00504874" w:rsidRDefault="00F33E11" w:rsidP="00E5794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w:t>
            </w:r>
            <w:r w:rsidR="00E5794B">
              <w:rPr>
                <w:rFonts w:ascii="Times New Roman" w:hAnsi="Times New Roman" w:cs="Times New Roman"/>
                <w:sz w:val="24"/>
                <w:szCs w:val="24"/>
              </w:rPr>
              <w:t>6</w:t>
            </w:r>
          </w:p>
        </w:tc>
        <w:tc>
          <w:tcPr>
            <w:tcW w:w="0" w:type="auto"/>
            <w:tcBorders>
              <w:top w:val="single" w:sz="4" w:space="0" w:color="auto"/>
              <w:bottom w:val="single" w:sz="4" w:space="0" w:color="auto"/>
            </w:tcBorders>
          </w:tcPr>
          <w:p w:rsidR="00F33E11" w:rsidRPr="00504874" w:rsidRDefault="00F33E11"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Количество физкультурных и спортивно-массовых меропри</w:t>
            </w:r>
            <w:r w:rsidRPr="00504874">
              <w:rPr>
                <w:rFonts w:ascii="Times New Roman" w:hAnsi="Times New Roman" w:cs="Times New Roman"/>
                <w:sz w:val="24"/>
                <w:szCs w:val="24"/>
              </w:rPr>
              <w:t>я</w:t>
            </w:r>
            <w:r w:rsidRPr="00504874">
              <w:rPr>
                <w:rFonts w:ascii="Times New Roman" w:hAnsi="Times New Roman" w:cs="Times New Roman"/>
                <w:sz w:val="24"/>
                <w:szCs w:val="24"/>
              </w:rPr>
              <w:t>тий, проводимых на территории поселка в год</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0" w:type="auto"/>
            <w:tcBorders>
              <w:top w:val="single" w:sz="4" w:space="0" w:color="auto"/>
              <w:bottom w:val="single" w:sz="4" w:space="0" w:color="auto"/>
            </w:tcBorders>
          </w:tcPr>
          <w:p w:rsidR="00F33E11" w:rsidRPr="00504874" w:rsidRDefault="00F33E11"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не</w:t>
            </w:r>
          </w:p>
          <w:p w:rsidR="00F33E11" w:rsidRPr="00504874" w:rsidRDefault="00F33E11"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менее</w:t>
            </w:r>
          </w:p>
          <w:p w:rsidR="00F33E11" w:rsidRPr="00504874"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н</w:t>
            </w:r>
            <w:r w:rsidRPr="00504874">
              <w:rPr>
                <w:rFonts w:ascii="Times New Roman" w:hAnsi="Times New Roman" w:cs="Times New Roman"/>
                <w:sz w:val="24"/>
                <w:szCs w:val="24"/>
              </w:rPr>
              <w:t>е</w:t>
            </w:r>
          </w:p>
          <w:p w:rsidR="00F33E11" w:rsidRPr="00504874" w:rsidRDefault="00F33E11"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 xml:space="preserve"> менее</w:t>
            </w:r>
          </w:p>
          <w:p w:rsidR="00F33E11" w:rsidRPr="00504874"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Default="00F33E11"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 xml:space="preserve">не </w:t>
            </w:r>
          </w:p>
          <w:p w:rsidR="00F33E11" w:rsidRPr="00504874" w:rsidRDefault="00F33E11"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менее</w:t>
            </w:r>
          </w:p>
          <w:p w:rsidR="00F33E11" w:rsidRPr="00504874"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Default="00F33E11"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 xml:space="preserve">не </w:t>
            </w:r>
          </w:p>
          <w:p w:rsidR="00F33E11" w:rsidRPr="00504874" w:rsidRDefault="00F33E11"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менее</w:t>
            </w:r>
          </w:p>
          <w:p w:rsidR="00F33E11" w:rsidRPr="00504874"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112BBF" w:rsidRDefault="00112BBF" w:rsidP="00112BBF">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 xml:space="preserve">не </w:t>
            </w:r>
          </w:p>
          <w:p w:rsidR="00112BBF" w:rsidRPr="00504874" w:rsidRDefault="00112BBF" w:rsidP="00112BBF">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менее</w:t>
            </w:r>
          </w:p>
          <w:p w:rsidR="00F33E11" w:rsidRPr="00504874" w:rsidRDefault="00112BBF" w:rsidP="00112BBF">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Pr="00504874">
              <w:rPr>
                <w:rFonts w:ascii="Times New Roman" w:hAnsi="Times New Roman" w:cs="Times New Roman"/>
                <w:sz w:val="24"/>
                <w:szCs w:val="24"/>
              </w:rPr>
              <w:t>0</w:t>
            </w:r>
          </w:p>
        </w:tc>
      </w:tr>
      <w:tr w:rsidR="00F33E11" w:rsidRPr="00504874" w:rsidTr="00F33E11">
        <w:trPr>
          <w:trHeight w:val="344"/>
        </w:trPr>
        <w:tc>
          <w:tcPr>
            <w:tcW w:w="0" w:type="auto"/>
            <w:tcBorders>
              <w:top w:val="single" w:sz="4" w:space="0" w:color="auto"/>
              <w:bottom w:val="single" w:sz="4" w:space="0" w:color="auto"/>
            </w:tcBorders>
          </w:tcPr>
          <w:p w:rsidR="00F33E11" w:rsidRPr="00504874" w:rsidRDefault="00F33E11" w:rsidP="00E5794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w:t>
            </w:r>
            <w:r w:rsidR="00E5794B">
              <w:rPr>
                <w:rFonts w:ascii="Times New Roman" w:hAnsi="Times New Roman" w:cs="Times New Roman"/>
                <w:sz w:val="24"/>
                <w:szCs w:val="24"/>
              </w:rPr>
              <w:t>7</w:t>
            </w:r>
          </w:p>
        </w:tc>
        <w:tc>
          <w:tcPr>
            <w:tcW w:w="0" w:type="auto"/>
            <w:tcBorders>
              <w:top w:val="single" w:sz="4" w:space="0" w:color="auto"/>
              <w:bottom w:val="single" w:sz="4" w:space="0" w:color="auto"/>
            </w:tcBorders>
          </w:tcPr>
          <w:p w:rsidR="00F33E11" w:rsidRPr="00504874" w:rsidRDefault="00F33E11"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Количество секций спортивной направленности</w:t>
            </w:r>
          </w:p>
          <w:p w:rsidR="00F33E11" w:rsidRPr="00504874" w:rsidRDefault="00F33E11"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 xml:space="preserve">МБУК КСЦ; </w:t>
            </w:r>
          </w:p>
          <w:p w:rsidR="00F33E11" w:rsidRPr="00504874" w:rsidRDefault="00F33E11"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МКОУ ДОД СДСШОР (группы)</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группы</w:t>
            </w:r>
          </w:p>
        </w:tc>
        <w:tc>
          <w:tcPr>
            <w:tcW w:w="0" w:type="auto"/>
            <w:tcBorders>
              <w:top w:val="single" w:sz="4" w:space="0" w:color="auto"/>
              <w:bottom w:val="single" w:sz="4" w:space="0" w:color="auto"/>
            </w:tcBorders>
          </w:tcPr>
          <w:p w:rsidR="00F33E11" w:rsidRPr="00504874" w:rsidRDefault="00F33E11" w:rsidP="00CD6A50">
            <w:pPr>
              <w:pStyle w:val="ConsPlusNonformat"/>
              <w:jc w:val="center"/>
              <w:rPr>
                <w:rFonts w:ascii="Times New Roman" w:hAnsi="Times New Roman" w:cs="Times New Roman"/>
                <w:sz w:val="24"/>
                <w:szCs w:val="24"/>
              </w:rPr>
            </w:pPr>
          </w:p>
          <w:p w:rsidR="00F33E11" w:rsidRPr="00504874"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F33E11" w:rsidRPr="00504874"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Borders>
              <w:top w:val="single" w:sz="4" w:space="0" w:color="auto"/>
              <w:bottom w:val="single" w:sz="4" w:space="0" w:color="auto"/>
            </w:tcBorders>
          </w:tcPr>
          <w:p w:rsidR="00F33E11" w:rsidRPr="00504874" w:rsidRDefault="00F33E11" w:rsidP="00CD6A50">
            <w:pPr>
              <w:pStyle w:val="ConsPlusNonformat"/>
              <w:jc w:val="center"/>
              <w:rPr>
                <w:rFonts w:ascii="Times New Roman" w:hAnsi="Times New Roman" w:cs="Times New Roman"/>
                <w:sz w:val="24"/>
                <w:szCs w:val="24"/>
              </w:rPr>
            </w:pPr>
          </w:p>
          <w:p w:rsidR="00F33E11" w:rsidRPr="00504874"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F33E11" w:rsidRPr="00504874"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Borders>
              <w:top w:val="single" w:sz="4" w:space="0" w:color="auto"/>
              <w:bottom w:val="single" w:sz="4" w:space="0" w:color="auto"/>
            </w:tcBorders>
          </w:tcPr>
          <w:p w:rsidR="00F33E11" w:rsidRPr="00504874" w:rsidRDefault="00F33E11" w:rsidP="00CD6A50">
            <w:pPr>
              <w:pStyle w:val="ConsPlusNonformat"/>
              <w:jc w:val="center"/>
              <w:rPr>
                <w:rFonts w:ascii="Times New Roman" w:hAnsi="Times New Roman" w:cs="Times New Roman"/>
                <w:sz w:val="24"/>
                <w:szCs w:val="24"/>
              </w:rPr>
            </w:pPr>
          </w:p>
          <w:p w:rsidR="00F33E11" w:rsidRPr="00504874"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F33E11" w:rsidRPr="00504874"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Borders>
              <w:top w:val="single" w:sz="4" w:space="0" w:color="auto"/>
              <w:bottom w:val="single" w:sz="4" w:space="0" w:color="auto"/>
            </w:tcBorders>
          </w:tcPr>
          <w:p w:rsidR="00F33E11" w:rsidRPr="00504874" w:rsidRDefault="00F33E11" w:rsidP="00CD6A50">
            <w:pPr>
              <w:pStyle w:val="ConsPlusNonformat"/>
              <w:jc w:val="center"/>
              <w:rPr>
                <w:rFonts w:ascii="Times New Roman" w:hAnsi="Times New Roman" w:cs="Times New Roman"/>
                <w:sz w:val="24"/>
                <w:szCs w:val="24"/>
              </w:rPr>
            </w:pPr>
          </w:p>
          <w:p w:rsidR="00F33E11" w:rsidRPr="00504874"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F33E11" w:rsidRPr="00504874" w:rsidRDefault="00F33E11"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Borders>
              <w:top w:val="single" w:sz="4" w:space="0" w:color="auto"/>
              <w:bottom w:val="single" w:sz="4" w:space="0" w:color="auto"/>
            </w:tcBorders>
          </w:tcPr>
          <w:p w:rsidR="00112BBF" w:rsidRDefault="00112BBF" w:rsidP="00CD6A50">
            <w:pPr>
              <w:pStyle w:val="ConsPlusNonformat"/>
              <w:jc w:val="center"/>
              <w:rPr>
                <w:rFonts w:ascii="Times New Roman" w:hAnsi="Times New Roman" w:cs="Times New Roman"/>
                <w:sz w:val="24"/>
                <w:szCs w:val="24"/>
              </w:rPr>
            </w:pPr>
          </w:p>
          <w:p w:rsidR="00F33E11" w:rsidRDefault="00112BBF"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112BBF" w:rsidRPr="00504874" w:rsidRDefault="00112BBF"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r>
      <w:tr w:rsidR="00F33E11" w:rsidRPr="00504874" w:rsidTr="00F33E11">
        <w:trPr>
          <w:trHeight w:val="266"/>
        </w:trPr>
        <w:tc>
          <w:tcPr>
            <w:tcW w:w="0" w:type="auto"/>
            <w:tcBorders>
              <w:top w:val="single" w:sz="4" w:space="0" w:color="auto"/>
              <w:bottom w:val="single" w:sz="4" w:space="0" w:color="auto"/>
            </w:tcBorders>
          </w:tcPr>
          <w:p w:rsidR="00F33E11" w:rsidRPr="00504874" w:rsidRDefault="00F33E11" w:rsidP="00E5794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w:t>
            </w:r>
            <w:r w:rsidR="00E5794B">
              <w:rPr>
                <w:rFonts w:ascii="Times New Roman" w:hAnsi="Times New Roman" w:cs="Times New Roman"/>
                <w:sz w:val="24"/>
                <w:szCs w:val="24"/>
              </w:rPr>
              <w:t>8</w:t>
            </w:r>
          </w:p>
        </w:tc>
        <w:tc>
          <w:tcPr>
            <w:tcW w:w="0" w:type="auto"/>
            <w:tcBorders>
              <w:top w:val="single" w:sz="4" w:space="0" w:color="auto"/>
              <w:bottom w:val="single" w:sz="4" w:space="0" w:color="auto"/>
            </w:tcBorders>
          </w:tcPr>
          <w:p w:rsidR="00F33E11" w:rsidRPr="00504874" w:rsidRDefault="00F33E11"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Среднегодовая численность детей и подростков, занимающихся в учреждениях дополнительного образования детей спортивной направленности (чел.):</w:t>
            </w:r>
          </w:p>
          <w:p w:rsidR="00F33E11" w:rsidRPr="00504874" w:rsidRDefault="00F33E11"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 xml:space="preserve">МБУК КСЦ; </w:t>
            </w:r>
          </w:p>
          <w:p w:rsidR="00F33E11" w:rsidRPr="00504874" w:rsidRDefault="00F33E11" w:rsidP="006B62B8">
            <w:pPr>
              <w:pStyle w:val="ConsPlusNonformat"/>
              <w:rPr>
                <w:rFonts w:ascii="Times New Roman" w:hAnsi="Times New Roman" w:cs="Times New Roman"/>
                <w:sz w:val="24"/>
                <w:szCs w:val="24"/>
              </w:rPr>
            </w:pPr>
            <w:r>
              <w:rPr>
                <w:rFonts w:ascii="Times New Roman" w:hAnsi="Times New Roman" w:cs="Times New Roman"/>
                <w:sz w:val="24"/>
                <w:szCs w:val="24"/>
              </w:rPr>
              <w:t>МБУ С</w:t>
            </w:r>
            <w:r w:rsidRPr="00504874">
              <w:rPr>
                <w:rFonts w:ascii="Times New Roman" w:hAnsi="Times New Roman" w:cs="Times New Roman"/>
                <w:sz w:val="24"/>
                <w:szCs w:val="24"/>
              </w:rPr>
              <w:t>ШОР</w:t>
            </w:r>
          </w:p>
        </w:tc>
        <w:tc>
          <w:tcPr>
            <w:tcW w:w="0" w:type="auto"/>
            <w:tcBorders>
              <w:top w:val="single" w:sz="4" w:space="0" w:color="auto"/>
              <w:bottom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0" w:type="auto"/>
            <w:tcBorders>
              <w:top w:val="single" w:sz="4" w:space="0" w:color="auto"/>
              <w:bottom w:val="single" w:sz="4" w:space="0" w:color="auto"/>
            </w:tcBorders>
          </w:tcPr>
          <w:p w:rsidR="00F33E11" w:rsidRPr="00504874" w:rsidRDefault="00F33E11" w:rsidP="00CD6A50">
            <w:pPr>
              <w:pStyle w:val="ConsPlusNonformat"/>
              <w:spacing w:line="360" w:lineRule="auto"/>
              <w:jc w:val="center"/>
              <w:rPr>
                <w:rFonts w:ascii="Times New Roman" w:hAnsi="Times New Roman" w:cs="Times New Roman"/>
                <w:sz w:val="24"/>
                <w:szCs w:val="24"/>
              </w:rPr>
            </w:pPr>
          </w:p>
          <w:p w:rsidR="00F33E11" w:rsidRDefault="00F33E11" w:rsidP="00CD6A50">
            <w:pPr>
              <w:pStyle w:val="ConsPlusNonformat"/>
              <w:spacing w:line="360" w:lineRule="auto"/>
              <w:jc w:val="center"/>
              <w:rPr>
                <w:rFonts w:ascii="Times New Roman" w:hAnsi="Times New Roman" w:cs="Times New Roman"/>
                <w:sz w:val="24"/>
                <w:szCs w:val="24"/>
              </w:rPr>
            </w:pPr>
          </w:p>
          <w:p w:rsidR="00F33E11" w:rsidRPr="00504874" w:rsidRDefault="00F33E11" w:rsidP="00CD6A50">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p w:rsidR="00F33E11" w:rsidRPr="00504874" w:rsidRDefault="00F33E11" w:rsidP="00681A72">
            <w:pPr>
              <w:pStyle w:val="ConsPlusNonformat"/>
              <w:spacing w:line="360" w:lineRule="auto"/>
              <w:jc w:val="center"/>
              <w:rPr>
                <w:rFonts w:ascii="Times New Roman" w:hAnsi="Times New Roman" w:cs="Times New Roman"/>
                <w:sz w:val="24"/>
                <w:szCs w:val="24"/>
              </w:rPr>
            </w:pPr>
            <w:r w:rsidRPr="00504874">
              <w:rPr>
                <w:rFonts w:ascii="Times New Roman" w:hAnsi="Times New Roman" w:cs="Times New Roman"/>
                <w:sz w:val="24"/>
                <w:szCs w:val="24"/>
              </w:rPr>
              <w:t>2</w:t>
            </w:r>
            <w:r>
              <w:rPr>
                <w:rFonts w:ascii="Times New Roman" w:hAnsi="Times New Roman" w:cs="Times New Roman"/>
                <w:sz w:val="24"/>
                <w:szCs w:val="24"/>
              </w:rPr>
              <w:t>05</w:t>
            </w:r>
          </w:p>
        </w:tc>
        <w:tc>
          <w:tcPr>
            <w:tcW w:w="0" w:type="auto"/>
            <w:tcBorders>
              <w:top w:val="single" w:sz="4" w:space="0" w:color="auto"/>
              <w:bottom w:val="single" w:sz="4" w:space="0" w:color="auto"/>
            </w:tcBorders>
          </w:tcPr>
          <w:p w:rsidR="00F33E11" w:rsidRPr="00504874" w:rsidRDefault="00F33E11" w:rsidP="00CD6A50">
            <w:pPr>
              <w:pStyle w:val="ConsPlusNonformat"/>
              <w:spacing w:line="360" w:lineRule="auto"/>
              <w:jc w:val="center"/>
              <w:rPr>
                <w:rFonts w:ascii="Times New Roman" w:hAnsi="Times New Roman" w:cs="Times New Roman"/>
                <w:sz w:val="24"/>
                <w:szCs w:val="24"/>
              </w:rPr>
            </w:pPr>
          </w:p>
          <w:p w:rsidR="00F33E11" w:rsidRDefault="00F33E11" w:rsidP="00CD6A50">
            <w:pPr>
              <w:pStyle w:val="ConsPlusNonformat"/>
              <w:spacing w:line="360" w:lineRule="auto"/>
              <w:jc w:val="center"/>
              <w:rPr>
                <w:rFonts w:ascii="Times New Roman" w:hAnsi="Times New Roman" w:cs="Times New Roman"/>
                <w:sz w:val="24"/>
                <w:szCs w:val="24"/>
              </w:rPr>
            </w:pPr>
          </w:p>
          <w:p w:rsidR="00F33E11" w:rsidRPr="00504874" w:rsidRDefault="00F33E11" w:rsidP="00CD6A50">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p w:rsidR="00F33E11" w:rsidRPr="00504874" w:rsidRDefault="00F33E11" w:rsidP="0084605E">
            <w:pPr>
              <w:pStyle w:val="ConsPlusNonformat"/>
              <w:spacing w:line="360" w:lineRule="auto"/>
              <w:jc w:val="center"/>
              <w:rPr>
                <w:rFonts w:ascii="Times New Roman" w:hAnsi="Times New Roman" w:cs="Times New Roman"/>
                <w:sz w:val="24"/>
                <w:szCs w:val="24"/>
              </w:rPr>
            </w:pPr>
            <w:r w:rsidRPr="00504874">
              <w:rPr>
                <w:rFonts w:ascii="Times New Roman" w:hAnsi="Times New Roman" w:cs="Times New Roman"/>
                <w:sz w:val="24"/>
                <w:szCs w:val="24"/>
              </w:rPr>
              <w:t>2</w:t>
            </w:r>
            <w:r>
              <w:rPr>
                <w:rFonts w:ascii="Times New Roman" w:hAnsi="Times New Roman" w:cs="Times New Roman"/>
                <w:sz w:val="24"/>
                <w:szCs w:val="24"/>
              </w:rPr>
              <w:t>0</w:t>
            </w: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504874" w:rsidRDefault="00F33E11" w:rsidP="00CD6A50">
            <w:pPr>
              <w:pStyle w:val="ConsPlusNonformat"/>
              <w:spacing w:line="360" w:lineRule="auto"/>
              <w:jc w:val="center"/>
              <w:rPr>
                <w:rFonts w:ascii="Times New Roman" w:hAnsi="Times New Roman" w:cs="Times New Roman"/>
                <w:sz w:val="24"/>
                <w:szCs w:val="24"/>
              </w:rPr>
            </w:pPr>
          </w:p>
          <w:p w:rsidR="00F33E11" w:rsidRDefault="00F33E11" w:rsidP="00CD6A50">
            <w:pPr>
              <w:pStyle w:val="ConsPlusNonformat"/>
              <w:spacing w:line="360" w:lineRule="auto"/>
              <w:jc w:val="center"/>
              <w:rPr>
                <w:rFonts w:ascii="Times New Roman" w:hAnsi="Times New Roman" w:cs="Times New Roman"/>
                <w:sz w:val="24"/>
                <w:szCs w:val="24"/>
              </w:rPr>
            </w:pPr>
          </w:p>
          <w:p w:rsidR="00F33E11" w:rsidRPr="00504874" w:rsidRDefault="00F33E11" w:rsidP="00CD6A50">
            <w:pPr>
              <w:pStyle w:val="ConsPlusNonformat"/>
              <w:spacing w:line="360" w:lineRule="auto"/>
              <w:jc w:val="center"/>
              <w:rPr>
                <w:rFonts w:ascii="Times New Roman" w:hAnsi="Times New Roman" w:cs="Times New Roman"/>
                <w:sz w:val="24"/>
                <w:szCs w:val="24"/>
              </w:rPr>
            </w:pPr>
            <w:r w:rsidRPr="00504874">
              <w:rPr>
                <w:rFonts w:ascii="Times New Roman" w:hAnsi="Times New Roman" w:cs="Times New Roman"/>
                <w:sz w:val="24"/>
                <w:szCs w:val="24"/>
              </w:rPr>
              <w:t>1</w:t>
            </w:r>
            <w:r>
              <w:rPr>
                <w:rFonts w:ascii="Times New Roman" w:hAnsi="Times New Roman" w:cs="Times New Roman"/>
                <w:sz w:val="24"/>
                <w:szCs w:val="24"/>
              </w:rPr>
              <w:t>00</w:t>
            </w:r>
          </w:p>
          <w:p w:rsidR="00F33E11" w:rsidRPr="00504874" w:rsidRDefault="00F33E11" w:rsidP="0084605E">
            <w:pPr>
              <w:pStyle w:val="ConsPlusNonformat"/>
              <w:spacing w:line="360" w:lineRule="auto"/>
              <w:jc w:val="center"/>
              <w:rPr>
                <w:rFonts w:ascii="Times New Roman" w:hAnsi="Times New Roman" w:cs="Times New Roman"/>
                <w:sz w:val="24"/>
                <w:szCs w:val="24"/>
              </w:rPr>
            </w:pPr>
            <w:r w:rsidRPr="00504874">
              <w:rPr>
                <w:rFonts w:ascii="Times New Roman" w:hAnsi="Times New Roman" w:cs="Times New Roman"/>
                <w:sz w:val="24"/>
                <w:szCs w:val="24"/>
              </w:rPr>
              <w:t>2</w:t>
            </w:r>
            <w:r>
              <w:rPr>
                <w:rFonts w:ascii="Times New Roman" w:hAnsi="Times New Roman" w:cs="Times New Roman"/>
                <w:sz w:val="24"/>
                <w:szCs w:val="24"/>
              </w:rPr>
              <w:t>0</w:t>
            </w: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F33E11" w:rsidRPr="00504874" w:rsidRDefault="00F33E11" w:rsidP="00CD6A50">
            <w:pPr>
              <w:pStyle w:val="ConsPlusNonformat"/>
              <w:spacing w:line="360" w:lineRule="auto"/>
              <w:jc w:val="center"/>
              <w:rPr>
                <w:rFonts w:ascii="Times New Roman" w:hAnsi="Times New Roman" w:cs="Times New Roman"/>
                <w:sz w:val="24"/>
                <w:szCs w:val="24"/>
              </w:rPr>
            </w:pPr>
          </w:p>
          <w:p w:rsidR="00F33E11" w:rsidRDefault="00F33E11" w:rsidP="00CD6A50">
            <w:pPr>
              <w:pStyle w:val="ConsPlusNonformat"/>
              <w:spacing w:line="360" w:lineRule="auto"/>
              <w:jc w:val="center"/>
              <w:rPr>
                <w:rFonts w:ascii="Times New Roman" w:hAnsi="Times New Roman" w:cs="Times New Roman"/>
                <w:sz w:val="24"/>
                <w:szCs w:val="24"/>
              </w:rPr>
            </w:pPr>
          </w:p>
          <w:p w:rsidR="00F33E11" w:rsidRPr="00504874" w:rsidRDefault="00F33E11" w:rsidP="00CD6A50">
            <w:pPr>
              <w:pStyle w:val="ConsPlusNonformat"/>
              <w:spacing w:line="360" w:lineRule="auto"/>
              <w:jc w:val="center"/>
              <w:rPr>
                <w:rFonts w:ascii="Times New Roman" w:hAnsi="Times New Roman" w:cs="Times New Roman"/>
                <w:sz w:val="24"/>
                <w:szCs w:val="24"/>
              </w:rPr>
            </w:pPr>
            <w:r w:rsidRPr="00504874">
              <w:rPr>
                <w:rFonts w:ascii="Times New Roman" w:hAnsi="Times New Roman" w:cs="Times New Roman"/>
                <w:sz w:val="24"/>
                <w:szCs w:val="24"/>
              </w:rPr>
              <w:t>1</w:t>
            </w:r>
            <w:r>
              <w:rPr>
                <w:rFonts w:ascii="Times New Roman" w:hAnsi="Times New Roman" w:cs="Times New Roman"/>
                <w:sz w:val="24"/>
                <w:szCs w:val="24"/>
              </w:rPr>
              <w:t>00</w:t>
            </w:r>
          </w:p>
          <w:p w:rsidR="00F33E11" w:rsidRPr="00504874" w:rsidRDefault="00F33E11" w:rsidP="0084605E">
            <w:pPr>
              <w:pStyle w:val="ConsPlusNonformat"/>
              <w:spacing w:line="360" w:lineRule="auto"/>
              <w:jc w:val="center"/>
              <w:rPr>
                <w:rFonts w:ascii="Times New Roman" w:hAnsi="Times New Roman" w:cs="Times New Roman"/>
                <w:sz w:val="24"/>
                <w:szCs w:val="24"/>
              </w:rPr>
            </w:pPr>
            <w:r w:rsidRPr="00504874">
              <w:rPr>
                <w:rFonts w:ascii="Times New Roman" w:hAnsi="Times New Roman" w:cs="Times New Roman"/>
                <w:sz w:val="24"/>
                <w:szCs w:val="24"/>
              </w:rPr>
              <w:t>2</w:t>
            </w:r>
            <w:r>
              <w:rPr>
                <w:rFonts w:ascii="Times New Roman" w:hAnsi="Times New Roman" w:cs="Times New Roman"/>
                <w:sz w:val="24"/>
                <w:szCs w:val="24"/>
              </w:rPr>
              <w:t>0</w:t>
            </w:r>
            <w:r w:rsidRPr="00504874">
              <w:rPr>
                <w:rFonts w:ascii="Times New Roman" w:hAnsi="Times New Roman" w:cs="Times New Roman"/>
                <w:sz w:val="24"/>
                <w:szCs w:val="24"/>
              </w:rPr>
              <w:t>0</w:t>
            </w:r>
          </w:p>
        </w:tc>
        <w:tc>
          <w:tcPr>
            <w:tcW w:w="0" w:type="auto"/>
            <w:tcBorders>
              <w:top w:val="single" w:sz="4" w:space="0" w:color="auto"/>
              <w:bottom w:val="single" w:sz="4" w:space="0" w:color="auto"/>
            </w:tcBorders>
          </w:tcPr>
          <w:p w:rsidR="00112BBF" w:rsidRDefault="00112BBF" w:rsidP="00CD6A50">
            <w:pPr>
              <w:pStyle w:val="ConsPlusNonformat"/>
              <w:spacing w:line="360" w:lineRule="auto"/>
              <w:jc w:val="center"/>
              <w:rPr>
                <w:rFonts w:ascii="Times New Roman" w:hAnsi="Times New Roman" w:cs="Times New Roman"/>
                <w:sz w:val="24"/>
                <w:szCs w:val="24"/>
              </w:rPr>
            </w:pPr>
          </w:p>
          <w:p w:rsidR="00112BBF" w:rsidRDefault="00112BBF" w:rsidP="00CD6A50">
            <w:pPr>
              <w:pStyle w:val="ConsPlusNonformat"/>
              <w:spacing w:line="360" w:lineRule="auto"/>
              <w:jc w:val="center"/>
              <w:rPr>
                <w:rFonts w:ascii="Times New Roman" w:hAnsi="Times New Roman" w:cs="Times New Roman"/>
                <w:sz w:val="24"/>
                <w:szCs w:val="24"/>
              </w:rPr>
            </w:pPr>
          </w:p>
          <w:p w:rsidR="00F33E11" w:rsidRDefault="00112BBF" w:rsidP="00CD6A50">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p w:rsidR="00112BBF" w:rsidRPr="00504874" w:rsidRDefault="00112BBF" w:rsidP="00CD6A50">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200</w:t>
            </w:r>
          </w:p>
        </w:tc>
      </w:tr>
      <w:tr w:rsidR="00F33E11" w:rsidRPr="00504874" w:rsidTr="00F33E11">
        <w:trPr>
          <w:trHeight w:val="270"/>
        </w:trPr>
        <w:tc>
          <w:tcPr>
            <w:tcW w:w="0" w:type="auto"/>
            <w:tcBorders>
              <w:top w:val="single" w:sz="4" w:space="0" w:color="auto"/>
            </w:tcBorders>
          </w:tcPr>
          <w:p w:rsidR="00F33E11" w:rsidRPr="00504874" w:rsidRDefault="00F33E11" w:rsidP="00E5794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w:t>
            </w:r>
            <w:r w:rsidR="00E5794B">
              <w:rPr>
                <w:rFonts w:ascii="Times New Roman" w:hAnsi="Times New Roman" w:cs="Times New Roman"/>
                <w:sz w:val="24"/>
                <w:szCs w:val="24"/>
              </w:rPr>
              <w:t>9</w:t>
            </w:r>
          </w:p>
        </w:tc>
        <w:tc>
          <w:tcPr>
            <w:tcW w:w="0" w:type="auto"/>
            <w:tcBorders>
              <w:top w:val="single" w:sz="4" w:space="0" w:color="auto"/>
            </w:tcBorders>
          </w:tcPr>
          <w:p w:rsidR="00F33E11" w:rsidRPr="00504874" w:rsidRDefault="00F33E11"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Сохранение тренерско-преподавательского состава</w:t>
            </w:r>
            <w:proofErr w:type="gramStart"/>
            <w:r w:rsidRPr="00504874">
              <w:rPr>
                <w:rFonts w:ascii="Times New Roman" w:hAnsi="Times New Roman" w:cs="Times New Roman"/>
                <w:sz w:val="24"/>
                <w:szCs w:val="24"/>
              </w:rPr>
              <w:t xml:space="preserve">  (%)</w:t>
            </w:r>
            <w:proofErr w:type="gramEnd"/>
          </w:p>
        </w:tc>
        <w:tc>
          <w:tcPr>
            <w:tcW w:w="0" w:type="auto"/>
            <w:tcBorders>
              <w:top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w:t>
            </w:r>
          </w:p>
        </w:tc>
        <w:tc>
          <w:tcPr>
            <w:tcW w:w="0" w:type="auto"/>
            <w:tcBorders>
              <w:top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w:t>
            </w:r>
          </w:p>
        </w:tc>
        <w:tc>
          <w:tcPr>
            <w:tcW w:w="0" w:type="auto"/>
            <w:tcBorders>
              <w:top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w:t>
            </w:r>
          </w:p>
        </w:tc>
        <w:tc>
          <w:tcPr>
            <w:tcW w:w="0" w:type="auto"/>
            <w:tcBorders>
              <w:top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w:t>
            </w:r>
          </w:p>
        </w:tc>
        <w:tc>
          <w:tcPr>
            <w:tcW w:w="0" w:type="auto"/>
            <w:tcBorders>
              <w:top w:val="single" w:sz="4" w:space="0" w:color="auto"/>
            </w:tcBorders>
          </w:tcPr>
          <w:p w:rsidR="00F33E11" w:rsidRPr="00504874" w:rsidRDefault="00F33E11"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w:t>
            </w:r>
          </w:p>
        </w:tc>
        <w:tc>
          <w:tcPr>
            <w:tcW w:w="0" w:type="auto"/>
            <w:tcBorders>
              <w:top w:val="single" w:sz="4" w:space="0" w:color="auto"/>
            </w:tcBorders>
          </w:tcPr>
          <w:p w:rsidR="00F33E11" w:rsidRPr="00504874" w:rsidRDefault="00112BBF"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r>
    </w:tbl>
    <w:p w:rsidR="0024781C" w:rsidRDefault="0024781C" w:rsidP="00C15ED7">
      <w:pPr>
        <w:pStyle w:val="ConsPlusNormal"/>
        <w:ind w:firstLine="0"/>
        <w:rPr>
          <w:rFonts w:ascii="Times New Roman" w:hAnsi="Times New Roman" w:cs="Times New Roman"/>
          <w:sz w:val="24"/>
          <w:szCs w:val="24"/>
        </w:rPr>
        <w:sectPr w:rsidR="0024781C" w:rsidSect="00AB1194">
          <w:pgSz w:w="16838" w:h="11906" w:orient="landscape"/>
          <w:pgMar w:top="851" w:right="1134" w:bottom="1701" w:left="1134" w:header="709" w:footer="709" w:gutter="0"/>
          <w:cols w:space="708"/>
          <w:docGrid w:linePitch="360"/>
        </w:sectPr>
      </w:pPr>
    </w:p>
    <w:p w:rsidR="00C15ED7" w:rsidRDefault="00C15ED7" w:rsidP="00DA6A03">
      <w:pPr>
        <w:pStyle w:val="ConsPlusNormal"/>
        <w:ind w:firstLine="0"/>
        <w:jc w:val="right"/>
        <w:rPr>
          <w:rFonts w:ascii="Times New Roman" w:hAnsi="Times New Roman" w:cs="Times New Roman"/>
          <w:sz w:val="24"/>
          <w:szCs w:val="24"/>
        </w:rPr>
      </w:pPr>
    </w:p>
    <w:p w:rsidR="00C15ED7" w:rsidRDefault="00C15ED7" w:rsidP="00DA6A03">
      <w:pPr>
        <w:pStyle w:val="ConsPlusNormal"/>
        <w:ind w:firstLine="0"/>
        <w:jc w:val="right"/>
        <w:rPr>
          <w:rFonts w:ascii="Times New Roman" w:hAnsi="Times New Roman" w:cs="Times New Roman"/>
          <w:sz w:val="24"/>
          <w:szCs w:val="24"/>
        </w:rPr>
      </w:pPr>
    </w:p>
    <w:p w:rsidR="00C15ED7" w:rsidRDefault="00C15ED7" w:rsidP="00DA6A03">
      <w:pPr>
        <w:pStyle w:val="ConsPlusNormal"/>
        <w:ind w:firstLine="0"/>
        <w:jc w:val="right"/>
        <w:rPr>
          <w:rFonts w:ascii="Times New Roman" w:hAnsi="Times New Roman" w:cs="Times New Roman"/>
          <w:sz w:val="24"/>
          <w:szCs w:val="24"/>
        </w:rPr>
      </w:pPr>
    </w:p>
    <w:p w:rsidR="00C15ED7" w:rsidRDefault="00C15ED7" w:rsidP="00DA6A03">
      <w:pPr>
        <w:pStyle w:val="ConsPlusNormal"/>
        <w:ind w:firstLine="0"/>
        <w:jc w:val="right"/>
        <w:rPr>
          <w:rFonts w:ascii="Times New Roman" w:hAnsi="Times New Roman" w:cs="Times New Roman"/>
          <w:sz w:val="24"/>
          <w:szCs w:val="24"/>
        </w:rPr>
      </w:pPr>
    </w:p>
    <w:p w:rsidR="00C15ED7" w:rsidRDefault="00C15ED7" w:rsidP="00DA6A03">
      <w:pPr>
        <w:pStyle w:val="ConsPlusNormal"/>
        <w:ind w:firstLine="0"/>
        <w:jc w:val="right"/>
        <w:rPr>
          <w:rFonts w:ascii="Times New Roman" w:hAnsi="Times New Roman" w:cs="Times New Roman"/>
          <w:sz w:val="24"/>
          <w:szCs w:val="24"/>
        </w:rPr>
      </w:pPr>
    </w:p>
    <w:p w:rsidR="001B0CA2" w:rsidRDefault="00890831" w:rsidP="001B0CA2">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r w:rsidR="001B0CA2">
        <w:rPr>
          <w:rFonts w:ascii="Times New Roman" w:hAnsi="Times New Roman" w:cs="Times New Roman"/>
          <w:sz w:val="24"/>
          <w:szCs w:val="24"/>
        </w:rPr>
        <w:t xml:space="preserve">                </w:t>
      </w:r>
    </w:p>
    <w:p w:rsidR="001B0CA2" w:rsidRPr="001B0CA2" w:rsidRDefault="001B0CA2" w:rsidP="001B0CA2"/>
    <w:p w:rsidR="001B0CA2" w:rsidRPr="001B0CA2" w:rsidRDefault="001B0CA2" w:rsidP="001B0CA2"/>
    <w:p w:rsidR="001B0CA2" w:rsidRPr="001B0CA2" w:rsidRDefault="001B0CA2" w:rsidP="001B0CA2"/>
    <w:p w:rsidR="001B0CA2" w:rsidRPr="001B0CA2" w:rsidRDefault="001B0CA2" w:rsidP="001B0CA2"/>
    <w:p w:rsidR="001B0CA2" w:rsidRDefault="001B0CA2" w:rsidP="001B0CA2"/>
    <w:p w:rsidR="006A416A" w:rsidRDefault="006A416A" w:rsidP="001B0CA2"/>
    <w:p w:rsidR="006A416A" w:rsidRPr="001B0CA2" w:rsidRDefault="006A416A" w:rsidP="001B0CA2"/>
    <w:p w:rsidR="001B0CA2" w:rsidRDefault="001B0CA2" w:rsidP="001B0CA2"/>
    <w:p w:rsidR="001B0CA2" w:rsidRPr="006E3733" w:rsidRDefault="001B0CA2" w:rsidP="001B0CA2">
      <w:pPr>
        <w:pStyle w:val="ConsPlusNonformat"/>
        <w:jc w:val="center"/>
        <w:rPr>
          <w:rFonts w:ascii="Times New Roman" w:hAnsi="Times New Roman" w:cs="Times New Roman"/>
          <w:b/>
          <w:sz w:val="24"/>
          <w:szCs w:val="24"/>
        </w:rPr>
      </w:pPr>
      <w:r w:rsidRPr="006E3733">
        <w:rPr>
          <w:rFonts w:ascii="Times New Roman" w:hAnsi="Times New Roman" w:cs="Times New Roman"/>
          <w:sz w:val="24"/>
          <w:szCs w:val="24"/>
        </w:rPr>
        <w:t>Муниципальная подпрограмма</w:t>
      </w:r>
      <w:r w:rsidRPr="006E3733">
        <w:rPr>
          <w:rFonts w:ascii="Times New Roman" w:hAnsi="Times New Roman" w:cs="Times New Roman"/>
          <w:sz w:val="24"/>
          <w:szCs w:val="24"/>
        </w:rPr>
        <w:br/>
      </w:r>
      <w:r w:rsidRPr="006E3733">
        <w:rPr>
          <w:rFonts w:ascii="Times New Roman" w:hAnsi="Times New Roman" w:cs="Times New Roman"/>
          <w:b/>
          <w:sz w:val="24"/>
          <w:szCs w:val="24"/>
        </w:rPr>
        <w:t>«Развитие муниципального управления»</w:t>
      </w:r>
    </w:p>
    <w:p w:rsidR="001B0CA2" w:rsidRDefault="001B0CA2" w:rsidP="001B0CA2">
      <w:pPr>
        <w:pStyle w:val="ConsPlusNonformat"/>
        <w:ind w:left="720"/>
        <w:jc w:val="center"/>
        <w:rPr>
          <w:rFonts w:ascii="Times New Roman" w:hAnsi="Times New Roman" w:cs="Times New Roman"/>
          <w:sz w:val="24"/>
          <w:szCs w:val="24"/>
        </w:rPr>
        <w:sectPr w:rsidR="001B0CA2" w:rsidSect="00890831">
          <w:pgSz w:w="11906" w:h="16838"/>
          <w:pgMar w:top="1134" w:right="851" w:bottom="1134" w:left="1701" w:header="709" w:footer="709" w:gutter="0"/>
          <w:cols w:space="708"/>
          <w:docGrid w:linePitch="360"/>
        </w:sectPr>
      </w:pPr>
    </w:p>
    <w:p w:rsidR="001B0CA2" w:rsidRDefault="001B0CA2" w:rsidP="001B0CA2">
      <w:pPr>
        <w:spacing w:after="200" w:line="276" w:lineRule="auto"/>
        <w:jc w:val="center"/>
      </w:pPr>
      <w:r w:rsidRPr="006E3733">
        <w:lastRenderedPageBreak/>
        <w:t>на 20</w:t>
      </w:r>
      <w:r>
        <w:t>2</w:t>
      </w:r>
      <w:r w:rsidR="000C22A7">
        <w:t>4</w:t>
      </w:r>
      <w:r w:rsidRPr="006E3733">
        <w:t>-202</w:t>
      </w:r>
      <w:r w:rsidR="000C22A7">
        <w:t>6</w:t>
      </w:r>
      <w:r w:rsidRPr="006E3733">
        <w:t xml:space="preserve"> годы</w:t>
      </w:r>
      <w:r>
        <w:br w:type="page"/>
      </w:r>
    </w:p>
    <w:p w:rsidR="001B0CA2" w:rsidRPr="001B0CA2" w:rsidRDefault="001B0CA2" w:rsidP="001B0CA2">
      <w:pPr>
        <w:pStyle w:val="ConsPlusNonformat"/>
        <w:rPr>
          <w:rFonts w:ascii="Times New Roman" w:hAnsi="Times New Roman" w:cs="Times New Roman"/>
          <w:sz w:val="24"/>
          <w:szCs w:val="24"/>
        </w:rPr>
        <w:sectPr w:rsidR="001B0CA2" w:rsidRPr="001B0CA2" w:rsidSect="001B0CA2">
          <w:type w:val="continuous"/>
          <w:pgSz w:w="11906" w:h="16838"/>
          <w:pgMar w:top="1134" w:right="851" w:bottom="1134" w:left="1701" w:header="709" w:footer="709" w:gutter="0"/>
          <w:cols w:space="708"/>
          <w:docGrid w:linePitch="360"/>
        </w:sectPr>
      </w:pPr>
    </w:p>
    <w:p w:rsidR="00890831" w:rsidRPr="006E3733" w:rsidRDefault="00890831" w:rsidP="00890831">
      <w:pPr>
        <w:tabs>
          <w:tab w:val="left" w:pos="11490"/>
        </w:tabs>
      </w:pPr>
    </w:p>
    <w:p w:rsidR="00890831" w:rsidRPr="006E3733" w:rsidRDefault="00890831" w:rsidP="00FF48F3">
      <w:pPr>
        <w:pStyle w:val="ConsPlusNonformat"/>
        <w:jc w:val="center"/>
        <w:rPr>
          <w:rFonts w:ascii="Times New Roman" w:hAnsi="Times New Roman" w:cs="Times New Roman"/>
          <w:b/>
          <w:sz w:val="24"/>
          <w:szCs w:val="24"/>
        </w:rPr>
      </w:pPr>
      <w:r w:rsidRPr="006E3733">
        <w:rPr>
          <w:rFonts w:ascii="Times New Roman" w:hAnsi="Times New Roman" w:cs="Times New Roman"/>
          <w:b/>
          <w:sz w:val="24"/>
          <w:szCs w:val="24"/>
        </w:rPr>
        <w:t>ПАСПОРТ</w:t>
      </w:r>
    </w:p>
    <w:p w:rsidR="00890831" w:rsidRPr="006E3733" w:rsidRDefault="00890831" w:rsidP="00FF48F3">
      <w:pPr>
        <w:pStyle w:val="ConsPlusNonformat"/>
        <w:ind w:left="720"/>
        <w:jc w:val="center"/>
        <w:rPr>
          <w:rFonts w:ascii="Times New Roman" w:hAnsi="Times New Roman" w:cs="Times New Roman"/>
          <w:b/>
          <w:sz w:val="24"/>
          <w:szCs w:val="24"/>
        </w:rPr>
      </w:pPr>
      <w:r w:rsidRPr="006E3733">
        <w:rPr>
          <w:rFonts w:ascii="Times New Roman" w:hAnsi="Times New Roman" w:cs="Times New Roman"/>
          <w:b/>
          <w:sz w:val="24"/>
          <w:szCs w:val="24"/>
        </w:rPr>
        <w:t>подпрограммы  «Развитие муниципального управления»</w:t>
      </w:r>
    </w:p>
    <w:p w:rsidR="00890831" w:rsidRPr="006E3733" w:rsidRDefault="00313F09" w:rsidP="00FF48F3">
      <w:pPr>
        <w:pStyle w:val="ConsPlusNonformat"/>
        <w:jc w:val="center"/>
        <w:rPr>
          <w:rFonts w:ascii="Times New Roman" w:hAnsi="Times New Roman" w:cs="Times New Roman"/>
          <w:b/>
          <w:sz w:val="24"/>
          <w:szCs w:val="24"/>
        </w:rPr>
      </w:pPr>
      <w:r>
        <w:rPr>
          <w:rFonts w:ascii="Times New Roman" w:hAnsi="Times New Roman" w:cs="Times New Roman"/>
          <w:b/>
          <w:sz w:val="24"/>
          <w:szCs w:val="24"/>
        </w:rPr>
        <w:t>на 202</w:t>
      </w:r>
      <w:r w:rsidR="000C22A7">
        <w:rPr>
          <w:rFonts w:ascii="Times New Roman" w:hAnsi="Times New Roman" w:cs="Times New Roman"/>
          <w:b/>
          <w:sz w:val="24"/>
          <w:szCs w:val="24"/>
        </w:rPr>
        <w:t>4</w:t>
      </w:r>
      <w:r w:rsidR="00623C89" w:rsidRPr="006E3733">
        <w:rPr>
          <w:rFonts w:ascii="Times New Roman" w:hAnsi="Times New Roman" w:cs="Times New Roman"/>
          <w:b/>
          <w:sz w:val="24"/>
          <w:szCs w:val="24"/>
        </w:rPr>
        <w:t>-202</w:t>
      </w:r>
      <w:r w:rsidR="000C22A7">
        <w:rPr>
          <w:rFonts w:ascii="Times New Roman" w:hAnsi="Times New Roman" w:cs="Times New Roman"/>
          <w:b/>
          <w:sz w:val="24"/>
          <w:szCs w:val="24"/>
        </w:rPr>
        <w:t>6</w:t>
      </w:r>
      <w:r w:rsidR="00890831" w:rsidRPr="006E3733">
        <w:rPr>
          <w:rFonts w:ascii="Times New Roman" w:hAnsi="Times New Roman" w:cs="Times New Roman"/>
          <w:b/>
          <w:sz w:val="24"/>
          <w:szCs w:val="24"/>
        </w:rPr>
        <w:t xml:space="preserve"> годы</w:t>
      </w:r>
    </w:p>
    <w:p w:rsidR="00890831" w:rsidRPr="006E3733" w:rsidRDefault="00890831" w:rsidP="00890831">
      <w:pPr>
        <w:pStyle w:val="ConsPlusNonformat"/>
        <w:jc w:val="center"/>
        <w:rPr>
          <w:rFonts w:ascii="Times New Roman" w:hAnsi="Times New Roman" w:cs="Times New Roman"/>
          <w:sz w:val="24"/>
          <w:szCs w:val="24"/>
        </w:rPr>
      </w:pPr>
      <w:r w:rsidRPr="006E3733">
        <w:rPr>
          <w:rFonts w:ascii="Times New Roman" w:hAnsi="Times New Roman" w:cs="Times New Roman"/>
          <w:sz w:val="24"/>
          <w:szCs w:val="24"/>
        </w:rPr>
        <w:t>(далее – подпрограмма)</w:t>
      </w:r>
    </w:p>
    <w:tbl>
      <w:tblPr>
        <w:tblW w:w="9923" w:type="dxa"/>
        <w:tblInd w:w="70" w:type="dxa"/>
        <w:tblLayout w:type="fixed"/>
        <w:tblCellMar>
          <w:left w:w="70" w:type="dxa"/>
          <w:right w:w="70" w:type="dxa"/>
        </w:tblCellMar>
        <w:tblLook w:val="00A0" w:firstRow="1" w:lastRow="0" w:firstColumn="1" w:lastColumn="0" w:noHBand="0" w:noVBand="0"/>
      </w:tblPr>
      <w:tblGrid>
        <w:gridCol w:w="3969"/>
        <w:gridCol w:w="5954"/>
      </w:tblGrid>
      <w:tr w:rsidR="00890831" w:rsidRPr="006E3733" w:rsidTr="00890831">
        <w:trPr>
          <w:trHeight w:val="240"/>
        </w:trPr>
        <w:tc>
          <w:tcPr>
            <w:tcW w:w="3969"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Ответственный исполнитель по</w:t>
            </w:r>
            <w:r w:rsidRPr="006E3733">
              <w:rPr>
                <w:rFonts w:ascii="Times New Roman" w:hAnsi="Times New Roman" w:cs="Times New Roman"/>
                <w:sz w:val="24"/>
                <w:szCs w:val="24"/>
              </w:rPr>
              <w:t>д</w:t>
            </w:r>
            <w:r w:rsidRPr="006E3733">
              <w:rPr>
                <w:rFonts w:ascii="Times New Roman" w:hAnsi="Times New Roman" w:cs="Times New Roman"/>
                <w:sz w:val="24"/>
                <w:szCs w:val="24"/>
              </w:rPr>
              <w:t xml:space="preserve">программы                                 </w:t>
            </w:r>
          </w:p>
        </w:tc>
        <w:tc>
          <w:tcPr>
            <w:tcW w:w="5954"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 xml:space="preserve"> Администрация муниципального образования Восто</w:t>
            </w:r>
            <w:r w:rsidRPr="006E3733">
              <w:rPr>
                <w:rFonts w:ascii="Times New Roman" w:hAnsi="Times New Roman" w:cs="Times New Roman"/>
                <w:sz w:val="24"/>
                <w:szCs w:val="24"/>
              </w:rPr>
              <w:t>ч</w:t>
            </w:r>
            <w:r w:rsidRPr="006E3733">
              <w:rPr>
                <w:rFonts w:ascii="Times New Roman" w:hAnsi="Times New Roman" w:cs="Times New Roman"/>
                <w:sz w:val="24"/>
                <w:szCs w:val="24"/>
              </w:rPr>
              <w:t>ное городское поселение Омутнинского района Киро</w:t>
            </w:r>
            <w:r w:rsidRPr="006E3733">
              <w:rPr>
                <w:rFonts w:ascii="Times New Roman" w:hAnsi="Times New Roman" w:cs="Times New Roman"/>
                <w:sz w:val="24"/>
                <w:szCs w:val="24"/>
              </w:rPr>
              <w:t>в</w:t>
            </w:r>
            <w:r w:rsidRPr="006E3733">
              <w:rPr>
                <w:rFonts w:ascii="Times New Roman" w:hAnsi="Times New Roman" w:cs="Times New Roman"/>
                <w:sz w:val="24"/>
                <w:szCs w:val="24"/>
              </w:rPr>
              <w:t xml:space="preserve">ской области </w:t>
            </w:r>
          </w:p>
        </w:tc>
      </w:tr>
      <w:tr w:rsidR="00890831" w:rsidRPr="006E3733" w:rsidTr="00BC648C">
        <w:trPr>
          <w:trHeight w:val="300"/>
        </w:trPr>
        <w:tc>
          <w:tcPr>
            <w:tcW w:w="3969"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Cell"/>
              <w:spacing w:line="276" w:lineRule="auto"/>
              <w:rPr>
                <w:rFonts w:ascii="Times New Roman" w:hAnsi="Times New Roman" w:cs="Times New Roman"/>
                <w:sz w:val="24"/>
                <w:szCs w:val="24"/>
              </w:rPr>
            </w:pPr>
            <w:r w:rsidRPr="006E3733">
              <w:rPr>
                <w:rFonts w:ascii="Times New Roman" w:hAnsi="Times New Roman" w:cs="Times New Roman"/>
                <w:sz w:val="24"/>
                <w:szCs w:val="24"/>
              </w:rPr>
              <w:t xml:space="preserve">Соисполнители подпрограммы   </w:t>
            </w:r>
          </w:p>
        </w:tc>
        <w:tc>
          <w:tcPr>
            <w:tcW w:w="5954"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Normal"/>
              <w:widowControl/>
              <w:spacing w:line="276" w:lineRule="auto"/>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r>
      <w:tr w:rsidR="00890831" w:rsidRPr="006E3733" w:rsidTr="00890831">
        <w:trPr>
          <w:trHeight w:val="240"/>
        </w:trPr>
        <w:tc>
          <w:tcPr>
            <w:tcW w:w="3969"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 xml:space="preserve">Цели подпрограммы                                </w:t>
            </w:r>
          </w:p>
        </w:tc>
        <w:tc>
          <w:tcPr>
            <w:tcW w:w="5954"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 xml:space="preserve"> Решение вопросов местного значения, иных отдельных государственных полномочий и повышение эффекти</w:t>
            </w:r>
            <w:r w:rsidRPr="006E3733">
              <w:rPr>
                <w:rFonts w:ascii="Times New Roman" w:hAnsi="Times New Roman" w:cs="Times New Roman"/>
                <w:sz w:val="24"/>
                <w:szCs w:val="24"/>
              </w:rPr>
              <w:t>в</w:t>
            </w:r>
            <w:r w:rsidRPr="006E3733">
              <w:rPr>
                <w:rFonts w:ascii="Times New Roman" w:hAnsi="Times New Roman" w:cs="Times New Roman"/>
                <w:sz w:val="24"/>
                <w:szCs w:val="24"/>
              </w:rPr>
              <w:t>ности деятельности администрации муниципального образования.</w:t>
            </w:r>
          </w:p>
        </w:tc>
      </w:tr>
      <w:tr w:rsidR="00890831" w:rsidRPr="006E3733" w:rsidTr="00BC648C">
        <w:trPr>
          <w:trHeight w:val="2959"/>
        </w:trPr>
        <w:tc>
          <w:tcPr>
            <w:tcW w:w="3969" w:type="dxa"/>
            <w:tcBorders>
              <w:top w:val="single" w:sz="6" w:space="0" w:color="auto"/>
              <w:left w:val="single" w:sz="6" w:space="0" w:color="auto"/>
              <w:bottom w:val="single" w:sz="4" w:space="0" w:color="auto"/>
              <w:right w:val="single" w:sz="6" w:space="0" w:color="auto"/>
            </w:tcBorders>
          </w:tcPr>
          <w:p w:rsidR="00890831" w:rsidRPr="006E3733" w:rsidRDefault="00890831" w:rsidP="00313F09">
            <w:pPr>
              <w:pStyle w:val="ConsPlusNorma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 xml:space="preserve">Задачи подпрограммы                 </w:t>
            </w:r>
          </w:p>
        </w:tc>
        <w:tc>
          <w:tcPr>
            <w:tcW w:w="5954" w:type="dxa"/>
            <w:tcBorders>
              <w:top w:val="single" w:sz="6" w:space="0" w:color="auto"/>
              <w:left w:val="single" w:sz="6" w:space="0" w:color="auto"/>
              <w:bottom w:val="single" w:sz="4" w:space="0" w:color="auto"/>
              <w:right w:val="single" w:sz="6" w:space="0" w:color="auto"/>
            </w:tcBorders>
          </w:tcPr>
          <w:p w:rsidR="00890831" w:rsidRPr="006E3733" w:rsidRDefault="00890831" w:rsidP="00313F09">
            <w:pPr>
              <w:tabs>
                <w:tab w:val="left" w:pos="252"/>
              </w:tabs>
              <w:spacing w:line="276" w:lineRule="auto"/>
              <w:rPr>
                <w:bCs/>
              </w:rPr>
            </w:pPr>
            <w:r w:rsidRPr="006E3733">
              <w:rPr>
                <w:bCs/>
              </w:rPr>
              <w:t>- Исполнение полномочий по решению вопросов мес</w:t>
            </w:r>
            <w:r w:rsidRPr="006E3733">
              <w:rPr>
                <w:bCs/>
              </w:rPr>
              <w:t>т</w:t>
            </w:r>
            <w:r w:rsidRPr="006E3733">
              <w:rPr>
                <w:bCs/>
              </w:rPr>
              <w:t>ного значения в соответствии с федеральными закон</w:t>
            </w:r>
            <w:r w:rsidRPr="006E3733">
              <w:rPr>
                <w:bCs/>
              </w:rPr>
              <w:t>а</w:t>
            </w:r>
            <w:r w:rsidRPr="006E3733">
              <w:rPr>
                <w:bCs/>
              </w:rPr>
              <w:t>ми, законами Кировской области и муниципальными правовыми актами. Исполнение отдельных госуда</w:t>
            </w:r>
            <w:r w:rsidRPr="006E3733">
              <w:rPr>
                <w:bCs/>
              </w:rPr>
              <w:t>р</w:t>
            </w:r>
            <w:r w:rsidRPr="006E3733">
              <w:rPr>
                <w:bCs/>
              </w:rPr>
              <w:t>ственных полномочий, переданных федеральными з</w:t>
            </w:r>
            <w:r w:rsidRPr="006E3733">
              <w:rPr>
                <w:bCs/>
              </w:rPr>
              <w:t>а</w:t>
            </w:r>
            <w:r w:rsidRPr="006E3733">
              <w:rPr>
                <w:bCs/>
              </w:rPr>
              <w:t>конами и законами Кировской области.</w:t>
            </w:r>
          </w:p>
          <w:p w:rsidR="00890831" w:rsidRPr="006E3733" w:rsidRDefault="00890831" w:rsidP="00313F09">
            <w:pPr>
              <w:tabs>
                <w:tab w:val="left" w:pos="252"/>
              </w:tabs>
              <w:spacing w:line="276" w:lineRule="auto"/>
              <w:rPr>
                <w:bCs/>
              </w:rPr>
            </w:pPr>
            <w:r w:rsidRPr="006E3733">
              <w:rPr>
                <w:bCs/>
              </w:rPr>
              <w:t>- Развитие муниципальной службы администрации м</w:t>
            </w:r>
            <w:r w:rsidRPr="006E3733">
              <w:rPr>
                <w:bCs/>
              </w:rPr>
              <w:t>у</w:t>
            </w:r>
            <w:r w:rsidRPr="006E3733">
              <w:rPr>
                <w:bCs/>
              </w:rPr>
              <w:t>ниципального образования.</w:t>
            </w:r>
          </w:p>
          <w:p w:rsidR="00890831" w:rsidRPr="006E3733" w:rsidRDefault="00890831" w:rsidP="00313F09">
            <w:pPr>
              <w:tabs>
                <w:tab w:val="left" w:pos="252"/>
              </w:tabs>
              <w:spacing w:line="276" w:lineRule="auto"/>
              <w:rPr>
                <w:bCs/>
              </w:rPr>
            </w:pPr>
            <w:r w:rsidRPr="006E3733">
              <w:rPr>
                <w:bCs/>
              </w:rPr>
              <w:t>- Обеспечение реализации прав граждан, проживающих на территории муниципального образования.</w:t>
            </w:r>
          </w:p>
          <w:p w:rsidR="00890831" w:rsidRPr="006E3733" w:rsidRDefault="00890831" w:rsidP="00313F09">
            <w:pPr>
              <w:tabs>
                <w:tab w:val="left" w:pos="252"/>
              </w:tabs>
              <w:spacing w:line="276" w:lineRule="auto"/>
              <w:rPr>
                <w:bCs/>
              </w:rPr>
            </w:pPr>
            <w:r w:rsidRPr="006E3733">
              <w:rPr>
                <w:bCs/>
              </w:rPr>
              <w:t>- Организация проведения представительских меропр</w:t>
            </w:r>
            <w:r w:rsidRPr="006E3733">
              <w:rPr>
                <w:bCs/>
              </w:rPr>
              <w:t>и</w:t>
            </w:r>
            <w:r w:rsidRPr="006E3733">
              <w:rPr>
                <w:bCs/>
              </w:rPr>
              <w:t>ятий.</w:t>
            </w:r>
          </w:p>
          <w:p w:rsidR="00297F65" w:rsidRDefault="00890831" w:rsidP="00313F09">
            <w:pPr>
              <w:tabs>
                <w:tab w:val="left" w:pos="252"/>
              </w:tabs>
              <w:spacing w:line="276" w:lineRule="auto"/>
            </w:pPr>
            <w:r w:rsidRPr="006E3733">
              <w:rPr>
                <w:bCs/>
              </w:rPr>
              <w:t>- Исполнение судебных актов и мировых соглашений по обращению взыскания на средства бюджета муниц</w:t>
            </w:r>
            <w:r w:rsidRPr="006E3733">
              <w:rPr>
                <w:bCs/>
              </w:rPr>
              <w:t>и</w:t>
            </w:r>
            <w:r w:rsidRPr="006E3733">
              <w:rPr>
                <w:bCs/>
              </w:rPr>
              <w:t>пального образования.</w:t>
            </w:r>
            <w:r w:rsidR="00297F65" w:rsidRPr="00BD5D33">
              <w:t xml:space="preserve"> </w:t>
            </w:r>
          </w:p>
          <w:p w:rsidR="00890831" w:rsidRPr="006E3733" w:rsidRDefault="00297F65" w:rsidP="00297F65">
            <w:pPr>
              <w:tabs>
                <w:tab w:val="left" w:pos="252"/>
              </w:tabs>
              <w:spacing w:line="276" w:lineRule="auto"/>
              <w:rPr>
                <w:bCs/>
              </w:rPr>
            </w:pPr>
            <w:r>
              <w:t>- С</w:t>
            </w:r>
            <w:r w:rsidRPr="00BD5D33">
              <w:t>оздание условий для профессионального развития и подготовки кадров через развитие системы професси</w:t>
            </w:r>
            <w:r w:rsidRPr="00BD5D33">
              <w:t>о</w:t>
            </w:r>
            <w:r w:rsidRPr="00BD5D33">
              <w:t>нального и личностного роста выборных должностных лиц, муниципальных служащих посредством обучения, повышения квалификации, профессиональной перепо</w:t>
            </w:r>
            <w:r w:rsidRPr="00BD5D33">
              <w:t>д</w:t>
            </w:r>
            <w:r w:rsidRPr="00BD5D33">
              <w:t>готовки и т.д.;</w:t>
            </w:r>
          </w:p>
        </w:tc>
      </w:tr>
      <w:tr w:rsidR="00313F09" w:rsidRPr="006E3733" w:rsidTr="00890831">
        <w:trPr>
          <w:trHeight w:val="240"/>
        </w:trPr>
        <w:tc>
          <w:tcPr>
            <w:tcW w:w="3969" w:type="dxa"/>
            <w:tcBorders>
              <w:top w:val="single" w:sz="6" w:space="0" w:color="auto"/>
              <w:left w:val="single" w:sz="6" w:space="0" w:color="auto"/>
              <w:bottom w:val="single" w:sz="6" w:space="0" w:color="auto"/>
              <w:right w:val="single" w:sz="6" w:space="0" w:color="auto"/>
            </w:tcBorders>
          </w:tcPr>
          <w:p w:rsidR="00313F09" w:rsidRPr="006E3733" w:rsidRDefault="00313F09"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Ожидаемые конечные результаты реализации муниципальной подпр</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граммы </w:t>
            </w:r>
          </w:p>
        </w:tc>
        <w:tc>
          <w:tcPr>
            <w:tcW w:w="5954" w:type="dxa"/>
            <w:tcBorders>
              <w:top w:val="single" w:sz="6" w:space="0" w:color="auto"/>
              <w:left w:val="single" w:sz="6" w:space="0" w:color="auto"/>
              <w:bottom w:val="single" w:sz="6" w:space="0" w:color="auto"/>
              <w:right w:val="single" w:sz="6" w:space="0" w:color="auto"/>
            </w:tcBorders>
          </w:tcPr>
          <w:p w:rsidR="00313F09" w:rsidRPr="006E3733" w:rsidRDefault="00313F09"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В результате реализации муниципальной подпрогра</w:t>
            </w:r>
            <w:r w:rsidRPr="006E3733">
              <w:rPr>
                <w:rFonts w:ascii="Times New Roman" w:hAnsi="Times New Roman" w:cs="Times New Roman"/>
                <w:sz w:val="24"/>
                <w:szCs w:val="24"/>
              </w:rPr>
              <w:t>м</w:t>
            </w:r>
            <w:r w:rsidRPr="006E3733">
              <w:rPr>
                <w:rFonts w:ascii="Times New Roman" w:hAnsi="Times New Roman" w:cs="Times New Roman"/>
                <w:sz w:val="24"/>
                <w:szCs w:val="24"/>
              </w:rPr>
              <w:t>мы будет достигнута положительная динамика по пок</w:t>
            </w:r>
            <w:r w:rsidRPr="006E3733">
              <w:rPr>
                <w:rFonts w:ascii="Times New Roman" w:hAnsi="Times New Roman" w:cs="Times New Roman"/>
                <w:sz w:val="24"/>
                <w:szCs w:val="24"/>
              </w:rPr>
              <w:t>а</w:t>
            </w:r>
            <w:r w:rsidRPr="006E3733">
              <w:rPr>
                <w:rFonts w:ascii="Times New Roman" w:hAnsi="Times New Roman" w:cs="Times New Roman"/>
                <w:sz w:val="24"/>
                <w:szCs w:val="24"/>
              </w:rPr>
              <w:t>зателям эффективности деятельности администрации муниципального образования</w:t>
            </w:r>
          </w:p>
        </w:tc>
      </w:tr>
      <w:tr w:rsidR="00890831" w:rsidRPr="006E3733" w:rsidTr="00890831">
        <w:trPr>
          <w:trHeight w:val="240"/>
        </w:trPr>
        <w:tc>
          <w:tcPr>
            <w:tcW w:w="3969"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Сроки и этапы  реализации подпр</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граммы            </w:t>
            </w:r>
          </w:p>
        </w:tc>
        <w:tc>
          <w:tcPr>
            <w:tcW w:w="5954" w:type="dxa"/>
            <w:tcBorders>
              <w:top w:val="single" w:sz="6" w:space="0" w:color="auto"/>
              <w:left w:val="single" w:sz="6" w:space="0" w:color="auto"/>
              <w:bottom w:val="single" w:sz="6" w:space="0" w:color="auto"/>
              <w:right w:val="single" w:sz="6" w:space="0" w:color="auto"/>
            </w:tcBorders>
          </w:tcPr>
          <w:p w:rsidR="00890831" w:rsidRPr="006E3733" w:rsidRDefault="00623C89"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20</w:t>
            </w:r>
            <w:r w:rsidR="00313F09">
              <w:rPr>
                <w:rFonts w:ascii="Times New Roman" w:hAnsi="Times New Roman" w:cs="Times New Roman"/>
                <w:sz w:val="24"/>
                <w:szCs w:val="24"/>
              </w:rPr>
              <w:t>2</w:t>
            </w:r>
            <w:r w:rsidR="000C22A7">
              <w:rPr>
                <w:rFonts w:ascii="Times New Roman" w:hAnsi="Times New Roman" w:cs="Times New Roman"/>
                <w:sz w:val="24"/>
                <w:szCs w:val="24"/>
              </w:rPr>
              <w:t>4</w:t>
            </w:r>
            <w:r w:rsidR="006D3777" w:rsidRPr="006E3733">
              <w:rPr>
                <w:rFonts w:ascii="Times New Roman" w:hAnsi="Times New Roman" w:cs="Times New Roman"/>
                <w:sz w:val="24"/>
                <w:szCs w:val="24"/>
              </w:rPr>
              <w:t>-202</w:t>
            </w:r>
            <w:r w:rsidR="000C22A7">
              <w:rPr>
                <w:rFonts w:ascii="Times New Roman" w:hAnsi="Times New Roman" w:cs="Times New Roman"/>
                <w:sz w:val="24"/>
                <w:szCs w:val="24"/>
              </w:rPr>
              <w:t>6</w:t>
            </w:r>
            <w:r w:rsidR="00890831" w:rsidRPr="006E3733">
              <w:rPr>
                <w:rFonts w:ascii="Times New Roman" w:hAnsi="Times New Roman" w:cs="Times New Roman"/>
                <w:sz w:val="24"/>
                <w:szCs w:val="24"/>
              </w:rPr>
              <w:t xml:space="preserve"> годы. </w:t>
            </w:r>
          </w:p>
          <w:p w:rsidR="00890831" w:rsidRPr="006E3733" w:rsidRDefault="00890831"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Разделение на этапы не предусматривается.</w:t>
            </w:r>
          </w:p>
        </w:tc>
      </w:tr>
      <w:tr w:rsidR="00313F09" w:rsidRPr="006E3733" w:rsidTr="00890831">
        <w:trPr>
          <w:trHeight w:val="240"/>
        </w:trPr>
        <w:tc>
          <w:tcPr>
            <w:tcW w:w="3969" w:type="dxa"/>
            <w:tcBorders>
              <w:top w:val="single" w:sz="6" w:space="0" w:color="auto"/>
              <w:left w:val="single" w:sz="6" w:space="0" w:color="auto"/>
              <w:bottom w:val="single" w:sz="6" w:space="0" w:color="auto"/>
              <w:right w:val="single" w:sz="6" w:space="0" w:color="auto"/>
            </w:tcBorders>
          </w:tcPr>
          <w:p w:rsidR="00313F09" w:rsidRPr="006E3733" w:rsidRDefault="00313F09" w:rsidP="00313F09">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Ресурсное обеспечение  муниц</w:t>
            </w:r>
            <w:r>
              <w:rPr>
                <w:rFonts w:ascii="Times New Roman" w:hAnsi="Times New Roman" w:cs="Times New Roman"/>
                <w:sz w:val="24"/>
                <w:szCs w:val="24"/>
              </w:rPr>
              <w:t>и</w:t>
            </w:r>
            <w:r>
              <w:rPr>
                <w:rFonts w:ascii="Times New Roman" w:hAnsi="Times New Roman" w:cs="Times New Roman"/>
                <w:sz w:val="24"/>
                <w:szCs w:val="24"/>
              </w:rPr>
              <w:t xml:space="preserve">пальной </w:t>
            </w:r>
            <w:r w:rsidRPr="006E3733">
              <w:rPr>
                <w:rFonts w:ascii="Times New Roman" w:hAnsi="Times New Roman" w:cs="Times New Roman"/>
                <w:sz w:val="24"/>
                <w:szCs w:val="24"/>
              </w:rPr>
              <w:t xml:space="preserve">подпрограммы  </w:t>
            </w:r>
          </w:p>
        </w:tc>
        <w:tc>
          <w:tcPr>
            <w:tcW w:w="5954" w:type="dxa"/>
            <w:tcBorders>
              <w:top w:val="single" w:sz="6" w:space="0" w:color="auto"/>
              <w:left w:val="single" w:sz="6" w:space="0" w:color="auto"/>
              <w:bottom w:val="single" w:sz="6" w:space="0" w:color="auto"/>
              <w:right w:val="single" w:sz="6" w:space="0" w:color="auto"/>
            </w:tcBorders>
          </w:tcPr>
          <w:p w:rsidR="00313F09" w:rsidRPr="006E3733" w:rsidRDefault="00313F09" w:rsidP="00313F09">
            <w:pPr>
              <w:spacing w:line="276" w:lineRule="auto"/>
            </w:pPr>
            <w:r w:rsidRPr="006E3733">
              <w:t xml:space="preserve">Общий объем  финансирования муниципальной </w:t>
            </w:r>
            <w:r>
              <w:t>по</w:t>
            </w:r>
            <w:r>
              <w:t>д</w:t>
            </w:r>
            <w:r w:rsidR="007E5F82">
              <w:t>программы всего –</w:t>
            </w:r>
            <w:r w:rsidR="00D22BF7">
              <w:t>25617,20</w:t>
            </w:r>
            <w:r w:rsidR="007E5F82">
              <w:t xml:space="preserve"> </w:t>
            </w:r>
            <w:proofErr w:type="spellStart"/>
            <w:r w:rsidRPr="006E3733">
              <w:t>тыс</w:t>
            </w:r>
            <w:proofErr w:type="gramStart"/>
            <w:r w:rsidRPr="006E3733">
              <w:t>.р</w:t>
            </w:r>
            <w:proofErr w:type="gramEnd"/>
            <w:r w:rsidRPr="006E3733">
              <w:t>уб</w:t>
            </w:r>
            <w:proofErr w:type="spellEnd"/>
            <w:r w:rsidRPr="006E3733">
              <w:t>., в том числе объ</w:t>
            </w:r>
            <w:r w:rsidRPr="006E3733">
              <w:t>е</w:t>
            </w:r>
            <w:r w:rsidRPr="006E3733">
              <w:t>мы по источникам финансирования и годам реализации:</w:t>
            </w:r>
          </w:p>
          <w:p w:rsidR="00313F09" w:rsidRPr="006E3733" w:rsidRDefault="00313F09" w:rsidP="00313F09">
            <w:pPr>
              <w:tabs>
                <w:tab w:val="left" w:pos="252"/>
              </w:tabs>
              <w:spacing w:line="276" w:lineRule="auto"/>
              <w:rPr>
                <w:bCs/>
              </w:rPr>
            </w:pPr>
            <w:r w:rsidRPr="006E3733">
              <w:rPr>
                <w:bCs/>
              </w:rPr>
              <w:t>202</w:t>
            </w:r>
            <w:r w:rsidR="000C22A7">
              <w:rPr>
                <w:bCs/>
              </w:rPr>
              <w:t>4</w:t>
            </w:r>
            <w:r w:rsidRPr="006E3733">
              <w:rPr>
                <w:bCs/>
              </w:rPr>
              <w:t xml:space="preserve"> год</w:t>
            </w:r>
            <w:r w:rsidR="000C22A7">
              <w:rPr>
                <w:bCs/>
              </w:rPr>
              <w:t xml:space="preserve"> </w:t>
            </w:r>
            <w:r w:rsidRPr="006E3733">
              <w:rPr>
                <w:bCs/>
              </w:rPr>
              <w:t xml:space="preserve">– </w:t>
            </w:r>
            <w:r w:rsidR="00D22BF7">
              <w:rPr>
                <w:bCs/>
              </w:rPr>
              <w:t>8005,10</w:t>
            </w:r>
            <w:r w:rsidRPr="001E72B5">
              <w:rPr>
                <w:bCs/>
              </w:rPr>
              <w:t xml:space="preserve"> </w:t>
            </w:r>
            <w:proofErr w:type="spellStart"/>
            <w:r w:rsidRPr="001E72B5">
              <w:rPr>
                <w:bCs/>
              </w:rPr>
              <w:t>тыс</w:t>
            </w:r>
            <w:proofErr w:type="gramStart"/>
            <w:r w:rsidRPr="006E3733">
              <w:rPr>
                <w:bCs/>
              </w:rPr>
              <w:t>.р</w:t>
            </w:r>
            <w:proofErr w:type="gramEnd"/>
            <w:r w:rsidRPr="006E3733">
              <w:rPr>
                <w:bCs/>
              </w:rPr>
              <w:t>уб</w:t>
            </w:r>
            <w:proofErr w:type="spellEnd"/>
            <w:r w:rsidRPr="006E3733">
              <w:rPr>
                <w:bCs/>
              </w:rPr>
              <w:t>.</w:t>
            </w:r>
            <w:r w:rsidR="00536C7D" w:rsidRPr="005D3769">
              <w:rPr>
                <w:kern w:val="36"/>
              </w:rPr>
              <w:t xml:space="preserve"> </w:t>
            </w:r>
            <w:r w:rsidR="000C22A7">
              <w:rPr>
                <w:kern w:val="36"/>
              </w:rPr>
              <w:t>;</w:t>
            </w:r>
          </w:p>
          <w:p w:rsidR="000C22A7" w:rsidRDefault="00313F09" w:rsidP="000C22A7">
            <w:pPr>
              <w:tabs>
                <w:tab w:val="left" w:pos="252"/>
              </w:tabs>
              <w:spacing w:line="276" w:lineRule="auto"/>
              <w:rPr>
                <w:kern w:val="36"/>
              </w:rPr>
            </w:pPr>
            <w:r w:rsidRPr="006E3733">
              <w:rPr>
                <w:bCs/>
              </w:rPr>
              <w:t>202</w:t>
            </w:r>
            <w:r w:rsidR="000C22A7">
              <w:rPr>
                <w:bCs/>
              </w:rPr>
              <w:t>5</w:t>
            </w:r>
            <w:r w:rsidRPr="006E3733">
              <w:rPr>
                <w:bCs/>
              </w:rPr>
              <w:t xml:space="preserve"> год – </w:t>
            </w:r>
            <w:r w:rsidR="00D22BF7">
              <w:rPr>
                <w:bCs/>
              </w:rPr>
              <w:t>8536,60</w:t>
            </w:r>
            <w:r w:rsidRPr="006E3733">
              <w:rPr>
                <w:bCs/>
              </w:rPr>
              <w:t xml:space="preserve"> </w:t>
            </w:r>
            <w:proofErr w:type="spellStart"/>
            <w:r w:rsidRPr="006E3733">
              <w:rPr>
                <w:bCs/>
              </w:rPr>
              <w:t>тыс</w:t>
            </w:r>
            <w:proofErr w:type="gramStart"/>
            <w:r w:rsidRPr="006E3733">
              <w:rPr>
                <w:bCs/>
              </w:rPr>
              <w:t>.р</w:t>
            </w:r>
            <w:proofErr w:type="gramEnd"/>
            <w:r w:rsidRPr="006E3733">
              <w:rPr>
                <w:bCs/>
              </w:rPr>
              <w:t>уб</w:t>
            </w:r>
            <w:proofErr w:type="spellEnd"/>
            <w:r w:rsidRPr="006E3733">
              <w:rPr>
                <w:bCs/>
              </w:rPr>
              <w:t>.</w:t>
            </w:r>
            <w:r w:rsidR="000C22A7">
              <w:rPr>
                <w:kern w:val="36"/>
              </w:rPr>
              <w:t>;</w:t>
            </w:r>
          </w:p>
          <w:p w:rsidR="00313F09" w:rsidRPr="006E3733" w:rsidRDefault="00313F09" w:rsidP="00D22BF7">
            <w:pPr>
              <w:tabs>
                <w:tab w:val="left" w:pos="252"/>
              </w:tabs>
              <w:spacing w:line="276" w:lineRule="auto"/>
              <w:rPr>
                <w:bCs/>
              </w:rPr>
            </w:pPr>
            <w:r>
              <w:rPr>
                <w:bCs/>
              </w:rPr>
              <w:t>202</w:t>
            </w:r>
            <w:r w:rsidR="000C22A7">
              <w:rPr>
                <w:bCs/>
              </w:rPr>
              <w:t>6</w:t>
            </w:r>
            <w:r w:rsidRPr="006E3733">
              <w:rPr>
                <w:bCs/>
              </w:rPr>
              <w:t xml:space="preserve"> год – </w:t>
            </w:r>
            <w:r w:rsidR="00D22BF7">
              <w:rPr>
                <w:bCs/>
              </w:rPr>
              <w:t>9075,50</w:t>
            </w:r>
            <w:r w:rsidRPr="006E3733">
              <w:rPr>
                <w:bCs/>
              </w:rPr>
              <w:t>тыс</w:t>
            </w:r>
            <w:proofErr w:type="gramStart"/>
            <w:r w:rsidRPr="006E3733">
              <w:rPr>
                <w:bCs/>
              </w:rPr>
              <w:t>.р</w:t>
            </w:r>
            <w:proofErr w:type="gramEnd"/>
            <w:r w:rsidRPr="006E3733">
              <w:rPr>
                <w:bCs/>
              </w:rPr>
              <w:t>уб</w:t>
            </w:r>
            <w:r>
              <w:rPr>
                <w:bCs/>
              </w:rPr>
              <w:t>.</w:t>
            </w:r>
            <w:r w:rsidR="00536C7D" w:rsidRPr="005D3769">
              <w:rPr>
                <w:kern w:val="36"/>
              </w:rPr>
              <w:t xml:space="preserve"> </w:t>
            </w:r>
          </w:p>
        </w:tc>
      </w:tr>
    </w:tbl>
    <w:p w:rsidR="00890831" w:rsidRPr="006E3733" w:rsidRDefault="00890831" w:rsidP="00890831">
      <w:pPr>
        <w:pStyle w:val="ConsPlusNonformat"/>
        <w:rPr>
          <w:rFonts w:ascii="Times New Roman" w:hAnsi="Times New Roman" w:cs="Times New Roman"/>
          <w:sz w:val="24"/>
          <w:szCs w:val="24"/>
        </w:rPr>
      </w:pPr>
    </w:p>
    <w:p w:rsidR="00BC648C" w:rsidRPr="006E3733" w:rsidRDefault="00890831" w:rsidP="00171054">
      <w:pPr>
        <w:pStyle w:val="ConsPlusNormal"/>
        <w:ind w:left="360" w:firstLine="0"/>
        <w:rPr>
          <w:rFonts w:ascii="Times New Roman" w:hAnsi="Times New Roman" w:cs="Times New Roman"/>
          <w:b/>
          <w:sz w:val="24"/>
          <w:szCs w:val="24"/>
        </w:rPr>
      </w:pPr>
      <w:r w:rsidRPr="006E3733">
        <w:rPr>
          <w:rFonts w:ascii="Times New Roman" w:hAnsi="Times New Roman" w:cs="Times New Roman"/>
          <w:b/>
          <w:sz w:val="24"/>
          <w:szCs w:val="24"/>
        </w:rPr>
        <w:lastRenderedPageBreak/>
        <w:t>Раздел 1. Общая характеристика сферы реализации подпрограммы, в том числе фо</w:t>
      </w:r>
      <w:r w:rsidRPr="006E3733">
        <w:rPr>
          <w:rFonts w:ascii="Times New Roman" w:hAnsi="Times New Roman" w:cs="Times New Roman"/>
          <w:b/>
          <w:sz w:val="24"/>
          <w:szCs w:val="24"/>
        </w:rPr>
        <w:t>р</w:t>
      </w:r>
      <w:r w:rsidRPr="006E3733">
        <w:rPr>
          <w:rFonts w:ascii="Times New Roman" w:hAnsi="Times New Roman" w:cs="Times New Roman"/>
          <w:b/>
          <w:sz w:val="24"/>
          <w:szCs w:val="24"/>
        </w:rPr>
        <w:t>мулировка основных проблем в указанной сфере и прогноз ее развития</w:t>
      </w:r>
    </w:p>
    <w:p w:rsidR="00890831" w:rsidRPr="006E3733" w:rsidRDefault="00890831" w:rsidP="009951E1">
      <w:pPr>
        <w:tabs>
          <w:tab w:val="left" w:pos="720"/>
        </w:tabs>
        <w:autoSpaceDE w:val="0"/>
        <w:autoSpaceDN w:val="0"/>
        <w:adjustRightInd w:val="0"/>
        <w:spacing w:line="276" w:lineRule="auto"/>
        <w:ind w:firstLine="540"/>
        <w:jc w:val="both"/>
      </w:pPr>
      <w:r w:rsidRPr="006E3733">
        <w:t>Функционирование и развитие муниципальной системы управления является одним из важных условий ускорения социально-экономического развития муниципального образования Восточное городское поселение Омутнинского района  Кировской области (далее по тексту – муниципальное образование). Очевидно, что для полноценного и качественного решения в</w:t>
      </w:r>
      <w:r w:rsidRPr="006E3733">
        <w:t>о</w:t>
      </w:r>
      <w:r w:rsidRPr="006E3733">
        <w:t>просов местного значения особую важность приобретает построение эффективной системы управления в структуре исполнительных органов местного самоуправления, внедрение мех</w:t>
      </w:r>
      <w:r w:rsidRPr="006E3733">
        <w:t>а</w:t>
      </w:r>
      <w:r w:rsidRPr="006E3733">
        <w:t>низмов результативного управления.</w:t>
      </w:r>
    </w:p>
    <w:p w:rsidR="00890831" w:rsidRPr="006E3733" w:rsidRDefault="00890831" w:rsidP="009951E1">
      <w:pPr>
        <w:autoSpaceDE w:val="0"/>
        <w:autoSpaceDN w:val="0"/>
        <w:adjustRightInd w:val="0"/>
        <w:spacing w:line="276" w:lineRule="auto"/>
        <w:ind w:firstLine="567"/>
        <w:jc w:val="both"/>
      </w:pPr>
      <w:r w:rsidRPr="006E3733">
        <w:t>В настоящее время система управления муниципального образования сложившаяся в с</w:t>
      </w:r>
      <w:r w:rsidRPr="006E3733">
        <w:t>о</w:t>
      </w:r>
      <w:r w:rsidRPr="006E3733">
        <w:t>ответствии с действующим законодательством и сочетающая в себе  как вертикальное, так и горизонтальное управление, направлена на решение задач текущего, оперативного регулиров</w:t>
      </w:r>
      <w:r w:rsidRPr="006E3733">
        <w:t>а</w:t>
      </w:r>
      <w:r w:rsidRPr="006E3733">
        <w:t>ния социально-экономических процессов, решение тактических задач развития экономики м</w:t>
      </w:r>
      <w:r w:rsidRPr="006E3733">
        <w:t>у</w:t>
      </w:r>
      <w:r w:rsidRPr="006E3733">
        <w:t xml:space="preserve">ниципального образования. </w:t>
      </w:r>
    </w:p>
    <w:p w:rsidR="00890831" w:rsidRPr="006E3733" w:rsidRDefault="00890831" w:rsidP="009951E1">
      <w:pPr>
        <w:tabs>
          <w:tab w:val="left" w:pos="540"/>
        </w:tabs>
        <w:spacing w:line="276" w:lineRule="auto"/>
        <w:ind w:firstLine="567"/>
        <w:jc w:val="both"/>
        <w:rPr>
          <w:bCs/>
        </w:rPr>
      </w:pPr>
      <w:r w:rsidRPr="006E3733">
        <w:rPr>
          <w:bCs/>
        </w:rPr>
        <w:t xml:space="preserve">Решение вопросов местного значения осуществляется администрацией муниципального образования (исполнительно-распорядительного органа местного самоуправления) в рамках полномочий, определенных Уставом муниципального образования. </w:t>
      </w:r>
    </w:p>
    <w:p w:rsidR="00890831" w:rsidRPr="006E3733" w:rsidRDefault="00890831" w:rsidP="009951E1">
      <w:pPr>
        <w:autoSpaceDE w:val="0"/>
        <w:autoSpaceDN w:val="0"/>
        <w:adjustRightInd w:val="0"/>
        <w:spacing w:line="276" w:lineRule="auto"/>
        <w:ind w:firstLine="540"/>
        <w:jc w:val="both"/>
      </w:pPr>
      <w:r w:rsidRPr="006E3733">
        <w:t xml:space="preserve"> 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 </w:t>
      </w:r>
    </w:p>
    <w:p w:rsidR="00890831" w:rsidRPr="006E3733" w:rsidRDefault="00890831" w:rsidP="009951E1">
      <w:pPr>
        <w:tabs>
          <w:tab w:val="left" w:pos="720"/>
        </w:tabs>
        <w:autoSpaceDE w:val="0"/>
        <w:autoSpaceDN w:val="0"/>
        <w:adjustRightInd w:val="0"/>
        <w:spacing w:line="276" w:lineRule="auto"/>
        <w:ind w:firstLine="567"/>
        <w:jc w:val="both"/>
        <w:outlineLvl w:val="1"/>
      </w:pPr>
      <w:r w:rsidRPr="006E3733">
        <w:t xml:space="preserve">Для оценки эффективности деятельности органов местного самоуправления, проводится ежегодный мониторинг среди муниципальных образований Кировской области.   </w:t>
      </w:r>
    </w:p>
    <w:p w:rsidR="00890831" w:rsidRPr="006E3733" w:rsidRDefault="00890831" w:rsidP="009951E1">
      <w:pPr>
        <w:tabs>
          <w:tab w:val="left" w:pos="567"/>
        </w:tabs>
        <w:autoSpaceDE w:val="0"/>
        <w:autoSpaceDN w:val="0"/>
        <w:adjustRightInd w:val="0"/>
        <w:spacing w:line="276" w:lineRule="auto"/>
        <w:ind w:firstLine="567"/>
        <w:jc w:val="both"/>
        <w:outlineLvl w:val="1"/>
      </w:pPr>
      <w:r w:rsidRPr="006E3733">
        <w:t xml:space="preserve">Целью </w:t>
      </w:r>
      <w:proofErr w:type="gramStart"/>
      <w:r w:rsidRPr="006E3733">
        <w:t>мониторинга эффективности деятельности органов местного самоуправления</w:t>
      </w:r>
      <w:proofErr w:type="gramEnd"/>
      <w:r w:rsidRPr="006E3733">
        <w:t xml:space="preserve"> я</w:t>
      </w:r>
      <w:r w:rsidRPr="006E3733">
        <w:t>в</w:t>
      </w:r>
      <w:r w:rsidRPr="006E3733">
        <w:t>ляется оценка  динамики изменения показателей, характеризующих качество жизни, уровня с</w:t>
      </w:r>
      <w:r w:rsidRPr="006E3733">
        <w:t>о</w:t>
      </w:r>
      <w:r w:rsidRPr="006E3733">
        <w:t>циально-экономического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w:t>
      </w:r>
      <w:r w:rsidRPr="006E3733">
        <w:t>и</w:t>
      </w:r>
      <w:r w:rsidRPr="006E3733">
        <w:t>пального управления.</w:t>
      </w:r>
    </w:p>
    <w:p w:rsidR="00890831" w:rsidRPr="006E3733" w:rsidRDefault="00890831" w:rsidP="009951E1">
      <w:pPr>
        <w:tabs>
          <w:tab w:val="left" w:pos="720"/>
        </w:tabs>
        <w:autoSpaceDE w:val="0"/>
        <w:autoSpaceDN w:val="0"/>
        <w:adjustRightInd w:val="0"/>
        <w:spacing w:line="276" w:lineRule="auto"/>
        <w:ind w:firstLine="567"/>
        <w:jc w:val="both"/>
        <w:outlineLvl w:val="1"/>
      </w:pPr>
      <w:r w:rsidRPr="006E3733">
        <w:t>Результаты мониторинга позволяют определить зоны, требующие приоритетного вним</w:t>
      </w:r>
      <w:r w:rsidRPr="006E3733">
        <w:t>а</w:t>
      </w:r>
      <w:r w:rsidRPr="006E3733">
        <w:t>ния органов местного самоуправления, сформировать перечень мероприятий по повышению результативности деятельности органов местного самоуправления, в том числе по снижению неэффективных расходов, а также выявить внутренние ресурсы для повышения качества и об</w:t>
      </w:r>
      <w:r w:rsidRPr="006E3733">
        <w:t>ъ</w:t>
      </w:r>
      <w:r w:rsidRPr="006E3733">
        <w:t>ема предоставляемых населению услуг.</w:t>
      </w:r>
    </w:p>
    <w:p w:rsidR="00890831" w:rsidRPr="006E3733" w:rsidRDefault="00890831" w:rsidP="009951E1">
      <w:pPr>
        <w:autoSpaceDE w:val="0"/>
        <w:autoSpaceDN w:val="0"/>
        <w:adjustRightInd w:val="0"/>
        <w:spacing w:line="276" w:lineRule="auto"/>
        <w:ind w:firstLine="567"/>
        <w:jc w:val="both"/>
      </w:pPr>
      <w:r w:rsidRPr="006E3733">
        <w:t>В то же время 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w:t>
      </w:r>
      <w:r w:rsidRPr="006E3733">
        <w:t>о</w:t>
      </w:r>
      <w:r w:rsidRPr="006E3733">
        <w:t>водимой административной реформы, поэтому одним из приоритетных направлений деятел</w:t>
      </w:r>
      <w:r w:rsidRPr="006E3733">
        <w:t>ь</w:t>
      </w:r>
      <w:r w:rsidRPr="006E3733">
        <w:t>ности органов местного самоуправления является обеспечение реализации прав граждан, пр</w:t>
      </w:r>
      <w:r w:rsidRPr="006E3733">
        <w:t>о</w:t>
      </w:r>
      <w:r w:rsidRPr="006E3733">
        <w:t>живающих на территории муниципального образования, в осуществлении местного самоупра</w:t>
      </w:r>
      <w:r w:rsidRPr="006E3733">
        <w:t>в</w:t>
      </w:r>
      <w:r w:rsidRPr="006E3733">
        <w:t>ления.</w:t>
      </w:r>
    </w:p>
    <w:p w:rsidR="00890831" w:rsidRPr="006E3733" w:rsidRDefault="00890831" w:rsidP="009951E1">
      <w:pPr>
        <w:spacing w:line="276" w:lineRule="auto"/>
        <w:ind w:firstLine="567"/>
        <w:jc w:val="both"/>
      </w:pPr>
      <w:proofErr w:type="gramStart"/>
      <w:r w:rsidRPr="006E3733">
        <w:t>В рамках данного направления администрацией муниципального образования за 20</w:t>
      </w:r>
      <w:r w:rsidR="007528E5">
        <w:t>2</w:t>
      </w:r>
      <w:r w:rsidR="00D67A80">
        <w:t>2</w:t>
      </w:r>
      <w:r w:rsidRPr="006E3733">
        <w:t xml:space="preserve"> год </w:t>
      </w:r>
      <w:r w:rsidR="00FA7D93" w:rsidRPr="006E3733">
        <w:t xml:space="preserve">принято </w:t>
      </w:r>
      <w:r w:rsidR="00D67A80">
        <w:t>3</w:t>
      </w:r>
      <w:r w:rsidR="00EE51DE" w:rsidRPr="00D67A80">
        <w:t>1</w:t>
      </w:r>
      <w:r w:rsidR="00FA7D93" w:rsidRPr="006E3733">
        <w:t xml:space="preserve"> НПА, Восточной городской Думой- </w:t>
      </w:r>
      <w:r w:rsidR="00D67A80" w:rsidRPr="00D67A80">
        <w:t xml:space="preserve">27 </w:t>
      </w:r>
      <w:r w:rsidR="00FA7D93" w:rsidRPr="00D67A80">
        <w:t>Н</w:t>
      </w:r>
      <w:r w:rsidR="00FA7D93" w:rsidRPr="006E3733">
        <w:t>ПА</w:t>
      </w:r>
      <w:r w:rsidR="002C0F42">
        <w:t>, размещено на официальном сайте м</w:t>
      </w:r>
      <w:r w:rsidR="002C0F42">
        <w:t>у</w:t>
      </w:r>
      <w:r w:rsidR="002C0F42">
        <w:t xml:space="preserve">ниципального образования более </w:t>
      </w:r>
      <w:r w:rsidR="002C0F42" w:rsidRPr="00D67A80">
        <w:t>300</w:t>
      </w:r>
      <w:r w:rsidR="002C0F42">
        <w:t xml:space="preserve"> информационных разъяснительных материалов, пресс-релизов, сообщений</w:t>
      </w:r>
      <w:r w:rsidRPr="006E3733">
        <w:t xml:space="preserve"> Сформировано и выпущено </w:t>
      </w:r>
      <w:r w:rsidR="00EE51DE" w:rsidRPr="00D67A80">
        <w:t>8</w:t>
      </w:r>
      <w:r w:rsidRPr="000845B0">
        <w:rPr>
          <w:color w:val="FF0000"/>
        </w:rPr>
        <w:t xml:space="preserve"> </w:t>
      </w:r>
      <w:r w:rsidRPr="006E3733">
        <w:t>сборников «Основных муниципальных пр</w:t>
      </w:r>
      <w:r w:rsidRPr="006E3733">
        <w:t>а</w:t>
      </w:r>
      <w:r w:rsidRPr="006E3733">
        <w:t>вовых актов органов местного самоуправления муниципального образования Восточное горо</w:t>
      </w:r>
      <w:r w:rsidRPr="006E3733">
        <w:t>д</w:t>
      </w:r>
      <w:r w:rsidRPr="006E3733">
        <w:t xml:space="preserve">ское поселение Омутнинского района Кировской области, в которых опубликовано </w:t>
      </w:r>
      <w:r w:rsidR="0042081C" w:rsidRPr="00D67A80">
        <w:t>4</w:t>
      </w:r>
      <w:r w:rsidR="00EE51DE" w:rsidRPr="00D67A80">
        <w:t>5</w:t>
      </w:r>
      <w:r w:rsidRPr="006E3733">
        <w:t xml:space="preserve"> муниц</w:t>
      </w:r>
      <w:r w:rsidRPr="006E3733">
        <w:t>и</w:t>
      </w:r>
      <w:r w:rsidRPr="006E3733">
        <w:t>пальных правовых актов.</w:t>
      </w:r>
      <w:proofErr w:type="gramEnd"/>
    </w:p>
    <w:p w:rsidR="00D67A80" w:rsidRPr="006E3733" w:rsidRDefault="00D67A80" w:rsidP="00D67A80">
      <w:pPr>
        <w:spacing w:line="276" w:lineRule="auto"/>
        <w:ind w:firstLine="708"/>
        <w:jc w:val="both"/>
      </w:pPr>
      <w:r w:rsidRPr="006E3733">
        <w:t>В систематическом режиме ведётся администрирование официального сайта муни</w:t>
      </w:r>
      <w:r>
        <w:t>ц</w:t>
      </w:r>
      <w:r>
        <w:t>и</w:t>
      </w:r>
      <w:r>
        <w:t>пального образования, в 2022 году создан сайт</w:t>
      </w:r>
      <w:r w:rsidR="008A1E22">
        <w:t xml:space="preserve"> на базе</w:t>
      </w:r>
      <w:r>
        <w:t xml:space="preserve"> «</w:t>
      </w:r>
      <w:proofErr w:type="spellStart"/>
      <w:r>
        <w:t>Госвеб</w:t>
      </w:r>
      <w:proofErr w:type="spellEnd"/>
      <w:r>
        <w:t xml:space="preserve">», а также </w:t>
      </w:r>
      <w:proofErr w:type="spellStart"/>
      <w:r w:rsidR="008A1E22">
        <w:t>сообщестиво</w:t>
      </w:r>
      <w:proofErr w:type="spellEnd"/>
      <w:r>
        <w:t xml:space="preserve"> «</w:t>
      </w:r>
      <w:r w:rsidR="008A1E22">
        <w:t>Адм</w:t>
      </w:r>
      <w:r w:rsidR="008A1E22">
        <w:t>и</w:t>
      </w:r>
      <w:r w:rsidR="008A1E22">
        <w:t>нистрация Восточное городское поселение</w:t>
      </w:r>
      <w:r>
        <w:t>»  в социальной  сети «</w:t>
      </w:r>
      <w:proofErr w:type="spellStart"/>
      <w:r>
        <w:t>ВКонтакте</w:t>
      </w:r>
      <w:proofErr w:type="spellEnd"/>
      <w:r>
        <w:t>».</w:t>
      </w:r>
    </w:p>
    <w:p w:rsidR="00890831" w:rsidRPr="006E3733" w:rsidRDefault="00E11AE9" w:rsidP="009951E1">
      <w:pPr>
        <w:spacing w:line="276" w:lineRule="auto"/>
        <w:ind w:firstLine="540"/>
        <w:jc w:val="both"/>
      </w:pPr>
      <w:r>
        <w:lastRenderedPageBreak/>
        <w:t>В 2022 году о</w:t>
      </w:r>
      <w:r w:rsidR="00890831" w:rsidRPr="006E3733">
        <w:t xml:space="preserve">рганизовано </w:t>
      </w:r>
      <w:r>
        <w:t xml:space="preserve"> и </w:t>
      </w:r>
      <w:r w:rsidR="00890831" w:rsidRPr="006E3733">
        <w:t>проведен</w:t>
      </w:r>
      <w:r>
        <w:t>о</w:t>
      </w:r>
      <w:r w:rsidR="00890831" w:rsidRPr="006E3733">
        <w:t xml:space="preserve"> </w:t>
      </w:r>
      <w:r w:rsidR="00D67A80">
        <w:t>4</w:t>
      </w:r>
      <w:r w:rsidR="00890831" w:rsidRPr="000845B0">
        <w:rPr>
          <w:color w:val="FF0000"/>
        </w:rPr>
        <w:t xml:space="preserve"> </w:t>
      </w:r>
      <w:r w:rsidR="00890831" w:rsidRPr="006E3733">
        <w:t>публичных слушаний.</w:t>
      </w:r>
    </w:p>
    <w:p w:rsidR="00890831" w:rsidRPr="006E3733" w:rsidRDefault="00890831" w:rsidP="009951E1">
      <w:pPr>
        <w:spacing w:line="276" w:lineRule="auto"/>
        <w:ind w:firstLine="540"/>
        <w:jc w:val="both"/>
      </w:pPr>
      <w:r w:rsidRPr="006E3733">
        <w:t>В соответствии со статьей 19 Федерального закона от 06.10.2003 № 131-ФЗ «Об общих принципах организации местного самоуправления в Российской Федерации» администрация муниципального образования наделена отдельными государственными полномочиями:</w:t>
      </w:r>
    </w:p>
    <w:p w:rsidR="00890831" w:rsidRPr="006E3733" w:rsidRDefault="00890831" w:rsidP="009951E1">
      <w:pPr>
        <w:spacing w:line="276" w:lineRule="auto"/>
        <w:ind w:firstLine="540"/>
        <w:jc w:val="both"/>
      </w:pPr>
      <w:r w:rsidRPr="006E3733">
        <w:t>- осуществление деятельности административной комиссии.</w:t>
      </w:r>
    </w:p>
    <w:p w:rsidR="004F4852" w:rsidRPr="006E3733" w:rsidRDefault="00890831" w:rsidP="009951E1">
      <w:pPr>
        <w:spacing w:line="276" w:lineRule="auto"/>
        <w:jc w:val="both"/>
      </w:pPr>
      <w:r w:rsidRPr="006E3733">
        <w:tab/>
      </w:r>
      <w:r w:rsidR="004F4852" w:rsidRPr="006E3733">
        <w:t>В 20</w:t>
      </w:r>
      <w:r w:rsidR="000845B0">
        <w:t>2</w:t>
      </w:r>
      <w:r w:rsidR="00E11AE9">
        <w:t>2</w:t>
      </w:r>
      <w:r w:rsidR="004F4852" w:rsidRPr="006E3733">
        <w:t xml:space="preserve"> году </w:t>
      </w:r>
      <w:r w:rsidR="004F4852" w:rsidRPr="00E11AE9">
        <w:t xml:space="preserve">проведено </w:t>
      </w:r>
      <w:r w:rsidR="00E11AE9" w:rsidRPr="00E11AE9">
        <w:t>6</w:t>
      </w:r>
      <w:r w:rsidR="004F4852" w:rsidRPr="00E11AE9">
        <w:t xml:space="preserve"> заседаний административной комиссии, на них рассмотрено </w:t>
      </w:r>
      <w:r w:rsidR="00E11AE9" w:rsidRPr="00E11AE9">
        <w:t>6</w:t>
      </w:r>
      <w:r w:rsidR="004F4852" w:rsidRPr="00E11AE9">
        <w:t xml:space="preserve"> протоколов. Применены меры административного взыскания в виде штрафа к </w:t>
      </w:r>
      <w:r w:rsidR="00E11AE9" w:rsidRPr="00E11AE9">
        <w:t>1</w:t>
      </w:r>
      <w:r w:rsidR="004F4852" w:rsidRPr="00E11AE9">
        <w:t xml:space="preserve"> правонаруш</w:t>
      </w:r>
      <w:r w:rsidR="004F4852" w:rsidRPr="00E11AE9">
        <w:t>и</w:t>
      </w:r>
      <w:r w:rsidR="004F4852" w:rsidRPr="00E11AE9">
        <w:t>тел</w:t>
      </w:r>
      <w:r w:rsidR="00E11AE9" w:rsidRPr="00E11AE9">
        <w:t>ю</w:t>
      </w:r>
      <w:r w:rsidR="004F4852" w:rsidRPr="00E11AE9">
        <w:t xml:space="preserve"> на общую сумму  </w:t>
      </w:r>
      <w:r w:rsidR="00E11AE9" w:rsidRPr="00E11AE9">
        <w:t>1</w:t>
      </w:r>
      <w:r w:rsidR="004F4852" w:rsidRPr="00E11AE9">
        <w:t xml:space="preserve">тыс. руб. Предупреждение объявлено </w:t>
      </w:r>
      <w:r w:rsidR="00E11AE9" w:rsidRPr="00E11AE9">
        <w:t>5</w:t>
      </w:r>
      <w:r w:rsidR="004F4852" w:rsidRPr="00E11AE9">
        <w:t xml:space="preserve"> правонарушителям</w:t>
      </w:r>
      <w:r w:rsidR="004F4852" w:rsidRPr="006E3733">
        <w:t xml:space="preserve">. </w:t>
      </w:r>
    </w:p>
    <w:p w:rsidR="00890831" w:rsidRPr="006E3733" w:rsidRDefault="004F4852" w:rsidP="009951E1">
      <w:pPr>
        <w:tabs>
          <w:tab w:val="left" w:pos="567"/>
        </w:tabs>
        <w:spacing w:line="276" w:lineRule="auto"/>
        <w:jc w:val="both"/>
      </w:pPr>
      <w:r w:rsidRPr="006E3733">
        <w:tab/>
      </w:r>
      <w:r w:rsidR="00890831" w:rsidRPr="006E3733">
        <w:t>Обращение граждан в администрацию муниципального образования – важное средство осуществления и охраны прав личности, укрепление связи должностных лиц с населением, с</w:t>
      </w:r>
      <w:r w:rsidR="00890831" w:rsidRPr="006E3733">
        <w:t>у</w:t>
      </w:r>
      <w:r w:rsidR="00890831" w:rsidRPr="006E3733">
        <w:t>щественный источник информации. Являясь одной из форм участия граждан в осуществлении местного самоуправления, они способствуют усилению контроля населения за деятельностью администрации муниципального образования (исполнительно-распорядительного органа мес</w:t>
      </w:r>
      <w:r w:rsidR="00890831" w:rsidRPr="006E3733">
        <w:t>т</w:t>
      </w:r>
      <w:r w:rsidR="00890831" w:rsidRPr="006E3733">
        <w:t>ного самоуправления).</w:t>
      </w:r>
    </w:p>
    <w:p w:rsidR="00890831" w:rsidRPr="006E3733" w:rsidRDefault="00890831" w:rsidP="009951E1">
      <w:pPr>
        <w:spacing w:line="276" w:lineRule="auto"/>
        <w:ind w:firstLine="709"/>
        <w:jc w:val="both"/>
      </w:pPr>
      <w:r w:rsidRPr="006E3733">
        <w:t>В 20</w:t>
      </w:r>
      <w:r w:rsidR="007528E5">
        <w:t>2</w:t>
      </w:r>
      <w:r w:rsidR="008A1E22">
        <w:t>2</w:t>
      </w:r>
      <w:r w:rsidRPr="006E3733">
        <w:t xml:space="preserve"> году в администрацию муниципального образования  от граждан поступило </w:t>
      </w:r>
      <w:r w:rsidR="00E11AE9" w:rsidRPr="00E11AE9">
        <w:t>21</w:t>
      </w:r>
      <w:r w:rsidR="004F4852" w:rsidRPr="00E11AE9">
        <w:t xml:space="preserve"> </w:t>
      </w:r>
      <w:r w:rsidRPr="006E3733">
        <w:t>обращени</w:t>
      </w:r>
      <w:r w:rsidR="00E11AE9">
        <w:t>е</w:t>
      </w:r>
      <w:r w:rsidR="00EE51DE">
        <w:t>.</w:t>
      </w:r>
      <w:r w:rsidRPr="006E3733">
        <w:t xml:space="preserve"> </w:t>
      </w:r>
    </w:p>
    <w:p w:rsidR="00890831" w:rsidRPr="006E3733" w:rsidRDefault="00890831" w:rsidP="009951E1">
      <w:pPr>
        <w:shd w:val="clear" w:color="auto" w:fill="FFFFFF"/>
        <w:spacing w:line="276" w:lineRule="auto"/>
        <w:ind w:firstLine="708"/>
        <w:jc w:val="both"/>
      </w:pPr>
      <w:r w:rsidRPr="006E3733">
        <w:t xml:space="preserve">Главой администрации муниципального образования </w:t>
      </w:r>
      <w:r w:rsidR="00E11AE9">
        <w:t xml:space="preserve">ведется </w:t>
      </w:r>
      <w:r w:rsidRPr="006E3733">
        <w:t xml:space="preserve"> личн</w:t>
      </w:r>
      <w:r w:rsidR="00E11AE9">
        <w:t>ый</w:t>
      </w:r>
      <w:r w:rsidR="007135E2">
        <w:t xml:space="preserve"> прием</w:t>
      </w:r>
      <w:r w:rsidRPr="006E3733">
        <w:t xml:space="preserve"> граждан.</w:t>
      </w:r>
    </w:p>
    <w:p w:rsidR="00BC648C" w:rsidRPr="006E3733" w:rsidRDefault="00890831" w:rsidP="007560A0">
      <w:pPr>
        <w:spacing w:line="276" w:lineRule="auto"/>
        <w:ind w:firstLine="567"/>
        <w:jc w:val="both"/>
      </w:pPr>
      <w:r w:rsidRPr="006E3733">
        <w:t xml:space="preserve">Сравнительные данные о количестве и характере актуальных вопросов, поступивших в администрацию муниципального образования в </w:t>
      </w:r>
      <w:r w:rsidR="0042081C" w:rsidRPr="006E3733">
        <w:t>20</w:t>
      </w:r>
      <w:r w:rsidR="000845B0">
        <w:t>2</w:t>
      </w:r>
      <w:r w:rsidR="008A1E22">
        <w:t>1</w:t>
      </w:r>
      <w:r w:rsidR="0042081C" w:rsidRPr="006E3733">
        <w:t xml:space="preserve"> -20</w:t>
      </w:r>
      <w:r w:rsidR="007528E5">
        <w:t>2</w:t>
      </w:r>
      <w:r w:rsidR="008A1E22">
        <w:t>2</w:t>
      </w:r>
      <w:r w:rsidRPr="006E3733">
        <w:t xml:space="preserve"> годах, приведены в таблице 1.                                                                                                    </w:t>
      </w:r>
    </w:p>
    <w:p w:rsidR="00890831" w:rsidRPr="006E3733" w:rsidRDefault="00890831" w:rsidP="00890831">
      <w:pPr>
        <w:ind w:firstLine="709"/>
        <w:jc w:val="right"/>
      </w:pPr>
      <w:r w:rsidRPr="006E3733">
        <w:t xml:space="preserve"> Таблица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418"/>
        <w:gridCol w:w="1842"/>
        <w:gridCol w:w="1418"/>
        <w:gridCol w:w="1701"/>
      </w:tblGrid>
      <w:tr w:rsidR="00890831" w:rsidRPr="006E3733" w:rsidTr="00890831">
        <w:tc>
          <w:tcPr>
            <w:tcW w:w="3652" w:type="dxa"/>
            <w:vMerge w:val="restart"/>
          </w:tcPr>
          <w:p w:rsidR="00890831" w:rsidRPr="006E3733" w:rsidRDefault="00890831" w:rsidP="00890831">
            <w:pPr>
              <w:jc w:val="center"/>
            </w:pPr>
            <w:r w:rsidRPr="006E3733">
              <w:t>Тематика обращений</w:t>
            </w:r>
          </w:p>
        </w:tc>
        <w:tc>
          <w:tcPr>
            <w:tcW w:w="3260" w:type="dxa"/>
            <w:gridSpan w:val="2"/>
          </w:tcPr>
          <w:p w:rsidR="00890831" w:rsidRPr="006E3733" w:rsidRDefault="00890831" w:rsidP="00D27A0D">
            <w:pPr>
              <w:jc w:val="center"/>
            </w:pPr>
            <w:r w:rsidRPr="006E3733">
              <w:t xml:space="preserve"> 20</w:t>
            </w:r>
            <w:r w:rsidR="000845B0">
              <w:t>2</w:t>
            </w:r>
            <w:r w:rsidR="00D27A0D">
              <w:t>1</w:t>
            </w:r>
            <w:r w:rsidRPr="006E3733">
              <w:t xml:space="preserve"> год</w:t>
            </w:r>
          </w:p>
        </w:tc>
        <w:tc>
          <w:tcPr>
            <w:tcW w:w="3119" w:type="dxa"/>
            <w:gridSpan w:val="2"/>
          </w:tcPr>
          <w:p w:rsidR="00890831" w:rsidRPr="006E3733" w:rsidRDefault="00890831" w:rsidP="00D27A0D">
            <w:pPr>
              <w:jc w:val="center"/>
            </w:pPr>
            <w:r w:rsidRPr="006E3733">
              <w:t xml:space="preserve"> 20</w:t>
            </w:r>
            <w:r w:rsidR="00A849B8">
              <w:t>2</w:t>
            </w:r>
            <w:r w:rsidR="00D27A0D">
              <w:t>2</w:t>
            </w:r>
            <w:r w:rsidRPr="006E3733">
              <w:t xml:space="preserve"> год</w:t>
            </w:r>
          </w:p>
        </w:tc>
      </w:tr>
      <w:tr w:rsidR="00890831" w:rsidRPr="006E3733" w:rsidTr="00890831">
        <w:tc>
          <w:tcPr>
            <w:tcW w:w="3652" w:type="dxa"/>
            <w:vMerge/>
          </w:tcPr>
          <w:p w:rsidR="00890831" w:rsidRPr="006E3733" w:rsidRDefault="00890831" w:rsidP="00890831">
            <w:pPr>
              <w:jc w:val="center"/>
            </w:pPr>
          </w:p>
        </w:tc>
        <w:tc>
          <w:tcPr>
            <w:tcW w:w="1418" w:type="dxa"/>
          </w:tcPr>
          <w:p w:rsidR="00890831" w:rsidRPr="006E3733" w:rsidRDefault="00890831" w:rsidP="00890831">
            <w:pPr>
              <w:jc w:val="center"/>
            </w:pPr>
            <w:r w:rsidRPr="006E3733">
              <w:t>количество</w:t>
            </w:r>
          </w:p>
        </w:tc>
        <w:tc>
          <w:tcPr>
            <w:tcW w:w="1842" w:type="dxa"/>
          </w:tcPr>
          <w:p w:rsidR="00890831" w:rsidRPr="006E3733" w:rsidRDefault="00890831" w:rsidP="00890831">
            <w:pPr>
              <w:jc w:val="center"/>
            </w:pPr>
            <w:r w:rsidRPr="006E3733">
              <w:t>удельный вес к общему кол</w:t>
            </w:r>
            <w:r w:rsidRPr="006E3733">
              <w:t>и</w:t>
            </w:r>
            <w:r w:rsidRPr="006E3733">
              <w:t>честву, %</w:t>
            </w:r>
          </w:p>
        </w:tc>
        <w:tc>
          <w:tcPr>
            <w:tcW w:w="1418" w:type="dxa"/>
          </w:tcPr>
          <w:p w:rsidR="00890831" w:rsidRPr="006E3733" w:rsidRDefault="00890831" w:rsidP="00890831">
            <w:pPr>
              <w:jc w:val="center"/>
            </w:pPr>
            <w:r w:rsidRPr="006E3733">
              <w:t>количество</w:t>
            </w:r>
          </w:p>
        </w:tc>
        <w:tc>
          <w:tcPr>
            <w:tcW w:w="1701" w:type="dxa"/>
          </w:tcPr>
          <w:p w:rsidR="00890831" w:rsidRPr="006E3733" w:rsidRDefault="00890831" w:rsidP="00890831">
            <w:pPr>
              <w:jc w:val="center"/>
            </w:pPr>
            <w:r w:rsidRPr="006E3733">
              <w:t>удельный вес к общему к</w:t>
            </w:r>
            <w:r w:rsidRPr="006E3733">
              <w:t>о</w:t>
            </w:r>
            <w:r w:rsidRPr="006E3733">
              <w:t>личеству, %</w:t>
            </w:r>
          </w:p>
        </w:tc>
      </w:tr>
      <w:tr w:rsidR="00A849B8" w:rsidRPr="006E3733" w:rsidTr="00890831">
        <w:tc>
          <w:tcPr>
            <w:tcW w:w="3652" w:type="dxa"/>
          </w:tcPr>
          <w:p w:rsidR="00A849B8" w:rsidRPr="006E3733" w:rsidRDefault="00A849B8" w:rsidP="00890831">
            <w:r w:rsidRPr="006E3733">
              <w:t>Жилищн</w:t>
            </w:r>
            <w:proofErr w:type="gramStart"/>
            <w:r w:rsidRPr="006E3733">
              <w:t>о-</w:t>
            </w:r>
            <w:proofErr w:type="gramEnd"/>
            <w:r w:rsidRPr="006E3733">
              <w:t xml:space="preserve"> коммунальные пр</w:t>
            </w:r>
            <w:r w:rsidRPr="006E3733">
              <w:t>о</w:t>
            </w:r>
            <w:r w:rsidRPr="006E3733">
              <w:t>блемы (правила предоставления коммунальных услуг, содерж</w:t>
            </w:r>
            <w:r w:rsidRPr="006E3733">
              <w:t>а</w:t>
            </w:r>
            <w:r w:rsidRPr="006E3733">
              <w:t>ние общего имущества, управл</w:t>
            </w:r>
            <w:r w:rsidRPr="006E3733">
              <w:t>е</w:t>
            </w:r>
            <w:r w:rsidRPr="006E3733">
              <w:t xml:space="preserve">ние МКД, установка приборов учета)  </w:t>
            </w:r>
          </w:p>
        </w:tc>
        <w:tc>
          <w:tcPr>
            <w:tcW w:w="1418" w:type="dxa"/>
          </w:tcPr>
          <w:p w:rsidR="00A849B8" w:rsidRPr="006E3733" w:rsidRDefault="000845B0" w:rsidP="00FA603B">
            <w:pPr>
              <w:jc w:val="center"/>
            </w:pPr>
            <w:r>
              <w:t>4</w:t>
            </w:r>
          </w:p>
        </w:tc>
        <w:tc>
          <w:tcPr>
            <w:tcW w:w="1842" w:type="dxa"/>
          </w:tcPr>
          <w:p w:rsidR="00A849B8" w:rsidRPr="006E3733" w:rsidRDefault="000845B0" w:rsidP="00FA603B">
            <w:pPr>
              <w:jc w:val="center"/>
            </w:pPr>
            <w:r>
              <w:t>8,2</w:t>
            </w:r>
          </w:p>
        </w:tc>
        <w:tc>
          <w:tcPr>
            <w:tcW w:w="1418" w:type="dxa"/>
          </w:tcPr>
          <w:p w:rsidR="00A849B8" w:rsidRPr="006E3733" w:rsidRDefault="00D27A0D" w:rsidP="005D709A">
            <w:pPr>
              <w:jc w:val="center"/>
            </w:pPr>
            <w:r>
              <w:t>6</w:t>
            </w:r>
          </w:p>
        </w:tc>
        <w:tc>
          <w:tcPr>
            <w:tcW w:w="1701" w:type="dxa"/>
          </w:tcPr>
          <w:p w:rsidR="00A849B8" w:rsidRPr="006E3733" w:rsidRDefault="00D27A0D" w:rsidP="00890831">
            <w:pPr>
              <w:jc w:val="center"/>
            </w:pPr>
            <w:r>
              <w:t>28.6</w:t>
            </w:r>
          </w:p>
        </w:tc>
      </w:tr>
      <w:tr w:rsidR="00A849B8" w:rsidRPr="006E3733" w:rsidTr="00890831">
        <w:tc>
          <w:tcPr>
            <w:tcW w:w="3652" w:type="dxa"/>
          </w:tcPr>
          <w:p w:rsidR="00A849B8" w:rsidRPr="006E3733" w:rsidRDefault="00A849B8" w:rsidP="00890831">
            <w:r w:rsidRPr="006E3733">
              <w:t>Благоустройство (ремонт дорог, благоустройство придомовых территорий, стоянок транспорта на придомовых территориях</w:t>
            </w:r>
            <w:r w:rsidR="0018279B">
              <w:t>)</w:t>
            </w:r>
          </w:p>
        </w:tc>
        <w:tc>
          <w:tcPr>
            <w:tcW w:w="1418" w:type="dxa"/>
          </w:tcPr>
          <w:p w:rsidR="00A849B8" w:rsidRPr="006E3733" w:rsidRDefault="000845B0" w:rsidP="00FA603B">
            <w:pPr>
              <w:jc w:val="center"/>
            </w:pPr>
            <w:r>
              <w:t>10</w:t>
            </w:r>
          </w:p>
        </w:tc>
        <w:tc>
          <w:tcPr>
            <w:tcW w:w="1842" w:type="dxa"/>
          </w:tcPr>
          <w:p w:rsidR="00A849B8" w:rsidRPr="006E3733" w:rsidRDefault="000845B0" w:rsidP="00FA603B">
            <w:pPr>
              <w:jc w:val="center"/>
            </w:pPr>
            <w:r>
              <w:t>20,0</w:t>
            </w:r>
          </w:p>
        </w:tc>
        <w:tc>
          <w:tcPr>
            <w:tcW w:w="1418" w:type="dxa"/>
          </w:tcPr>
          <w:p w:rsidR="0040630B" w:rsidRPr="0040630B" w:rsidRDefault="007135E2" w:rsidP="0018279B">
            <w:r>
              <w:t xml:space="preserve">         </w:t>
            </w:r>
            <w:r w:rsidR="00D27A0D">
              <w:t>4</w:t>
            </w:r>
          </w:p>
        </w:tc>
        <w:tc>
          <w:tcPr>
            <w:tcW w:w="1701" w:type="dxa"/>
          </w:tcPr>
          <w:p w:rsidR="0040630B" w:rsidRPr="006E3733" w:rsidRDefault="00D27A0D" w:rsidP="0018279B">
            <w:pPr>
              <w:jc w:val="center"/>
            </w:pPr>
            <w:r>
              <w:t>19,1</w:t>
            </w:r>
          </w:p>
        </w:tc>
      </w:tr>
      <w:tr w:rsidR="0018279B" w:rsidRPr="006E3733" w:rsidTr="00890831">
        <w:tc>
          <w:tcPr>
            <w:tcW w:w="3652" w:type="dxa"/>
          </w:tcPr>
          <w:p w:rsidR="0018279B" w:rsidRPr="006E3733" w:rsidRDefault="00EA2947" w:rsidP="00890831">
            <w:r>
              <w:t xml:space="preserve">Вопросы по обращению с </w:t>
            </w:r>
            <w:r w:rsidR="0018279B">
              <w:t>ТКО</w:t>
            </w:r>
          </w:p>
        </w:tc>
        <w:tc>
          <w:tcPr>
            <w:tcW w:w="1418" w:type="dxa"/>
          </w:tcPr>
          <w:p w:rsidR="0018279B" w:rsidRPr="006E3733" w:rsidRDefault="000845B0" w:rsidP="00FA603B">
            <w:pPr>
              <w:jc w:val="center"/>
            </w:pPr>
            <w:r>
              <w:t>3</w:t>
            </w:r>
          </w:p>
        </w:tc>
        <w:tc>
          <w:tcPr>
            <w:tcW w:w="1842" w:type="dxa"/>
          </w:tcPr>
          <w:p w:rsidR="0018279B" w:rsidRPr="006E3733" w:rsidRDefault="000845B0" w:rsidP="00FA603B">
            <w:pPr>
              <w:jc w:val="center"/>
            </w:pPr>
            <w:r>
              <w:t>6,2</w:t>
            </w:r>
          </w:p>
        </w:tc>
        <w:tc>
          <w:tcPr>
            <w:tcW w:w="1418" w:type="dxa"/>
          </w:tcPr>
          <w:p w:rsidR="0018279B" w:rsidRDefault="00D27A0D" w:rsidP="00890831">
            <w:pPr>
              <w:jc w:val="center"/>
            </w:pPr>
            <w:r>
              <w:t>-</w:t>
            </w:r>
          </w:p>
        </w:tc>
        <w:tc>
          <w:tcPr>
            <w:tcW w:w="1701" w:type="dxa"/>
          </w:tcPr>
          <w:p w:rsidR="0018279B" w:rsidRDefault="0018279B" w:rsidP="00890831">
            <w:pPr>
              <w:jc w:val="center"/>
            </w:pPr>
          </w:p>
        </w:tc>
      </w:tr>
      <w:tr w:rsidR="00A849B8" w:rsidRPr="006E3733" w:rsidTr="00890831">
        <w:tc>
          <w:tcPr>
            <w:tcW w:w="3652" w:type="dxa"/>
          </w:tcPr>
          <w:p w:rsidR="00A849B8" w:rsidRPr="006E3733" w:rsidRDefault="00A849B8" w:rsidP="00890831">
            <w:r w:rsidRPr="006E3733">
              <w:t>Вопросы торговли</w:t>
            </w:r>
          </w:p>
        </w:tc>
        <w:tc>
          <w:tcPr>
            <w:tcW w:w="1418" w:type="dxa"/>
          </w:tcPr>
          <w:p w:rsidR="00A849B8" w:rsidRPr="006E3733" w:rsidRDefault="00A849B8" w:rsidP="00FA603B">
            <w:pPr>
              <w:jc w:val="center"/>
            </w:pPr>
            <w:r w:rsidRPr="006E3733">
              <w:t>0</w:t>
            </w:r>
          </w:p>
        </w:tc>
        <w:tc>
          <w:tcPr>
            <w:tcW w:w="1842" w:type="dxa"/>
          </w:tcPr>
          <w:p w:rsidR="00A849B8" w:rsidRPr="006E3733" w:rsidRDefault="000845B0" w:rsidP="00FA603B">
            <w:pPr>
              <w:jc w:val="center"/>
            </w:pPr>
            <w:r>
              <w:t>-</w:t>
            </w:r>
          </w:p>
        </w:tc>
        <w:tc>
          <w:tcPr>
            <w:tcW w:w="1418" w:type="dxa"/>
          </w:tcPr>
          <w:p w:rsidR="00A849B8" w:rsidRPr="006E3733" w:rsidRDefault="00D27A0D" w:rsidP="00890831">
            <w:pPr>
              <w:jc w:val="center"/>
            </w:pPr>
            <w:r>
              <w:t>-</w:t>
            </w:r>
          </w:p>
        </w:tc>
        <w:tc>
          <w:tcPr>
            <w:tcW w:w="1701" w:type="dxa"/>
          </w:tcPr>
          <w:p w:rsidR="00A849B8" w:rsidRPr="006E3733" w:rsidRDefault="00A849B8" w:rsidP="00890831">
            <w:pPr>
              <w:jc w:val="center"/>
            </w:pPr>
          </w:p>
        </w:tc>
      </w:tr>
      <w:tr w:rsidR="00A849B8" w:rsidRPr="006E3733" w:rsidTr="00890831">
        <w:tc>
          <w:tcPr>
            <w:tcW w:w="3652" w:type="dxa"/>
          </w:tcPr>
          <w:p w:rsidR="00A849B8" w:rsidRPr="006E3733" w:rsidRDefault="00A849B8" w:rsidP="00890831">
            <w:r w:rsidRPr="006E3733">
              <w:t>Вопросы социального характера</w:t>
            </w:r>
          </w:p>
        </w:tc>
        <w:tc>
          <w:tcPr>
            <w:tcW w:w="1418" w:type="dxa"/>
          </w:tcPr>
          <w:p w:rsidR="00A849B8" w:rsidRPr="006E3733" w:rsidRDefault="000845B0" w:rsidP="00FA603B">
            <w:pPr>
              <w:jc w:val="center"/>
            </w:pPr>
            <w:r>
              <w:t>21</w:t>
            </w:r>
          </w:p>
        </w:tc>
        <w:tc>
          <w:tcPr>
            <w:tcW w:w="1842" w:type="dxa"/>
          </w:tcPr>
          <w:p w:rsidR="00A849B8" w:rsidRPr="006E3733" w:rsidRDefault="000845B0" w:rsidP="000845B0">
            <w:pPr>
              <w:jc w:val="center"/>
            </w:pPr>
            <w:r>
              <w:t>43,0</w:t>
            </w:r>
          </w:p>
        </w:tc>
        <w:tc>
          <w:tcPr>
            <w:tcW w:w="1418" w:type="dxa"/>
          </w:tcPr>
          <w:p w:rsidR="00A849B8" w:rsidRPr="006E3733" w:rsidRDefault="00D27A0D" w:rsidP="005D709A">
            <w:pPr>
              <w:jc w:val="center"/>
            </w:pPr>
            <w:r>
              <w:t>5</w:t>
            </w:r>
          </w:p>
        </w:tc>
        <w:tc>
          <w:tcPr>
            <w:tcW w:w="1701" w:type="dxa"/>
          </w:tcPr>
          <w:p w:rsidR="00A849B8" w:rsidRPr="006E3733" w:rsidRDefault="00D27A0D" w:rsidP="000030F7">
            <w:pPr>
              <w:jc w:val="center"/>
            </w:pPr>
            <w:r>
              <w:t>23.8</w:t>
            </w:r>
          </w:p>
        </w:tc>
      </w:tr>
      <w:tr w:rsidR="00A849B8" w:rsidRPr="006E3733" w:rsidTr="00890831">
        <w:tc>
          <w:tcPr>
            <w:tcW w:w="3652" w:type="dxa"/>
          </w:tcPr>
          <w:p w:rsidR="00A849B8" w:rsidRPr="006E3733" w:rsidRDefault="00A849B8" w:rsidP="00890831">
            <w:r w:rsidRPr="006E3733">
              <w:t>Землепользование</w:t>
            </w:r>
          </w:p>
        </w:tc>
        <w:tc>
          <w:tcPr>
            <w:tcW w:w="1418" w:type="dxa"/>
          </w:tcPr>
          <w:p w:rsidR="00A849B8" w:rsidRPr="006E3733" w:rsidRDefault="00A849B8" w:rsidP="00FA603B">
            <w:pPr>
              <w:jc w:val="center"/>
            </w:pPr>
            <w:r w:rsidRPr="006E3733">
              <w:t>0</w:t>
            </w:r>
          </w:p>
        </w:tc>
        <w:tc>
          <w:tcPr>
            <w:tcW w:w="1842" w:type="dxa"/>
          </w:tcPr>
          <w:p w:rsidR="00A849B8" w:rsidRPr="006E3733" w:rsidRDefault="000845B0" w:rsidP="00FA603B">
            <w:pPr>
              <w:jc w:val="center"/>
            </w:pPr>
            <w:r>
              <w:t>-</w:t>
            </w:r>
          </w:p>
        </w:tc>
        <w:tc>
          <w:tcPr>
            <w:tcW w:w="1418" w:type="dxa"/>
          </w:tcPr>
          <w:p w:rsidR="00A849B8" w:rsidRPr="006E3733" w:rsidRDefault="00D27A0D" w:rsidP="00890831">
            <w:pPr>
              <w:jc w:val="center"/>
            </w:pPr>
            <w:r>
              <w:t>-</w:t>
            </w:r>
          </w:p>
        </w:tc>
        <w:tc>
          <w:tcPr>
            <w:tcW w:w="1701" w:type="dxa"/>
          </w:tcPr>
          <w:p w:rsidR="00A849B8" w:rsidRPr="006E3733" w:rsidRDefault="00A849B8" w:rsidP="00890831">
            <w:pPr>
              <w:jc w:val="center"/>
            </w:pPr>
          </w:p>
        </w:tc>
      </w:tr>
      <w:tr w:rsidR="00A849B8" w:rsidRPr="006E3733" w:rsidTr="00890831">
        <w:trPr>
          <w:trHeight w:val="825"/>
        </w:trPr>
        <w:tc>
          <w:tcPr>
            <w:tcW w:w="3652" w:type="dxa"/>
          </w:tcPr>
          <w:p w:rsidR="00A849B8" w:rsidRPr="006E3733" w:rsidRDefault="00A849B8" w:rsidP="00890831">
            <w:r w:rsidRPr="006E3733">
              <w:t>Предоставление муниципальн</w:t>
            </w:r>
            <w:r w:rsidRPr="006E3733">
              <w:t>о</w:t>
            </w:r>
            <w:r w:rsidRPr="006E3733">
              <w:t>го жилья, текущий ремонт мун</w:t>
            </w:r>
            <w:r w:rsidRPr="006E3733">
              <w:t>и</w:t>
            </w:r>
            <w:r w:rsidRPr="006E3733">
              <w:t xml:space="preserve">ципального жилья </w:t>
            </w:r>
          </w:p>
        </w:tc>
        <w:tc>
          <w:tcPr>
            <w:tcW w:w="1418" w:type="dxa"/>
          </w:tcPr>
          <w:p w:rsidR="00A849B8" w:rsidRPr="006E3733" w:rsidRDefault="000845B0" w:rsidP="00FA603B">
            <w:pPr>
              <w:jc w:val="center"/>
            </w:pPr>
            <w:r>
              <w:t>2</w:t>
            </w:r>
          </w:p>
        </w:tc>
        <w:tc>
          <w:tcPr>
            <w:tcW w:w="1842" w:type="dxa"/>
          </w:tcPr>
          <w:p w:rsidR="00A849B8" w:rsidRPr="006E3733" w:rsidRDefault="000845B0" w:rsidP="00FA603B">
            <w:pPr>
              <w:jc w:val="center"/>
            </w:pPr>
            <w:r>
              <w:t>4,1</w:t>
            </w:r>
          </w:p>
        </w:tc>
        <w:tc>
          <w:tcPr>
            <w:tcW w:w="1418" w:type="dxa"/>
          </w:tcPr>
          <w:p w:rsidR="00A849B8" w:rsidRPr="006E3733" w:rsidRDefault="00D27A0D" w:rsidP="00890831">
            <w:pPr>
              <w:jc w:val="center"/>
            </w:pPr>
            <w:r>
              <w:t>2</w:t>
            </w:r>
          </w:p>
        </w:tc>
        <w:tc>
          <w:tcPr>
            <w:tcW w:w="1701" w:type="dxa"/>
          </w:tcPr>
          <w:p w:rsidR="00A849B8" w:rsidRPr="006E3733" w:rsidRDefault="00D27A0D" w:rsidP="006602F6">
            <w:pPr>
              <w:jc w:val="center"/>
            </w:pPr>
            <w:r>
              <w:t>9,5</w:t>
            </w:r>
          </w:p>
        </w:tc>
      </w:tr>
      <w:tr w:rsidR="00A849B8" w:rsidRPr="006E3733" w:rsidTr="00890831">
        <w:trPr>
          <w:trHeight w:val="285"/>
        </w:trPr>
        <w:tc>
          <w:tcPr>
            <w:tcW w:w="3652" w:type="dxa"/>
          </w:tcPr>
          <w:p w:rsidR="00A849B8" w:rsidRPr="006E3733" w:rsidRDefault="00A849B8" w:rsidP="00890831">
            <w:r w:rsidRPr="006E3733">
              <w:t>Нарушение правил содержания домашних животных, о прин</w:t>
            </w:r>
            <w:r w:rsidRPr="006E3733">
              <w:t>я</w:t>
            </w:r>
            <w:r w:rsidRPr="006E3733">
              <w:t>тии мер к бродячим собакам</w:t>
            </w:r>
          </w:p>
        </w:tc>
        <w:tc>
          <w:tcPr>
            <w:tcW w:w="1418" w:type="dxa"/>
          </w:tcPr>
          <w:p w:rsidR="00A849B8" w:rsidRPr="006E3733" w:rsidRDefault="000845B0" w:rsidP="00FA603B">
            <w:pPr>
              <w:jc w:val="center"/>
            </w:pPr>
            <w:r>
              <w:t>2</w:t>
            </w:r>
          </w:p>
        </w:tc>
        <w:tc>
          <w:tcPr>
            <w:tcW w:w="1842" w:type="dxa"/>
          </w:tcPr>
          <w:p w:rsidR="00A849B8" w:rsidRPr="006E3733" w:rsidRDefault="000845B0" w:rsidP="00FA603B">
            <w:pPr>
              <w:jc w:val="center"/>
            </w:pPr>
            <w:r>
              <w:t>4,1</w:t>
            </w:r>
          </w:p>
        </w:tc>
        <w:tc>
          <w:tcPr>
            <w:tcW w:w="1418" w:type="dxa"/>
          </w:tcPr>
          <w:p w:rsidR="00A849B8" w:rsidRPr="006E3733" w:rsidRDefault="00D27A0D" w:rsidP="00890831">
            <w:pPr>
              <w:jc w:val="center"/>
            </w:pPr>
            <w:r>
              <w:t>4</w:t>
            </w:r>
          </w:p>
        </w:tc>
        <w:tc>
          <w:tcPr>
            <w:tcW w:w="1701" w:type="dxa"/>
          </w:tcPr>
          <w:p w:rsidR="00A849B8" w:rsidRPr="006E3733" w:rsidRDefault="00D27A0D" w:rsidP="00EA461F">
            <w:pPr>
              <w:jc w:val="center"/>
            </w:pPr>
            <w:r>
              <w:t>19,0</w:t>
            </w:r>
          </w:p>
        </w:tc>
      </w:tr>
      <w:tr w:rsidR="00A849B8" w:rsidRPr="006E3733" w:rsidTr="00890831">
        <w:tc>
          <w:tcPr>
            <w:tcW w:w="3652" w:type="dxa"/>
          </w:tcPr>
          <w:p w:rsidR="00A849B8" w:rsidRPr="006E3733" w:rsidRDefault="00A849B8" w:rsidP="00890831">
            <w:r w:rsidRPr="006E3733">
              <w:t>Прочие</w:t>
            </w:r>
          </w:p>
        </w:tc>
        <w:tc>
          <w:tcPr>
            <w:tcW w:w="1418" w:type="dxa"/>
          </w:tcPr>
          <w:p w:rsidR="00A849B8" w:rsidRPr="006E3733" w:rsidRDefault="000845B0" w:rsidP="00FA603B">
            <w:pPr>
              <w:jc w:val="center"/>
            </w:pPr>
            <w:r>
              <w:t>7</w:t>
            </w:r>
          </w:p>
        </w:tc>
        <w:tc>
          <w:tcPr>
            <w:tcW w:w="1842" w:type="dxa"/>
          </w:tcPr>
          <w:p w:rsidR="00A849B8" w:rsidRPr="006E3733" w:rsidRDefault="000845B0" w:rsidP="00FA603B">
            <w:pPr>
              <w:jc w:val="center"/>
            </w:pPr>
            <w:r>
              <w:t>14,4</w:t>
            </w:r>
          </w:p>
        </w:tc>
        <w:tc>
          <w:tcPr>
            <w:tcW w:w="1418" w:type="dxa"/>
          </w:tcPr>
          <w:p w:rsidR="00A849B8" w:rsidRPr="006E3733" w:rsidRDefault="00D27A0D" w:rsidP="00890831">
            <w:pPr>
              <w:jc w:val="center"/>
            </w:pPr>
            <w:r>
              <w:t>-</w:t>
            </w:r>
          </w:p>
        </w:tc>
        <w:tc>
          <w:tcPr>
            <w:tcW w:w="1701" w:type="dxa"/>
          </w:tcPr>
          <w:p w:rsidR="00A849B8" w:rsidRPr="006E3733" w:rsidRDefault="00A849B8" w:rsidP="0018279B">
            <w:pPr>
              <w:jc w:val="center"/>
            </w:pPr>
          </w:p>
        </w:tc>
      </w:tr>
      <w:tr w:rsidR="00A849B8" w:rsidRPr="006E3733" w:rsidTr="00890831">
        <w:tc>
          <w:tcPr>
            <w:tcW w:w="3652" w:type="dxa"/>
          </w:tcPr>
          <w:p w:rsidR="00A849B8" w:rsidRPr="006E3733" w:rsidRDefault="00A849B8" w:rsidP="00890831">
            <w:pPr>
              <w:jc w:val="right"/>
            </w:pPr>
            <w:r w:rsidRPr="006E3733">
              <w:t>ИТОГО:</w:t>
            </w:r>
          </w:p>
        </w:tc>
        <w:tc>
          <w:tcPr>
            <w:tcW w:w="1418" w:type="dxa"/>
          </w:tcPr>
          <w:p w:rsidR="00A849B8" w:rsidRPr="006E3733" w:rsidRDefault="000845B0" w:rsidP="00FA603B">
            <w:pPr>
              <w:jc w:val="center"/>
            </w:pPr>
            <w:r>
              <w:t>49</w:t>
            </w:r>
          </w:p>
        </w:tc>
        <w:tc>
          <w:tcPr>
            <w:tcW w:w="1842" w:type="dxa"/>
          </w:tcPr>
          <w:p w:rsidR="00A849B8" w:rsidRPr="006E3733" w:rsidRDefault="00A849B8" w:rsidP="00FA603B">
            <w:pPr>
              <w:jc w:val="center"/>
            </w:pPr>
            <w:r w:rsidRPr="006E3733">
              <w:t>100</w:t>
            </w:r>
          </w:p>
        </w:tc>
        <w:tc>
          <w:tcPr>
            <w:tcW w:w="1418" w:type="dxa"/>
          </w:tcPr>
          <w:p w:rsidR="00A849B8" w:rsidRPr="006E3733" w:rsidRDefault="00D27A0D" w:rsidP="00890831">
            <w:pPr>
              <w:jc w:val="center"/>
            </w:pPr>
            <w:r>
              <w:t>21</w:t>
            </w:r>
          </w:p>
        </w:tc>
        <w:tc>
          <w:tcPr>
            <w:tcW w:w="1701" w:type="dxa"/>
          </w:tcPr>
          <w:p w:rsidR="00A849B8" w:rsidRPr="006E3733" w:rsidRDefault="00D27A0D" w:rsidP="00890831">
            <w:pPr>
              <w:jc w:val="center"/>
            </w:pPr>
            <w:r>
              <w:t>100</w:t>
            </w:r>
          </w:p>
        </w:tc>
      </w:tr>
    </w:tbl>
    <w:p w:rsidR="00890831" w:rsidRPr="006E3733" w:rsidRDefault="00890831" w:rsidP="00890831">
      <w:pPr>
        <w:shd w:val="clear" w:color="auto" w:fill="FFFFFF"/>
        <w:ind w:firstLine="709"/>
        <w:jc w:val="both"/>
      </w:pPr>
    </w:p>
    <w:p w:rsidR="00890831" w:rsidRPr="006E3733" w:rsidRDefault="00890831" w:rsidP="00A849B8">
      <w:pPr>
        <w:spacing w:line="276" w:lineRule="auto"/>
        <w:jc w:val="both"/>
      </w:pPr>
      <w:r w:rsidRPr="006E3733">
        <w:t xml:space="preserve">          Все поступившие обращения были рассмотрены в сроки, установленные Федеральным законом от 02.05.2006 № 59-ФЗ «О порядке рассмотрения обращений граждан Российской Ф</w:t>
      </w:r>
      <w:r w:rsidRPr="006E3733">
        <w:t>е</w:t>
      </w:r>
      <w:r w:rsidRPr="006E3733">
        <w:t>дерации». По анализу  фактов, изложенных в поступивших обращениях, были даны разъясн</w:t>
      </w:r>
      <w:r w:rsidRPr="006E3733">
        <w:t>е</w:t>
      </w:r>
      <w:r w:rsidRPr="006E3733">
        <w:lastRenderedPageBreak/>
        <w:t>ния по действующему законодательству, о правах заявителей, приняты меры по устранению нарушений.</w:t>
      </w:r>
    </w:p>
    <w:p w:rsidR="00890831" w:rsidRPr="006E3733" w:rsidRDefault="00890831" w:rsidP="00A849B8">
      <w:pPr>
        <w:shd w:val="clear" w:color="auto" w:fill="FFFFFF"/>
        <w:spacing w:line="276" w:lineRule="auto"/>
        <w:ind w:firstLine="567"/>
        <w:jc w:val="both"/>
      </w:pPr>
      <w:r w:rsidRPr="006E3733">
        <w:t>Поток граждан с обращениями повышает требовательность к профессионализму, качеству и общему уровню ведения личного приема специалистами администрации муниципального о</w:t>
      </w:r>
      <w:r w:rsidRPr="006E3733">
        <w:t>б</w:t>
      </w:r>
      <w:r w:rsidRPr="006E3733">
        <w:t>разования.</w:t>
      </w:r>
    </w:p>
    <w:p w:rsidR="00890831" w:rsidRPr="006E3733" w:rsidRDefault="00890831" w:rsidP="00A849B8">
      <w:pPr>
        <w:spacing w:line="276" w:lineRule="auto"/>
        <w:ind w:firstLine="540"/>
        <w:jc w:val="both"/>
      </w:pPr>
      <w:r w:rsidRPr="006E3733">
        <w:t>Одним из основных условий развития муниципальной службы в администрации муниц</w:t>
      </w:r>
      <w:r w:rsidRPr="006E3733">
        <w:t>и</w:t>
      </w:r>
      <w:r w:rsidRPr="006E3733">
        <w:t>пального образования является повышение профессионализма, которое тесно взаимосвязано с решением задачи по созданию и эффективному применению системы непрерывного професс</w:t>
      </w:r>
      <w:r w:rsidRPr="006E3733">
        <w:t>и</w:t>
      </w:r>
      <w:r w:rsidRPr="006E3733">
        <w:t xml:space="preserve">онального развития муниципальных служащих. </w:t>
      </w:r>
    </w:p>
    <w:p w:rsidR="00890831" w:rsidRPr="002C0754" w:rsidRDefault="00360575" w:rsidP="00613210">
      <w:pPr>
        <w:spacing w:line="276" w:lineRule="auto"/>
        <w:jc w:val="both"/>
      </w:pPr>
      <w:r w:rsidRPr="006E3733">
        <w:t>На  01.01.202</w:t>
      </w:r>
      <w:r w:rsidR="00E2286C">
        <w:t>2</w:t>
      </w:r>
      <w:r w:rsidRPr="006E3733">
        <w:t xml:space="preserve"> и</w:t>
      </w:r>
      <w:r w:rsidR="00890831" w:rsidRPr="006E3733">
        <w:t xml:space="preserve">з общего числа муниципальных служащих высшее образование имеют </w:t>
      </w:r>
      <w:r w:rsidR="00BF58C7" w:rsidRPr="002C0754">
        <w:t>5</w:t>
      </w:r>
      <w:r w:rsidRPr="002C0754">
        <w:t xml:space="preserve"> чел</w:t>
      </w:r>
      <w:r w:rsidRPr="002C0754">
        <w:t>о</w:t>
      </w:r>
      <w:r w:rsidRPr="002C0754">
        <w:t>век</w:t>
      </w:r>
      <w:r w:rsidR="00BF58C7" w:rsidRPr="002C0754">
        <w:t xml:space="preserve"> (</w:t>
      </w:r>
      <w:r w:rsidR="0038255F" w:rsidRPr="002C0754">
        <w:t>8</w:t>
      </w:r>
      <w:r w:rsidR="00BF58C7" w:rsidRPr="002C0754">
        <w:t>3</w:t>
      </w:r>
      <w:r w:rsidR="0038255F" w:rsidRPr="002C0754">
        <w:t>,</w:t>
      </w:r>
      <w:r w:rsidR="00BF58C7" w:rsidRPr="002C0754">
        <w:t>3</w:t>
      </w:r>
      <w:r w:rsidR="00890831" w:rsidRPr="002C0754">
        <w:t xml:space="preserve"> %</w:t>
      </w:r>
      <w:r w:rsidRPr="002C0754">
        <w:t>)</w:t>
      </w:r>
      <w:r w:rsidR="00890831" w:rsidRPr="002C0754">
        <w:t xml:space="preserve">, среднее профессиональное </w:t>
      </w:r>
      <w:r w:rsidR="00BF58C7" w:rsidRPr="002C0754">
        <w:t xml:space="preserve"> образование имеет </w:t>
      </w:r>
      <w:r w:rsidRPr="002C0754">
        <w:t>1</w:t>
      </w:r>
      <w:r w:rsidR="00BF58C7" w:rsidRPr="002C0754">
        <w:t xml:space="preserve"> </w:t>
      </w:r>
      <w:r w:rsidR="009E51CC" w:rsidRPr="002C0754">
        <w:t>человек</w:t>
      </w:r>
      <w:r w:rsidR="00890831" w:rsidRPr="002C0754">
        <w:t xml:space="preserve">. </w:t>
      </w:r>
      <w:r w:rsidR="00613210" w:rsidRPr="006E3733">
        <w:t>В 20</w:t>
      </w:r>
      <w:r w:rsidR="00613210">
        <w:t>22</w:t>
      </w:r>
      <w:r w:rsidR="00613210" w:rsidRPr="006E3733">
        <w:t xml:space="preserve"> году </w:t>
      </w:r>
      <w:r w:rsidR="00613210" w:rsidRPr="00613210">
        <w:t>1</w:t>
      </w:r>
      <w:r w:rsidR="00613210" w:rsidRPr="006E3733">
        <w:t xml:space="preserve"> </w:t>
      </w:r>
      <w:r w:rsidR="00613210">
        <w:t>муниц</w:t>
      </w:r>
      <w:r w:rsidR="00613210">
        <w:t>и</w:t>
      </w:r>
      <w:r w:rsidR="00613210">
        <w:t>пальный служащий</w:t>
      </w:r>
      <w:r w:rsidR="00613210" w:rsidRPr="006E3733">
        <w:t xml:space="preserve"> </w:t>
      </w:r>
      <w:r w:rsidR="00613210">
        <w:t>прошел повышение квалификации.</w:t>
      </w:r>
    </w:p>
    <w:p w:rsidR="00890831" w:rsidRPr="006E3733" w:rsidRDefault="00890831" w:rsidP="00A849B8">
      <w:pPr>
        <w:spacing w:line="276" w:lineRule="auto"/>
        <w:jc w:val="both"/>
      </w:pPr>
      <w:r w:rsidRPr="006E3733">
        <w:t xml:space="preserve">         Одним из направлений формирования кадрового состава является создание кадрового р</w:t>
      </w:r>
      <w:r w:rsidRPr="006E3733">
        <w:t>е</w:t>
      </w:r>
      <w:r w:rsidRPr="006E3733">
        <w:t xml:space="preserve">зерва. Список кадрового резерва для замещения ведущей и старшей групп должностей </w:t>
      </w:r>
      <w:r w:rsidR="00613210">
        <w:t>не сформирован, в связи с отсутствием кандидатов.</w:t>
      </w:r>
      <w:r w:rsidR="00C56242" w:rsidRPr="006E3733">
        <w:t xml:space="preserve"> </w:t>
      </w:r>
    </w:p>
    <w:p w:rsidR="00890831" w:rsidRPr="006E3733" w:rsidRDefault="00890831" w:rsidP="00A849B8">
      <w:pPr>
        <w:spacing w:line="276" w:lineRule="auto"/>
        <w:ind w:firstLine="567"/>
        <w:jc w:val="both"/>
      </w:pPr>
      <w:r w:rsidRPr="006E3733">
        <w:t>В ходе исполнения бюджета муниципального образования осуществляется работа по з</w:t>
      </w:r>
      <w:r w:rsidRPr="006E3733">
        <w:t>а</w:t>
      </w:r>
      <w:r w:rsidRPr="006E3733">
        <w:t>щите интересов муниципального образования в судах по исполнению судебных актов и мир</w:t>
      </w:r>
      <w:r w:rsidRPr="006E3733">
        <w:t>о</w:t>
      </w:r>
      <w:r w:rsidRPr="006E3733">
        <w:t xml:space="preserve">вых соглашений по обращению взыскания на средства бюджета муниципального образования. </w:t>
      </w:r>
    </w:p>
    <w:p w:rsidR="00890831" w:rsidRPr="006E3733" w:rsidRDefault="00890831" w:rsidP="00A849B8">
      <w:pPr>
        <w:spacing w:line="276" w:lineRule="auto"/>
        <w:ind w:firstLine="567"/>
        <w:jc w:val="both"/>
      </w:pPr>
      <w:r w:rsidRPr="006E3733">
        <w:t>Исполнение судебных актов по обращению взыскания на средства бюджета муниципал</w:t>
      </w:r>
      <w:r w:rsidRPr="006E3733">
        <w:t>ь</w:t>
      </w:r>
      <w:r w:rsidRPr="006E3733">
        <w:t>ного образования производится в соответствии с главой 24.1 Бюджетного кодекса Российской Федерации.</w:t>
      </w:r>
    </w:p>
    <w:p w:rsidR="00890831" w:rsidRPr="006E3733" w:rsidRDefault="00890831" w:rsidP="00A849B8">
      <w:pPr>
        <w:spacing w:line="276" w:lineRule="auto"/>
        <w:jc w:val="both"/>
      </w:pPr>
      <w:r w:rsidRPr="006E3733">
        <w:t xml:space="preserve">             Исполнение мировых соглашений, предусматривающих обращение взыскания на сре</w:t>
      </w:r>
      <w:r w:rsidRPr="006E3733">
        <w:t>д</w:t>
      </w:r>
      <w:r w:rsidRPr="006E3733">
        <w:t>ства бюджета муниципального образования, производится в соответствии с заключенными м</w:t>
      </w:r>
      <w:r w:rsidRPr="006E3733">
        <w:t>и</w:t>
      </w:r>
      <w:r w:rsidRPr="006E3733">
        <w:t xml:space="preserve">ровыми соглашениями. </w:t>
      </w:r>
    </w:p>
    <w:p w:rsidR="00890831" w:rsidRPr="006E3733" w:rsidRDefault="00890831" w:rsidP="00A849B8">
      <w:pPr>
        <w:spacing w:line="276" w:lineRule="auto"/>
        <w:ind w:firstLine="709"/>
        <w:jc w:val="both"/>
      </w:pPr>
      <w:r w:rsidRPr="006E3733">
        <w:t>Изложенные проблемы имеют комплексный характер, требуют системного решения, что определяет целесообразность использования программно-целевого метода в рамках муниц</w:t>
      </w:r>
      <w:r w:rsidRPr="006E3733">
        <w:t>и</w:t>
      </w:r>
      <w:r w:rsidRPr="006E3733">
        <w:t>пальной программы.</w:t>
      </w:r>
    </w:p>
    <w:p w:rsidR="00890831" w:rsidRDefault="00890831" w:rsidP="00F0708B">
      <w:pPr>
        <w:tabs>
          <w:tab w:val="left" w:pos="720"/>
        </w:tabs>
        <w:autoSpaceDE w:val="0"/>
        <w:autoSpaceDN w:val="0"/>
        <w:adjustRightInd w:val="0"/>
        <w:spacing w:line="276" w:lineRule="auto"/>
        <w:ind w:firstLine="540"/>
        <w:jc w:val="both"/>
        <w:outlineLvl w:val="1"/>
      </w:pPr>
      <w:r w:rsidRPr="006E3733">
        <w:t xml:space="preserve">    Муниципальная подпрограмма будет способствовать выходу системы управления м</w:t>
      </w:r>
      <w:r w:rsidRPr="006E3733">
        <w:t>у</w:t>
      </w:r>
      <w:r w:rsidRPr="006E3733">
        <w:t>ниципального образования на более высокий качественный уровень, что позволит сделать б</w:t>
      </w:r>
      <w:r w:rsidRPr="006E3733">
        <w:t>о</w:t>
      </w:r>
      <w:r w:rsidRPr="006E3733">
        <w:t>лее эффективным механизм муниципального управления во всех сферах деятельности админ</w:t>
      </w:r>
      <w:r w:rsidRPr="006E3733">
        <w:t>и</w:t>
      </w:r>
      <w:r w:rsidRPr="006E3733">
        <w:t>страции муниципального образования.</w:t>
      </w:r>
    </w:p>
    <w:p w:rsidR="00171054" w:rsidRPr="006E3733" w:rsidRDefault="00171054" w:rsidP="00A849B8">
      <w:pPr>
        <w:tabs>
          <w:tab w:val="left" w:pos="720"/>
        </w:tabs>
        <w:autoSpaceDE w:val="0"/>
        <w:autoSpaceDN w:val="0"/>
        <w:adjustRightInd w:val="0"/>
        <w:spacing w:line="276" w:lineRule="auto"/>
        <w:ind w:firstLine="540"/>
        <w:jc w:val="both"/>
        <w:outlineLvl w:val="1"/>
      </w:pPr>
    </w:p>
    <w:p w:rsidR="00890831" w:rsidRPr="006E3733" w:rsidRDefault="00890831" w:rsidP="00890831">
      <w:pPr>
        <w:pStyle w:val="ConsPlusNormal"/>
        <w:ind w:left="360" w:firstLine="0"/>
        <w:jc w:val="both"/>
        <w:rPr>
          <w:rFonts w:ascii="Times New Roman" w:hAnsi="Times New Roman" w:cs="Times New Roman"/>
          <w:b/>
          <w:sz w:val="24"/>
          <w:szCs w:val="24"/>
        </w:rPr>
      </w:pPr>
      <w:r w:rsidRPr="006E3733">
        <w:rPr>
          <w:rFonts w:ascii="Times New Roman" w:hAnsi="Times New Roman" w:cs="Times New Roman"/>
          <w:b/>
          <w:sz w:val="24"/>
          <w:szCs w:val="24"/>
        </w:rPr>
        <w:t xml:space="preserve">Раздел 2. </w:t>
      </w:r>
      <w:r w:rsidR="00A849B8">
        <w:rPr>
          <w:rFonts w:ascii="Times New Roman" w:hAnsi="Times New Roman" w:cs="Times New Roman"/>
          <w:b/>
          <w:sz w:val="24"/>
          <w:szCs w:val="24"/>
        </w:rPr>
        <w:t xml:space="preserve">Цели, задачи и </w:t>
      </w:r>
      <w:r w:rsidRPr="006E3733">
        <w:rPr>
          <w:rFonts w:ascii="Times New Roman" w:hAnsi="Times New Roman" w:cs="Times New Roman"/>
          <w:b/>
          <w:sz w:val="24"/>
          <w:szCs w:val="24"/>
        </w:rPr>
        <w:t>срок</w:t>
      </w:r>
      <w:r w:rsidR="00A849B8">
        <w:rPr>
          <w:rFonts w:ascii="Times New Roman" w:hAnsi="Times New Roman" w:cs="Times New Roman"/>
          <w:b/>
          <w:sz w:val="24"/>
          <w:szCs w:val="24"/>
        </w:rPr>
        <w:t>и</w:t>
      </w:r>
      <w:r w:rsidRPr="006E3733">
        <w:rPr>
          <w:rFonts w:ascii="Times New Roman" w:hAnsi="Times New Roman" w:cs="Times New Roman"/>
          <w:b/>
          <w:sz w:val="24"/>
          <w:szCs w:val="24"/>
        </w:rPr>
        <w:t xml:space="preserve">  реализации муниципальной подпрограммы</w:t>
      </w:r>
      <w:r w:rsidR="00A849B8">
        <w:rPr>
          <w:rFonts w:ascii="Times New Roman" w:hAnsi="Times New Roman" w:cs="Times New Roman"/>
          <w:b/>
          <w:sz w:val="24"/>
          <w:szCs w:val="24"/>
        </w:rPr>
        <w:t>.</w:t>
      </w:r>
    </w:p>
    <w:p w:rsidR="00890831" w:rsidRPr="006E3733" w:rsidRDefault="00890831" w:rsidP="00F0708B">
      <w:pPr>
        <w:pStyle w:val="ConsPlusNormal"/>
        <w:ind w:firstLine="0"/>
        <w:jc w:val="both"/>
        <w:rPr>
          <w:rFonts w:ascii="Times New Roman" w:hAnsi="Times New Roman" w:cs="Times New Roman"/>
          <w:b/>
          <w:sz w:val="24"/>
          <w:szCs w:val="24"/>
        </w:rPr>
      </w:pPr>
    </w:p>
    <w:p w:rsidR="00890831" w:rsidRPr="006E3733" w:rsidRDefault="00CC24C0" w:rsidP="00C47F39">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Подпрограмма муниципальной  программы  соответствует  приоритетам,  сформирова</w:t>
      </w:r>
      <w:r w:rsidRPr="006E3733">
        <w:rPr>
          <w:rFonts w:ascii="Times New Roman" w:hAnsi="Times New Roman" w:cs="Times New Roman"/>
          <w:sz w:val="24"/>
          <w:szCs w:val="24"/>
        </w:rPr>
        <w:t>н</w:t>
      </w:r>
      <w:r w:rsidRPr="006E3733">
        <w:rPr>
          <w:rFonts w:ascii="Times New Roman" w:hAnsi="Times New Roman" w:cs="Times New Roman"/>
          <w:sz w:val="24"/>
          <w:szCs w:val="24"/>
        </w:rPr>
        <w:t>ным  в муниципальной  программе  «Развитие Восточного городского поселения»  и  направл</w:t>
      </w:r>
      <w:r w:rsidRPr="006E3733">
        <w:rPr>
          <w:rFonts w:ascii="Times New Roman" w:hAnsi="Times New Roman" w:cs="Times New Roman"/>
          <w:sz w:val="24"/>
          <w:szCs w:val="24"/>
        </w:rPr>
        <w:t>е</w:t>
      </w:r>
      <w:r w:rsidRPr="006E3733">
        <w:rPr>
          <w:rFonts w:ascii="Times New Roman" w:hAnsi="Times New Roman" w:cs="Times New Roman"/>
          <w:sz w:val="24"/>
          <w:szCs w:val="24"/>
        </w:rPr>
        <w:t>на  на  повышение  уровня  жизни  населения.</w:t>
      </w:r>
    </w:p>
    <w:p w:rsidR="00890831" w:rsidRPr="006E3733" w:rsidRDefault="00890831" w:rsidP="00C47F39">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 xml:space="preserve">Муниципальная </w:t>
      </w:r>
      <w:r w:rsidR="00B75B9E">
        <w:rPr>
          <w:rFonts w:ascii="Times New Roman" w:hAnsi="Times New Roman" w:cs="Times New Roman"/>
          <w:sz w:val="24"/>
          <w:szCs w:val="24"/>
        </w:rPr>
        <w:t>под</w:t>
      </w:r>
      <w:r w:rsidRPr="006E3733">
        <w:rPr>
          <w:rFonts w:ascii="Times New Roman" w:hAnsi="Times New Roman" w:cs="Times New Roman"/>
          <w:sz w:val="24"/>
          <w:szCs w:val="24"/>
        </w:rPr>
        <w:t xml:space="preserve">программа разработана в соответствии </w:t>
      </w:r>
      <w:proofErr w:type="gramStart"/>
      <w:r w:rsidRPr="006E3733">
        <w:rPr>
          <w:rFonts w:ascii="Times New Roman" w:hAnsi="Times New Roman" w:cs="Times New Roman"/>
          <w:sz w:val="24"/>
          <w:szCs w:val="24"/>
        </w:rPr>
        <w:t>с</w:t>
      </w:r>
      <w:proofErr w:type="gramEnd"/>
      <w:r w:rsidRPr="006E3733">
        <w:rPr>
          <w:rFonts w:ascii="Times New Roman" w:hAnsi="Times New Roman" w:cs="Times New Roman"/>
          <w:sz w:val="24"/>
          <w:szCs w:val="24"/>
        </w:rPr>
        <w:t>:</w:t>
      </w:r>
    </w:p>
    <w:p w:rsidR="004B5A69" w:rsidRDefault="00890831" w:rsidP="00F0708B">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 Кон</w:t>
      </w:r>
      <w:r w:rsidR="00F0708B">
        <w:rPr>
          <w:rFonts w:ascii="Times New Roman" w:hAnsi="Times New Roman" w:cs="Times New Roman"/>
          <w:sz w:val="24"/>
          <w:szCs w:val="24"/>
        </w:rPr>
        <w:t>ституцией Российской Федерации;</w:t>
      </w:r>
    </w:p>
    <w:p w:rsidR="00890831" w:rsidRPr="006E3733" w:rsidRDefault="00890831" w:rsidP="00C47F39">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 Бюджетным кодексом Российской Федерации;</w:t>
      </w:r>
    </w:p>
    <w:p w:rsidR="00890831" w:rsidRPr="000E79A4" w:rsidRDefault="00890831" w:rsidP="000E79A4">
      <w:pPr>
        <w:pStyle w:val="ConsPlusNormal"/>
        <w:jc w:val="both"/>
        <w:rPr>
          <w:rFonts w:ascii="Times New Roman" w:hAnsi="Times New Roman" w:cs="Times New Roman"/>
          <w:sz w:val="22"/>
          <w:szCs w:val="22"/>
        </w:rPr>
      </w:pPr>
      <w:r w:rsidRPr="000E79A4">
        <w:rPr>
          <w:rFonts w:ascii="Times New Roman" w:hAnsi="Times New Roman" w:cs="Times New Roman"/>
          <w:sz w:val="22"/>
          <w:szCs w:val="22"/>
        </w:rPr>
        <w:t>- Федеральным законом от 06.10.2003 № 131-ФЗ «Об общих принципах организации местного самоуправления в Российской Федерации»;</w:t>
      </w:r>
    </w:p>
    <w:p w:rsidR="00890831" w:rsidRPr="000E79A4" w:rsidRDefault="00770072" w:rsidP="000E79A4">
      <w:pPr>
        <w:pStyle w:val="ConsPlusNormal"/>
        <w:jc w:val="both"/>
        <w:rPr>
          <w:rFonts w:ascii="Times New Roman" w:hAnsi="Times New Roman" w:cs="Times New Roman"/>
          <w:color w:val="000000"/>
          <w:sz w:val="22"/>
          <w:szCs w:val="22"/>
        </w:rPr>
      </w:pPr>
      <w:r w:rsidRPr="000E79A4">
        <w:rPr>
          <w:rFonts w:ascii="Times New Roman" w:hAnsi="Times New Roman" w:cs="Times New Roman"/>
          <w:sz w:val="22"/>
          <w:szCs w:val="22"/>
        </w:rPr>
        <w:t xml:space="preserve">- </w:t>
      </w:r>
      <w:r w:rsidR="00890831" w:rsidRPr="000E79A4">
        <w:rPr>
          <w:rFonts w:ascii="Times New Roman" w:hAnsi="Times New Roman" w:cs="Times New Roman"/>
          <w:sz w:val="22"/>
          <w:szCs w:val="22"/>
        </w:rPr>
        <w:t xml:space="preserve">Федеральным законом от 02.03.2007 </w:t>
      </w:r>
      <w:r w:rsidR="00890831" w:rsidRPr="000E79A4">
        <w:rPr>
          <w:rFonts w:ascii="Times New Roman" w:hAnsi="Times New Roman" w:cs="Times New Roman"/>
          <w:color w:val="000000"/>
          <w:sz w:val="22"/>
          <w:szCs w:val="22"/>
        </w:rPr>
        <w:t>№   25-ФЗ «О муниципальной службе в Российской Фед</w:t>
      </w:r>
      <w:r w:rsidR="00890831" w:rsidRPr="000E79A4">
        <w:rPr>
          <w:rFonts w:ascii="Times New Roman" w:hAnsi="Times New Roman" w:cs="Times New Roman"/>
          <w:color w:val="000000"/>
          <w:sz w:val="22"/>
          <w:szCs w:val="22"/>
        </w:rPr>
        <w:t>е</w:t>
      </w:r>
      <w:r w:rsidR="00890831" w:rsidRPr="000E79A4">
        <w:rPr>
          <w:rFonts w:ascii="Times New Roman" w:hAnsi="Times New Roman" w:cs="Times New Roman"/>
          <w:color w:val="000000"/>
          <w:sz w:val="22"/>
          <w:szCs w:val="22"/>
        </w:rPr>
        <w:t>рации»;</w:t>
      </w:r>
    </w:p>
    <w:p w:rsidR="00890831" w:rsidRPr="000E79A4" w:rsidRDefault="00890831" w:rsidP="000E79A4">
      <w:pPr>
        <w:autoSpaceDE w:val="0"/>
        <w:autoSpaceDN w:val="0"/>
        <w:adjustRightInd w:val="0"/>
        <w:ind w:firstLine="708"/>
        <w:jc w:val="both"/>
        <w:rPr>
          <w:sz w:val="22"/>
          <w:szCs w:val="22"/>
        </w:rPr>
      </w:pPr>
      <w:r w:rsidRPr="000E79A4">
        <w:rPr>
          <w:color w:val="000000"/>
          <w:sz w:val="22"/>
          <w:szCs w:val="22"/>
        </w:rPr>
        <w:t xml:space="preserve">- </w:t>
      </w:r>
      <w:hyperlink r:id="rId13" w:history="1">
        <w:r w:rsidRPr="000E79A4">
          <w:rPr>
            <w:sz w:val="22"/>
            <w:szCs w:val="22"/>
          </w:rPr>
          <w:t>Закон</w:t>
        </w:r>
      </w:hyperlink>
      <w:r w:rsidRPr="000E79A4">
        <w:rPr>
          <w:sz w:val="22"/>
          <w:szCs w:val="22"/>
        </w:rPr>
        <w:t>ом Кировской области от 08.10.2007 года № 171-ЗО «О муниципальной службе в Киро</w:t>
      </w:r>
      <w:r w:rsidRPr="000E79A4">
        <w:rPr>
          <w:sz w:val="22"/>
          <w:szCs w:val="22"/>
        </w:rPr>
        <w:t>в</w:t>
      </w:r>
      <w:r w:rsidRPr="000E79A4">
        <w:rPr>
          <w:sz w:val="22"/>
          <w:szCs w:val="22"/>
        </w:rPr>
        <w:t>ской области»;</w:t>
      </w:r>
    </w:p>
    <w:p w:rsidR="00890831" w:rsidRPr="000E79A4" w:rsidRDefault="00890831" w:rsidP="000E79A4">
      <w:pPr>
        <w:pStyle w:val="ConsPlusNormal"/>
        <w:jc w:val="both"/>
        <w:rPr>
          <w:rFonts w:ascii="Times New Roman" w:hAnsi="Times New Roman" w:cs="Times New Roman"/>
          <w:sz w:val="22"/>
          <w:szCs w:val="22"/>
        </w:rPr>
      </w:pPr>
      <w:r w:rsidRPr="000E79A4">
        <w:rPr>
          <w:rFonts w:ascii="Times New Roman" w:hAnsi="Times New Roman" w:cs="Times New Roman"/>
          <w:color w:val="000000"/>
          <w:sz w:val="22"/>
          <w:szCs w:val="22"/>
        </w:rPr>
        <w:t>-</w:t>
      </w:r>
      <w:r w:rsidRPr="000E79A4">
        <w:rPr>
          <w:rFonts w:ascii="Times New Roman" w:hAnsi="Times New Roman" w:cs="Times New Roman"/>
          <w:sz w:val="22"/>
          <w:szCs w:val="22"/>
        </w:rPr>
        <w:t xml:space="preserve"> Уставом муниципального образования Восточное городское поселение Омутнинского района  Кировской области;</w:t>
      </w:r>
    </w:p>
    <w:p w:rsidR="000E79A4" w:rsidRPr="000E79A4" w:rsidRDefault="00890831" w:rsidP="000C22A7">
      <w:pPr>
        <w:autoSpaceDE w:val="0"/>
        <w:autoSpaceDN w:val="0"/>
        <w:adjustRightInd w:val="0"/>
        <w:spacing w:line="276" w:lineRule="auto"/>
        <w:ind w:firstLine="708"/>
        <w:jc w:val="both"/>
        <w:rPr>
          <w:sz w:val="22"/>
          <w:szCs w:val="22"/>
        </w:rPr>
      </w:pPr>
      <w:r w:rsidRPr="000E79A4">
        <w:rPr>
          <w:color w:val="000000"/>
          <w:sz w:val="22"/>
          <w:szCs w:val="22"/>
        </w:rPr>
        <w:lastRenderedPageBreak/>
        <w:t xml:space="preserve">- </w:t>
      </w:r>
      <w:r w:rsidR="000E79A4" w:rsidRPr="000E79A4">
        <w:rPr>
          <w:sz w:val="22"/>
          <w:szCs w:val="22"/>
        </w:rPr>
        <w:t>Положением</w:t>
      </w:r>
      <w:proofErr w:type="gramStart"/>
      <w:r w:rsidR="000E79A4" w:rsidRPr="000E79A4">
        <w:rPr>
          <w:sz w:val="22"/>
          <w:szCs w:val="22"/>
        </w:rPr>
        <w:t xml:space="preserve"> </w:t>
      </w:r>
      <w:r w:rsidRPr="000E79A4">
        <w:rPr>
          <w:sz w:val="22"/>
          <w:szCs w:val="22"/>
        </w:rPr>
        <w:t>О</w:t>
      </w:r>
      <w:proofErr w:type="gramEnd"/>
      <w:r w:rsidRPr="000E79A4">
        <w:rPr>
          <w:sz w:val="22"/>
          <w:szCs w:val="22"/>
        </w:rPr>
        <w:t xml:space="preserve"> муниципальной службе в муниципальном образовании Восточное городское поселение Омутнинского района Кировской области, утвержденное решением Восточной  городской Думы  от </w:t>
      </w:r>
      <w:r w:rsidR="005E0AA8" w:rsidRPr="000E79A4">
        <w:rPr>
          <w:sz w:val="22"/>
          <w:szCs w:val="22"/>
        </w:rPr>
        <w:t>27.03.2019</w:t>
      </w:r>
      <w:r w:rsidRPr="000E79A4">
        <w:rPr>
          <w:sz w:val="22"/>
          <w:szCs w:val="22"/>
        </w:rPr>
        <w:t xml:space="preserve"> №</w:t>
      </w:r>
      <w:r w:rsidR="00BA4D13" w:rsidRPr="000E79A4">
        <w:rPr>
          <w:sz w:val="22"/>
          <w:szCs w:val="22"/>
        </w:rPr>
        <w:t xml:space="preserve"> </w:t>
      </w:r>
      <w:r w:rsidR="005E0AA8" w:rsidRPr="000E79A4">
        <w:rPr>
          <w:sz w:val="22"/>
          <w:szCs w:val="22"/>
        </w:rPr>
        <w:t>10</w:t>
      </w:r>
      <w:r w:rsidR="000E79A4" w:rsidRPr="000E79A4">
        <w:rPr>
          <w:sz w:val="22"/>
          <w:szCs w:val="22"/>
        </w:rPr>
        <w:t>.</w:t>
      </w:r>
    </w:p>
    <w:p w:rsidR="00890831" w:rsidRPr="000E79A4" w:rsidRDefault="00890831" w:rsidP="000C22A7">
      <w:pPr>
        <w:autoSpaceDE w:val="0"/>
        <w:autoSpaceDN w:val="0"/>
        <w:adjustRightInd w:val="0"/>
        <w:spacing w:line="276" w:lineRule="auto"/>
        <w:ind w:firstLine="708"/>
        <w:jc w:val="both"/>
        <w:rPr>
          <w:sz w:val="22"/>
          <w:szCs w:val="22"/>
        </w:rPr>
      </w:pPr>
      <w:r w:rsidRPr="000E79A4">
        <w:rPr>
          <w:sz w:val="22"/>
          <w:szCs w:val="22"/>
        </w:rPr>
        <w:t>- Порядком прохождения диспансеризации государственными гражданскими служащими Ро</w:t>
      </w:r>
      <w:r w:rsidRPr="000E79A4">
        <w:rPr>
          <w:sz w:val="22"/>
          <w:szCs w:val="22"/>
        </w:rPr>
        <w:t>с</w:t>
      </w:r>
      <w:r w:rsidRPr="000E79A4">
        <w:rPr>
          <w:sz w:val="22"/>
          <w:szCs w:val="22"/>
        </w:rPr>
        <w:t>сийской Федерации и муниципальными служащими, перечня заболеваний, препятствующих поступл</w:t>
      </w:r>
      <w:r w:rsidRPr="000E79A4">
        <w:rPr>
          <w:sz w:val="22"/>
          <w:szCs w:val="22"/>
        </w:rPr>
        <w:t>е</w:t>
      </w:r>
      <w:r w:rsidRPr="000E79A4">
        <w:rPr>
          <w:sz w:val="22"/>
          <w:szCs w:val="22"/>
        </w:rPr>
        <w:t xml:space="preserve">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утвержденных приказом </w:t>
      </w:r>
      <w:proofErr w:type="spellStart"/>
      <w:r w:rsidRPr="000E79A4">
        <w:rPr>
          <w:sz w:val="22"/>
          <w:szCs w:val="22"/>
        </w:rPr>
        <w:t>Ми</w:t>
      </w:r>
      <w:r w:rsidRPr="000E79A4">
        <w:rPr>
          <w:sz w:val="22"/>
          <w:szCs w:val="22"/>
        </w:rPr>
        <w:t>н</w:t>
      </w:r>
      <w:r w:rsidRPr="000E79A4">
        <w:rPr>
          <w:sz w:val="22"/>
          <w:szCs w:val="22"/>
        </w:rPr>
        <w:t>здравсоцразвития</w:t>
      </w:r>
      <w:proofErr w:type="spellEnd"/>
      <w:r w:rsidRPr="000E79A4">
        <w:rPr>
          <w:sz w:val="22"/>
          <w:szCs w:val="22"/>
        </w:rPr>
        <w:t xml:space="preserve"> РФ о</w:t>
      </w:r>
      <w:r w:rsidR="000E79A4" w:rsidRPr="000E79A4">
        <w:rPr>
          <w:sz w:val="22"/>
          <w:szCs w:val="22"/>
        </w:rPr>
        <w:t>т 14.12.2009 № 984н;</w:t>
      </w:r>
    </w:p>
    <w:p w:rsidR="00890831" w:rsidRPr="000E79A4" w:rsidRDefault="00890831" w:rsidP="000C22A7">
      <w:pPr>
        <w:pStyle w:val="ConsPlusNormal"/>
        <w:spacing w:line="276" w:lineRule="auto"/>
        <w:jc w:val="both"/>
        <w:rPr>
          <w:rFonts w:ascii="Times New Roman" w:hAnsi="Times New Roman" w:cs="Times New Roman"/>
          <w:sz w:val="22"/>
          <w:szCs w:val="22"/>
        </w:rPr>
      </w:pPr>
      <w:r w:rsidRPr="000E79A4">
        <w:rPr>
          <w:rFonts w:ascii="Times New Roman" w:hAnsi="Times New Roman" w:cs="Times New Roman"/>
          <w:sz w:val="22"/>
          <w:szCs w:val="22"/>
        </w:rPr>
        <w:t>- Муниципальными правовыми актами, связанными с деятельностью администрации муниц</w:t>
      </w:r>
      <w:r w:rsidRPr="000E79A4">
        <w:rPr>
          <w:rFonts w:ascii="Times New Roman" w:hAnsi="Times New Roman" w:cs="Times New Roman"/>
          <w:sz w:val="22"/>
          <w:szCs w:val="22"/>
        </w:rPr>
        <w:t>и</w:t>
      </w:r>
      <w:r w:rsidRPr="000E79A4">
        <w:rPr>
          <w:rFonts w:ascii="Times New Roman" w:hAnsi="Times New Roman" w:cs="Times New Roman"/>
          <w:sz w:val="22"/>
          <w:szCs w:val="22"/>
        </w:rPr>
        <w:t xml:space="preserve">пального образования.  </w:t>
      </w:r>
    </w:p>
    <w:p w:rsidR="00890831" w:rsidRPr="000E79A4" w:rsidRDefault="00890831" w:rsidP="000C22A7">
      <w:pPr>
        <w:tabs>
          <w:tab w:val="left" w:pos="720"/>
        </w:tabs>
        <w:autoSpaceDE w:val="0"/>
        <w:autoSpaceDN w:val="0"/>
        <w:adjustRightInd w:val="0"/>
        <w:spacing w:line="276" w:lineRule="auto"/>
        <w:ind w:firstLine="540"/>
        <w:jc w:val="both"/>
        <w:outlineLvl w:val="1"/>
        <w:rPr>
          <w:sz w:val="22"/>
          <w:szCs w:val="22"/>
        </w:rPr>
      </w:pPr>
      <w:r w:rsidRPr="000E79A4">
        <w:rPr>
          <w:b/>
          <w:i/>
          <w:sz w:val="22"/>
          <w:szCs w:val="22"/>
        </w:rPr>
        <w:t xml:space="preserve">Целью муниципальной подпрограммы </w:t>
      </w:r>
      <w:r w:rsidRPr="000E79A4">
        <w:rPr>
          <w:sz w:val="22"/>
          <w:szCs w:val="22"/>
        </w:rPr>
        <w:t>является решение вопросов местного значения и повыш</w:t>
      </w:r>
      <w:r w:rsidRPr="000E79A4">
        <w:rPr>
          <w:sz w:val="22"/>
          <w:szCs w:val="22"/>
        </w:rPr>
        <w:t>е</w:t>
      </w:r>
      <w:r w:rsidRPr="000E79A4">
        <w:rPr>
          <w:sz w:val="22"/>
          <w:szCs w:val="22"/>
        </w:rPr>
        <w:t>ние эффективности деятельности администрации муниципального образования.</w:t>
      </w:r>
    </w:p>
    <w:p w:rsidR="00890831" w:rsidRPr="000E79A4" w:rsidRDefault="00890831" w:rsidP="000C22A7">
      <w:pPr>
        <w:tabs>
          <w:tab w:val="left" w:pos="540"/>
        </w:tabs>
        <w:spacing w:line="276" w:lineRule="auto"/>
        <w:ind w:firstLine="567"/>
        <w:jc w:val="both"/>
        <w:rPr>
          <w:b/>
          <w:bCs/>
          <w:i/>
          <w:sz w:val="22"/>
          <w:szCs w:val="22"/>
        </w:rPr>
      </w:pPr>
      <w:r w:rsidRPr="000E79A4">
        <w:rPr>
          <w:b/>
          <w:bCs/>
          <w:i/>
          <w:sz w:val="22"/>
          <w:szCs w:val="22"/>
        </w:rPr>
        <w:t>Для достижения указанной цели необходимо решить ряд взаимосвязанных задач:</w:t>
      </w:r>
    </w:p>
    <w:p w:rsidR="00890831" w:rsidRPr="000E79A4" w:rsidRDefault="00890831" w:rsidP="000C22A7">
      <w:pPr>
        <w:tabs>
          <w:tab w:val="left" w:pos="252"/>
        </w:tabs>
        <w:spacing w:line="276" w:lineRule="auto"/>
        <w:jc w:val="both"/>
        <w:rPr>
          <w:bCs/>
          <w:sz w:val="22"/>
          <w:szCs w:val="22"/>
        </w:rPr>
      </w:pPr>
      <w:r w:rsidRPr="000E79A4">
        <w:rPr>
          <w:bCs/>
          <w:sz w:val="22"/>
          <w:szCs w:val="22"/>
        </w:rPr>
        <w:tab/>
      </w:r>
      <w:r w:rsidRPr="000E79A4">
        <w:rPr>
          <w:bCs/>
          <w:sz w:val="22"/>
          <w:szCs w:val="22"/>
        </w:rPr>
        <w:tab/>
        <w:t>- исполнение полномочий по решению вопросов местного значения в соответствии с федерал</w:t>
      </w:r>
      <w:r w:rsidRPr="000E79A4">
        <w:rPr>
          <w:bCs/>
          <w:sz w:val="22"/>
          <w:szCs w:val="22"/>
        </w:rPr>
        <w:t>ь</w:t>
      </w:r>
      <w:r w:rsidRPr="000E79A4">
        <w:rPr>
          <w:bCs/>
          <w:sz w:val="22"/>
          <w:szCs w:val="22"/>
        </w:rPr>
        <w:t>ными законами, законами Кировской области и муниципальными правовыми актами. Исполнение о</w:t>
      </w:r>
      <w:r w:rsidRPr="000E79A4">
        <w:rPr>
          <w:bCs/>
          <w:sz w:val="22"/>
          <w:szCs w:val="22"/>
        </w:rPr>
        <w:t>т</w:t>
      </w:r>
      <w:r w:rsidRPr="000E79A4">
        <w:rPr>
          <w:bCs/>
          <w:sz w:val="22"/>
          <w:szCs w:val="22"/>
        </w:rPr>
        <w:t>дельных государственных полномочий, переданных федеральными законами и законами Кировской о</w:t>
      </w:r>
      <w:r w:rsidRPr="000E79A4">
        <w:rPr>
          <w:bCs/>
          <w:sz w:val="22"/>
          <w:szCs w:val="22"/>
        </w:rPr>
        <w:t>б</w:t>
      </w:r>
      <w:r w:rsidRPr="000E79A4">
        <w:rPr>
          <w:bCs/>
          <w:sz w:val="22"/>
          <w:szCs w:val="22"/>
        </w:rPr>
        <w:t>ласти;</w:t>
      </w:r>
    </w:p>
    <w:p w:rsidR="00890831" w:rsidRPr="000E79A4" w:rsidRDefault="00890831" w:rsidP="000C22A7">
      <w:pPr>
        <w:tabs>
          <w:tab w:val="left" w:pos="252"/>
        </w:tabs>
        <w:spacing w:line="276" w:lineRule="auto"/>
        <w:jc w:val="both"/>
        <w:rPr>
          <w:bCs/>
          <w:sz w:val="22"/>
          <w:szCs w:val="22"/>
        </w:rPr>
      </w:pPr>
      <w:r w:rsidRPr="000E79A4">
        <w:rPr>
          <w:bCs/>
          <w:sz w:val="22"/>
          <w:szCs w:val="22"/>
        </w:rPr>
        <w:tab/>
      </w:r>
      <w:r w:rsidRPr="000E79A4">
        <w:rPr>
          <w:bCs/>
          <w:sz w:val="22"/>
          <w:szCs w:val="22"/>
        </w:rPr>
        <w:tab/>
        <w:t>- развитие муниципальной службы администрации муниципального образования;</w:t>
      </w:r>
    </w:p>
    <w:p w:rsidR="00890831" w:rsidRPr="000E79A4" w:rsidRDefault="00890831" w:rsidP="000C22A7">
      <w:pPr>
        <w:tabs>
          <w:tab w:val="left" w:pos="252"/>
        </w:tabs>
        <w:spacing w:line="276" w:lineRule="auto"/>
        <w:jc w:val="both"/>
        <w:rPr>
          <w:bCs/>
          <w:sz w:val="22"/>
          <w:szCs w:val="22"/>
        </w:rPr>
      </w:pPr>
      <w:r w:rsidRPr="000E79A4">
        <w:rPr>
          <w:bCs/>
          <w:sz w:val="22"/>
          <w:szCs w:val="22"/>
        </w:rPr>
        <w:tab/>
      </w:r>
      <w:r w:rsidRPr="000E79A4">
        <w:rPr>
          <w:bCs/>
          <w:sz w:val="22"/>
          <w:szCs w:val="22"/>
        </w:rPr>
        <w:tab/>
        <w:t>- обеспечение реализации прав граждан, проживающих на территории муниципального образ</w:t>
      </w:r>
      <w:r w:rsidRPr="000E79A4">
        <w:rPr>
          <w:bCs/>
          <w:sz w:val="22"/>
          <w:szCs w:val="22"/>
        </w:rPr>
        <w:t>о</w:t>
      </w:r>
      <w:r w:rsidRPr="000E79A4">
        <w:rPr>
          <w:bCs/>
          <w:sz w:val="22"/>
          <w:szCs w:val="22"/>
        </w:rPr>
        <w:t>вания, на осуществление местного самоуправления;</w:t>
      </w:r>
    </w:p>
    <w:p w:rsidR="00890831" w:rsidRPr="000E79A4" w:rsidRDefault="00890831" w:rsidP="000C22A7">
      <w:pPr>
        <w:tabs>
          <w:tab w:val="left" w:pos="252"/>
        </w:tabs>
        <w:spacing w:line="276" w:lineRule="auto"/>
        <w:jc w:val="both"/>
        <w:rPr>
          <w:bCs/>
          <w:sz w:val="22"/>
          <w:szCs w:val="22"/>
        </w:rPr>
      </w:pPr>
      <w:r w:rsidRPr="000E79A4">
        <w:rPr>
          <w:bCs/>
          <w:sz w:val="22"/>
          <w:szCs w:val="22"/>
        </w:rPr>
        <w:tab/>
      </w:r>
      <w:r w:rsidRPr="000E79A4">
        <w:rPr>
          <w:bCs/>
          <w:sz w:val="22"/>
          <w:szCs w:val="22"/>
        </w:rPr>
        <w:tab/>
        <w:t>- организация проведения представительских мероприятий;</w:t>
      </w:r>
    </w:p>
    <w:p w:rsidR="00C4034C" w:rsidRPr="000E79A4" w:rsidRDefault="00890831" w:rsidP="000C22A7">
      <w:pPr>
        <w:tabs>
          <w:tab w:val="left" w:pos="540"/>
        </w:tabs>
        <w:spacing w:line="276" w:lineRule="auto"/>
        <w:ind w:firstLine="720"/>
        <w:jc w:val="both"/>
        <w:rPr>
          <w:sz w:val="22"/>
          <w:szCs w:val="22"/>
        </w:rPr>
      </w:pPr>
      <w:r w:rsidRPr="000E79A4">
        <w:rPr>
          <w:bCs/>
          <w:sz w:val="22"/>
          <w:szCs w:val="22"/>
        </w:rPr>
        <w:t>- исполнение судебных актов и мировых соглашений по обращению взыскания на средства бюджета муниципального образования.</w:t>
      </w:r>
      <w:r w:rsidR="00C4034C" w:rsidRPr="000E79A4">
        <w:rPr>
          <w:sz w:val="22"/>
          <w:szCs w:val="22"/>
        </w:rPr>
        <w:t xml:space="preserve"> </w:t>
      </w:r>
    </w:p>
    <w:p w:rsidR="00C4034C" w:rsidRPr="000E79A4" w:rsidRDefault="00C4034C" w:rsidP="000C22A7">
      <w:pPr>
        <w:autoSpaceDE w:val="0"/>
        <w:autoSpaceDN w:val="0"/>
        <w:adjustRightInd w:val="0"/>
        <w:spacing w:line="276" w:lineRule="auto"/>
        <w:ind w:firstLine="709"/>
        <w:jc w:val="both"/>
        <w:rPr>
          <w:sz w:val="22"/>
          <w:szCs w:val="22"/>
        </w:rPr>
      </w:pPr>
      <w:r w:rsidRPr="000E79A4">
        <w:rPr>
          <w:sz w:val="22"/>
          <w:szCs w:val="22"/>
        </w:rPr>
        <w:t>- Создание условий для профессионального развития и подготовки кадров через развитие сист</w:t>
      </w:r>
      <w:r w:rsidRPr="000E79A4">
        <w:rPr>
          <w:sz w:val="22"/>
          <w:szCs w:val="22"/>
        </w:rPr>
        <w:t>е</w:t>
      </w:r>
      <w:r w:rsidRPr="000E79A4">
        <w:rPr>
          <w:sz w:val="22"/>
          <w:szCs w:val="22"/>
        </w:rPr>
        <w:t xml:space="preserve">мы профессионального и личностного роста выборных должностных лиц, муниципальных служащих посредством обучения, повышения квалификации, профессиональной переподготовки и т.д.; </w:t>
      </w:r>
    </w:p>
    <w:p w:rsidR="00890831" w:rsidRPr="000E79A4" w:rsidRDefault="00C4034C" w:rsidP="000C22A7">
      <w:pPr>
        <w:autoSpaceDE w:val="0"/>
        <w:autoSpaceDN w:val="0"/>
        <w:adjustRightInd w:val="0"/>
        <w:spacing w:line="276" w:lineRule="auto"/>
        <w:ind w:firstLine="709"/>
        <w:jc w:val="both"/>
        <w:rPr>
          <w:sz w:val="22"/>
          <w:szCs w:val="22"/>
        </w:rPr>
      </w:pPr>
      <w:r w:rsidRPr="000E79A4">
        <w:rPr>
          <w:sz w:val="22"/>
          <w:szCs w:val="22"/>
        </w:rPr>
        <w:t>В рамках повышения профессионального уровня выборных должностных лиц, муниципальных служащих необходимо реализовать следующие программы обучения: «Подготовка выборных дол</w:t>
      </w:r>
      <w:r w:rsidRPr="000E79A4">
        <w:rPr>
          <w:sz w:val="22"/>
          <w:szCs w:val="22"/>
        </w:rPr>
        <w:t>ж</w:t>
      </w:r>
      <w:r w:rsidRPr="000E79A4">
        <w:rPr>
          <w:sz w:val="22"/>
          <w:szCs w:val="22"/>
        </w:rPr>
        <w:t>ностных лиц и муниципальных служащих по основным вопросам деятельности органов местного сам</w:t>
      </w:r>
      <w:r w:rsidRPr="000E79A4">
        <w:rPr>
          <w:sz w:val="22"/>
          <w:szCs w:val="22"/>
        </w:rPr>
        <w:t>о</w:t>
      </w:r>
      <w:r w:rsidRPr="000E79A4">
        <w:rPr>
          <w:sz w:val="22"/>
          <w:szCs w:val="22"/>
        </w:rPr>
        <w:t>управления», «Повышение квалификации специалистов по финансовой работе органов местного сам</w:t>
      </w:r>
      <w:r w:rsidRPr="000E79A4">
        <w:rPr>
          <w:sz w:val="22"/>
          <w:szCs w:val="22"/>
        </w:rPr>
        <w:t>о</w:t>
      </w:r>
      <w:r w:rsidRPr="000E79A4">
        <w:rPr>
          <w:sz w:val="22"/>
          <w:szCs w:val="22"/>
        </w:rPr>
        <w:t>управления», «Повышение квалификации специалистов в сфере размещения заказов органов местного самоуправления», «Развитие системы подготовки выборных должностных лиц и муниципальных сл</w:t>
      </w:r>
      <w:r w:rsidRPr="000E79A4">
        <w:rPr>
          <w:sz w:val="22"/>
          <w:szCs w:val="22"/>
        </w:rPr>
        <w:t>у</w:t>
      </w:r>
      <w:r w:rsidRPr="000E79A4">
        <w:rPr>
          <w:sz w:val="22"/>
          <w:szCs w:val="22"/>
        </w:rPr>
        <w:t>жащих органов местного самоуправления» и т.д. Согласно графику обучения и в зависимости от направлений деятельности выборные должностные лица и муниципальные служащие имеют возмо</w:t>
      </w:r>
      <w:r w:rsidRPr="000E79A4">
        <w:rPr>
          <w:sz w:val="22"/>
          <w:szCs w:val="22"/>
        </w:rPr>
        <w:t>ж</w:t>
      </w:r>
      <w:r w:rsidRPr="000E79A4">
        <w:rPr>
          <w:sz w:val="22"/>
          <w:szCs w:val="22"/>
        </w:rPr>
        <w:t xml:space="preserve">ность пройти курс профессиональной переподготовки по 260, 500-часовой программе или пройти курсы повышения квалификации по 16, 18, 24, 36, 72 или 120-часовой программе. </w:t>
      </w:r>
    </w:p>
    <w:p w:rsidR="00BC648C" w:rsidRPr="000E79A4" w:rsidRDefault="00C47F39" w:rsidP="000C22A7">
      <w:pPr>
        <w:spacing w:line="276" w:lineRule="auto"/>
        <w:ind w:firstLine="708"/>
        <w:jc w:val="both"/>
        <w:rPr>
          <w:sz w:val="22"/>
          <w:szCs w:val="22"/>
        </w:rPr>
      </w:pPr>
      <w:r w:rsidRPr="000E79A4">
        <w:rPr>
          <w:b/>
          <w:i/>
          <w:sz w:val="22"/>
          <w:szCs w:val="22"/>
        </w:rPr>
        <w:t>Реализация муниципальной программы рассчитана на  202</w:t>
      </w:r>
      <w:r w:rsidR="000C22A7">
        <w:rPr>
          <w:b/>
          <w:i/>
          <w:sz w:val="22"/>
          <w:szCs w:val="22"/>
        </w:rPr>
        <w:t>4</w:t>
      </w:r>
      <w:r w:rsidRPr="000E79A4">
        <w:rPr>
          <w:b/>
          <w:i/>
          <w:sz w:val="22"/>
          <w:szCs w:val="22"/>
        </w:rPr>
        <w:t>-202</w:t>
      </w:r>
      <w:r w:rsidR="000C22A7">
        <w:rPr>
          <w:b/>
          <w:i/>
          <w:sz w:val="22"/>
          <w:szCs w:val="22"/>
        </w:rPr>
        <w:t>6</w:t>
      </w:r>
      <w:r w:rsidRPr="000E79A4">
        <w:rPr>
          <w:b/>
          <w:i/>
          <w:sz w:val="22"/>
          <w:szCs w:val="22"/>
        </w:rPr>
        <w:t xml:space="preserve"> годы</w:t>
      </w:r>
      <w:r w:rsidRPr="000E79A4">
        <w:rPr>
          <w:sz w:val="22"/>
          <w:szCs w:val="22"/>
        </w:rPr>
        <w:t>. Реализация муниц</w:t>
      </w:r>
      <w:r w:rsidRPr="000E79A4">
        <w:rPr>
          <w:sz w:val="22"/>
          <w:szCs w:val="22"/>
        </w:rPr>
        <w:t>и</w:t>
      </w:r>
      <w:r w:rsidRPr="000E79A4">
        <w:rPr>
          <w:sz w:val="22"/>
          <w:szCs w:val="22"/>
        </w:rPr>
        <w:t>пальной программы не преду</w:t>
      </w:r>
      <w:r w:rsidR="00A0409E" w:rsidRPr="000E79A4">
        <w:rPr>
          <w:sz w:val="22"/>
          <w:szCs w:val="22"/>
        </w:rPr>
        <w:t>сматривает разделение на этапы.</w:t>
      </w:r>
    </w:p>
    <w:p w:rsidR="000E79A4" w:rsidRDefault="000E79A4" w:rsidP="000E79A4">
      <w:pPr>
        <w:ind w:left="360"/>
        <w:jc w:val="both"/>
        <w:rPr>
          <w:b/>
          <w:sz w:val="22"/>
          <w:szCs w:val="22"/>
        </w:rPr>
      </w:pPr>
    </w:p>
    <w:p w:rsidR="00890831" w:rsidRPr="000E79A4" w:rsidRDefault="007B3206" w:rsidP="000E79A4">
      <w:pPr>
        <w:ind w:left="360"/>
        <w:jc w:val="both"/>
        <w:rPr>
          <w:sz w:val="22"/>
          <w:szCs w:val="22"/>
        </w:rPr>
      </w:pPr>
      <w:r w:rsidRPr="000E79A4">
        <w:rPr>
          <w:b/>
          <w:sz w:val="22"/>
          <w:szCs w:val="22"/>
        </w:rPr>
        <w:t>Раздел 3. Х</w:t>
      </w:r>
      <w:r w:rsidR="00890831" w:rsidRPr="000E79A4">
        <w:rPr>
          <w:b/>
          <w:sz w:val="22"/>
          <w:szCs w:val="22"/>
        </w:rPr>
        <w:t>арактеристика мероприятий муниципальной</w:t>
      </w:r>
      <w:r w:rsidR="00BC648C" w:rsidRPr="000E79A4">
        <w:rPr>
          <w:b/>
          <w:sz w:val="22"/>
          <w:szCs w:val="22"/>
        </w:rPr>
        <w:t xml:space="preserve"> </w:t>
      </w:r>
      <w:r w:rsidR="00890831" w:rsidRPr="000E79A4">
        <w:rPr>
          <w:b/>
          <w:sz w:val="22"/>
          <w:szCs w:val="22"/>
        </w:rPr>
        <w:t>подпрограммы</w:t>
      </w:r>
      <w:r w:rsidRPr="000E79A4">
        <w:rPr>
          <w:b/>
          <w:sz w:val="22"/>
          <w:szCs w:val="22"/>
        </w:rPr>
        <w:t>.</w:t>
      </w:r>
    </w:p>
    <w:p w:rsidR="000E79A4" w:rsidRDefault="000E79A4" w:rsidP="000E79A4">
      <w:pPr>
        <w:ind w:firstLine="708"/>
        <w:jc w:val="both"/>
        <w:rPr>
          <w:sz w:val="22"/>
          <w:szCs w:val="22"/>
        </w:rPr>
      </w:pPr>
    </w:p>
    <w:p w:rsidR="00890831" w:rsidRPr="000E79A4" w:rsidRDefault="00890831" w:rsidP="000E79A4">
      <w:pPr>
        <w:ind w:firstLine="708"/>
        <w:jc w:val="both"/>
        <w:rPr>
          <w:sz w:val="22"/>
          <w:szCs w:val="22"/>
        </w:rPr>
      </w:pPr>
      <w:r w:rsidRPr="000E79A4">
        <w:rPr>
          <w:sz w:val="22"/>
          <w:szCs w:val="22"/>
        </w:rPr>
        <w:t>Подпрограммные мероприятия, обеспечивающие реализацию муниципальной программы, пр</w:t>
      </w:r>
      <w:r w:rsidRPr="000E79A4">
        <w:rPr>
          <w:sz w:val="22"/>
          <w:szCs w:val="22"/>
        </w:rPr>
        <w:t>и</w:t>
      </w:r>
      <w:r w:rsidRPr="000E79A4">
        <w:rPr>
          <w:sz w:val="22"/>
          <w:szCs w:val="22"/>
        </w:rPr>
        <w:t xml:space="preserve">ведены в таблице </w:t>
      </w:r>
      <w:r w:rsidR="00770072" w:rsidRPr="000E79A4">
        <w:rPr>
          <w:sz w:val="22"/>
          <w:szCs w:val="22"/>
        </w:rPr>
        <w:t>2</w:t>
      </w:r>
      <w:r w:rsidRPr="000E79A4">
        <w:rPr>
          <w:sz w:val="22"/>
          <w:szCs w:val="22"/>
        </w:rPr>
        <w:t>:</w:t>
      </w:r>
    </w:p>
    <w:p w:rsidR="00890831" w:rsidRPr="00FF3470" w:rsidRDefault="00890831" w:rsidP="00890831">
      <w:pPr>
        <w:ind w:firstLine="708"/>
        <w:jc w:val="right"/>
      </w:pPr>
      <w:r w:rsidRPr="006E3733">
        <w:t xml:space="preserve">                                                                                                         </w:t>
      </w:r>
      <w:r w:rsidRPr="00FF3470">
        <w:t xml:space="preserve">Таблица </w:t>
      </w:r>
      <w:r w:rsidR="00770072" w:rsidRPr="00FF3470">
        <w:t>2</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4244"/>
        <w:gridCol w:w="5245"/>
      </w:tblGrid>
      <w:tr w:rsidR="00890831" w:rsidRPr="006E3733" w:rsidTr="00890831">
        <w:trPr>
          <w:trHeight w:val="340"/>
        </w:trPr>
        <w:tc>
          <w:tcPr>
            <w:tcW w:w="756" w:type="dxa"/>
            <w:vMerge w:val="restart"/>
          </w:tcPr>
          <w:p w:rsidR="00890831" w:rsidRPr="006E3733" w:rsidRDefault="00890831" w:rsidP="00890831">
            <w:pPr>
              <w:spacing w:line="340" w:lineRule="exact"/>
              <w:jc w:val="center"/>
              <w:rPr>
                <w:bCs/>
              </w:rPr>
            </w:pPr>
            <w:r w:rsidRPr="006E3733">
              <w:rPr>
                <w:bCs/>
              </w:rPr>
              <w:t xml:space="preserve">№ </w:t>
            </w:r>
            <w:proofErr w:type="gramStart"/>
            <w:r w:rsidRPr="006E3733">
              <w:rPr>
                <w:bCs/>
              </w:rPr>
              <w:t>п</w:t>
            </w:r>
            <w:proofErr w:type="gramEnd"/>
            <w:r w:rsidRPr="006E3733">
              <w:rPr>
                <w:bCs/>
              </w:rPr>
              <w:t>/п</w:t>
            </w:r>
          </w:p>
        </w:tc>
        <w:tc>
          <w:tcPr>
            <w:tcW w:w="4244" w:type="dxa"/>
            <w:vMerge w:val="restart"/>
          </w:tcPr>
          <w:p w:rsidR="00890831" w:rsidRPr="006E3733" w:rsidRDefault="00890831" w:rsidP="000E79A4">
            <w:pPr>
              <w:jc w:val="center"/>
              <w:rPr>
                <w:bCs/>
              </w:rPr>
            </w:pPr>
            <w:r w:rsidRPr="006E3733">
              <w:rPr>
                <w:bCs/>
              </w:rPr>
              <w:t xml:space="preserve">Перечень </w:t>
            </w:r>
            <w:proofErr w:type="gramStart"/>
            <w:r w:rsidRPr="006E3733">
              <w:rPr>
                <w:bCs/>
              </w:rPr>
              <w:t>подпрограммных</w:t>
            </w:r>
            <w:proofErr w:type="gramEnd"/>
          </w:p>
          <w:p w:rsidR="00890831" w:rsidRPr="006E3733" w:rsidRDefault="00890831" w:rsidP="00890831">
            <w:pPr>
              <w:spacing w:line="340" w:lineRule="exact"/>
              <w:jc w:val="center"/>
              <w:rPr>
                <w:bCs/>
              </w:rPr>
            </w:pPr>
            <w:r w:rsidRPr="006E3733">
              <w:rPr>
                <w:bCs/>
              </w:rPr>
              <w:t xml:space="preserve"> мероприятий</w:t>
            </w:r>
          </w:p>
        </w:tc>
        <w:tc>
          <w:tcPr>
            <w:tcW w:w="5245" w:type="dxa"/>
            <w:vMerge w:val="restart"/>
          </w:tcPr>
          <w:p w:rsidR="00890831" w:rsidRPr="006E3733" w:rsidRDefault="00890831" w:rsidP="00890831">
            <w:pPr>
              <w:spacing w:line="340" w:lineRule="exact"/>
              <w:jc w:val="center"/>
              <w:rPr>
                <w:bCs/>
              </w:rPr>
            </w:pPr>
            <w:r w:rsidRPr="006E3733">
              <w:rPr>
                <w:bCs/>
              </w:rPr>
              <w:t xml:space="preserve">Характеристика подпрограммных мероприятий </w:t>
            </w:r>
          </w:p>
        </w:tc>
      </w:tr>
      <w:tr w:rsidR="00890831" w:rsidRPr="006E3733" w:rsidTr="00890831">
        <w:trPr>
          <w:trHeight w:val="340"/>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
                <w:bCs/>
              </w:rPr>
            </w:pPr>
          </w:p>
        </w:tc>
        <w:tc>
          <w:tcPr>
            <w:tcW w:w="5245" w:type="dxa"/>
            <w:vMerge/>
          </w:tcPr>
          <w:p w:rsidR="00890831" w:rsidRPr="006E3733" w:rsidRDefault="00890831" w:rsidP="00890831">
            <w:pPr>
              <w:spacing w:line="340" w:lineRule="exact"/>
              <w:rPr>
                <w:b/>
                <w:bCs/>
              </w:rPr>
            </w:pPr>
          </w:p>
        </w:tc>
      </w:tr>
      <w:tr w:rsidR="00890831" w:rsidRPr="006E3733" w:rsidTr="00890831">
        <w:trPr>
          <w:trHeight w:val="1081"/>
        </w:trPr>
        <w:tc>
          <w:tcPr>
            <w:tcW w:w="756" w:type="dxa"/>
            <w:vMerge w:val="restart"/>
          </w:tcPr>
          <w:p w:rsidR="00890831" w:rsidRPr="006E3733" w:rsidRDefault="00890831" w:rsidP="00890831">
            <w:pPr>
              <w:spacing w:line="340" w:lineRule="exact"/>
              <w:rPr>
                <w:bCs/>
              </w:rPr>
            </w:pPr>
            <w:r w:rsidRPr="006E3733">
              <w:rPr>
                <w:bCs/>
              </w:rPr>
              <w:t>1.</w:t>
            </w:r>
          </w:p>
        </w:tc>
        <w:tc>
          <w:tcPr>
            <w:tcW w:w="4244" w:type="dxa"/>
            <w:vMerge w:val="restart"/>
          </w:tcPr>
          <w:p w:rsidR="00890831" w:rsidRPr="006E3733" w:rsidRDefault="00890831" w:rsidP="00890831">
            <w:pPr>
              <w:rPr>
                <w:bCs/>
              </w:rPr>
            </w:pPr>
            <w:r w:rsidRPr="006E3733">
              <w:rPr>
                <w:bCs/>
              </w:rPr>
              <w:t>Решение вопросов местного значения и иных отдельных государственных полномочий.</w:t>
            </w:r>
          </w:p>
        </w:tc>
        <w:tc>
          <w:tcPr>
            <w:tcW w:w="5245" w:type="dxa"/>
          </w:tcPr>
          <w:p w:rsidR="00890831" w:rsidRPr="006E3733" w:rsidRDefault="00890831" w:rsidP="00890831">
            <w:pPr>
              <w:rPr>
                <w:b/>
                <w:bCs/>
              </w:rPr>
            </w:pPr>
            <w:r w:rsidRPr="006E3733">
              <w:t xml:space="preserve">Организация, разработка и </w:t>
            </w:r>
            <w:proofErr w:type="gramStart"/>
            <w:r w:rsidRPr="006E3733">
              <w:t>контроль за</w:t>
            </w:r>
            <w:proofErr w:type="gramEnd"/>
            <w:r w:rsidRPr="006E3733">
              <w:t xml:space="preserve"> испо</w:t>
            </w:r>
            <w:r w:rsidRPr="006E3733">
              <w:t>л</w:t>
            </w:r>
            <w:r w:rsidRPr="006E3733">
              <w:t>нением муниципальных подпрограмм, прогн</w:t>
            </w:r>
            <w:r w:rsidRPr="006E3733">
              <w:t>о</w:t>
            </w:r>
            <w:r w:rsidRPr="006E3733">
              <w:t>зов социально-экономического развития мун</w:t>
            </w:r>
            <w:r w:rsidRPr="006E3733">
              <w:t>и</w:t>
            </w:r>
            <w:r w:rsidRPr="006E3733">
              <w:t>ципального образования.</w:t>
            </w:r>
          </w:p>
        </w:tc>
      </w:tr>
      <w:tr w:rsidR="00890831" w:rsidRPr="006E3733" w:rsidTr="00890831">
        <w:trPr>
          <w:trHeight w:val="827"/>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Pr="006E3733" w:rsidRDefault="00890831" w:rsidP="00890831">
            <w:r w:rsidRPr="006E3733">
              <w:t>Формирование, утверждение, исполнение бю</w:t>
            </w:r>
            <w:r w:rsidRPr="006E3733">
              <w:t>д</w:t>
            </w:r>
            <w:r w:rsidRPr="006E3733">
              <w:t xml:space="preserve">жета муниципального образования и </w:t>
            </w:r>
            <w:proofErr w:type="gramStart"/>
            <w:r w:rsidRPr="006E3733">
              <w:t>контроль за</w:t>
            </w:r>
            <w:proofErr w:type="gramEnd"/>
            <w:r w:rsidRPr="006E3733">
              <w:t xml:space="preserve"> исполнением данного бюджета. </w:t>
            </w:r>
          </w:p>
        </w:tc>
      </w:tr>
      <w:tr w:rsidR="00890831" w:rsidRPr="006E3733" w:rsidTr="00890831">
        <w:trPr>
          <w:trHeight w:val="556"/>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Pr="006E3733" w:rsidRDefault="00890831" w:rsidP="00890831">
            <w:r w:rsidRPr="006E3733">
              <w:t>Эффективное управление и распоряжение м</w:t>
            </w:r>
            <w:r w:rsidRPr="006E3733">
              <w:t>у</w:t>
            </w:r>
            <w:r w:rsidRPr="006E3733">
              <w:t>ниципальной собственностью.</w:t>
            </w:r>
          </w:p>
        </w:tc>
      </w:tr>
      <w:tr w:rsidR="00890831" w:rsidRPr="006E3733" w:rsidTr="00890831">
        <w:trPr>
          <w:trHeight w:val="1205"/>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Pr="006E3733" w:rsidRDefault="00890831" w:rsidP="00890831">
            <w:r w:rsidRPr="006E3733">
              <w:t>Решение вопросов по владению, пользованию и распоряжению жилыми помещениями, по орг</w:t>
            </w:r>
            <w:r w:rsidRPr="006E3733">
              <w:t>а</w:t>
            </w:r>
            <w:r w:rsidRPr="006E3733">
              <w:t>низации управления и содержания муниципал</w:t>
            </w:r>
            <w:r w:rsidRPr="006E3733">
              <w:t>ь</w:t>
            </w:r>
            <w:r w:rsidRPr="006E3733">
              <w:t>ного жилищного фонда.</w:t>
            </w:r>
          </w:p>
        </w:tc>
      </w:tr>
      <w:tr w:rsidR="00890831" w:rsidRPr="006E3733" w:rsidTr="00890831">
        <w:trPr>
          <w:trHeight w:val="1696"/>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Pr="006E3733" w:rsidRDefault="00890831" w:rsidP="00890831">
            <w:r w:rsidRPr="006E3733">
              <w:t>Координация деятельности учреждений культ</w:t>
            </w:r>
            <w:r w:rsidRPr="006E3733">
              <w:t>у</w:t>
            </w:r>
            <w:r w:rsidRPr="006E3733">
              <w:t>ры, спорта, молодежных объединений и орган</w:t>
            </w:r>
            <w:r w:rsidRPr="006E3733">
              <w:t>и</w:t>
            </w:r>
            <w:r w:rsidRPr="006E3733">
              <w:t>заций по развитию спорта, молодежного движ</w:t>
            </w:r>
            <w:r w:rsidRPr="006E3733">
              <w:t>е</w:t>
            </w:r>
            <w:r w:rsidRPr="006E3733">
              <w:t>ния, культурно – досуговых услуг, содействие их самостоятельности и ответственности.</w:t>
            </w:r>
          </w:p>
        </w:tc>
      </w:tr>
      <w:tr w:rsidR="00890831" w:rsidRPr="006E3733" w:rsidTr="00D435AB">
        <w:trPr>
          <w:trHeight w:val="587"/>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Default="00890831" w:rsidP="00D435AB">
            <w:r w:rsidRPr="006E3733">
              <w:t xml:space="preserve">Организация работы </w:t>
            </w:r>
            <w:r w:rsidR="00D435AB" w:rsidRPr="006E3733">
              <w:t>по осуществлению закупок</w:t>
            </w:r>
            <w:r w:rsidRPr="006E3733">
              <w:t xml:space="preserve"> товаров, работ, услуг для муниципальных нужд.</w:t>
            </w:r>
          </w:p>
          <w:p w:rsidR="000131A8" w:rsidRPr="00855E7B" w:rsidRDefault="00855E7B" w:rsidP="000C22A7">
            <w:pPr>
              <w:pStyle w:val="afc"/>
              <w:tabs>
                <w:tab w:val="left" w:pos="3060"/>
              </w:tabs>
              <w:spacing w:before="0" w:after="0"/>
              <w:jc w:val="left"/>
              <w:rPr>
                <w:rFonts w:ascii="Times New Roman" w:hAnsi="Times New Roman"/>
                <w:b w:val="0"/>
                <w:i/>
                <w:sz w:val="24"/>
                <w:szCs w:val="24"/>
                <w:lang w:val="ru-RU"/>
              </w:rPr>
            </w:pPr>
            <w:r w:rsidRPr="0085251A">
              <w:rPr>
                <w:rFonts w:ascii="Times New Roman" w:hAnsi="Times New Roman"/>
                <w:b w:val="0"/>
                <w:i/>
                <w:sz w:val="24"/>
                <w:szCs w:val="24"/>
              </w:rPr>
              <w:t xml:space="preserve">Капитальный ремонт спортивного зала </w:t>
            </w:r>
          </w:p>
        </w:tc>
      </w:tr>
      <w:tr w:rsidR="00890831" w:rsidRPr="006E3733" w:rsidTr="00890831">
        <w:trPr>
          <w:trHeight w:val="916"/>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Pr="006E3733" w:rsidRDefault="00890831" w:rsidP="00890831">
            <w:r w:rsidRPr="006E3733">
              <w:t>Укрепление законности и деятельности админ</w:t>
            </w:r>
            <w:r w:rsidRPr="006E3733">
              <w:t>и</w:t>
            </w:r>
            <w:r w:rsidRPr="006E3733">
              <w:t>страции муниципального образования и ее структурных подразделений.</w:t>
            </w:r>
          </w:p>
        </w:tc>
      </w:tr>
      <w:tr w:rsidR="00890831" w:rsidRPr="006E3733" w:rsidTr="00890831">
        <w:trPr>
          <w:trHeight w:val="475"/>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Pr="006E3733" w:rsidRDefault="00890831" w:rsidP="00890831">
            <w:r w:rsidRPr="006E3733">
              <w:t>Осуществление деятельности административной комиссии.</w:t>
            </w:r>
          </w:p>
        </w:tc>
      </w:tr>
      <w:tr w:rsidR="00890831" w:rsidRPr="006E3733" w:rsidTr="00890831">
        <w:trPr>
          <w:trHeight w:val="704"/>
        </w:trPr>
        <w:tc>
          <w:tcPr>
            <w:tcW w:w="756" w:type="dxa"/>
          </w:tcPr>
          <w:p w:rsidR="00890831" w:rsidRPr="006E3733" w:rsidRDefault="00890831" w:rsidP="00890831">
            <w:pPr>
              <w:spacing w:line="340" w:lineRule="exact"/>
              <w:rPr>
                <w:bCs/>
              </w:rPr>
            </w:pPr>
            <w:r w:rsidRPr="006E3733">
              <w:rPr>
                <w:bCs/>
              </w:rPr>
              <w:t>2.</w:t>
            </w:r>
          </w:p>
        </w:tc>
        <w:tc>
          <w:tcPr>
            <w:tcW w:w="4244" w:type="dxa"/>
          </w:tcPr>
          <w:p w:rsidR="00890831" w:rsidRPr="006E3733" w:rsidRDefault="00890831" w:rsidP="00890831">
            <w:pPr>
              <w:rPr>
                <w:bCs/>
              </w:rPr>
            </w:pPr>
            <w:r w:rsidRPr="006E3733">
              <w:rPr>
                <w:bCs/>
              </w:rPr>
              <w:t>Информирование населения о де</w:t>
            </w:r>
            <w:r w:rsidRPr="006E3733">
              <w:rPr>
                <w:bCs/>
              </w:rPr>
              <w:t>я</w:t>
            </w:r>
            <w:r w:rsidRPr="006E3733">
              <w:rPr>
                <w:bCs/>
              </w:rPr>
              <w:t>тельности администрации муниц</w:t>
            </w:r>
            <w:r w:rsidRPr="006E3733">
              <w:rPr>
                <w:bCs/>
              </w:rPr>
              <w:t>и</w:t>
            </w:r>
            <w:r w:rsidRPr="006E3733">
              <w:rPr>
                <w:bCs/>
              </w:rPr>
              <w:t>пального образования на официальном сайте, в печатных и электронных СМИ.</w:t>
            </w:r>
          </w:p>
        </w:tc>
        <w:tc>
          <w:tcPr>
            <w:tcW w:w="5245" w:type="dxa"/>
          </w:tcPr>
          <w:p w:rsidR="00890831" w:rsidRPr="006E3733" w:rsidRDefault="00890831" w:rsidP="00890831">
            <w:r w:rsidRPr="006E3733">
              <w:t>Подготовка публикаций, статей в печатных и электронных СМИ на темы местного сам</w:t>
            </w:r>
            <w:r w:rsidRPr="006E3733">
              <w:t>о</w:t>
            </w:r>
            <w:r w:rsidRPr="006E3733">
              <w:t>управления и деятельности администрации м</w:t>
            </w:r>
            <w:r w:rsidRPr="006E3733">
              <w:t>у</w:t>
            </w:r>
            <w:r w:rsidRPr="006E3733">
              <w:t>ниципального образования.</w:t>
            </w:r>
          </w:p>
        </w:tc>
      </w:tr>
      <w:tr w:rsidR="00890831" w:rsidRPr="006E3733" w:rsidTr="00890831">
        <w:trPr>
          <w:trHeight w:val="238"/>
        </w:trPr>
        <w:tc>
          <w:tcPr>
            <w:tcW w:w="756" w:type="dxa"/>
          </w:tcPr>
          <w:p w:rsidR="00890831" w:rsidRPr="006E3733" w:rsidRDefault="00890831" w:rsidP="00890831">
            <w:pPr>
              <w:spacing w:line="340" w:lineRule="exact"/>
              <w:rPr>
                <w:bCs/>
              </w:rPr>
            </w:pPr>
            <w:r w:rsidRPr="006E3733">
              <w:rPr>
                <w:bCs/>
              </w:rPr>
              <w:t>3.</w:t>
            </w:r>
          </w:p>
        </w:tc>
        <w:tc>
          <w:tcPr>
            <w:tcW w:w="4244" w:type="dxa"/>
          </w:tcPr>
          <w:p w:rsidR="00890831" w:rsidRPr="006E3733" w:rsidRDefault="00890831" w:rsidP="00890831">
            <w:pPr>
              <w:rPr>
                <w:bCs/>
              </w:rPr>
            </w:pPr>
            <w:r w:rsidRPr="006E3733">
              <w:rPr>
                <w:bCs/>
              </w:rPr>
              <w:t>Обеспечение своевременного ра</w:t>
            </w:r>
            <w:r w:rsidRPr="006E3733">
              <w:rPr>
                <w:bCs/>
              </w:rPr>
              <w:t>с</w:t>
            </w:r>
            <w:r w:rsidRPr="006E3733">
              <w:rPr>
                <w:bCs/>
              </w:rPr>
              <w:t>смотрения обращений граждан</w:t>
            </w:r>
          </w:p>
        </w:tc>
        <w:tc>
          <w:tcPr>
            <w:tcW w:w="5245" w:type="dxa"/>
          </w:tcPr>
          <w:p w:rsidR="00890831" w:rsidRPr="006E3733" w:rsidRDefault="00890831" w:rsidP="00890831">
            <w:r w:rsidRPr="006E3733">
              <w:t>Рассмотрение обращений в сроки, предусмо</w:t>
            </w:r>
            <w:r w:rsidRPr="006E3733">
              <w:t>т</w:t>
            </w:r>
            <w:r w:rsidRPr="006E3733">
              <w:t>ренные Федеральным законом от 02.05.2006 № 59-ФЗ «О порядке рассмотрения обращений граждан Российской Федерации».</w:t>
            </w:r>
          </w:p>
        </w:tc>
      </w:tr>
      <w:tr w:rsidR="00890831" w:rsidRPr="006E3733" w:rsidTr="00890831">
        <w:trPr>
          <w:trHeight w:val="494"/>
        </w:trPr>
        <w:tc>
          <w:tcPr>
            <w:tcW w:w="756" w:type="dxa"/>
            <w:vMerge w:val="restart"/>
          </w:tcPr>
          <w:p w:rsidR="00890831" w:rsidRPr="006E3733" w:rsidRDefault="00890831" w:rsidP="00890831">
            <w:pPr>
              <w:rPr>
                <w:bCs/>
              </w:rPr>
            </w:pPr>
            <w:r w:rsidRPr="006E3733">
              <w:rPr>
                <w:bCs/>
              </w:rPr>
              <w:t>4.</w:t>
            </w:r>
          </w:p>
          <w:p w:rsidR="00890831" w:rsidRPr="006E3733" w:rsidRDefault="00890831" w:rsidP="00890831">
            <w:pPr>
              <w:rPr>
                <w:bCs/>
              </w:rPr>
            </w:pPr>
          </w:p>
        </w:tc>
        <w:tc>
          <w:tcPr>
            <w:tcW w:w="4244" w:type="dxa"/>
            <w:vMerge w:val="restart"/>
          </w:tcPr>
          <w:p w:rsidR="00890831" w:rsidRPr="006E3733" w:rsidRDefault="00890831" w:rsidP="00890831">
            <w:pPr>
              <w:rPr>
                <w:b/>
                <w:bCs/>
              </w:rPr>
            </w:pPr>
            <w:r w:rsidRPr="006E3733">
              <w:t>Обеспечение  соответствия  нормати</w:t>
            </w:r>
            <w:r w:rsidRPr="006E3733">
              <w:t>в</w:t>
            </w:r>
            <w:r w:rsidRPr="006E3733">
              <w:t>ной  правовой базы  муниципального   образования действующему законод</w:t>
            </w:r>
            <w:r w:rsidRPr="006E3733">
              <w:t>а</w:t>
            </w:r>
            <w:r w:rsidRPr="006E3733">
              <w:t>тельству.</w:t>
            </w:r>
          </w:p>
        </w:tc>
        <w:tc>
          <w:tcPr>
            <w:tcW w:w="5245" w:type="dxa"/>
          </w:tcPr>
          <w:p w:rsidR="00890831" w:rsidRPr="006E3733" w:rsidRDefault="00890831" w:rsidP="00890831">
            <w:pPr>
              <w:rPr>
                <w:bCs/>
              </w:rPr>
            </w:pPr>
            <w:r w:rsidRPr="006E3733">
              <w:t>Мониторинг действующего законодательства, регулирующего  муниципальную службу.</w:t>
            </w:r>
          </w:p>
        </w:tc>
      </w:tr>
      <w:tr w:rsidR="00890831" w:rsidRPr="006E3733" w:rsidTr="00890831">
        <w:trPr>
          <w:trHeight w:val="1635"/>
        </w:trPr>
        <w:tc>
          <w:tcPr>
            <w:tcW w:w="756" w:type="dxa"/>
            <w:vMerge/>
          </w:tcPr>
          <w:p w:rsidR="00890831" w:rsidRPr="006E3733" w:rsidRDefault="00890831" w:rsidP="00890831">
            <w:pPr>
              <w:rPr>
                <w:bCs/>
              </w:rPr>
            </w:pPr>
          </w:p>
        </w:tc>
        <w:tc>
          <w:tcPr>
            <w:tcW w:w="4244" w:type="dxa"/>
            <w:vMerge/>
          </w:tcPr>
          <w:p w:rsidR="00890831" w:rsidRPr="006E3733" w:rsidRDefault="00890831" w:rsidP="00890831">
            <w:pPr>
              <w:rPr>
                <w:b/>
                <w:bCs/>
              </w:rPr>
            </w:pPr>
          </w:p>
        </w:tc>
        <w:tc>
          <w:tcPr>
            <w:tcW w:w="5245" w:type="dxa"/>
          </w:tcPr>
          <w:p w:rsidR="00890831" w:rsidRPr="006E3733" w:rsidRDefault="00890831" w:rsidP="00890831">
            <w:pPr>
              <w:rPr>
                <w:bCs/>
              </w:rPr>
            </w:pPr>
            <w:r w:rsidRPr="006E3733">
              <w:t xml:space="preserve">Поддержание  нормативной  правовой базы по вопросам муниципальной службы в актуальном состоянии: своевременное внесение изменений, дополнений и признание правовых актов   </w:t>
            </w:r>
            <w:proofErr w:type="gramStart"/>
            <w:r w:rsidRPr="006E3733">
              <w:t>утр</w:t>
            </w:r>
            <w:r w:rsidRPr="006E3733">
              <w:t>а</w:t>
            </w:r>
            <w:r w:rsidRPr="006E3733">
              <w:t>тившими</w:t>
            </w:r>
            <w:proofErr w:type="gramEnd"/>
            <w:r w:rsidRPr="006E3733">
              <w:t xml:space="preserve">  силу в соответствии с законодател</w:t>
            </w:r>
            <w:r w:rsidRPr="006E3733">
              <w:t>ь</w:t>
            </w:r>
            <w:r w:rsidRPr="006E3733">
              <w:t>ством</w:t>
            </w:r>
          </w:p>
        </w:tc>
      </w:tr>
      <w:tr w:rsidR="00890831" w:rsidRPr="006E3733" w:rsidTr="00890831">
        <w:trPr>
          <w:trHeight w:val="1180"/>
        </w:trPr>
        <w:tc>
          <w:tcPr>
            <w:tcW w:w="756" w:type="dxa"/>
            <w:vMerge w:val="restart"/>
          </w:tcPr>
          <w:p w:rsidR="00890831" w:rsidRPr="006E3733" w:rsidRDefault="00890831" w:rsidP="00890831">
            <w:pPr>
              <w:rPr>
                <w:bCs/>
              </w:rPr>
            </w:pPr>
            <w:r w:rsidRPr="006E3733">
              <w:rPr>
                <w:bCs/>
              </w:rPr>
              <w:t xml:space="preserve">5. </w:t>
            </w:r>
          </w:p>
        </w:tc>
        <w:tc>
          <w:tcPr>
            <w:tcW w:w="4244" w:type="dxa"/>
            <w:vMerge w:val="restart"/>
          </w:tcPr>
          <w:p w:rsidR="00890831" w:rsidRPr="006E3733" w:rsidRDefault="00890831" w:rsidP="00890831">
            <w:pPr>
              <w:autoSpaceDE w:val="0"/>
              <w:autoSpaceDN w:val="0"/>
              <w:adjustRightInd w:val="0"/>
            </w:pPr>
            <w:r w:rsidRPr="006E3733">
              <w:t>Формирование системы управления муниципальной службой, повышение эффективности работы кадровой службы.</w:t>
            </w:r>
          </w:p>
          <w:p w:rsidR="00890831" w:rsidRPr="006E3733" w:rsidRDefault="00890831" w:rsidP="00890831">
            <w:pPr>
              <w:rPr>
                <w:b/>
                <w:bCs/>
              </w:rPr>
            </w:pPr>
          </w:p>
        </w:tc>
        <w:tc>
          <w:tcPr>
            <w:tcW w:w="5245" w:type="dxa"/>
          </w:tcPr>
          <w:p w:rsidR="00890831" w:rsidRPr="006E3733" w:rsidRDefault="00890831" w:rsidP="00890831">
            <w:pPr>
              <w:rPr>
                <w:bCs/>
              </w:rPr>
            </w:pPr>
            <w:r w:rsidRPr="006E3733">
              <w:t>Ведение реестра муниципальных  служащих муниципального образования  в автоматизир</w:t>
            </w:r>
            <w:r w:rsidRPr="006E3733">
              <w:t>о</w:t>
            </w:r>
            <w:r w:rsidRPr="006E3733">
              <w:t xml:space="preserve">ванном виде и на бумажном носителе.  </w:t>
            </w:r>
          </w:p>
        </w:tc>
      </w:tr>
      <w:tr w:rsidR="00890831" w:rsidRPr="006E3733" w:rsidTr="00890831">
        <w:trPr>
          <w:trHeight w:val="904"/>
        </w:trPr>
        <w:tc>
          <w:tcPr>
            <w:tcW w:w="756" w:type="dxa"/>
            <w:vMerge/>
          </w:tcPr>
          <w:p w:rsidR="00890831" w:rsidRPr="006E3733" w:rsidRDefault="00890831" w:rsidP="00890831">
            <w:pPr>
              <w:rPr>
                <w:bCs/>
              </w:rPr>
            </w:pPr>
          </w:p>
        </w:tc>
        <w:tc>
          <w:tcPr>
            <w:tcW w:w="4244" w:type="dxa"/>
            <w:vMerge/>
          </w:tcPr>
          <w:p w:rsidR="00890831" w:rsidRPr="006E3733" w:rsidRDefault="00890831" w:rsidP="00890831">
            <w:pPr>
              <w:rPr>
                <w:b/>
                <w:bCs/>
              </w:rPr>
            </w:pPr>
          </w:p>
        </w:tc>
        <w:tc>
          <w:tcPr>
            <w:tcW w:w="5245" w:type="dxa"/>
          </w:tcPr>
          <w:p w:rsidR="00890831" w:rsidRPr="006E3733" w:rsidRDefault="00890831" w:rsidP="00890831">
            <w:pPr>
              <w:rPr>
                <w:bCs/>
              </w:rPr>
            </w:pPr>
            <w:r w:rsidRPr="006E3733">
              <w:t>Проведение мониторинга движения кадрового состава, его количественных и качественных показателей.</w:t>
            </w:r>
          </w:p>
        </w:tc>
      </w:tr>
      <w:tr w:rsidR="00890831" w:rsidRPr="006E3733" w:rsidTr="00890831">
        <w:trPr>
          <w:trHeight w:val="736"/>
        </w:trPr>
        <w:tc>
          <w:tcPr>
            <w:tcW w:w="756" w:type="dxa"/>
            <w:vMerge/>
          </w:tcPr>
          <w:p w:rsidR="00890831" w:rsidRPr="006E3733" w:rsidRDefault="00890831" w:rsidP="00890831">
            <w:pPr>
              <w:rPr>
                <w:bCs/>
              </w:rPr>
            </w:pPr>
          </w:p>
        </w:tc>
        <w:tc>
          <w:tcPr>
            <w:tcW w:w="4244" w:type="dxa"/>
            <w:vMerge/>
          </w:tcPr>
          <w:p w:rsidR="00890831" w:rsidRPr="006E3733" w:rsidRDefault="00890831" w:rsidP="00890831">
            <w:pPr>
              <w:rPr>
                <w:b/>
                <w:bCs/>
              </w:rPr>
            </w:pPr>
          </w:p>
        </w:tc>
        <w:tc>
          <w:tcPr>
            <w:tcW w:w="5245" w:type="dxa"/>
          </w:tcPr>
          <w:p w:rsidR="00890831" w:rsidRPr="006E3733" w:rsidRDefault="00890831" w:rsidP="00890831">
            <w:pPr>
              <w:rPr>
                <w:bCs/>
              </w:rPr>
            </w:pPr>
            <w:r w:rsidRPr="006E3733">
              <w:t xml:space="preserve">Оценка результатов  работы  муниципальных служащих по средствам проведения аттестации и организации квалификационных экзаменов.                                </w:t>
            </w:r>
          </w:p>
        </w:tc>
      </w:tr>
      <w:tr w:rsidR="00890831" w:rsidRPr="006E3733" w:rsidTr="00890831">
        <w:trPr>
          <w:trHeight w:val="1031"/>
        </w:trPr>
        <w:tc>
          <w:tcPr>
            <w:tcW w:w="756" w:type="dxa"/>
            <w:vMerge/>
          </w:tcPr>
          <w:p w:rsidR="00890831" w:rsidRPr="006E3733" w:rsidRDefault="00890831" w:rsidP="00890831">
            <w:pPr>
              <w:rPr>
                <w:bCs/>
              </w:rPr>
            </w:pPr>
          </w:p>
        </w:tc>
        <w:tc>
          <w:tcPr>
            <w:tcW w:w="4244" w:type="dxa"/>
            <w:vMerge/>
          </w:tcPr>
          <w:p w:rsidR="00890831" w:rsidRPr="006E3733" w:rsidRDefault="00890831" w:rsidP="00890831">
            <w:pPr>
              <w:rPr>
                <w:b/>
                <w:bCs/>
              </w:rPr>
            </w:pPr>
          </w:p>
        </w:tc>
        <w:tc>
          <w:tcPr>
            <w:tcW w:w="5245" w:type="dxa"/>
          </w:tcPr>
          <w:p w:rsidR="00890831" w:rsidRDefault="00890831" w:rsidP="00890831">
            <w:r w:rsidRPr="006E3733">
              <w:t>Реализация  мероприятий  по формированию кадрового резерва по должностям муниципал</w:t>
            </w:r>
            <w:r w:rsidRPr="006E3733">
              <w:t>ь</w:t>
            </w:r>
            <w:r w:rsidRPr="006E3733">
              <w:t>ной службы: ведущей, старшей группам. Уто</w:t>
            </w:r>
            <w:r w:rsidRPr="006E3733">
              <w:t>ч</w:t>
            </w:r>
            <w:r w:rsidRPr="006E3733">
              <w:t xml:space="preserve">нение состава кадрового резерва.      </w:t>
            </w:r>
          </w:p>
          <w:p w:rsidR="00C16694" w:rsidRPr="006E3733" w:rsidRDefault="00C16694" w:rsidP="00C16694">
            <w:pPr>
              <w:rPr>
                <w:bCs/>
              </w:rPr>
            </w:pPr>
          </w:p>
        </w:tc>
      </w:tr>
      <w:tr w:rsidR="00890831" w:rsidRPr="006E3733" w:rsidTr="00890831">
        <w:trPr>
          <w:trHeight w:val="763"/>
        </w:trPr>
        <w:tc>
          <w:tcPr>
            <w:tcW w:w="756" w:type="dxa"/>
            <w:vMerge w:val="restart"/>
          </w:tcPr>
          <w:p w:rsidR="00890831" w:rsidRPr="006E3733" w:rsidRDefault="00890831" w:rsidP="00890831">
            <w:pPr>
              <w:rPr>
                <w:bCs/>
              </w:rPr>
            </w:pPr>
            <w:r w:rsidRPr="006E3733">
              <w:rPr>
                <w:bCs/>
              </w:rPr>
              <w:t xml:space="preserve">6. </w:t>
            </w:r>
          </w:p>
        </w:tc>
        <w:tc>
          <w:tcPr>
            <w:tcW w:w="4244" w:type="dxa"/>
            <w:vMerge w:val="restart"/>
          </w:tcPr>
          <w:p w:rsidR="00C4034C" w:rsidRPr="00440EF0" w:rsidRDefault="00890831" w:rsidP="00890831">
            <w:pPr>
              <w:rPr>
                <w:sz w:val="20"/>
                <w:szCs w:val="20"/>
              </w:rPr>
            </w:pPr>
            <w:r w:rsidRPr="00440EF0">
              <w:t>Создание   условий    для професси</w:t>
            </w:r>
            <w:r w:rsidRPr="00440EF0">
              <w:t>о</w:t>
            </w:r>
            <w:r w:rsidRPr="00440EF0">
              <w:t>нального развития и подготовки  ка</w:t>
            </w:r>
            <w:r w:rsidRPr="00440EF0">
              <w:t>д</w:t>
            </w:r>
            <w:r w:rsidRPr="00440EF0">
              <w:t>ров  через  развитие системы профе</w:t>
            </w:r>
            <w:r w:rsidRPr="00440EF0">
              <w:t>с</w:t>
            </w:r>
            <w:r w:rsidRPr="00440EF0">
              <w:t>сионального и личностного  роста м</w:t>
            </w:r>
            <w:r w:rsidRPr="00440EF0">
              <w:t>у</w:t>
            </w:r>
            <w:r w:rsidRPr="00440EF0">
              <w:t>ниципальных    служащих    и     п</w:t>
            </w:r>
            <w:r w:rsidRPr="00440EF0">
              <w:t>о</w:t>
            </w:r>
            <w:r w:rsidRPr="00440EF0">
              <w:t>средством прохождения аттестации.</w:t>
            </w:r>
            <w:r w:rsidR="00C4034C" w:rsidRPr="00440EF0">
              <w:rPr>
                <w:sz w:val="20"/>
                <w:szCs w:val="20"/>
              </w:rPr>
              <w:t xml:space="preserve"> </w:t>
            </w:r>
          </w:p>
          <w:p w:rsidR="00890831" w:rsidRPr="00440EF0" w:rsidRDefault="00A0409E" w:rsidP="00A0409E">
            <w:pPr>
              <w:rPr>
                <w:b/>
                <w:bCs/>
              </w:rPr>
            </w:pPr>
            <w:r w:rsidRPr="00440EF0">
              <w:t>Проведение о</w:t>
            </w:r>
            <w:r w:rsidR="00C4034C" w:rsidRPr="00440EF0">
              <w:t>бучени</w:t>
            </w:r>
            <w:r w:rsidRPr="00440EF0">
              <w:t>я</w:t>
            </w:r>
            <w:r w:rsidR="00C4034C" w:rsidRPr="00440EF0">
              <w:t>, повышение квалификации, профессиональная п</w:t>
            </w:r>
            <w:r w:rsidR="00C4034C" w:rsidRPr="00440EF0">
              <w:t>е</w:t>
            </w:r>
            <w:r w:rsidR="00C4034C" w:rsidRPr="00440EF0">
              <w:t>реподготовка и т. д. выборных дол</w:t>
            </w:r>
            <w:r w:rsidR="00C4034C" w:rsidRPr="00440EF0">
              <w:t>ж</w:t>
            </w:r>
            <w:r w:rsidR="00C4034C" w:rsidRPr="00440EF0">
              <w:t>ностных лиц, муниципальных служ</w:t>
            </w:r>
            <w:r w:rsidR="00C4034C" w:rsidRPr="00440EF0">
              <w:t>а</w:t>
            </w:r>
            <w:r w:rsidR="00C4034C" w:rsidRPr="00440EF0">
              <w:t>щих</w:t>
            </w:r>
          </w:p>
        </w:tc>
        <w:tc>
          <w:tcPr>
            <w:tcW w:w="5245" w:type="dxa"/>
          </w:tcPr>
          <w:p w:rsidR="00890831" w:rsidRPr="00440EF0" w:rsidRDefault="00890831" w:rsidP="00890831">
            <w:pPr>
              <w:rPr>
                <w:bCs/>
              </w:rPr>
            </w:pPr>
            <w:r w:rsidRPr="00440EF0">
              <w:t>Анализ   и   обобщение   информации   по орг</w:t>
            </w:r>
            <w:r w:rsidRPr="00440EF0">
              <w:t>а</w:t>
            </w:r>
            <w:r w:rsidRPr="00440EF0">
              <w:t>низации    повышения    квалификации, пер</w:t>
            </w:r>
            <w:r w:rsidRPr="00440EF0">
              <w:t>е</w:t>
            </w:r>
            <w:r w:rsidRPr="00440EF0">
              <w:t>подготовке муниципальных служащих.</w:t>
            </w:r>
          </w:p>
        </w:tc>
      </w:tr>
      <w:tr w:rsidR="00890831" w:rsidRPr="006E3733" w:rsidTr="00890831">
        <w:trPr>
          <w:trHeight w:val="421"/>
        </w:trPr>
        <w:tc>
          <w:tcPr>
            <w:tcW w:w="756" w:type="dxa"/>
            <w:vMerge/>
          </w:tcPr>
          <w:p w:rsidR="00890831" w:rsidRPr="006E3733" w:rsidRDefault="00890831" w:rsidP="00890831">
            <w:pPr>
              <w:rPr>
                <w:bCs/>
              </w:rPr>
            </w:pPr>
          </w:p>
        </w:tc>
        <w:tc>
          <w:tcPr>
            <w:tcW w:w="4244" w:type="dxa"/>
            <w:vMerge/>
          </w:tcPr>
          <w:p w:rsidR="00890831" w:rsidRPr="00440EF0" w:rsidRDefault="00890831" w:rsidP="00890831">
            <w:pPr>
              <w:rPr>
                <w:b/>
                <w:bCs/>
              </w:rPr>
            </w:pPr>
          </w:p>
        </w:tc>
        <w:tc>
          <w:tcPr>
            <w:tcW w:w="5245" w:type="dxa"/>
          </w:tcPr>
          <w:p w:rsidR="00C4034C" w:rsidRPr="00440EF0" w:rsidRDefault="00A0409E" w:rsidP="00A0409E">
            <w:pPr>
              <w:autoSpaceDE w:val="0"/>
              <w:autoSpaceDN w:val="0"/>
              <w:adjustRightInd w:val="0"/>
              <w:ind w:firstLine="709"/>
              <w:jc w:val="both"/>
            </w:pPr>
            <w:r w:rsidRPr="00440EF0">
              <w:t>Организация п</w:t>
            </w:r>
            <w:r w:rsidR="00C4034C" w:rsidRPr="00440EF0">
              <w:t>ро</w:t>
            </w:r>
            <w:r w:rsidRPr="00440EF0">
              <w:t>хождения</w:t>
            </w:r>
            <w:r w:rsidR="00C4034C" w:rsidRPr="00440EF0">
              <w:t xml:space="preserve"> курс</w:t>
            </w:r>
            <w:r w:rsidRPr="00440EF0">
              <w:t xml:space="preserve">ов </w:t>
            </w:r>
            <w:r w:rsidR="00C4034C" w:rsidRPr="00440EF0">
              <w:t>пр</w:t>
            </w:r>
            <w:r w:rsidR="00C4034C" w:rsidRPr="00440EF0">
              <w:t>о</w:t>
            </w:r>
            <w:r w:rsidR="00C4034C" w:rsidRPr="00440EF0">
              <w:t>фессиональной переподготовки по 260, 500-часовой программе или пройти курсы повыш</w:t>
            </w:r>
            <w:r w:rsidR="00C4034C" w:rsidRPr="00440EF0">
              <w:t>е</w:t>
            </w:r>
            <w:r w:rsidR="00C4034C" w:rsidRPr="00440EF0">
              <w:t>ния квалификации по 16, 18, 24, 36, 72 или 120-часовой про</w:t>
            </w:r>
            <w:r w:rsidRPr="00440EF0">
              <w:t>грамме для выборных должностных лиц и муниципальных служащих, согласно гр</w:t>
            </w:r>
            <w:r w:rsidRPr="00440EF0">
              <w:t>а</w:t>
            </w:r>
            <w:r w:rsidRPr="00440EF0">
              <w:t>фику обучения и в зависимости от направлений деятельности.</w:t>
            </w:r>
          </w:p>
          <w:p w:rsidR="00890831" w:rsidRPr="00440EF0" w:rsidRDefault="00890831" w:rsidP="00890831">
            <w:pPr>
              <w:rPr>
                <w:bCs/>
              </w:rPr>
            </w:pPr>
          </w:p>
        </w:tc>
      </w:tr>
      <w:tr w:rsidR="00890831" w:rsidRPr="006E3733" w:rsidTr="00890831">
        <w:trPr>
          <w:trHeight w:val="1413"/>
        </w:trPr>
        <w:tc>
          <w:tcPr>
            <w:tcW w:w="756" w:type="dxa"/>
          </w:tcPr>
          <w:p w:rsidR="00890831" w:rsidRPr="006E3733" w:rsidRDefault="00890831" w:rsidP="00890831">
            <w:pPr>
              <w:rPr>
                <w:bCs/>
              </w:rPr>
            </w:pPr>
            <w:r w:rsidRPr="006E3733">
              <w:rPr>
                <w:bCs/>
              </w:rPr>
              <w:t>7.</w:t>
            </w:r>
          </w:p>
        </w:tc>
        <w:tc>
          <w:tcPr>
            <w:tcW w:w="4244" w:type="dxa"/>
          </w:tcPr>
          <w:p w:rsidR="00890831" w:rsidRPr="006E3733" w:rsidRDefault="00890831" w:rsidP="00890831">
            <w:pPr>
              <w:rPr>
                <w:bCs/>
              </w:rPr>
            </w:pPr>
            <w:r w:rsidRPr="006E3733">
              <w:t>Реализация мероприятий с целью определения рисков развития забол</w:t>
            </w:r>
            <w:r w:rsidRPr="006E3733">
              <w:t>е</w:t>
            </w:r>
            <w:r w:rsidRPr="006E3733">
              <w:t>ваний, сохранения и укрепления физ</w:t>
            </w:r>
            <w:r w:rsidRPr="006E3733">
              <w:t>и</w:t>
            </w:r>
            <w:r w:rsidRPr="006E3733">
              <w:t>ческого и психического здоровья м</w:t>
            </w:r>
            <w:r w:rsidRPr="006E3733">
              <w:t>у</w:t>
            </w:r>
            <w:r w:rsidRPr="006E3733">
              <w:t>ниципальных служащих.</w:t>
            </w:r>
          </w:p>
        </w:tc>
        <w:tc>
          <w:tcPr>
            <w:tcW w:w="5245" w:type="dxa"/>
          </w:tcPr>
          <w:p w:rsidR="00890831" w:rsidRPr="006E3733" w:rsidRDefault="00890831" w:rsidP="00890831">
            <w:pPr>
              <w:rPr>
                <w:bCs/>
              </w:rPr>
            </w:pPr>
            <w:r w:rsidRPr="006E3733">
              <w:rPr>
                <w:bCs/>
              </w:rPr>
              <w:t>Проведение ежегодной диспансеризации мун</w:t>
            </w:r>
            <w:r w:rsidRPr="006E3733">
              <w:rPr>
                <w:bCs/>
              </w:rPr>
              <w:t>и</w:t>
            </w:r>
            <w:r w:rsidRPr="006E3733">
              <w:rPr>
                <w:bCs/>
              </w:rPr>
              <w:t xml:space="preserve">ципальных служащих. </w:t>
            </w:r>
          </w:p>
        </w:tc>
      </w:tr>
      <w:tr w:rsidR="00890831" w:rsidRPr="006E3733" w:rsidTr="00890831">
        <w:trPr>
          <w:trHeight w:val="988"/>
        </w:trPr>
        <w:tc>
          <w:tcPr>
            <w:tcW w:w="756" w:type="dxa"/>
          </w:tcPr>
          <w:p w:rsidR="00890831" w:rsidRPr="006E3733" w:rsidRDefault="00890831" w:rsidP="00890831">
            <w:pPr>
              <w:rPr>
                <w:bCs/>
              </w:rPr>
            </w:pPr>
            <w:r w:rsidRPr="006E3733">
              <w:rPr>
                <w:bCs/>
              </w:rPr>
              <w:t>8.</w:t>
            </w:r>
          </w:p>
        </w:tc>
        <w:tc>
          <w:tcPr>
            <w:tcW w:w="4244" w:type="dxa"/>
          </w:tcPr>
          <w:p w:rsidR="00890831" w:rsidRPr="006E3733" w:rsidRDefault="00890831" w:rsidP="00890831">
            <w:r w:rsidRPr="006E3733">
              <w:t>Исполнение судебных актов по обр</w:t>
            </w:r>
            <w:r w:rsidRPr="006E3733">
              <w:t>а</w:t>
            </w:r>
            <w:r w:rsidRPr="006E3733">
              <w:t>щению взыскания на средства бюдж</w:t>
            </w:r>
            <w:r w:rsidRPr="006E3733">
              <w:t>е</w:t>
            </w:r>
            <w:r w:rsidRPr="006E3733">
              <w:t>та муниципального образования.</w:t>
            </w:r>
          </w:p>
        </w:tc>
        <w:tc>
          <w:tcPr>
            <w:tcW w:w="5245" w:type="dxa"/>
          </w:tcPr>
          <w:p w:rsidR="00890831" w:rsidRPr="006E3733" w:rsidRDefault="00890831" w:rsidP="00890831">
            <w:r w:rsidRPr="006E3733">
              <w:rPr>
                <w:bCs/>
              </w:rPr>
              <w:t xml:space="preserve">Оплата </w:t>
            </w:r>
            <w:r w:rsidR="008A62AD">
              <w:rPr>
                <w:bCs/>
              </w:rPr>
              <w:t>денежных средств на основании док</w:t>
            </w:r>
            <w:r w:rsidR="008A62AD">
              <w:rPr>
                <w:bCs/>
              </w:rPr>
              <w:t>у</w:t>
            </w:r>
            <w:r w:rsidR="008A62AD">
              <w:rPr>
                <w:bCs/>
              </w:rPr>
              <w:t xml:space="preserve">ментов </w:t>
            </w:r>
            <w:r w:rsidRPr="006E3733">
              <w:rPr>
                <w:bCs/>
              </w:rPr>
              <w:t xml:space="preserve"> по обращению взыскания на средства </w:t>
            </w:r>
            <w:r w:rsidRPr="006E3733">
              <w:t>бюджета муниципального образования.</w:t>
            </w:r>
          </w:p>
          <w:p w:rsidR="00890831" w:rsidRPr="006E3733" w:rsidRDefault="00890831" w:rsidP="00890831">
            <w:pPr>
              <w:rPr>
                <w:bCs/>
              </w:rPr>
            </w:pPr>
          </w:p>
        </w:tc>
      </w:tr>
      <w:tr w:rsidR="00C81BF3" w:rsidRPr="006E3733" w:rsidTr="00890831">
        <w:trPr>
          <w:trHeight w:val="988"/>
        </w:trPr>
        <w:tc>
          <w:tcPr>
            <w:tcW w:w="756" w:type="dxa"/>
          </w:tcPr>
          <w:p w:rsidR="00C81BF3" w:rsidRPr="006E3733" w:rsidRDefault="00C81BF3" w:rsidP="00890831">
            <w:pPr>
              <w:rPr>
                <w:bCs/>
              </w:rPr>
            </w:pPr>
            <w:r>
              <w:rPr>
                <w:bCs/>
              </w:rPr>
              <w:t>9</w:t>
            </w:r>
          </w:p>
        </w:tc>
        <w:tc>
          <w:tcPr>
            <w:tcW w:w="4244" w:type="dxa"/>
          </w:tcPr>
          <w:p w:rsidR="00C81BF3" w:rsidRPr="006E3733" w:rsidRDefault="00C81BF3" w:rsidP="00890831"/>
        </w:tc>
        <w:tc>
          <w:tcPr>
            <w:tcW w:w="5245" w:type="dxa"/>
          </w:tcPr>
          <w:p w:rsidR="00C81BF3" w:rsidRPr="006E3733" w:rsidRDefault="00C81BF3" w:rsidP="00890831">
            <w:pPr>
              <w:rPr>
                <w:bCs/>
              </w:rPr>
            </w:pPr>
          </w:p>
        </w:tc>
      </w:tr>
    </w:tbl>
    <w:p w:rsidR="00890831" w:rsidRPr="006E3733" w:rsidRDefault="00890831" w:rsidP="00F0708B">
      <w:pPr>
        <w:pStyle w:val="ConsPlusNormal"/>
        <w:ind w:firstLine="0"/>
        <w:jc w:val="both"/>
        <w:rPr>
          <w:rFonts w:ascii="Times New Roman" w:hAnsi="Times New Roman" w:cs="Times New Roman"/>
          <w:b/>
          <w:sz w:val="24"/>
          <w:szCs w:val="24"/>
        </w:rPr>
      </w:pPr>
    </w:p>
    <w:p w:rsidR="00C435FA" w:rsidRDefault="00890831" w:rsidP="00F0708B">
      <w:pPr>
        <w:pStyle w:val="ConsPlusNormal"/>
        <w:ind w:firstLine="708"/>
        <w:jc w:val="both"/>
        <w:rPr>
          <w:rFonts w:ascii="Times New Roman" w:hAnsi="Times New Roman" w:cs="Times New Roman"/>
          <w:sz w:val="24"/>
          <w:szCs w:val="24"/>
        </w:rPr>
      </w:pPr>
      <w:r w:rsidRPr="006E3733">
        <w:rPr>
          <w:rFonts w:ascii="Times New Roman" w:hAnsi="Times New Roman" w:cs="Times New Roman"/>
          <w:sz w:val="24"/>
          <w:szCs w:val="24"/>
        </w:rPr>
        <w:t xml:space="preserve"> Осуществление подпрограммных мероприятий обеспечит развитие и повышение эффе</w:t>
      </w:r>
      <w:r w:rsidRPr="006E3733">
        <w:rPr>
          <w:rFonts w:ascii="Times New Roman" w:hAnsi="Times New Roman" w:cs="Times New Roman"/>
          <w:sz w:val="24"/>
          <w:szCs w:val="24"/>
        </w:rPr>
        <w:t>к</w:t>
      </w:r>
      <w:r w:rsidRPr="006E3733">
        <w:rPr>
          <w:rFonts w:ascii="Times New Roman" w:hAnsi="Times New Roman" w:cs="Times New Roman"/>
          <w:sz w:val="24"/>
          <w:szCs w:val="24"/>
        </w:rPr>
        <w:t>тивности муниципального управлени</w:t>
      </w:r>
      <w:r w:rsidR="00BC3A0F" w:rsidRPr="006E3733">
        <w:rPr>
          <w:rFonts w:ascii="Times New Roman" w:hAnsi="Times New Roman" w:cs="Times New Roman"/>
          <w:sz w:val="24"/>
          <w:szCs w:val="24"/>
        </w:rPr>
        <w:t>я на 20</w:t>
      </w:r>
      <w:r w:rsidR="007B3206">
        <w:rPr>
          <w:rFonts w:ascii="Times New Roman" w:hAnsi="Times New Roman" w:cs="Times New Roman"/>
          <w:sz w:val="24"/>
          <w:szCs w:val="24"/>
        </w:rPr>
        <w:t>2</w:t>
      </w:r>
      <w:r w:rsidR="000C22A7">
        <w:rPr>
          <w:rFonts w:ascii="Times New Roman" w:hAnsi="Times New Roman" w:cs="Times New Roman"/>
          <w:sz w:val="24"/>
          <w:szCs w:val="24"/>
        </w:rPr>
        <w:t>4</w:t>
      </w:r>
      <w:r w:rsidR="00BC3A0F" w:rsidRPr="006E3733">
        <w:rPr>
          <w:rFonts w:ascii="Times New Roman" w:hAnsi="Times New Roman" w:cs="Times New Roman"/>
          <w:sz w:val="24"/>
          <w:szCs w:val="24"/>
        </w:rPr>
        <w:t>-202</w:t>
      </w:r>
      <w:r w:rsidR="000C22A7">
        <w:rPr>
          <w:rFonts w:ascii="Times New Roman" w:hAnsi="Times New Roman" w:cs="Times New Roman"/>
          <w:sz w:val="24"/>
          <w:szCs w:val="24"/>
        </w:rPr>
        <w:t>6</w:t>
      </w:r>
      <w:r w:rsidRPr="006E3733">
        <w:rPr>
          <w:rFonts w:ascii="Times New Roman" w:hAnsi="Times New Roman" w:cs="Times New Roman"/>
          <w:sz w:val="24"/>
          <w:szCs w:val="24"/>
        </w:rPr>
        <w:t xml:space="preserve"> годы. </w:t>
      </w:r>
    </w:p>
    <w:p w:rsidR="007B3206" w:rsidRPr="00F0708B" w:rsidRDefault="007B3206" w:rsidP="00F0708B">
      <w:pPr>
        <w:pStyle w:val="ConsPlusNormal"/>
        <w:ind w:firstLine="708"/>
        <w:jc w:val="both"/>
        <w:rPr>
          <w:rFonts w:ascii="Times New Roman" w:hAnsi="Times New Roman" w:cs="Times New Roman"/>
          <w:b/>
          <w:sz w:val="24"/>
          <w:szCs w:val="24"/>
        </w:rPr>
      </w:pPr>
      <w:r w:rsidRPr="006E3733">
        <w:rPr>
          <w:rFonts w:ascii="Times New Roman" w:hAnsi="Times New Roman" w:cs="Times New Roman"/>
          <w:b/>
          <w:sz w:val="24"/>
          <w:szCs w:val="24"/>
        </w:rPr>
        <w:t xml:space="preserve">Раздел </w:t>
      </w:r>
      <w:r>
        <w:rPr>
          <w:rFonts w:ascii="Times New Roman" w:hAnsi="Times New Roman" w:cs="Times New Roman"/>
          <w:b/>
          <w:sz w:val="24"/>
          <w:szCs w:val="24"/>
        </w:rPr>
        <w:t>4</w:t>
      </w:r>
      <w:r w:rsidRPr="006E3733">
        <w:rPr>
          <w:rFonts w:ascii="Times New Roman" w:hAnsi="Times New Roman" w:cs="Times New Roman"/>
          <w:b/>
          <w:sz w:val="24"/>
          <w:szCs w:val="24"/>
        </w:rPr>
        <w:t xml:space="preserve">. </w:t>
      </w:r>
      <w:r>
        <w:rPr>
          <w:rFonts w:ascii="Times New Roman" w:hAnsi="Times New Roman" w:cs="Times New Roman"/>
          <w:b/>
          <w:sz w:val="24"/>
          <w:szCs w:val="24"/>
        </w:rPr>
        <w:t xml:space="preserve">Обоснование </w:t>
      </w:r>
      <w:proofErr w:type="gramStart"/>
      <w:r>
        <w:rPr>
          <w:rFonts w:ascii="Times New Roman" w:hAnsi="Times New Roman" w:cs="Times New Roman"/>
          <w:b/>
          <w:sz w:val="24"/>
          <w:szCs w:val="24"/>
        </w:rPr>
        <w:t>р</w:t>
      </w:r>
      <w:r w:rsidRPr="006E3733">
        <w:rPr>
          <w:rFonts w:ascii="Times New Roman" w:hAnsi="Times New Roman" w:cs="Times New Roman"/>
          <w:b/>
          <w:sz w:val="24"/>
          <w:szCs w:val="24"/>
        </w:rPr>
        <w:t>есурсно</w:t>
      </w:r>
      <w:r>
        <w:rPr>
          <w:rFonts w:ascii="Times New Roman" w:hAnsi="Times New Roman" w:cs="Times New Roman"/>
          <w:b/>
          <w:sz w:val="24"/>
          <w:szCs w:val="24"/>
        </w:rPr>
        <w:t>го</w:t>
      </w:r>
      <w:proofErr w:type="gramEnd"/>
      <w:r w:rsidRPr="006E3733">
        <w:rPr>
          <w:rFonts w:ascii="Times New Roman" w:hAnsi="Times New Roman" w:cs="Times New Roman"/>
          <w:b/>
          <w:sz w:val="24"/>
          <w:szCs w:val="24"/>
        </w:rPr>
        <w:t xml:space="preserve"> обеспеч</w:t>
      </w:r>
      <w:r w:rsidR="00F0708B">
        <w:rPr>
          <w:rFonts w:ascii="Times New Roman" w:hAnsi="Times New Roman" w:cs="Times New Roman"/>
          <w:b/>
          <w:sz w:val="24"/>
          <w:szCs w:val="24"/>
        </w:rPr>
        <w:t>ение муниципальной подпрограммы</w:t>
      </w:r>
    </w:p>
    <w:p w:rsidR="007B3206" w:rsidRPr="006E3733" w:rsidRDefault="007B3206" w:rsidP="007B3206">
      <w:pPr>
        <w:ind w:firstLine="708"/>
        <w:jc w:val="both"/>
      </w:pPr>
      <w:r w:rsidRPr="006E3733">
        <w:t xml:space="preserve">Общий объем  финансирования муниципальной </w:t>
      </w:r>
      <w:r w:rsidR="00C435FA">
        <w:t>под</w:t>
      </w:r>
      <w:r w:rsidRPr="006E3733">
        <w:t>программы всего –</w:t>
      </w:r>
      <w:r w:rsidR="00F45A7D">
        <w:t>25617,20</w:t>
      </w:r>
      <w:r w:rsidRPr="006E3733">
        <w:rPr>
          <w:color w:val="FF0000"/>
        </w:rPr>
        <w:t xml:space="preserve"> </w:t>
      </w:r>
      <w:r w:rsidRPr="006E3733">
        <w:t>тыс.</w:t>
      </w:r>
      <w:r w:rsidR="000C22A7">
        <w:t xml:space="preserve"> </w:t>
      </w:r>
      <w:r w:rsidRPr="006E3733">
        <w:t>руб., в том числе объемы по источникам финансирования и годам реализации приведены в та</w:t>
      </w:r>
      <w:r w:rsidRPr="006E3733">
        <w:t>б</w:t>
      </w:r>
      <w:r w:rsidRPr="006E3733">
        <w:t xml:space="preserve">лице </w:t>
      </w:r>
      <w:r w:rsidR="00770072">
        <w:t>3</w:t>
      </w:r>
      <w:r w:rsidRPr="006E3733">
        <w:t xml:space="preserve">. </w:t>
      </w:r>
    </w:p>
    <w:p w:rsidR="007B3206" w:rsidRPr="00FF3470" w:rsidRDefault="007B3206" w:rsidP="007B3206">
      <w:pPr>
        <w:jc w:val="right"/>
      </w:pPr>
      <w:r w:rsidRPr="006E3733">
        <w:t xml:space="preserve">                                                                                                                      </w:t>
      </w:r>
      <w:r w:rsidR="00770072" w:rsidRPr="00FF3470">
        <w:t>Таблица 3</w:t>
      </w:r>
    </w:p>
    <w:p w:rsidR="007B3206" w:rsidRPr="006E3733" w:rsidRDefault="007B3206" w:rsidP="007B3206">
      <w:pPr>
        <w:jc w:val="center"/>
      </w:pPr>
      <w:r w:rsidRPr="006E3733">
        <w:t>Объем  финансирования муниципальной подпрограммы</w:t>
      </w:r>
    </w:p>
    <w:p w:rsidR="007B3206" w:rsidRPr="006E3733" w:rsidRDefault="007B3206" w:rsidP="007B3206">
      <w:pPr>
        <w:autoSpaceDE w:val="0"/>
        <w:autoSpaceDN w:val="0"/>
        <w:adjustRightInd w:val="0"/>
        <w:jc w:val="right"/>
      </w:pPr>
      <w:r w:rsidRPr="006E3733">
        <w:t xml:space="preserve"> тыс. рублей</w:t>
      </w:r>
    </w:p>
    <w:tbl>
      <w:tblPr>
        <w:tblW w:w="5000" w:type="pct"/>
        <w:tblCellMar>
          <w:left w:w="75" w:type="dxa"/>
          <w:right w:w="75" w:type="dxa"/>
        </w:tblCellMar>
        <w:tblLook w:val="00A0" w:firstRow="1" w:lastRow="0" w:firstColumn="1" w:lastColumn="0" w:noHBand="0" w:noVBand="0"/>
      </w:tblPr>
      <w:tblGrid>
        <w:gridCol w:w="475"/>
        <w:gridCol w:w="2840"/>
        <w:gridCol w:w="1839"/>
        <w:gridCol w:w="1841"/>
        <w:gridCol w:w="1841"/>
        <w:gridCol w:w="1235"/>
      </w:tblGrid>
      <w:tr w:rsidR="007B3206" w:rsidRPr="006E3733" w:rsidTr="001F0A87">
        <w:trPr>
          <w:trHeight w:val="360"/>
        </w:trPr>
        <w:tc>
          <w:tcPr>
            <w:tcW w:w="236" w:type="pct"/>
            <w:vMerge w:val="restart"/>
            <w:tcBorders>
              <w:top w:val="single" w:sz="4" w:space="0" w:color="auto"/>
              <w:left w:val="single" w:sz="4" w:space="0" w:color="auto"/>
              <w:bottom w:val="single" w:sz="4" w:space="0" w:color="auto"/>
              <w:right w:val="single" w:sz="4" w:space="0" w:color="auto"/>
            </w:tcBorders>
          </w:tcPr>
          <w:p w:rsidR="007B3206" w:rsidRPr="006E3733" w:rsidRDefault="007B3206" w:rsidP="00FA603B">
            <w:pPr>
              <w:pStyle w:val="ConsPlusCell"/>
              <w:rPr>
                <w:rFonts w:ascii="Times New Roman" w:hAnsi="Times New Roman" w:cs="Times New Roman"/>
                <w:sz w:val="24"/>
                <w:szCs w:val="24"/>
              </w:rPr>
            </w:pPr>
            <w:r w:rsidRPr="006E3733">
              <w:rPr>
                <w:rFonts w:ascii="Times New Roman" w:hAnsi="Times New Roman" w:cs="Times New Roman"/>
                <w:sz w:val="24"/>
                <w:szCs w:val="24"/>
              </w:rPr>
              <w:t xml:space="preserve">№ </w:t>
            </w: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410" w:type="pct"/>
            <w:vMerge w:val="restart"/>
            <w:tcBorders>
              <w:top w:val="single" w:sz="4" w:space="0" w:color="auto"/>
              <w:left w:val="single" w:sz="4" w:space="0" w:color="auto"/>
              <w:bottom w:val="single" w:sz="4" w:space="0" w:color="auto"/>
              <w:right w:val="single" w:sz="4" w:space="0" w:color="auto"/>
            </w:tcBorders>
          </w:tcPr>
          <w:p w:rsidR="007B3206" w:rsidRPr="006E3733" w:rsidRDefault="00780AB8" w:rsidP="00FA603B">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7B3206" w:rsidRPr="006E3733">
              <w:rPr>
                <w:rFonts w:ascii="Times New Roman" w:hAnsi="Times New Roman" w:cs="Times New Roman"/>
                <w:sz w:val="24"/>
                <w:szCs w:val="24"/>
              </w:rPr>
              <w:t xml:space="preserve">Наименование источника финансирования    </w:t>
            </w:r>
          </w:p>
        </w:tc>
        <w:tc>
          <w:tcPr>
            <w:tcW w:w="2741" w:type="pct"/>
            <w:gridSpan w:val="3"/>
            <w:tcBorders>
              <w:top w:val="single" w:sz="4" w:space="0" w:color="auto"/>
              <w:left w:val="single" w:sz="4" w:space="0" w:color="auto"/>
              <w:bottom w:val="single" w:sz="4" w:space="0" w:color="auto"/>
              <w:right w:val="single" w:sz="4" w:space="0" w:color="auto"/>
            </w:tcBorders>
          </w:tcPr>
          <w:p w:rsidR="007B3206" w:rsidRPr="006E3733" w:rsidRDefault="007B3206" w:rsidP="00FA603B">
            <w:pPr>
              <w:pStyle w:val="ConsPlusCell"/>
              <w:rPr>
                <w:rFonts w:ascii="Times New Roman" w:hAnsi="Times New Roman" w:cs="Times New Roman"/>
                <w:sz w:val="24"/>
                <w:szCs w:val="24"/>
              </w:rPr>
            </w:pPr>
            <w:r w:rsidRPr="006E3733">
              <w:rPr>
                <w:rFonts w:ascii="Times New Roman" w:hAnsi="Times New Roman" w:cs="Times New Roman"/>
                <w:sz w:val="24"/>
                <w:szCs w:val="24"/>
              </w:rPr>
              <w:t xml:space="preserve">      Годы реализации муниципальной  программы</w:t>
            </w:r>
          </w:p>
        </w:tc>
        <w:tc>
          <w:tcPr>
            <w:tcW w:w="613" w:type="pct"/>
            <w:vMerge w:val="restart"/>
            <w:tcBorders>
              <w:top w:val="single" w:sz="4" w:space="0" w:color="auto"/>
              <w:left w:val="single" w:sz="4" w:space="0" w:color="auto"/>
              <w:right w:val="single" w:sz="4" w:space="0" w:color="auto"/>
            </w:tcBorders>
          </w:tcPr>
          <w:p w:rsidR="007B3206" w:rsidRPr="006E3733" w:rsidRDefault="007B3206" w:rsidP="00FA603B">
            <w:pPr>
              <w:pStyle w:val="ConsPlusCell"/>
              <w:rPr>
                <w:rFonts w:ascii="Times New Roman" w:hAnsi="Times New Roman" w:cs="Times New Roman"/>
                <w:sz w:val="24"/>
                <w:szCs w:val="24"/>
              </w:rPr>
            </w:pPr>
            <w:r w:rsidRPr="006E3733">
              <w:rPr>
                <w:rFonts w:ascii="Times New Roman" w:hAnsi="Times New Roman" w:cs="Times New Roman"/>
                <w:sz w:val="24"/>
                <w:szCs w:val="24"/>
              </w:rPr>
              <w:t>Всего</w:t>
            </w:r>
          </w:p>
        </w:tc>
      </w:tr>
      <w:tr w:rsidR="00C435FA" w:rsidRPr="006E3733" w:rsidTr="001F0A87">
        <w:trPr>
          <w:trHeight w:val="351"/>
        </w:trPr>
        <w:tc>
          <w:tcPr>
            <w:tcW w:w="236" w:type="pct"/>
            <w:vMerge/>
            <w:tcBorders>
              <w:top w:val="single" w:sz="4" w:space="0" w:color="auto"/>
              <w:left w:val="single" w:sz="4" w:space="0" w:color="auto"/>
              <w:bottom w:val="single" w:sz="4" w:space="0" w:color="auto"/>
              <w:right w:val="single" w:sz="4" w:space="0" w:color="auto"/>
            </w:tcBorders>
            <w:vAlign w:val="center"/>
          </w:tcPr>
          <w:p w:rsidR="00C435FA" w:rsidRPr="006E3733" w:rsidRDefault="00C435FA" w:rsidP="00FA603B"/>
        </w:tc>
        <w:tc>
          <w:tcPr>
            <w:tcW w:w="1410" w:type="pct"/>
            <w:vMerge/>
            <w:tcBorders>
              <w:top w:val="single" w:sz="4" w:space="0" w:color="auto"/>
              <w:left w:val="single" w:sz="4" w:space="0" w:color="auto"/>
              <w:bottom w:val="single" w:sz="4" w:space="0" w:color="auto"/>
              <w:right w:val="single" w:sz="4" w:space="0" w:color="auto"/>
            </w:tcBorders>
            <w:vAlign w:val="center"/>
          </w:tcPr>
          <w:p w:rsidR="00C435FA" w:rsidRPr="006E3733" w:rsidRDefault="00C435FA" w:rsidP="00FA603B"/>
        </w:tc>
        <w:tc>
          <w:tcPr>
            <w:tcW w:w="913" w:type="pct"/>
            <w:tcBorders>
              <w:top w:val="nil"/>
              <w:left w:val="single" w:sz="4" w:space="0" w:color="auto"/>
              <w:bottom w:val="single" w:sz="4" w:space="0" w:color="auto"/>
              <w:right w:val="single" w:sz="4" w:space="0" w:color="auto"/>
            </w:tcBorders>
          </w:tcPr>
          <w:p w:rsidR="00C435FA" w:rsidRPr="006E3733" w:rsidRDefault="00C435FA" w:rsidP="000C22A7">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0C22A7">
              <w:rPr>
                <w:rFonts w:ascii="Times New Roman" w:hAnsi="Times New Roman" w:cs="Times New Roman"/>
                <w:sz w:val="24"/>
                <w:szCs w:val="24"/>
              </w:rPr>
              <w:t>4</w:t>
            </w:r>
          </w:p>
        </w:tc>
        <w:tc>
          <w:tcPr>
            <w:tcW w:w="914" w:type="pct"/>
            <w:tcBorders>
              <w:top w:val="nil"/>
              <w:left w:val="single" w:sz="4" w:space="0" w:color="auto"/>
              <w:bottom w:val="single" w:sz="4" w:space="0" w:color="auto"/>
              <w:right w:val="single" w:sz="4" w:space="0" w:color="auto"/>
            </w:tcBorders>
          </w:tcPr>
          <w:p w:rsidR="00C435FA" w:rsidRPr="006E3733" w:rsidRDefault="00C435FA" w:rsidP="000C22A7">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202</w:t>
            </w:r>
            <w:r w:rsidR="000C22A7">
              <w:rPr>
                <w:rFonts w:ascii="Times New Roman" w:hAnsi="Times New Roman" w:cs="Times New Roman"/>
                <w:sz w:val="24"/>
                <w:szCs w:val="24"/>
              </w:rPr>
              <w:t>5</w:t>
            </w:r>
          </w:p>
        </w:tc>
        <w:tc>
          <w:tcPr>
            <w:tcW w:w="914" w:type="pct"/>
            <w:tcBorders>
              <w:top w:val="nil"/>
              <w:left w:val="single" w:sz="4" w:space="0" w:color="auto"/>
              <w:bottom w:val="single" w:sz="4" w:space="0" w:color="auto"/>
              <w:right w:val="single" w:sz="4" w:space="0" w:color="auto"/>
            </w:tcBorders>
          </w:tcPr>
          <w:p w:rsidR="00C435FA" w:rsidRPr="006E3733" w:rsidRDefault="00C435FA" w:rsidP="000C22A7">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202</w:t>
            </w:r>
            <w:r w:rsidR="000C22A7">
              <w:rPr>
                <w:rFonts w:ascii="Times New Roman" w:hAnsi="Times New Roman" w:cs="Times New Roman"/>
                <w:sz w:val="24"/>
                <w:szCs w:val="24"/>
              </w:rPr>
              <w:t>6</w:t>
            </w:r>
          </w:p>
        </w:tc>
        <w:tc>
          <w:tcPr>
            <w:tcW w:w="613" w:type="pct"/>
            <w:vMerge/>
            <w:tcBorders>
              <w:left w:val="single" w:sz="4" w:space="0" w:color="auto"/>
              <w:bottom w:val="single" w:sz="4" w:space="0" w:color="auto"/>
              <w:right w:val="single" w:sz="4" w:space="0" w:color="auto"/>
            </w:tcBorders>
          </w:tcPr>
          <w:p w:rsidR="00C435FA" w:rsidRPr="006E3733" w:rsidRDefault="00C435FA" w:rsidP="00FA603B">
            <w:pPr>
              <w:pStyle w:val="ConsPlusCell"/>
              <w:jc w:val="center"/>
              <w:rPr>
                <w:rFonts w:ascii="Times New Roman" w:hAnsi="Times New Roman" w:cs="Times New Roman"/>
                <w:sz w:val="24"/>
                <w:szCs w:val="24"/>
              </w:rPr>
            </w:pPr>
          </w:p>
        </w:tc>
      </w:tr>
      <w:tr w:rsidR="00C435FA" w:rsidRPr="006E3733" w:rsidTr="001F0A87">
        <w:trPr>
          <w:trHeight w:val="360"/>
        </w:trPr>
        <w:tc>
          <w:tcPr>
            <w:tcW w:w="236" w:type="pct"/>
            <w:tcBorders>
              <w:top w:val="single" w:sz="4" w:space="0" w:color="auto"/>
              <w:left w:val="single" w:sz="4" w:space="0" w:color="auto"/>
              <w:bottom w:val="single" w:sz="4" w:space="0" w:color="auto"/>
              <w:right w:val="single" w:sz="4" w:space="0" w:color="auto"/>
            </w:tcBorders>
          </w:tcPr>
          <w:p w:rsidR="00C435FA" w:rsidRPr="006E3733" w:rsidRDefault="007927ED" w:rsidP="007927ED">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1410" w:type="pct"/>
            <w:tcBorders>
              <w:top w:val="single" w:sz="4" w:space="0" w:color="auto"/>
              <w:left w:val="single" w:sz="4" w:space="0" w:color="auto"/>
              <w:bottom w:val="single" w:sz="4" w:space="0" w:color="auto"/>
              <w:right w:val="single" w:sz="4" w:space="0" w:color="auto"/>
            </w:tcBorders>
          </w:tcPr>
          <w:p w:rsidR="00C435FA" w:rsidRPr="006E3733" w:rsidRDefault="00C435FA" w:rsidP="00FA603B">
            <w:pPr>
              <w:pStyle w:val="ConsPlusCell"/>
              <w:rPr>
                <w:rFonts w:ascii="Times New Roman" w:hAnsi="Times New Roman" w:cs="Times New Roman"/>
                <w:sz w:val="24"/>
                <w:szCs w:val="24"/>
              </w:rPr>
            </w:pPr>
            <w:r w:rsidRPr="006E3733">
              <w:rPr>
                <w:rFonts w:ascii="Times New Roman" w:hAnsi="Times New Roman" w:cs="Times New Roman"/>
                <w:sz w:val="24"/>
                <w:szCs w:val="24"/>
              </w:rPr>
              <w:t xml:space="preserve">Бюджет муниципального образования </w:t>
            </w:r>
          </w:p>
        </w:tc>
        <w:tc>
          <w:tcPr>
            <w:tcW w:w="913" w:type="pct"/>
            <w:tcBorders>
              <w:top w:val="single" w:sz="4" w:space="0" w:color="auto"/>
              <w:left w:val="single" w:sz="4" w:space="0" w:color="auto"/>
              <w:bottom w:val="single" w:sz="4" w:space="0" w:color="auto"/>
              <w:right w:val="single" w:sz="4" w:space="0" w:color="auto"/>
            </w:tcBorders>
          </w:tcPr>
          <w:p w:rsidR="00C435FA" w:rsidRPr="001E72B5" w:rsidRDefault="00F45A7D" w:rsidP="00B95165">
            <w:pPr>
              <w:pStyle w:val="ConsPlusCell"/>
              <w:jc w:val="center"/>
              <w:rPr>
                <w:rFonts w:ascii="Times New Roman" w:hAnsi="Times New Roman" w:cs="Times New Roman"/>
                <w:sz w:val="24"/>
                <w:szCs w:val="24"/>
              </w:rPr>
            </w:pPr>
            <w:r>
              <w:rPr>
                <w:rFonts w:ascii="Times New Roman" w:hAnsi="Times New Roman" w:cs="Times New Roman"/>
                <w:sz w:val="24"/>
                <w:szCs w:val="24"/>
              </w:rPr>
              <w:t>8005,10</w:t>
            </w:r>
          </w:p>
        </w:tc>
        <w:tc>
          <w:tcPr>
            <w:tcW w:w="914" w:type="pct"/>
            <w:tcBorders>
              <w:top w:val="single" w:sz="4" w:space="0" w:color="auto"/>
              <w:left w:val="single" w:sz="4" w:space="0" w:color="auto"/>
              <w:bottom w:val="single" w:sz="4" w:space="0" w:color="auto"/>
              <w:right w:val="single" w:sz="4" w:space="0" w:color="auto"/>
            </w:tcBorders>
          </w:tcPr>
          <w:p w:rsidR="00C435FA" w:rsidRPr="001E72B5" w:rsidRDefault="00F45A7D"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8536,60</w:t>
            </w:r>
          </w:p>
        </w:tc>
        <w:tc>
          <w:tcPr>
            <w:tcW w:w="914" w:type="pct"/>
            <w:tcBorders>
              <w:top w:val="single" w:sz="4" w:space="0" w:color="auto"/>
              <w:left w:val="single" w:sz="4" w:space="0" w:color="auto"/>
              <w:bottom w:val="single" w:sz="4" w:space="0" w:color="auto"/>
              <w:right w:val="single" w:sz="4" w:space="0" w:color="auto"/>
            </w:tcBorders>
          </w:tcPr>
          <w:p w:rsidR="00C435FA" w:rsidRPr="001E72B5" w:rsidRDefault="00F45A7D"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9075,50</w:t>
            </w:r>
          </w:p>
        </w:tc>
        <w:tc>
          <w:tcPr>
            <w:tcW w:w="613" w:type="pct"/>
            <w:tcBorders>
              <w:top w:val="single" w:sz="4" w:space="0" w:color="auto"/>
              <w:left w:val="single" w:sz="4" w:space="0" w:color="auto"/>
              <w:bottom w:val="single" w:sz="4" w:space="0" w:color="auto"/>
              <w:right w:val="single" w:sz="4" w:space="0" w:color="auto"/>
            </w:tcBorders>
          </w:tcPr>
          <w:p w:rsidR="00C435FA" w:rsidRPr="001E72B5" w:rsidRDefault="00F45A7D"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25617,20</w:t>
            </w:r>
          </w:p>
        </w:tc>
      </w:tr>
      <w:tr w:rsidR="007927ED" w:rsidRPr="006E3733" w:rsidTr="001F0A87">
        <w:trPr>
          <w:trHeight w:val="360"/>
        </w:trPr>
        <w:tc>
          <w:tcPr>
            <w:tcW w:w="236" w:type="pct"/>
            <w:tcBorders>
              <w:top w:val="single" w:sz="4" w:space="0" w:color="auto"/>
              <w:left w:val="single" w:sz="4" w:space="0" w:color="auto"/>
              <w:bottom w:val="single" w:sz="4" w:space="0" w:color="auto"/>
              <w:right w:val="single" w:sz="4" w:space="0" w:color="auto"/>
            </w:tcBorders>
          </w:tcPr>
          <w:p w:rsidR="007927ED" w:rsidRPr="006E3733" w:rsidRDefault="007927ED" w:rsidP="00FA603B">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1410" w:type="pct"/>
            <w:tcBorders>
              <w:top w:val="single" w:sz="4" w:space="0" w:color="auto"/>
              <w:left w:val="single" w:sz="4" w:space="0" w:color="auto"/>
              <w:bottom w:val="single" w:sz="4" w:space="0" w:color="auto"/>
              <w:right w:val="single" w:sz="4" w:space="0" w:color="auto"/>
            </w:tcBorders>
          </w:tcPr>
          <w:p w:rsidR="007927ED" w:rsidRPr="006E3733" w:rsidRDefault="007927ED" w:rsidP="00FA603B">
            <w:pPr>
              <w:pStyle w:val="ConsPlusCel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913" w:type="pct"/>
            <w:tcBorders>
              <w:top w:val="single" w:sz="4" w:space="0" w:color="auto"/>
              <w:left w:val="single" w:sz="4" w:space="0" w:color="auto"/>
              <w:bottom w:val="single" w:sz="4" w:space="0" w:color="auto"/>
              <w:right w:val="single" w:sz="4" w:space="0" w:color="auto"/>
            </w:tcBorders>
          </w:tcPr>
          <w:p w:rsidR="007927ED" w:rsidRPr="001E72B5" w:rsidRDefault="000C22A7"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914" w:type="pct"/>
            <w:tcBorders>
              <w:top w:val="single" w:sz="4" w:space="0" w:color="auto"/>
              <w:left w:val="single" w:sz="4" w:space="0" w:color="auto"/>
              <w:bottom w:val="single" w:sz="4" w:space="0" w:color="auto"/>
              <w:right w:val="single" w:sz="4" w:space="0" w:color="auto"/>
            </w:tcBorders>
          </w:tcPr>
          <w:p w:rsidR="007927ED" w:rsidRPr="001E72B5" w:rsidRDefault="004450B0"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914" w:type="pct"/>
            <w:tcBorders>
              <w:top w:val="single" w:sz="4" w:space="0" w:color="auto"/>
              <w:left w:val="single" w:sz="4" w:space="0" w:color="auto"/>
              <w:bottom w:val="single" w:sz="4" w:space="0" w:color="auto"/>
              <w:right w:val="single" w:sz="4" w:space="0" w:color="auto"/>
            </w:tcBorders>
          </w:tcPr>
          <w:p w:rsidR="007927ED" w:rsidRPr="001E72B5" w:rsidRDefault="004450B0"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613" w:type="pct"/>
            <w:tcBorders>
              <w:top w:val="single" w:sz="4" w:space="0" w:color="auto"/>
              <w:left w:val="single" w:sz="4" w:space="0" w:color="auto"/>
              <w:bottom w:val="single" w:sz="4" w:space="0" w:color="auto"/>
              <w:right w:val="single" w:sz="4" w:space="0" w:color="auto"/>
            </w:tcBorders>
          </w:tcPr>
          <w:p w:rsidR="007927ED" w:rsidRPr="001E72B5" w:rsidRDefault="004450B0" w:rsidP="00B8018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r>
      <w:tr w:rsidR="001F0A87" w:rsidRPr="006E3733" w:rsidTr="001F0A87">
        <w:trPr>
          <w:trHeight w:val="360"/>
        </w:trPr>
        <w:tc>
          <w:tcPr>
            <w:tcW w:w="236" w:type="pct"/>
            <w:tcBorders>
              <w:top w:val="single" w:sz="4" w:space="0" w:color="auto"/>
              <w:left w:val="single" w:sz="4" w:space="0" w:color="auto"/>
              <w:bottom w:val="single" w:sz="4" w:space="0" w:color="auto"/>
              <w:right w:val="single" w:sz="4" w:space="0" w:color="auto"/>
            </w:tcBorders>
          </w:tcPr>
          <w:p w:rsidR="001F0A87" w:rsidRPr="006E3733" w:rsidRDefault="001F0A87" w:rsidP="00FA603B">
            <w:pPr>
              <w:pStyle w:val="ConsPlusCell"/>
              <w:rPr>
                <w:rFonts w:ascii="Times New Roman" w:hAnsi="Times New Roman" w:cs="Times New Roman"/>
                <w:sz w:val="24"/>
                <w:szCs w:val="24"/>
              </w:rPr>
            </w:pPr>
          </w:p>
        </w:tc>
        <w:tc>
          <w:tcPr>
            <w:tcW w:w="1410" w:type="pct"/>
            <w:tcBorders>
              <w:top w:val="single" w:sz="4" w:space="0" w:color="auto"/>
              <w:left w:val="single" w:sz="4" w:space="0" w:color="auto"/>
              <w:bottom w:val="single" w:sz="4" w:space="0" w:color="auto"/>
              <w:right w:val="single" w:sz="4" w:space="0" w:color="auto"/>
            </w:tcBorders>
          </w:tcPr>
          <w:p w:rsidR="001F0A87" w:rsidRPr="006E3733" w:rsidRDefault="001F0A87" w:rsidP="00FA603B">
            <w:pPr>
              <w:pStyle w:val="ConsPlusCell"/>
              <w:rPr>
                <w:rFonts w:ascii="Times New Roman" w:hAnsi="Times New Roman" w:cs="Times New Roman"/>
                <w:sz w:val="24"/>
                <w:szCs w:val="24"/>
              </w:rPr>
            </w:pPr>
            <w:r w:rsidRPr="006E3733">
              <w:rPr>
                <w:rFonts w:ascii="Times New Roman" w:hAnsi="Times New Roman" w:cs="Times New Roman"/>
                <w:sz w:val="24"/>
                <w:szCs w:val="24"/>
              </w:rPr>
              <w:t>Итого:</w:t>
            </w:r>
          </w:p>
        </w:tc>
        <w:tc>
          <w:tcPr>
            <w:tcW w:w="913" w:type="pct"/>
            <w:tcBorders>
              <w:top w:val="single" w:sz="4" w:space="0" w:color="auto"/>
              <w:left w:val="single" w:sz="4" w:space="0" w:color="auto"/>
              <w:bottom w:val="single" w:sz="4" w:space="0" w:color="auto"/>
              <w:right w:val="single" w:sz="4" w:space="0" w:color="auto"/>
            </w:tcBorders>
          </w:tcPr>
          <w:p w:rsidR="001F0A87" w:rsidRPr="001E72B5" w:rsidRDefault="00F45A7D" w:rsidP="00B95165">
            <w:pPr>
              <w:pStyle w:val="ConsPlusCell"/>
              <w:jc w:val="center"/>
              <w:rPr>
                <w:rFonts w:ascii="Times New Roman" w:hAnsi="Times New Roman" w:cs="Times New Roman"/>
                <w:sz w:val="24"/>
                <w:szCs w:val="24"/>
              </w:rPr>
            </w:pPr>
            <w:r>
              <w:rPr>
                <w:rFonts w:ascii="Times New Roman" w:hAnsi="Times New Roman" w:cs="Times New Roman"/>
                <w:sz w:val="24"/>
                <w:szCs w:val="24"/>
              </w:rPr>
              <w:t>8005,10</w:t>
            </w:r>
          </w:p>
        </w:tc>
        <w:tc>
          <w:tcPr>
            <w:tcW w:w="914" w:type="pct"/>
            <w:tcBorders>
              <w:top w:val="single" w:sz="4" w:space="0" w:color="auto"/>
              <w:left w:val="single" w:sz="4" w:space="0" w:color="auto"/>
              <w:bottom w:val="single" w:sz="4" w:space="0" w:color="auto"/>
              <w:right w:val="single" w:sz="4" w:space="0" w:color="auto"/>
            </w:tcBorders>
          </w:tcPr>
          <w:p w:rsidR="001F0A87" w:rsidRPr="001E72B5" w:rsidRDefault="00F45A7D" w:rsidP="00C647B9">
            <w:pPr>
              <w:pStyle w:val="ConsPlusCell"/>
              <w:jc w:val="center"/>
              <w:rPr>
                <w:rFonts w:ascii="Times New Roman" w:hAnsi="Times New Roman" w:cs="Times New Roman"/>
                <w:sz w:val="24"/>
                <w:szCs w:val="24"/>
              </w:rPr>
            </w:pPr>
            <w:r>
              <w:rPr>
                <w:rFonts w:ascii="Times New Roman" w:hAnsi="Times New Roman" w:cs="Times New Roman"/>
                <w:sz w:val="24"/>
                <w:szCs w:val="24"/>
              </w:rPr>
              <w:t>8536,60</w:t>
            </w:r>
          </w:p>
        </w:tc>
        <w:tc>
          <w:tcPr>
            <w:tcW w:w="914" w:type="pct"/>
            <w:tcBorders>
              <w:top w:val="single" w:sz="4" w:space="0" w:color="auto"/>
              <w:left w:val="single" w:sz="4" w:space="0" w:color="auto"/>
              <w:bottom w:val="single" w:sz="4" w:space="0" w:color="auto"/>
              <w:right w:val="single" w:sz="4" w:space="0" w:color="auto"/>
            </w:tcBorders>
          </w:tcPr>
          <w:p w:rsidR="001F0A87" w:rsidRPr="001E72B5" w:rsidRDefault="00F45A7D" w:rsidP="00C647B9">
            <w:pPr>
              <w:pStyle w:val="ConsPlusCell"/>
              <w:jc w:val="center"/>
              <w:rPr>
                <w:rFonts w:ascii="Times New Roman" w:hAnsi="Times New Roman" w:cs="Times New Roman"/>
                <w:sz w:val="24"/>
                <w:szCs w:val="24"/>
              </w:rPr>
            </w:pPr>
            <w:r>
              <w:rPr>
                <w:rFonts w:ascii="Times New Roman" w:hAnsi="Times New Roman" w:cs="Times New Roman"/>
                <w:sz w:val="24"/>
                <w:szCs w:val="24"/>
              </w:rPr>
              <w:t>9075,50</w:t>
            </w:r>
          </w:p>
        </w:tc>
        <w:tc>
          <w:tcPr>
            <w:tcW w:w="613" w:type="pct"/>
            <w:tcBorders>
              <w:top w:val="single" w:sz="4" w:space="0" w:color="auto"/>
              <w:left w:val="single" w:sz="4" w:space="0" w:color="auto"/>
              <w:bottom w:val="single" w:sz="4" w:space="0" w:color="auto"/>
              <w:right w:val="single" w:sz="4" w:space="0" w:color="auto"/>
            </w:tcBorders>
          </w:tcPr>
          <w:p w:rsidR="001F0A87" w:rsidRPr="001E72B5" w:rsidRDefault="00F45A7D" w:rsidP="00B95165">
            <w:pPr>
              <w:pStyle w:val="ConsPlusCell"/>
              <w:jc w:val="center"/>
              <w:rPr>
                <w:rFonts w:ascii="Times New Roman" w:hAnsi="Times New Roman" w:cs="Times New Roman"/>
                <w:sz w:val="24"/>
                <w:szCs w:val="24"/>
              </w:rPr>
            </w:pPr>
            <w:r>
              <w:rPr>
                <w:rFonts w:ascii="Times New Roman" w:hAnsi="Times New Roman" w:cs="Times New Roman"/>
                <w:sz w:val="24"/>
                <w:szCs w:val="24"/>
              </w:rPr>
              <w:t>25617,20</w:t>
            </w:r>
          </w:p>
        </w:tc>
      </w:tr>
    </w:tbl>
    <w:p w:rsidR="007B3206" w:rsidRPr="006E3733" w:rsidRDefault="007B3206" w:rsidP="00F0708B">
      <w:pPr>
        <w:jc w:val="both"/>
      </w:pPr>
    </w:p>
    <w:p w:rsidR="007B3206" w:rsidRPr="006E3733" w:rsidRDefault="007B3206" w:rsidP="007B3206">
      <w:pPr>
        <w:ind w:firstLine="567"/>
        <w:jc w:val="both"/>
        <w:rPr>
          <w:bCs/>
        </w:rPr>
      </w:pPr>
      <w:r w:rsidRPr="006E3733">
        <w:rPr>
          <w:bCs/>
        </w:rPr>
        <w:t>Направление использования средств определяется бюджетной сметой администрации м</w:t>
      </w:r>
      <w:r w:rsidRPr="006E3733">
        <w:rPr>
          <w:bCs/>
        </w:rPr>
        <w:t>у</w:t>
      </w:r>
      <w:r w:rsidRPr="006E3733">
        <w:rPr>
          <w:bCs/>
        </w:rPr>
        <w:t xml:space="preserve">ниципального образования. </w:t>
      </w:r>
    </w:p>
    <w:p w:rsidR="007B3206" w:rsidRPr="006E3733" w:rsidRDefault="007B3206" w:rsidP="007B3206">
      <w:pPr>
        <w:ind w:firstLine="540"/>
        <w:jc w:val="both"/>
        <w:rPr>
          <w:bCs/>
        </w:rPr>
      </w:pPr>
      <w:r w:rsidRPr="006E3733">
        <w:rPr>
          <w:bCs/>
        </w:rPr>
        <w:t>Применяемый метод оценки затрат на реализацию мероприятий муниципальной подпр</w:t>
      </w:r>
      <w:r w:rsidRPr="006E3733">
        <w:rPr>
          <w:bCs/>
        </w:rPr>
        <w:t>о</w:t>
      </w:r>
      <w:r w:rsidRPr="006E3733">
        <w:rPr>
          <w:bCs/>
        </w:rPr>
        <w:t>граммы – расчётный, в соответствие с методикой планирования бюджетных ассигнований бюджета муниципального образования на очередной финансовый год и плановый период.</w:t>
      </w:r>
    </w:p>
    <w:p w:rsidR="007B3206" w:rsidRPr="006E3733" w:rsidRDefault="007B3206" w:rsidP="00FF3470">
      <w:pPr>
        <w:spacing w:line="276" w:lineRule="auto"/>
        <w:ind w:firstLine="540"/>
        <w:jc w:val="both"/>
      </w:pPr>
      <w:r w:rsidRPr="006E3733">
        <w:lastRenderedPageBreak/>
        <w:t>Объемы финансирования мероприятий муниципальной подпрограммы могут изменяться в зависимости от возможностей бюджета муниципального образования и результатов оценки э</w:t>
      </w:r>
      <w:r w:rsidRPr="006E3733">
        <w:t>ф</w:t>
      </w:r>
      <w:r w:rsidRPr="006E3733">
        <w:t>фективности реализации муниципальной подпрограммы.</w:t>
      </w:r>
    </w:p>
    <w:p w:rsidR="007B3206" w:rsidRPr="00440EF0" w:rsidRDefault="007B3206" w:rsidP="00440EF0">
      <w:pPr>
        <w:spacing w:line="276" w:lineRule="auto"/>
        <w:ind w:firstLine="540"/>
        <w:jc w:val="both"/>
        <w:rPr>
          <w:kern w:val="36"/>
        </w:rPr>
      </w:pPr>
      <w:r w:rsidRPr="00FA5022">
        <w:rPr>
          <w:color w:val="000000"/>
          <w:kern w:val="36"/>
        </w:rPr>
        <w:t xml:space="preserve">Ресурсное обеспечение муниципальной </w:t>
      </w:r>
      <w:r>
        <w:rPr>
          <w:color w:val="000000"/>
          <w:kern w:val="36"/>
        </w:rPr>
        <w:t>под</w:t>
      </w:r>
      <w:r w:rsidRPr="00FA5022">
        <w:rPr>
          <w:color w:val="000000"/>
          <w:kern w:val="36"/>
        </w:rPr>
        <w:t xml:space="preserve">программы представлено в </w:t>
      </w:r>
      <w:r w:rsidRPr="00FF3470">
        <w:rPr>
          <w:kern w:val="36"/>
        </w:rPr>
        <w:t xml:space="preserve">Приложении   № </w:t>
      </w:r>
      <w:r w:rsidR="00C435FA" w:rsidRPr="00FF3470">
        <w:rPr>
          <w:kern w:val="36"/>
        </w:rPr>
        <w:t>1</w:t>
      </w:r>
      <w:r w:rsidR="0076366B" w:rsidRPr="00FF3470">
        <w:rPr>
          <w:kern w:val="36"/>
        </w:rPr>
        <w:t xml:space="preserve"> к муниципальной подпрограмме</w:t>
      </w:r>
      <w:r w:rsidR="00FF3470" w:rsidRPr="00FF3470">
        <w:rPr>
          <w:kern w:val="36"/>
        </w:rPr>
        <w:t>.</w:t>
      </w:r>
    </w:p>
    <w:p w:rsidR="00FA603B" w:rsidRPr="00A36010" w:rsidRDefault="00FA603B" w:rsidP="00440EF0">
      <w:pPr>
        <w:ind w:firstLine="708"/>
        <w:jc w:val="both"/>
        <w:rPr>
          <w:sz w:val="28"/>
          <w:szCs w:val="28"/>
        </w:rPr>
      </w:pPr>
      <w:r w:rsidRPr="006E3733">
        <w:rPr>
          <w:b/>
        </w:rPr>
        <w:t xml:space="preserve">Раздел </w:t>
      </w:r>
      <w:r>
        <w:rPr>
          <w:b/>
        </w:rPr>
        <w:t>5</w:t>
      </w:r>
      <w:r w:rsidRPr="006E3733">
        <w:rPr>
          <w:b/>
        </w:rPr>
        <w:t xml:space="preserve">. </w:t>
      </w:r>
      <w:r>
        <w:rPr>
          <w:b/>
        </w:rPr>
        <w:t>О</w:t>
      </w:r>
      <w:r w:rsidRPr="006E3733">
        <w:rPr>
          <w:b/>
        </w:rPr>
        <w:t xml:space="preserve">писание ожидаемых конечных результатов </w:t>
      </w:r>
      <w:r>
        <w:rPr>
          <w:b/>
        </w:rPr>
        <w:t xml:space="preserve">реализации </w:t>
      </w:r>
      <w:r w:rsidRPr="006E3733">
        <w:rPr>
          <w:b/>
        </w:rPr>
        <w:t xml:space="preserve">муниципальной </w:t>
      </w:r>
      <w:r w:rsidR="0076366B">
        <w:rPr>
          <w:b/>
        </w:rPr>
        <w:t>под</w:t>
      </w:r>
      <w:r w:rsidRPr="006E3733">
        <w:rPr>
          <w:b/>
        </w:rPr>
        <w:t>программ</w:t>
      </w:r>
      <w:r>
        <w:rPr>
          <w:b/>
        </w:rPr>
        <w:t>ы.</w:t>
      </w:r>
    </w:p>
    <w:p w:rsidR="00FA603B" w:rsidRPr="0076366B" w:rsidRDefault="00FA603B" w:rsidP="00AC7166">
      <w:pPr>
        <w:spacing w:line="276" w:lineRule="auto"/>
        <w:ind w:firstLine="708"/>
        <w:jc w:val="both"/>
      </w:pPr>
      <w:r w:rsidRPr="0076366B">
        <w:t>В результате реализации муниципальной подпрограммы будет достигнута положител</w:t>
      </w:r>
      <w:r w:rsidRPr="0076366B">
        <w:t>ь</w:t>
      </w:r>
      <w:r w:rsidRPr="0076366B">
        <w:t>ная динамика по показателям эффективности деятельности администрации муниципального образо</w:t>
      </w:r>
      <w:r w:rsidR="0076366B">
        <w:t>вания.</w:t>
      </w:r>
    </w:p>
    <w:p w:rsidR="0076366B" w:rsidRPr="00AC7166" w:rsidRDefault="00FA603B" w:rsidP="00AC7166">
      <w:pPr>
        <w:spacing w:line="276" w:lineRule="auto"/>
        <w:jc w:val="both"/>
      </w:pPr>
      <w:r w:rsidRPr="00C47F39">
        <w:rPr>
          <w:color w:val="92D050"/>
        </w:rPr>
        <w:tab/>
      </w:r>
      <w:r w:rsidR="0076366B" w:rsidRPr="0076366B">
        <w:t>Состав целевых показателей эффективности реализации муниципальной подпрограммы определен, исходя из достижения цели и решения задач муниципальной подпрограммы.</w:t>
      </w:r>
    </w:p>
    <w:p w:rsidR="0076366B" w:rsidRPr="0076366B" w:rsidRDefault="0076366B" w:rsidP="00AC7166">
      <w:pPr>
        <w:spacing w:line="276" w:lineRule="auto"/>
        <w:jc w:val="both"/>
      </w:pPr>
      <w:r w:rsidRPr="0076366B">
        <w:tab/>
        <w:t>Методика расчета целевых показателей эффективности реализации муниципальной пр</w:t>
      </w:r>
      <w:r w:rsidRPr="0076366B">
        <w:t>о</w:t>
      </w:r>
      <w:r w:rsidRPr="0076366B">
        <w:t>граммы, выраженных количественно, осуществляется расчетным способом.</w:t>
      </w:r>
    </w:p>
    <w:p w:rsidR="0076366B" w:rsidRPr="0076366B" w:rsidRDefault="0076366B" w:rsidP="00AC7166">
      <w:pPr>
        <w:spacing w:line="276" w:lineRule="auto"/>
        <w:jc w:val="both"/>
      </w:pPr>
      <w:r w:rsidRPr="0076366B">
        <w:tab/>
        <w:t>Показатель эффективности «Увеличение общего объема расходов бюджета муниципал</w:t>
      </w:r>
      <w:r w:rsidRPr="0076366B">
        <w:t>ь</w:t>
      </w:r>
      <w:r w:rsidRPr="0076366B">
        <w:t>ного образования в расчете на одного жителя  муниципального образования» рассчитывается по формуле:</w:t>
      </w:r>
    </w:p>
    <w:p w:rsidR="0076366B" w:rsidRPr="0076366B" w:rsidRDefault="0076366B" w:rsidP="0076366B">
      <w:pPr>
        <w:jc w:val="both"/>
      </w:pPr>
    </w:p>
    <w:p w:rsidR="0076366B" w:rsidRPr="0076366B" w:rsidRDefault="0076366B" w:rsidP="0076366B">
      <w:pPr>
        <w:jc w:val="both"/>
      </w:pPr>
    </w:p>
    <w:p w:rsidR="0076366B" w:rsidRPr="0076366B" w:rsidRDefault="0076366B" w:rsidP="0076366B">
      <w:pPr>
        <w:jc w:val="both"/>
      </w:pPr>
      <w:r w:rsidRPr="0076366B">
        <w:t xml:space="preserve">                                                    </w:t>
      </w:r>
      <w:proofErr w:type="spellStart"/>
      <w:r w:rsidRPr="0076366B">
        <w:t>Рб</w:t>
      </w:r>
      <w:proofErr w:type="spellEnd"/>
    </w:p>
    <w:p w:rsidR="0076366B" w:rsidRPr="0076366B" w:rsidRDefault="0076366B" w:rsidP="0076366B">
      <w:pPr>
        <w:jc w:val="both"/>
      </w:pPr>
      <w:r w:rsidRPr="0076366B">
        <w:t xml:space="preserve">                                        </w:t>
      </w:r>
      <w:r w:rsidRPr="0076366B">
        <w:rPr>
          <w:lang w:val="en-US"/>
        </w:rPr>
        <w:t>V</w:t>
      </w:r>
      <w:r w:rsidRPr="0076366B">
        <w:t xml:space="preserve">р = - - - - </w:t>
      </w:r>
      <w:proofErr w:type="gramStart"/>
      <w:r w:rsidRPr="0076366B">
        <w:t>-  ,</w:t>
      </w:r>
      <w:proofErr w:type="gramEnd"/>
      <w:r w:rsidRPr="0076366B">
        <w:t xml:space="preserve"> где</w:t>
      </w:r>
    </w:p>
    <w:p w:rsidR="0076366B" w:rsidRPr="0076366B" w:rsidRDefault="0076366B" w:rsidP="0076366B">
      <w:pPr>
        <w:jc w:val="both"/>
      </w:pPr>
      <w:r w:rsidRPr="0076366B">
        <w:t xml:space="preserve">                                                     Ч</w:t>
      </w:r>
    </w:p>
    <w:p w:rsidR="0076366B" w:rsidRPr="0076366B" w:rsidRDefault="0076366B" w:rsidP="0076366B">
      <w:pPr>
        <w:jc w:val="both"/>
      </w:pPr>
      <w:r w:rsidRPr="0076366B">
        <w:tab/>
      </w:r>
      <w:r w:rsidRPr="0076366B">
        <w:rPr>
          <w:lang w:val="en-US"/>
        </w:rPr>
        <w:t>V</w:t>
      </w:r>
      <w:r w:rsidRPr="0076366B">
        <w:t>р – объем расходов бюджета муниципального образования в расчете на одного жителя муниципального образования (</w:t>
      </w:r>
      <w:proofErr w:type="spellStart"/>
      <w:r w:rsidRPr="0076366B">
        <w:t>тыс.руб</w:t>
      </w:r>
      <w:proofErr w:type="spellEnd"/>
      <w:r w:rsidRPr="0076366B">
        <w:t xml:space="preserve"> на одного жителя);</w:t>
      </w:r>
    </w:p>
    <w:p w:rsidR="0076366B" w:rsidRPr="0076366B" w:rsidRDefault="0076366B" w:rsidP="0076366B">
      <w:pPr>
        <w:jc w:val="both"/>
      </w:pPr>
      <w:r w:rsidRPr="0076366B">
        <w:tab/>
      </w:r>
      <w:proofErr w:type="spellStart"/>
      <w:r w:rsidRPr="0076366B">
        <w:t>Рб</w:t>
      </w:r>
      <w:proofErr w:type="spellEnd"/>
      <w:r w:rsidRPr="0076366B">
        <w:t xml:space="preserve"> – расходы бюджета муниципального образования (</w:t>
      </w:r>
      <w:proofErr w:type="spellStart"/>
      <w:r w:rsidRPr="0076366B">
        <w:t>тыс</w:t>
      </w:r>
      <w:proofErr w:type="gramStart"/>
      <w:r w:rsidRPr="0076366B">
        <w:t>.р</w:t>
      </w:r>
      <w:proofErr w:type="gramEnd"/>
      <w:r w:rsidRPr="0076366B">
        <w:t>уб</w:t>
      </w:r>
      <w:proofErr w:type="spellEnd"/>
      <w:r w:rsidRPr="0076366B">
        <w:t>);</w:t>
      </w:r>
    </w:p>
    <w:p w:rsidR="0076366B" w:rsidRPr="0076366B" w:rsidRDefault="0076366B" w:rsidP="0076366B">
      <w:pPr>
        <w:jc w:val="both"/>
      </w:pPr>
      <w:r w:rsidRPr="0076366B">
        <w:tab/>
        <w:t>Ч – средняя численность населения муниципального образования (чел.).</w:t>
      </w:r>
    </w:p>
    <w:p w:rsidR="0076366B" w:rsidRPr="0076366B" w:rsidRDefault="0076366B" w:rsidP="0076366B">
      <w:pPr>
        <w:jc w:val="both"/>
      </w:pPr>
    </w:p>
    <w:p w:rsidR="0076366B" w:rsidRPr="0076366B" w:rsidRDefault="0076366B" w:rsidP="0076366B">
      <w:pPr>
        <w:jc w:val="both"/>
      </w:pPr>
      <w:r w:rsidRPr="0076366B">
        <w:tab/>
        <w:t>Показатель эффективности «Удельный вес муниципальных служащих, соответствующих замещаемой должности по результатам аттестации» рассчитывается по формуле:</w:t>
      </w:r>
    </w:p>
    <w:p w:rsidR="0076366B" w:rsidRPr="0076366B" w:rsidRDefault="0076366B" w:rsidP="0076366B">
      <w:pPr>
        <w:jc w:val="both"/>
      </w:pPr>
      <w:r w:rsidRPr="0076366B">
        <w:tab/>
        <w:t xml:space="preserve">                                             Ка       </w:t>
      </w:r>
    </w:p>
    <w:p w:rsidR="0076366B" w:rsidRPr="0076366B" w:rsidRDefault="0076366B" w:rsidP="0076366B">
      <w:pPr>
        <w:jc w:val="both"/>
      </w:pPr>
      <w:r w:rsidRPr="0076366B">
        <w:t xml:space="preserve">                                          </w:t>
      </w:r>
      <w:proofErr w:type="spellStart"/>
      <w:r w:rsidRPr="0076366B">
        <w:t>Умса</w:t>
      </w:r>
      <w:proofErr w:type="spellEnd"/>
      <w:proofErr w:type="gramStart"/>
      <w:r w:rsidRPr="0076366B">
        <w:t xml:space="preserve">  = - - - - -   </w:t>
      </w:r>
      <w:proofErr w:type="gramEnd"/>
      <w:r w:rsidRPr="0076366B">
        <w:t>х  100%, где</w:t>
      </w:r>
    </w:p>
    <w:p w:rsidR="0076366B" w:rsidRPr="0076366B" w:rsidRDefault="0076366B" w:rsidP="0076366B">
      <w:pPr>
        <w:jc w:val="both"/>
      </w:pPr>
      <w:r w:rsidRPr="0076366B">
        <w:t xml:space="preserve">                                                           </w:t>
      </w:r>
      <w:proofErr w:type="spellStart"/>
      <w:r w:rsidRPr="0076366B">
        <w:t>Коб</w:t>
      </w:r>
      <w:proofErr w:type="spellEnd"/>
    </w:p>
    <w:p w:rsidR="0076366B" w:rsidRPr="0076366B" w:rsidRDefault="0076366B" w:rsidP="0076366B">
      <w:pPr>
        <w:ind w:firstLine="708"/>
        <w:jc w:val="both"/>
      </w:pPr>
      <w:proofErr w:type="spellStart"/>
      <w:r w:rsidRPr="0076366B">
        <w:t>Умса</w:t>
      </w:r>
      <w:proofErr w:type="spellEnd"/>
      <w:r w:rsidRPr="0076366B">
        <w:t xml:space="preserve"> – удельный вес муниципальных служащих, соответствующих замещаемой должн</w:t>
      </w:r>
      <w:r w:rsidRPr="0076366B">
        <w:t>о</w:t>
      </w:r>
      <w:r w:rsidRPr="0076366B">
        <w:t>сти по результатам аттестации</w:t>
      </w:r>
      <w:proofErr w:type="gramStart"/>
      <w:r w:rsidRPr="0076366B">
        <w:t xml:space="preserve"> (%);</w:t>
      </w:r>
      <w:proofErr w:type="gramEnd"/>
    </w:p>
    <w:p w:rsidR="0076366B" w:rsidRPr="0076366B" w:rsidRDefault="0076366B" w:rsidP="0076366B">
      <w:pPr>
        <w:ind w:firstLine="708"/>
        <w:jc w:val="both"/>
      </w:pPr>
      <w:r w:rsidRPr="0076366B">
        <w:t>Ка – количество муниципальных служащих, подлежащих аттестации (чел.).</w:t>
      </w:r>
    </w:p>
    <w:p w:rsidR="0076366B" w:rsidRPr="0076366B" w:rsidRDefault="0076366B" w:rsidP="0076366B">
      <w:pPr>
        <w:jc w:val="both"/>
      </w:pPr>
      <w:r w:rsidRPr="0076366B">
        <w:tab/>
      </w:r>
      <w:proofErr w:type="spellStart"/>
      <w:r w:rsidRPr="0076366B">
        <w:t>Коб</w:t>
      </w:r>
      <w:proofErr w:type="spellEnd"/>
      <w:r w:rsidRPr="0076366B">
        <w:t xml:space="preserve"> – общее количество муниципальных служащих администрации муниципального о</w:t>
      </w:r>
      <w:r w:rsidRPr="0076366B">
        <w:t>б</w:t>
      </w:r>
      <w:r w:rsidRPr="0076366B">
        <w:t>разования (чел.);</w:t>
      </w:r>
    </w:p>
    <w:p w:rsidR="0076366B" w:rsidRPr="0076366B" w:rsidRDefault="0076366B" w:rsidP="0076366B">
      <w:pPr>
        <w:jc w:val="both"/>
      </w:pPr>
      <w:r w:rsidRPr="0076366B">
        <w:tab/>
      </w:r>
    </w:p>
    <w:p w:rsidR="0076366B" w:rsidRPr="0076366B" w:rsidRDefault="0076366B" w:rsidP="0076366B">
      <w:pPr>
        <w:ind w:firstLine="708"/>
        <w:jc w:val="both"/>
      </w:pPr>
      <w:r w:rsidRPr="0076366B">
        <w:t>Показатель эффективности «Удельный вес муниципальных служащих, прошедших п</w:t>
      </w:r>
      <w:r w:rsidRPr="0076366B">
        <w:t>о</w:t>
      </w:r>
      <w:r w:rsidRPr="0076366B">
        <w:t>вышение квалификации» рассчитывается по формуле:</w:t>
      </w:r>
    </w:p>
    <w:p w:rsidR="0076366B" w:rsidRPr="0076366B" w:rsidRDefault="0076366B" w:rsidP="0076366B">
      <w:pPr>
        <w:jc w:val="both"/>
      </w:pPr>
    </w:p>
    <w:p w:rsidR="0076366B" w:rsidRPr="0076366B" w:rsidRDefault="0076366B" w:rsidP="0076366B">
      <w:pPr>
        <w:jc w:val="both"/>
      </w:pPr>
      <w:r w:rsidRPr="0076366B">
        <w:tab/>
        <w:t xml:space="preserve">                                            </w:t>
      </w:r>
      <w:proofErr w:type="spellStart"/>
      <w:r w:rsidRPr="0076366B">
        <w:t>Кк</w:t>
      </w:r>
      <w:proofErr w:type="spellEnd"/>
    </w:p>
    <w:p w:rsidR="0076366B" w:rsidRPr="0076366B" w:rsidRDefault="0076366B" w:rsidP="0076366B">
      <w:pPr>
        <w:jc w:val="both"/>
      </w:pPr>
      <w:r w:rsidRPr="0076366B">
        <w:t xml:space="preserve">                                          </w:t>
      </w:r>
      <w:proofErr w:type="spellStart"/>
      <w:r w:rsidRPr="0076366B">
        <w:t>Умск</w:t>
      </w:r>
      <w:proofErr w:type="spellEnd"/>
      <w:proofErr w:type="gramStart"/>
      <w:r w:rsidRPr="0076366B">
        <w:t xml:space="preserve">  = - - - - -   </w:t>
      </w:r>
      <w:proofErr w:type="gramEnd"/>
      <w:r w:rsidRPr="0076366B">
        <w:t>х  100%, где</w:t>
      </w:r>
    </w:p>
    <w:p w:rsidR="0076366B" w:rsidRPr="0076366B" w:rsidRDefault="0076366B" w:rsidP="0076366B">
      <w:pPr>
        <w:jc w:val="both"/>
      </w:pPr>
      <w:r w:rsidRPr="0076366B">
        <w:t xml:space="preserve">                                                          </w:t>
      </w:r>
      <w:proofErr w:type="spellStart"/>
      <w:r w:rsidRPr="0076366B">
        <w:t>Коб</w:t>
      </w:r>
      <w:proofErr w:type="spellEnd"/>
    </w:p>
    <w:p w:rsidR="0076366B" w:rsidRPr="0076366B" w:rsidRDefault="0076366B" w:rsidP="0076366B">
      <w:pPr>
        <w:ind w:firstLine="708"/>
        <w:jc w:val="both"/>
      </w:pPr>
      <w:proofErr w:type="spellStart"/>
      <w:r w:rsidRPr="0076366B">
        <w:t>Умск</w:t>
      </w:r>
      <w:proofErr w:type="spellEnd"/>
      <w:r w:rsidRPr="0076366B">
        <w:t xml:space="preserve"> – удельный вес муниципальных служащих, прошедших повышение квалификации</w:t>
      </w:r>
      <w:proofErr w:type="gramStart"/>
      <w:r w:rsidRPr="0076366B">
        <w:t xml:space="preserve"> (%);</w:t>
      </w:r>
      <w:proofErr w:type="gramEnd"/>
    </w:p>
    <w:p w:rsidR="0076366B" w:rsidRPr="0076366B" w:rsidRDefault="0076366B" w:rsidP="0076366B">
      <w:pPr>
        <w:ind w:firstLine="708"/>
        <w:jc w:val="both"/>
      </w:pPr>
      <w:proofErr w:type="spellStart"/>
      <w:r w:rsidRPr="0076366B">
        <w:t>Кк</w:t>
      </w:r>
      <w:proofErr w:type="spellEnd"/>
      <w:r w:rsidRPr="0076366B">
        <w:t xml:space="preserve"> – количество муниципальных служащих, подлежащих прохождению курсов повыш</w:t>
      </w:r>
      <w:r w:rsidRPr="0076366B">
        <w:t>е</w:t>
      </w:r>
      <w:r w:rsidRPr="0076366B">
        <w:t>ния квалификации (чел.).</w:t>
      </w:r>
    </w:p>
    <w:p w:rsidR="0076366B" w:rsidRPr="0076366B" w:rsidRDefault="0076366B" w:rsidP="0076366B">
      <w:pPr>
        <w:jc w:val="both"/>
      </w:pPr>
      <w:r w:rsidRPr="0076366B">
        <w:tab/>
      </w:r>
      <w:proofErr w:type="spellStart"/>
      <w:r w:rsidRPr="0076366B">
        <w:t>Коб</w:t>
      </w:r>
      <w:proofErr w:type="spellEnd"/>
      <w:r w:rsidRPr="0076366B">
        <w:t xml:space="preserve"> – общее количество муниципальных служащих администрации муниципального о</w:t>
      </w:r>
      <w:r w:rsidRPr="0076366B">
        <w:t>б</w:t>
      </w:r>
      <w:r w:rsidRPr="0076366B">
        <w:t>разования (чел.);</w:t>
      </w:r>
    </w:p>
    <w:p w:rsidR="0076366B" w:rsidRPr="0076366B" w:rsidRDefault="0076366B" w:rsidP="0076366B">
      <w:pPr>
        <w:jc w:val="both"/>
      </w:pPr>
      <w:r w:rsidRPr="0076366B">
        <w:tab/>
      </w:r>
    </w:p>
    <w:p w:rsidR="0076366B" w:rsidRPr="0076366B" w:rsidRDefault="0076366B" w:rsidP="0076366B">
      <w:pPr>
        <w:ind w:firstLine="708"/>
        <w:jc w:val="both"/>
      </w:pPr>
      <w:r w:rsidRPr="0076366B">
        <w:lastRenderedPageBreak/>
        <w:t>Показатель эффективности «Удельный вес муниципальных служащих, прошедших ди</w:t>
      </w:r>
      <w:r w:rsidRPr="0076366B">
        <w:t>с</w:t>
      </w:r>
      <w:r w:rsidRPr="0076366B">
        <w:t>пансеризацию и имеющих заключение об отсутствии заболеваний, препятствующих прохожд</w:t>
      </w:r>
      <w:r w:rsidRPr="0076366B">
        <w:t>е</w:t>
      </w:r>
      <w:r w:rsidRPr="0076366B">
        <w:t>нию муниципальной службы» рассчитывается по формуле:</w:t>
      </w:r>
    </w:p>
    <w:p w:rsidR="0076366B" w:rsidRPr="0076366B" w:rsidRDefault="0076366B" w:rsidP="0076366B">
      <w:pPr>
        <w:jc w:val="both"/>
      </w:pPr>
      <w:r w:rsidRPr="0076366B">
        <w:tab/>
        <w:t xml:space="preserve">                                             Кд       </w:t>
      </w:r>
    </w:p>
    <w:p w:rsidR="0076366B" w:rsidRPr="0076366B" w:rsidRDefault="0076366B" w:rsidP="0076366B">
      <w:pPr>
        <w:jc w:val="both"/>
      </w:pPr>
      <w:r w:rsidRPr="0076366B">
        <w:t xml:space="preserve">                                         </w:t>
      </w:r>
      <w:proofErr w:type="spellStart"/>
      <w:r w:rsidRPr="0076366B">
        <w:t>Умсд</w:t>
      </w:r>
      <w:proofErr w:type="spellEnd"/>
      <w:proofErr w:type="gramStart"/>
      <w:r w:rsidRPr="0076366B">
        <w:t xml:space="preserve">  = - - - - -   </w:t>
      </w:r>
      <w:proofErr w:type="gramEnd"/>
      <w:r w:rsidRPr="0076366B">
        <w:t>х  100%, где</w:t>
      </w:r>
    </w:p>
    <w:p w:rsidR="0076366B" w:rsidRPr="0076366B" w:rsidRDefault="0076366B" w:rsidP="0076366B">
      <w:pPr>
        <w:jc w:val="both"/>
      </w:pPr>
      <w:r w:rsidRPr="0076366B">
        <w:t xml:space="preserve">                                                          </w:t>
      </w:r>
      <w:proofErr w:type="spellStart"/>
      <w:r w:rsidRPr="0076366B">
        <w:t>Коб</w:t>
      </w:r>
      <w:proofErr w:type="spellEnd"/>
    </w:p>
    <w:p w:rsidR="0076366B" w:rsidRPr="0076366B" w:rsidRDefault="0076366B" w:rsidP="0076366B">
      <w:pPr>
        <w:ind w:firstLine="708"/>
        <w:jc w:val="both"/>
      </w:pPr>
      <w:proofErr w:type="spellStart"/>
      <w:r w:rsidRPr="0076366B">
        <w:t>Умсд</w:t>
      </w:r>
      <w:proofErr w:type="spellEnd"/>
      <w:r w:rsidRPr="0076366B">
        <w:t xml:space="preserve"> – удельный вес муниципальных служащих, прошедших диспансеризацию и им</w:t>
      </w:r>
      <w:r w:rsidRPr="0076366B">
        <w:t>е</w:t>
      </w:r>
      <w:r w:rsidRPr="0076366B">
        <w:t>ющих заключение об отсутствии заболеваний, препятствующих прохождению муниципальной службы</w:t>
      </w:r>
      <w:proofErr w:type="gramStart"/>
      <w:r w:rsidRPr="0076366B">
        <w:t xml:space="preserve"> (%);</w:t>
      </w:r>
      <w:proofErr w:type="gramEnd"/>
    </w:p>
    <w:p w:rsidR="0076366B" w:rsidRPr="0076366B" w:rsidRDefault="0076366B" w:rsidP="0076366B">
      <w:pPr>
        <w:ind w:firstLine="708"/>
        <w:jc w:val="both"/>
      </w:pPr>
      <w:r w:rsidRPr="0076366B">
        <w:t>Кд – количество муниципальных служащих, подлежащих диспансеризации (чел.).</w:t>
      </w:r>
    </w:p>
    <w:p w:rsidR="0076366B" w:rsidRPr="0076366B" w:rsidRDefault="0076366B" w:rsidP="0076366B">
      <w:pPr>
        <w:jc w:val="both"/>
      </w:pPr>
      <w:r w:rsidRPr="0076366B">
        <w:tab/>
      </w:r>
      <w:proofErr w:type="spellStart"/>
      <w:r w:rsidRPr="0076366B">
        <w:t>Коб</w:t>
      </w:r>
      <w:proofErr w:type="spellEnd"/>
      <w:r w:rsidRPr="0076366B">
        <w:t xml:space="preserve"> – общее количество муниципальных служащих администрации муниципального о</w:t>
      </w:r>
      <w:r w:rsidRPr="0076366B">
        <w:t>б</w:t>
      </w:r>
      <w:r w:rsidRPr="0076366B">
        <w:t>разования (чел.);</w:t>
      </w:r>
    </w:p>
    <w:p w:rsidR="0076366B" w:rsidRPr="0076366B" w:rsidRDefault="0076366B" w:rsidP="0076366B">
      <w:pPr>
        <w:jc w:val="both"/>
      </w:pPr>
      <w:r w:rsidRPr="0076366B">
        <w:tab/>
      </w:r>
    </w:p>
    <w:p w:rsidR="0076366B" w:rsidRPr="0076366B" w:rsidRDefault="0076366B" w:rsidP="0076366B">
      <w:pPr>
        <w:jc w:val="both"/>
      </w:pPr>
      <w:r w:rsidRPr="0076366B">
        <w:tab/>
        <w:t>Показатель эффективности «Удельный вес своевременно исполненных судебных актов и мировых соглашений, предусматривающих обращение взыскания на средства бюджета мун</w:t>
      </w:r>
      <w:r w:rsidRPr="0076366B">
        <w:t>и</w:t>
      </w:r>
      <w:r w:rsidRPr="0076366B">
        <w:t>ципального образования» рассчитывается по формуле:</w:t>
      </w:r>
    </w:p>
    <w:p w:rsidR="0076366B" w:rsidRPr="0076366B" w:rsidRDefault="0076366B" w:rsidP="0076366B">
      <w:pPr>
        <w:jc w:val="both"/>
      </w:pPr>
    </w:p>
    <w:p w:rsidR="0076366B" w:rsidRPr="0076366B" w:rsidRDefault="0076366B" w:rsidP="0076366B">
      <w:pPr>
        <w:jc w:val="both"/>
      </w:pPr>
      <w:r w:rsidRPr="0076366B">
        <w:t xml:space="preserve">                                                       Ки       </w:t>
      </w:r>
    </w:p>
    <w:p w:rsidR="0076366B" w:rsidRPr="0076366B" w:rsidRDefault="0076366B" w:rsidP="0076366B">
      <w:pPr>
        <w:jc w:val="both"/>
      </w:pPr>
      <w:r w:rsidRPr="0076366B">
        <w:t xml:space="preserve">                                       </w:t>
      </w:r>
      <w:proofErr w:type="spellStart"/>
      <w:r w:rsidRPr="0076366B">
        <w:t>Уви</w:t>
      </w:r>
      <w:proofErr w:type="spellEnd"/>
      <w:proofErr w:type="gramStart"/>
      <w:r w:rsidRPr="0076366B">
        <w:t xml:space="preserve">  = - - - - -   </w:t>
      </w:r>
      <w:proofErr w:type="gramEnd"/>
      <w:r w:rsidRPr="0076366B">
        <w:t>х  100%, где</w:t>
      </w:r>
    </w:p>
    <w:p w:rsidR="0076366B" w:rsidRPr="0076366B" w:rsidRDefault="0076366B" w:rsidP="0076366B">
      <w:pPr>
        <w:jc w:val="both"/>
      </w:pPr>
      <w:r w:rsidRPr="0076366B">
        <w:t xml:space="preserve">                                                      </w:t>
      </w:r>
      <w:proofErr w:type="spellStart"/>
      <w:r w:rsidRPr="0076366B">
        <w:t>Кп</w:t>
      </w:r>
      <w:proofErr w:type="spellEnd"/>
    </w:p>
    <w:p w:rsidR="0076366B" w:rsidRPr="0076366B" w:rsidRDefault="0076366B" w:rsidP="00AC7166">
      <w:pPr>
        <w:ind w:firstLine="708"/>
        <w:jc w:val="both"/>
      </w:pPr>
      <w:proofErr w:type="spellStart"/>
      <w:r w:rsidRPr="0076366B">
        <w:t>Уви</w:t>
      </w:r>
      <w:proofErr w:type="spellEnd"/>
      <w:r w:rsidRPr="0076366B">
        <w:t xml:space="preserve"> – удельный вес своевременно исполненных судебных актов и мировых соглашений, предусматривающих обращение на средства бюджета муниципального образования</w:t>
      </w:r>
      <w:proofErr w:type="gramStart"/>
      <w:r w:rsidRPr="0076366B">
        <w:t xml:space="preserve"> (%);</w:t>
      </w:r>
      <w:proofErr w:type="gramEnd"/>
    </w:p>
    <w:p w:rsidR="0076366B" w:rsidRPr="0076366B" w:rsidRDefault="0076366B" w:rsidP="0076366B">
      <w:pPr>
        <w:jc w:val="both"/>
      </w:pPr>
      <w:r w:rsidRPr="0076366B">
        <w:t xml:space="preserve">         Ки – количество судебных актов и мировых соглашений, предусматривающих обращение взыскания на средства бюджета муниципального образования, исполненных в установленные сроки в отчетном периоде (</w:t>
      </w:r>
      <w:proofErr w:type="spellStart"/>
      <w:r w:rsidRPr="0076366B">
        <w:t>тыс</w:t>
      </w:r>
      <w:proofErr w:type="gramStart"/>
      <w:r w:rsidRPr="0076366B">
        <w:t>.р</w:t>
      </w:r>
      <w:proofErr w:type="gramEnd"/>
      <w:r w:rsidRPr="0076366B">
        <w:t>ублей</w:t>
      </w:r>
      <w:proofErr w:type="spellEnd"/>
      <w:r w:rsidRPr="0076366B">
        <w:t>);</w:t>
      </w:r>
    </w:p>
    <w:p w:rsidR="0076366B" w:rsidRPr="0076366B" w:rsidRDefault="0076366B" w:rsidP="00AC7166">
      <w:pPr>
        <w:ind w:firstLine="708"/>
        <w:jc w:val="both"/>
      </w:pPr>
      <w:proofErr w:type="spellStart"/>
      <w:r w:rsidRPr="0076366B">
        <w:t>Кп</w:t>
      </w:r>
      <w:proofErr w:type="spellEnd"/>
      <w:r w:rsidRPr="0076366B">
        <w:t xml:space="preserve"> – количество судебных актов и мировых соглашений, предусматривающих обращ</w:t>
      </w:r>
      <w:r w:rsidRPr="0076366B">
        <w:t>е</w:t>
      </w:r>
      <w:r w:rsidRPr="0076366B">
        <w:t>ние взыскания на средства бюджета муниципального образования, предъявленных к оплате за счет средства бюджета муниципального образования в отчетном периоде (</w:t>
      </w:r>
      <w:proofErr w:type="spellStart"/>
      <w:r w:rsidRPr="0076366B">
        <w:t>тыс</w:t>
      </w:r>
      <w:proofErr w:type="gramStart"/>
      <w:r w:rsidRPr="0076366B">
        <w:t>.р</w:t>
      </w:r>
      <w:proofErr w:type="gramEnd"/>
      <w:r w:rsidRPr="0076366B">
        <w:t>ублей</w:t>
      </w:r>
      <w:proofErr w:type="spellEnd"/>
      <w:r w:rsidRPr="0076366B">
        <w:t>).</w:t>
      </w:r>
    </w:p>
    <w:p w:rsidR="0076366B" w:rsidRPr="0076366B" w:rsidRDefault="0076366B" w:rsidP="00AC7166">
      <w:pPr>
        <w:spacing w:line="276" w:lineRule="auto"/>
        <w:ind w:firstLine="708"/>
        <w:jc w:val="both"/>
      </w:pPr>
      <w:r w:rsidRPr="0076366B">
        <w:t xml:space="preserve">Источником получения информации по показателям эффективности  являются отчеты ответственного исполнителя и участников муниципальной программы. </w:t>
      </w:r>
    </w:p>
    <w:p w:rsidR="0076366B" w:rsidRPr="00FF3470" w:rsidRDefault="0076366B" w:rsidP="00AC7166">
      <w:pPr>
        <w:spacing w:line="276" w:lineRule="auto"/>
        <w:ind w:firstLine="708"/>
        <w:jc w:val="both"/>
      </w:pPr>
      <w:r w:rsidRPr="0076366B">
        <w:t>Сведения о целевых показателях эффективности реализации муниципальной подпр</w:t>
      </w:r>
      <w:r w:rsidRPr="0076366B">
        <w:t>о</w:t>
      </w:r>
      <w:r w:rsidRPr="0076366B">
        <w:t xml:space="preserve">граммы приведены в </w:t>
      </w:r>
      <w:r w:rsidRPr="00FF3470">
        <w:t>Приложении №2 к муниципальной подпрограмме.</w:t>
      </w:r>
    </w:p>
    <w:p w:rsidR="007B3206" w:rsidRPr="0076366B" w:rsidRDefault="007B3206" w:rsidP="00AC7166">
      <w:pPr>
        <w:pStyle w:val="ConsPlusNormal"/>
        <w:spacing w:line="276" w:lineRule="auto"/>
        <w:ind w:firstLine="708"/>
        <w:jc w:val="both"/>
        <w:rPr>
          <w:rFonts w:ascii="Times New Roman" w:hAnsi="Times New Roman" w:cs="Times New Roman"/>
          <w:sz w:val="24"/>
          <w:szCs w:val="24"/>
        </w:rPr>
      </w:pPr>
    </w:p>
    <w:p w:rsidR="007B3206" w:rsidRPr="0076366B" w:rsidRDefault="007B3206" w:rsidP="00CC24C0">
      <w:pPr>
        <w:pStyle w:val="ConsPlusNormal"/>
        <w:ind w:firstLine="708"/>
        <w:jc w:val="both"/>
        <w:rPr>
          <w:rFonts w:ascii="Times New Roman" w:hAnsi="Times New Roman" w:cs="Times New Roman"/>
          <w:sz w:val="24"/>
          <w:szCs w:val="24"/>
        </w:rPr>
      </w:pPr>
    </w:p>
    <w:p w:rsidR="00331150" w:rsidRPr="006E3733" w:rsidRDefault="00331150" w:rsidP="00331150">
      <w:pPr>
        <w:pStyle w:val="ConsPlusNormal"/>
        <w:spacing w:line="276" w:lineRule="auto"/>
        <w:ind w:firstLine="708"/>
        <w:jc w:val="both"/>
        <w:rPr>
          <w:rFonts w:ascii="Times New Roman" w:hAnsi="Times New Roman" w:cs="Times New Roman"/>
          <w:b/>
          <w:sz w:val="24"/>
          <w:szCs w:val="24"/>
        </w:rPr>
      </w:pPr>
      <w:r w:rsidRPr="006E3733">
        <w:rPr>
          <w:rFonts w:ascii="Times New Roman" w:hAnsi="Times New Roman" w:cs="Times New Roman"/>
          <w:b/>
          <w:sz w:val="24"/>
          <w:szCs w:val="24"/>
        </w:rPr>
        <w:t xml:space="preserve">Раздел </w:t>
      </w:r>
      <w:r>
        <w:rPr>
          <w:rFonts w:ascii="Times New Roman" w:hAnsi="Times New Roman" w:cs="Times New Roman"/>
          <w:b/>
          <w:sz w:val="24"/>
          <w:szCs w:val="24"/>
        </w:rPr>
        <w:t>6</w:t>
      </w:r>
      <w:r w:rsidRPr="006E3733">
        <w:rPr>
          <w:rFonts w:ascii="Times New Roman" w:hAnsi="Times New Roman" w:cs="Times New Roman"/>
          <w:b/>
          <w:sz w:val="24"/>
          <w:szCs w:val="24"/>
        </w:rPr>
        <w:t xml:space="preserve">. </w:t>
      </w:r>
      <w:r>
        <w:rPr>
          <w:rFonts w:ascii="Times New Roman" w:hAnsi="Times New Roman" w:cs="Times New Roman"/>
          <w:b/>
          <w:sz w:val="24"/>
          <w:szCs w:val="24"/>
        </w:rPr>
        <w:t>Описание системы управления</w:t>
      </w:r>
      <w:r w:rsidRPr="006E3733">
        <w:rPr>
          <w:rFonts w:ascii="Times New Roman" w:hAnsi="Times New Roman" w:cs="Times New Roman"/>
          <w:b/>
          <w:sz w:val="24"/>
          <w:szCs w:val="24"/>
        </w:rPr>
        <w:t xml:space="preserve"> реализаци</w:t>
      </w:r>
      <w:r>
        <w:rPr>
          <w:rFonts w:ascii="Times New Roman" w:hAnsi="Times New Roman" w:cs="Times New Roman"/>
          <w:b/>
          <w:sz w:val="24"/>
          <w:szCs w:val="24"/>
        </w:rPr>
        <w:t>ей</w:t>
      </w:r>
      <w:r w:rsidRPr="006E3733">
        <w:rPr>
          <w:rFonts w:ascii="Times New Roman" w:hAnsi="Times New Roman" w:cs="Times New Roman"/>
          <w:b/>
          <w:sz w:val="24"/>
          <w:szCs w:val="24"/>
        </w:rPr>
        <w:t xml:space="preserve"> муниципальной программы</w:t>
      </w:r>
    </w:p>
    <w:p w:rsidR="00331150" w:rsidRDefault="00331150" w:rsidP="00331150">
      <w:pPr>
        <w:jc w:val="both"/>
      </w:pPr>
    </w:p>
    <w:p w:rsidR="00331150" w:rsidRPr="00ED62BC" w:rsidRDefault="00331150" w:rsidP="00331150">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отве</w:t>
      </w:r>
      <w:r w:rsidRPr="00ED62BC">
        <w:rPr>
          <w:spacing w:val="-1"/>
        </w:rPr>
        <w:t>т</w:t>
      </w:r>
      <w:r w:rsidRPr="00ED62BC">
        <w:rPr>
          <w:spacing w:val="-1"/>
        </w:rPr>
        <w:t>ственным исполнителем программы.</w:t>
      </w:r>
    </w:p>
    <w:p w:rsidR="00331150" w:rsidRPr="00ED62BC" w:rsidRDefault="00331150" w:rsidP="00331150">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реализации муниципальной </w:t>
      </w:r>
      <w:r>
        <w:t>под</w:t>
      </w:r>
      <w:r w:rsidRPr="00ED62BC">
        <w:t>программы.</w:t>
      </w:r>
    </w:p>
    <w:p w:rsidR="00331150" w:rsidRPr="00ED62BC" w:rsidRDefault="00331150" w:rsidP="00331150">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результаты мониторинга испо</w:t>
      </w:r>
      <w:r w:rsidRPr="00ED62BC">
        <w:t>л</w:t>
      </w:r>
      <w:r w:rsidRPr="00ED62BC">
        <w:t xml:space="preserve">нения программных мероприятий плана реализации муниципальной </w:t>
      </w:r>
      <w:r>
        <w:t>под</w:t>
      </w:r>
      <w:r w:rsidRPr="00ED62BC">
        <w:t>программы</w:t>
      </w:r>
      <w:proofErr w:type="gramStart"/>
      <w:r w:rsidRPr="00ED62BC">
        <w:t xml:space="preserve"> ,</w:t>
      </w:r>
      <w:proofErr w:type="gramEnd"/>
      <w:r w:rsidRPr="00ED62BC">
        <w:t xml:space="preserve"> готовит  годовой отчет </w:t>
      </w:r>
      <w:r w:rsidRPr="00ED62BC">
        <w:rPr>
          <w:spacing w:val="-3"/>
        </w:rPr>
        <w:t xml:space="preserve">о ходе реализации муниципальной </w:t>
      </w:r>
      <w:r>
        <w:rPr>
          <w:spacing w:val="-3"/>
        </w:rPr>
        <w:t>под</w:t>
      </w:r>
      <w:r w:rsidRPr="00ED62BC">
        <w:t>программы.</w:t>
      </w:r>
    </w:p>
    <w:p w:rsidR="00331150" w:rsidRPr="00ED62BC" w:rsidRDefault="00331150" w:rsidP="00331150">
      <w:pPr>
        <w:spacing w:line="276" w:lineRule="auto"/>
        <w:ind w:firstLine="708"/>
        <w:jc w:val="both"/>
      </w:pPr>
      <w:r w:rsidRPr="00ED62BC">
        <w:t xml:space="preserve">Ответственный исполнитель вносит </w:t>
      </w:r>
      <w:proofErr w:type="gramStart"/>
      <w:r w:rsidRPr="00ED62BC">
        <w:t>в установленном порядке предложения по уточн</w:t>
      </w:r>
      <w:r w:rsidRPr="00ED62BC">
        <w:t>е</w:t>
      </w:r>
      <w:r w:rsidRPr="00ED62BC">
        <w:t xml:space="preserve">нию мероприятий </w:t>
      </w:r>
      <w:r>
        <w:t>под</w:t>
      </w:r>
      <w:r w:rsidRPr="00ED62BC">
        <w:t>программы с учетом складывающейся социально-экономической ситу</w:t>
      </w:r>
      <w:r w:rsidRPr="00ED62BC">
        <w:t>а</w:t>
      </w:r>
      <w:r w:rsidRPr="00ED62BC">
        <w:t>ции в соответствии с Порядком</w:t>
      </w:r>
      <w:proofErr w:type="gramEnd"/>
      <w:r w:rsidRPr="00ED62BC">
        <w:t xml:space="preserve"> утверждения, разработки, реализации и оценки эффективности реализации муниципальных программ.</w:t>
      </w:r>
    </w:p>
    <w:p w:rsidR="00331150" w:rsidRDefault="00331150" w:rsidP="00331150">
      <w:pPr>
        <w:spacing w:line="276" w:lineRule="auto"/>
        <w:ind w:firstLine="708"/>
        <w:jc w:val="both"/>
      </w:pPr>
      <w:r w:rsidRPr="00ED62BC">
        <w:t xml:space="preserve">С учетом выделяемых на реализацию </w:t>
      </w:r>
      <w:r>
        <w:t>под</w:t>
      </w:r>
      <w:r w:rsidRPr="00ED62BC">
        <w:t xml:space="preserve">программы финансовых средств ответственный исполнитель ежегодно уточняет целевые показатели эффективности реализации </w:t>
      </w:r>
      <w:r>
        <w:t>под</w:t>
      </w:r>
      <w:r w:rsidRPr="00ED62BC">
        <w:t xml:space="preserve">программы </w:t>
      </w:r>
      <w:r w:rsidRPr="00ED62BC">
        <w:lastRenderedPageBreak/>
        <w:t xml:space="preserve">и затраты по программным мероприятиям, механизм реализации </w:t>
      </w:r>
      <w:r>
        <w:t>под</w:t>
      </w:r>
      <w:r w:rsidRPr="00ED62BC">
        <w:t>программы, состав испо</w:t>
      </w:r>
      <w:r w:rsidRPr="00ED62BC">
        <w:t>л</w:t>
      </w:r>
      <w:r w:rsidRPr="00ED62BC">
        <w:t xml:space="preserve">нителей в установленном порядке. </w:t>
      </w:r>
    </w:p>
    <w:p w:rsidR="00331150" w:rsidRPr="006E3733" w:rsidRDefault="00331150" w:rsidP="00331150">
      <w:pPr>
        <w:spacing w:line="276" w:lineRule="auto"/>
        <w:ind w:firstLine="708"/>
        <w:jc w:val="both"/>
      </w:pPr>
      <w:r w:rsidRPr="006E3733">
        <w:t>К основным рискам реализации муниципальной подпрограммы относятся финансово-экономические риски, в том числе непредвиденные, нормативно-правовые риски, организац</w:t>
      </w:r>
      <w:r w:rsidRPr="006E3733">
        <w:t>и</w:t>
      </w:r>
      <w:r w:rsidRPr="006E3733">
        <w:t>онные и управленческие риски.</w:t>
      </w:r>
    </w:p>
    <w:p w:rsidR="00331150" w:rsidRPr="006E3733" w:rsidRDefault="00331150" w:rsidP="00331150">
      <w:pPr>
        <w:spacing w:line="276" w:lineRule="auto"/>
        <w:ind w:firstLine="708"/>
        <w:jc w:val="both"/>
      </w:pPr>
      <w:r w:rsidRPr="006E3733">
        <w:t>Финансово-экономические риски связаны с возможным недофинансированием меропр</w:t>
      </w:r>
      <w:r w:rsidRPr="006E3733">
        <w:t>и</w:t>
      </w:r>
      <w:r w:rsidRPr="006E3733">
        <w:t>ятий муниципальной подпрограммы со стороны бюджета муниципального образования. Пр</w:t>
      </w:r>
      <w:r w:rsidRPr="006E3733">
        <w:t>и</w:t>
      </w:r>
      <w:r w:rsidRPr="006E3733">
        <w:t>чинами непредвиденных рисков могут стать кризисные явления в экономике, природные и те</w:t>
      </w:r>
      <w:r w:rsidRPr="006E3733">
        <w:t>х</w:t>
      </w:r>
      <w:r w:rsidRPr="006E3733">
        <w:t>ногенные катастрофы и катаклизмы, которые могут привести к ухудшению динамики основных макроэкономических показателей, снижению доходов, поступающих в бюджет муниципальн</w:t>
      </w:r>
      <w:r w:rsidRPr="006E3733">
        <w:t>о</w:t>
      </w:r>
      <w:r w:rsidRPr="006E3733">
        <w:t xml:space="preserve">го образования и к необходимости концентрации средств бюджета на преодоление последствий данных процессов. </w:t>
      </w:r>
    </w:p>
    <w:p w:rsidR="00331150" w:rsidRPr="006E3733" w:rsidRDefault="00331150" w:rsidP="00331150">
      <w:pPr>
        <w:spacing w:line="276" w:lineRule="auto"/>
        <w:ind w:firstLine="708"/>
        <w:jc w:val="both"/>
      </w:pPr>
      <w:r w:rsidRPr="006E3733">
        <w:t>Нормативно-правовые риски могут быть определены непринятием или несвоевреме</w:t>
      </w:r>
      <w:r w:rsidRPr="006E3733">
        <w:t>н</w:t>
      </w:r>
      <w:r w:rsidRPr="006E3733">
        <w:t>ным принятием необходимых нормативных правовых актов, внесением изменений в федерал</w:t>
      </w:r>
      <w:r w:rsidRPr="006E3733">
        <w:t>ь</w:t>
      </w:r>
      <w:r w:rsidRPr="006E3733">
        <w:t>ное законодательство, влияющих на мероприятия муниципальной программы.</w:t>
      </w:r>
    </w:p>
    <w:p w:rsidR="00331150" w:rsidRPr="006E3733" w:rsidRDefault="00331150" w:rsidP="00331150">
      <w:pPr>
        <w:spacing w:line="276" w:lineRule="auto"/>
        <w:ind w:firstLine="708"/>
        <w:jc w:val="both"/>
      </w:pPr>
      <w:r w:rsidRPr="006E3733">
        <w:t>Организационные и управленческие риски могут возникнуть по причине недостаточной проработки вопросов, решаемых в рамках муниципальной</w:t>
      </w:r>
      <w:r>
        <w:t xml:space="preserve"> под</w:t>
      </w:r>
      <w:r w:rsidRPr="006E3733">
        <w:t>программы, неадекватности с</w:t>
      </w:r>
      <w:r w:rsidRPr="006E3733">
        <w:t>и</w:t>
      </w:r>
      <w:r w:rsidRPr="006E3733">
        <w:t xml:space="preserve">стемы мониторинга реализации муниципальной </w:t>
      </w:r>
      <w:r>
        <w:t>под</w:t>
      </w:r>
      <w:r w:rsidRPr="006E3733">
        <w:t>программы, отставания от сроков реализ</w:t>
      </w:r>
      <w:r w:rsidRPr="006E3733">
        <w:t>а</w:t>
      </w:r>
      <w:r w:rsidRPr="006E3733">
        <w:t>ции мероприятий.</w:t>
      </w:r>
    </w:p>
    <w:p w:rsidR="00331150" w:rsidRPr="006E3733" w:rsidRDefault="00331150" w:rsidP="00331150">
      <w:pPr>
        <w:spacing w:line="276" w:lineRule="auto"/>
        <w:ind w:firstLine="708"/>
        <w:jc w:val="both"/>
      </w:pPr>
      <w:r w:rsidRPr="006E3733">
        <w:t>Для предотвращения и минимизации рисков предполагается организовать мониторинг хода реализации мероприятий муниципальной программы, что позволит своевременно прин</w:t>
      </w:r>
      <w:r w:rsidRPr="006E3733">
        <w:t>и</w:t>
      </w:r>
      <w:r w:rsidRPr="006E3733">
        <w:t xml:space="preserve">мать управленческие решения в отношении повышения эффективности использования средств и ресурсов муниципальной </w:t>
      </w:r>
      <w:r>
        <w:t>под</w:t>
      </w:r>
      <w:r w:rsidRPr="006E3733">
        <w:t>программы, своевременной и качественной подготовки норм</w:t>
      </w:r>
      <w:r w:rsidRPr="006E3733">
        <w:t>а</w:t>
      </w:r>
      <w:r w:rsidRPr="006E3733">
        <w:t>тивных правовых документов.</w:t>
      </w:r>
    </w:p>
    <w:p w:rsidR="00331150" w:rsidRPr="00ED62BC" w:rsidRDefault="00331150" w:rsidP="00331150">
      <w:pPr>
        <w:spacing w:line="276" w:lineRule="auto"/>
        <w:ind w:firstLine="708"/>
        <w:jc w:val="both"/>
      </w:pPr>
    </w:p>
    <w:p w:rsidR="007B3206" w:rsidRDefault="00331150" w:rsidP="00331150">
      <w:pPr>
        <w:spacing w:line="276" w:lineRule="auto"/>
        <w:ind w:left="-142"/>
        <w:jc w:val="both"/>
      </w:pPr>
      <w:r w:rsidRPr="00ED62BC">
        <w:tab/>
      </w:r>
      <w:r w:rsidRPr="00ED62BC">
        <w:tab/>
      </w:r>
    </w:p>
    <w:p w:rsidR="007B3206" w:rsidRDefault="007B3206" w:rsidP="00CC24C0">
      <w:pPr>
        <w:pStyle w:val="ConsPlusNormal"/>
        <w:ind w:firstLine="708"/>
        <w:jc w:val="both"/>
        <w:rPr>
          <w:rFonts w:ascii="Times New Roman" w:hAnsi="Times New Roman" w:cs="Times New Roman"/>
          <w:sz w:val="24"/>
          <w:szCs w:val="24"/>
        </w:rPr>
      </w:pPr>
    </w:p>
    <w:p w:rsidR="00DE249C" w:rsidRDefault="00DE249C" w:rsidP="00DE249C">
      <w:pPr>
        <w:pStyle w:val="ConsPlusNormal"/>
        <w:ind w:firstLine="0"/>
        <w:jc w:val="both"/>
        <w:rPr>
          <w:sz w:val="24"/>
          <w:szCs w:val="24"/>
        </w:rPr>
        <w:sectPr w:rsidR="00DE249C" w:rsidSect="00890831">
          <w:footerReference w:type="default" r:id="rId14"/>
          <w:pgSz w:w="11906" w:h="16838" w:code="9"/>
          <w:pgMar w:top="624" w:right="851" w:bottom="454" w:left="1134" w:header="720" w:footer="720" w:gutter="0"/>
          <w:cols w:space="720"/>
        </w:sectPr>
      </w:pPr>
    </w:p>
    <w:p w:rsidR="00DE249C" w:rsidRDefault="00DE249C" w:rsidP="00DE249C">
      <w:pPr>
        <w:pStyle w:val="ConsPlusNormal"/>
        <w:ind w:firstLine="0"/>
        <w:jc w:val="both"/>
        <w:rPr>
          <w:sz w:val="24"/>
          <w:szCs w:val="24"/>
        </w:rPr>
        <w:sectPr w:rsidR="00DE249C" w:rsidSect="00DE249C">
          <w:pgSz w:w="11906" w:h="16838" w:code="9"/>
          <w:pgMar w:top="624" w:right="851" w:bottom="454" w:left="1134" w:header="720" w:footer="720" w:gutter="0"/>
          <w:cols w:space="720"/>
          <w:docGrid w:linePitch="326"/>
        </w:sectPr>
      </w:pPr>
    </w:p>
    <w:p w:rsidR="00C435FA" w:rsidRPr="00033863" w:rsidRDefault="00DE249C" w:rsidP="00DE249C">
      <w:pPr>
        <w:tabs>
          <w:tab w:val="left" w:pos="2295"/>
        </w:tabs>
        <w:jc w:val="right"/>
        <w:rPr>
          <w:b/>
        </w:rPr>
      </w:pPr>
      <w:r>
        <w:rPr>
          <w:b/>
        </w:rPr>
        <w:lastRenderedPageBreak/>
        <w:t xml:space="preserve">      </w:t>
      </w:r>
      <w:r w:rsidR="00C435FA" w:rsidRPr="00033863">
        <w:rPr>
          <w:b/>
        </w:rPr>
        <w:t>Приложение № 1</w:t>
      </w:r>
      <w:r>
        <w:rPr>
          <w:b/>
        </w:rPr>
        <w:tab/>
      </w:r>
    </w:p>
    <w:p w:rsidR="00C435FA" w:rsidRPr="00033863" w:rsidRDefault="00C435FA" w:rsidP="00C435FA">
      <w:pPr>
        <w:tabs>
          <w:tab w:val="left" w:pos="11580"/>
        </w:tabs>
        <w:jc w:val="right"/>
        <w:rPr>
          <w:b/>
        </w:rPr>
      </w:pPr>
      <w:r w:rsidRPr="00033863">
        <w:rPr>
          <w:b/>
        </w:rPr>
        <w:t xml:space="preserve">                                                                                                                                                                 </w:t>
      </w:r>
      <w:r>
        <w:rPr>
          <w:b/>
        </w:rPr>
        <w:t xml:space="preserve">                            </w:t>
      </w:r>
      <w:r w:rsidRPr="00033863">
        <w:rPr>
          <w:b/>
        </w:rPr>
        <w:t xml:space="preserve">к муниципальной </w:t>
      </w:r>
      <w:r>
        <w:rPr>
          <w:b/>
        </w:rPr>
        <w:t>под</w:t>
      </w:r>
      <w:r w:rsidRPr="00033863">
        <w:rPr>
          <w:b/>
        </w:rPr>
        <w:t xml:space="preserve">программе  </w:t>
      </w:r>
    </w:p>
    <w:p w:rsidR="00C435FA" w:rsidRDefault="00C435FA" w:rsidP="00C435FA">
      <w:pPr>
        <w:tabs>
          <w:tab w:val="left" w:pos="11580"/>
        </w:tabs>
        <w:jc w:val="center"/>
        <w:rPr>
          <w:b/>
        </w:rPr>
      </w:pPr>
      <w:r>
        <w:rPr>
          <w:b/>
        </w:rPr>
        <w:t>РЕСУРСНОЕ ОБЕСПЕЧЕНИЕ</w:t>
      </w:r>
    </w:p>
    <w:p w:rsidR="00C435FA" w:rsidRPr="006E3733" w:rsidRDefault="00C435FA" w:rsidP="00C435FA">
      <w:pPr>
        <w:tabs>
          <w:tab w:val="left" w:pos="11490"/>
        </w:tabs>
        <w:jc w:val="center"/>
        <w:rPr>
          <w:b/>
        </w:rPr>
      </w:pPr>
      <w:r>
        <w:rPr>
          <w:b/>
        </w:rPr>
        <w:t>реализации муниципальной подпрограммы</w:t>
      </w:r>
      <w:r w:rsidRPr="00033863">
        <w:t xml:space="preserve"> </w:t>
      </w:r>
      <w:r w:rsidRPr="00033863">
        <w:rPr>
          <w:b/>
        </w:rPr>
        <w:t>«</w:t>
      </w:r>
      <w:r w:rsidRPr="006E3733">
        <w:rPr>
          <w:b/>
        </w:rPr>
        <w:t>Развитие муниципального управления»</w:t>
      </w:r>
    </w:p>
    <w:p w:rsidR="00C435FA" w:rsidRDefault="00C435FA" w:rsidP="00C435FA">
      <w:pPr>
        <w:tabs>
          <w:tab w:val="left" w:pos="11580"/>
        </w:tabs>
        <w:jc w:val="center"/>
        <w:rPr>
          <w:b/>
        </w:rPr>
      </w:pPr>
    </w:p>
    <w:p w:rsidR="00C435FA" w:rsidRPr="006E3733" w:rsidRDefault="00C435FA" w:rsidP="00C435FA">
      <w:pPr>
        <w:tabs>
          <w:tab w:val="left" w:pos="11580"/>
        </w:tabs>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
        <w:gridCol w:w="4591"/>
        <w:gridCol w:w="3234"/>
        <w:gridCol w:w="1686"/>
        <w:gridCol w:w="1686"/>
        <w:gridCol w:w="1686"/>
        <w:gridCol w:w="1683"/>
      </w:tblGrid>
      <w:tr w:rsidR="00C435FA" w:rsidRPr="006E3733" w:rsidTr="005B584F">
        <w:trPr>
          <w:cantSplit/>
          <w:trHeight w:val="415"/>
        </w:trPr>
        <w:tc>
          <w:tcPr>
            <w:tcW w:w="239" w:type="pct"/>
            <w:vMerge w:val="restart"/>
            <w:textDirection w:val="btLr"/>
          </w:tcPr>
          <w:p w:rsidR="00C435FA" w:rsidRPr="006E3733" w:rsidRDefault="00C435FA" w:rsidP="00FA603B">
            <w:pPr>
              <w:tabs>
                <w:tab w:val="left" w:pos="11490"/>
              </w:tabs>
              <w:ind w:left="113" w:right="113"/>
            </w:pPr>
            <w:r w:rsidRPr="006E3733">
              <w:t>статус</w:t>
            </w:r>
          </w:p>
        </w:tc>
        <w:tc>
          <w:tcPr>
            <w:tcW w:w="1501" w:type="pct"/>
            <w:vMerge w:val="restart"/>
          </w:tcPr>
          <w:p w:rsidR="00C435FA" w:rsidRDefault="00C435FA" w:rsidP="00FA603B">
            <w:pPr>
              <w:tabs>
                <w:tab w:val="left" w:pos="11490"/>
              </w:tabs>
              <w:jc w:val="center"/>
            </w:pPr>
            <w:r w:rsidRPr="006E3733">
              <w:t xml:space="preserve">Наименование </w:t>
            </w:r>
          </w:p>
          <w:p w:rsidR="00A4494F" w:rsidRDefault="00C435FA" w:rsidP="00FA603B">
            <w:pPr>
              <w:tabs>
                <w:tab w:val="left" w:pos="11490"/>
              </w:tabs>
              <w:jc w:val="center"/>
            </w:pPr>
            <w:r w:rsidRPr="006E3733">
              <w:t>Муниципальной</w:t>
            </w:r>
            <w:r>
              <w:t xml:space="preserve"> </w:t>
            </w:r>
          </w:p>
          <w:p w:rsidR="00C435FA" w:rsidRDefault="00C435FA" w:rsidP="00FA603B">
            <w:pPr>
              <w:tabs>
                <w:tab w:val="left" w:pos="11490"/>
              </w:tabs>
              <w:jc w:val="center"/>
            </w:pPr>
            <w:r w:rsidRPr="006E3733">
              <w:t xml:space="preserve">программы, </w:t>
            </w:r>
          </w:p>
          <w:p w:rsidR="00A4494F" w:rsidRDefault="00C435FA" w:rsidP="00FA603B">
            <w:pPr>
              <w:tabs>
                <w:tab w:val="left" w:pos="11490"/>
              </w:tabs>
              <w:jc w:val="center"/>
            </w:pPr>
            <w:r w:rsidRPr="006E3733">
              <w:t xml:space="preserve">подпрограммы, </w:t>
            </w:r>
          </w:p>
          <w:p w:rsidR="00C435FA" w:rsidRPr="006E3733" w:rsidRDefault="00C435FA" w:rsidP="00FA603B">
            <w:pPr>
              <w:tabs>
                <w:tab w:val="left" w:pos="11490"/>
              </w:tabs>
              <w:jc w:val="center"/>
            </w:pPr>
            <w:r w:rsidRPr="006E3733">
              <w:t>мероприятия</w:t>
            </w:r>
          </w:p>
        </w:tc>
        <w:tc>
          <w:tcPr>
            <w:tcW w:w="1057" w:type="pct"/>
            <w:vMerge w:val="restart"/>
          </w:tcPr>
          <w:p w:rsidR="00C435FA" w:rsidRDefault="00C435FA" w:rsidP="00FA603B">
            <w:pPr>
              <w:tabs>
                <w:tab w:val="left" w:pos="11490"/>
              </w:tabs>
              <w:jc w:val="center"/>
            </w:pPr>
            <w:r w:rsidRPr="006E3733">
              <w:t>Источник</w:t>
            </w:r>
          </w:p>
          <w:p w:rsidR="00C435FA" w:rsidRPr="006E3733" w:rsidRDefault="00C435FA" w:rsidP="00FA603B">
            <w:pPr>
              <w:tabs>
                <w:tab w:val="left" w:pos="11490"/>
              </w:tabs>
              <w:jc w:val="center"/>
            </w:pPr>
            <w:r w:rsidRPr="006E3733">
              <w:t>финансирования</w:t>
            </w:r>
          </w:p>
        </w:tc>
        <w:tc>
          <w:tcPr>
            <w:tcW w:w="2204" w:type="pct"/>
            <w:gridSpan w:val="4"/>
          </w:tcPr>
          <w:p w:rsidR="00C435FA" w:rsidRPr="006E3733" w:rsidRDefault="00C435FA" w:rsidP="00FA603B">
            <w:pPr>
              <w:tabs>
                <w:tab w:val="left" w:pos="11490"/>
              </w:tabs>
              <w:ind w:left="942"/>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C435FA" w:rsidRPr="006E3733" w:rsidTr="00FA603B">
        <w:trPr>
          <w:cantSplit/>
          <w:trHeight w:val="825"/>
        </w:trPr>
        <w:tc>
          <w:tcPr>
            <w:tcW w:w="239" w:type="pct"/>
            <w:vMerge/>
            <w:textDirection w:val="btLr"/>
          </w:tcPr>
          <w:p w:rsidR="00C435FA" w:rsidRPr="006E3733" w:rsidRDefault="00C435FA" w:rsidP="00FA603B">
            <w:pPr>
              <w:tabs>
                <w:tab w:val="left" w:pos="11490"/>
              </w:tabs>
              <w:ind w:left="113" w:right="113"/>
            </w:pPr>
          </w:p>
        </w:tc>
        <w:tc>
          <w:tcPr>
            <w:tcW w:w="1501" w:type="pct"/>
            <w:vMerge/>
          </w:tcPr>
          <w:p w:rsidR="00C435FA" w:rsidRPr="006E3733" w:rsidRDefault="00C435FA" w:rsidP="00FA603B">
            <w:pPr>
              <w:tabs>
                <w:tab w:val="left" w:pos="11490"/>
              </w:tabs>
            </w:pPr>
          </w:p>
        </w:tc>
        <w:tc>
          <w:tcPr>
            <w:tcW w:w="1057" w:type="pct"/>
            <w:vMerge/>
          </w:tcPr>
          <w:p w:rsidR="00C435FA" w:rsidRPr="006E3733" w:rsidRDefault="00C435FA" w:rsidP="00FA603B">
            <w:pPr>
              <w:tabs>
                <w:tab w:val="left" w:pos="11490"/>
              </w:tabs>
            </w:pPr>
          </w:p>
        </w:tc>
        <w:tc>
          <w:tcPr>
            <w:tcW w:w="551" w:type="pct"/>
          </w:tcPr>
          <w:p w:rsidR="00C435FA" w:rsidRPr="006E3733" w:rsidRDefault="00C435FA" w:rsidP="00C72DC3">
            <w:pPr>
              <w:tabs>
                <w:tab w:val="left" w:pos="11490"/>
              </w:tabs>
              <w:jc w:val="center"/>
            </w:pPr>
            <w:r>
              <w:t>202</w:t>
            </w:r>
            <w:r w:rsidR="00C72DC3">
              <w:t>4</w:t>
            </w:r>
            <w:r>
              <w:t xml:space="preserve"> год</w:t>
            </w:r>
          </w:p>
        </w:tc>
        <w:tc>
          <w:tcPr>
            <w:tcW w:w="551" w:type="pct"/>
          </w:tcPr>
          <w:p w:rsidR="00C435FA" w:rsidRPr="006E3733" w:rsidRDefault="00C435FA" w:rsidP="00A56CC0">
            <w:pPr>
              <w:tabs>
                <w:tab w:val="left" w:pos="11490"/>
              </w:tabs>
              <w:jc w:val="center"/>
            </w:pPr>
            <w:r w:rsidRPr="006E3733">
              <w:t>202</w:t>
            </w:r>
            <w:r w:rsidR="00A56CC0">
              <w:t>5</w:t>
            </w:r>
            <w:r w:rsidRPr="006E3733">
              <w:t xml:space="preserve"> год</w:t>
            </w:r>
          </w:p>
        </w:tc>
        <w:tc>
          <w:tcPr>
            <w:tcW w:w="551" w:type="pct"/>
          </w:tcPr>
          <w:p w:rsidR="00C435FA" w:rsidRPr="006E3733" w:rsidRDefault="00C435FA" w:rsidP="00C72DC3">
            <w:pPr>
              <w:tabs>
                <w:tab w:val="left" w:pos="11490"/>
              </w:tabs>
              <w:jc w:val="center"/>
            </w:pPr>
            <w:r w:rsidRPr="006E3733">
              <w:t>202</w:t>
            </w:r>
            <w:r w:rsidR="00C72DC3">
              <w:t>6</w:t>
            </w:r>
            <w:r w:rsidRPr="006E3733">
              <w:t xml:space="preserve"> год</w:t>
            </w:r>
          </w:p>
        </w:tc>
        <w:tc>
          <w:tcPr>
            <w:tcW w:w="550" w:type="pct"/>
          </w:tcPr>
          <w:p w:rsidR="00C435FA" w:rsidRPr="006E3733" w:rsidRDefault="00C435FA" w:rsidP="00FA603B">
            <w:pPr>
              <w:tabs>
                <w:tab w:val="left" w:pos="11490"/>
              </w:tabs>
              <w:jc w:val="center"/>
            </w:pPr>
            <w:r w:rsidRPr="006E3733">
              <w:t>Итого</w:t>
            </w:r>
          </w:p>
        </w:tc>
      </w:tr>
      <w:tr w:rsidR="005B584F" w:rsidRPr="006E3733" w:rsidTr="00FA603B">
        <w:trPr>
          <w:cantSplit/>
          <w:trHeight w:val="396"/>
        </w:trPr>
        <w:tc>
          <w:tcPr>
            <w:tcW w:w="239" w:type="pct"/>
            <w:vMerge w:val="restart"/>
            <w:textDirection w:val="btLr"/>
          </w:tcPr>
          <w:p w:rsidR="005B584F" w:rsidRPr="006E3733" w:rsidRDefault="005B584F" w:rsidP="00FA603B">
            <w:pPr>
              <w:tabs>
                <w:tab w:val="left" w:pos="11490"/>
              </w:tabs>
              <w:ind w:left="113" w:right="113"/>
              <w:rPr>
                <w:b/>
              </w:rPr>
            </w:pPr>
            <w:r w:rsidRPr="006E3733">
              <w:rPr>
                <w:b/>
              </w:rPr>
              <w:t xml:space="preserve">Подпрограмма </w:t>
            </w:r>
          </w:p>
        </w:tc>
        <w:tc>
          <w:tcPr>
            <w:tcW w:w="1501" w:type="pct"/>
            <w:vMerge w:val="restart"/>
          </w:tcPr>
          <w:p w:rsidR="005B584F" w:rsidRPr="006E3733" w:rsidRDefault="005B584F" w:rsidP="00FA603B">
            <w:pPr>
              <w:tabs>
                <w:tab w:val="left" w:pos="11490"/>
              </w:tabs>
              <w:rPr>
                <w:b/>
              </w:rPr>
            </w:pPr>
            <w:r w:rsidRPr="006E3733">
              <w:rPr>
                <w:b/>
              </w:rPr>
              <w:t>«Развитие муниципального управл</w:t>
            </w:r>
            <w:r w:rsidRPr="006E3733">
              <w:rPr>
                <w:b/>
              </w:rPr>
              <w:t>е</w:t>
            </w:r>
            <w:r w:rsidRPr="006E3733">
              <w:rPr>
                <w:b/>
              </w:rPr>
              <w:t xml:space="preserve">ния» </w:t>
            </w:r>
          </w:p>
          <w:p w:rsidR="005B584F" w:rsidRPr="006E3733" w:rsidRDefault="005B584F" w:rsidP="00C72DC3">
            <w:pPr>
              <w:tabs>
                <w:tab w:val="left" w:pos="11490"/>
              </w:tabs>
              <w:rPr>
                <w:b/>
              </w:rPr>
            </w:pPr>
            <w:r w:rsidRPr="006E3733">
              <w:rPr>
                <w:b/>
              </w:rPr>
              <w:t>на 20</w:t>
            </w:r>
            <w:r>
              <w:rPr>
                <w:b/>
              </w:rPr>
              <w:t>2</w:t>
            </w:r>
            <w:r w:rsidR="00C72DC3">
              <w:rPr>
                <w:b/>
              </w:rPr>
              <w:t>4</w:t>
            </w:r>
            <w:r w:rsidRPr="006E3733">
              <w:rPr>
                <w:b/>
              </w:rPr>
              <w:t>-202</w:t>
            </w:r>
            <w:r w:rsidR="00C72DC3">
              <w:rPr>
                <w:b/>
              </w:rPr>
              <w:t>6</w:t>
            </w:r>
            <w:r w:rsidRPr="006E3733">
              <w:rPr>
                <w:b/>
              </w:rPr>
              <w:t xml:space="preserve"> годы</w:t>
            </w:r>
          </w:p>
        </w:tc>
        <w:tc>
          <w:tcPr>
            <w:tcW w:w="1057" w:type="pct"/>
          </w:tcPr>
          <w:p w:rsidR="005B584F" w:rsidRPr="006E3733" w:rsidRDefault="005B584F" w:rsidP="00FA603B">
            <w:pPr>
              <w:tabs>
                <w:tab w:val="left" w:pos="11490"/>
              </w:tabs>
            </w:pPr>
            <w:r>
              <w:t>всего</w:t>
            </w:r>
          </w:p>
        </w:tc>
        <w:tc>
          <w:tcPr>
            <w:tcW w:w="551" w:type="pct"/>
          </w:tcPr>
          <w:p w:rsidR="005B584F" w:rsidRPr="001E72B5" w:rsidRDefault="00A56CC0" w:rsidP="00434795">
            <w:pPr>
              <w:pStyle w:val="ConsPlusCell"/>
              <w:jc w:val="center"/>
              <w:rPr>
                <w:rFonts w:ascii="Times New Roman" w:hAnsi="Times New Roman" w:cs="Times New Roman"/>
                <w:sz w:val="24"/>
                <w:szCs w:val="24"/>
              </w:rPr>
            </w:pPr>
            <w:r>
              <w:rPr>
                <w:rFonts w:ascii="Times New Roman" w:hAnsi="Times New Roman" w:cs="Times New Roman"/>
                <w:sz w:val="24"/>
                <w:szCs w:val="24"/>
              </w:rPr>
              <w:t>8005,10</w:t>
            </w:r>
          </w:p>
        </w:tc>
        <w:tc>
          <w:tcPr>
            <w:tcW w:w="551" w:type="pct"/>
          </w:tcPr>
          <w:p w:rsidR="005B584F" w:rsidRPr="001E72B5" w:rsidRDefault="00A56CC0" w:rsidP="00C647B9">
            <w:pPr>
              <w:pStyle w:val="ConsPlusCell"/>
              <w:jc w:val="center"/>
              <w:rPr>
                <w:rFonts w:ascii="Times New Roman" w:hAnsi="Times New Roman" w:cs="Times New Roman"/>
                <w:sz w:val="24"/>
                <w:szCs w:val="24"/>
              </w:rPr>
            </w:pPr>
            <w:r>
              <w:rPr>
                <w:rFonts w:ascii="Times New Roman" w:hAnsi="Times New Roman" w:cs="Times New Roman"/>
                <w:sz w:val="24"/>
                <w:szCs w:val="24"/>
              </w:rPr>
              <w:t>8536,60</w:t>
            </w:r>
          </w:p>
        </w:tc>
        <w:tc>
          <w:tcPr>
            <w:tcW w:w="551" w:type="pct"/>
          </w:tcPr>
          <w:p w:rsidR="005B584F" w:rsidRPr="001E72B5" w:rsidRDefault="00A56CC0" w:rsidP="00C647B9">
            <w:pPr>
              <w:pStyle w:val="ConsPlusCell"/>
              <w:jc w:val="center"/>
              <w:rPr>
                <w:rFonts w:ascii="Times New Roman" w:hAnsi="Times New Roman" w:cs="Times New Roman"/>
                <w:sz w:val="24"/>
                <w:szCs w:val="24"/>
              </w:rPr>
            </w:pPr>
            <w:r>
              <w:rPr>
                <w:rFonts w:ascii="Times New Roman" w:hAnsi="Times New Roman" w:cs="Times New Roman"/>
                <w:sz w:val="24"/>
                <w:szCs w:val="24"/>
              </w:rPr>
              <w:t>9075,50</w:t>
            </w:r>
          </w:p>
        </w:tc>
        <w:tc>
          <w:tcPr>
            <w:tcW w:w="550" w:type="pct"/>
          </w:tcPr>
          <w:p w:rsidR="005B584F" w:rsidRPr="001E72B5" w:rsidRDefault="00A56CC0" w:rsidP="00434795">
            <w:pPr>
              <w:pStyle w:val="ConsPlusCell"/>
              <w:jc w:val="center"/>
              <w:rPr>
                <w:rFonts w:ascii="Times New Roman" w:hAnsi="Times New Roman" w:cs="Times New Roman"/>
                <w:sz w:val="24"/>
                <w:szCs w:val="24"/>
              </w:rPr>
            </w:pPr>
            <w:r>
              <w:rPr>
                <w:rFonts w:ascii="Times New Roman" w:hAnsi="Times New Roman" w:cs="Times New Roman"/>
                <w:sz w:val="24"/>
                <w:szCs w:val="24"/>
              </w:rPr>
              <w:t>25617,20</w:t>
            </w:r>
          </w:p>
        </w:tc>
      </w:tr>
      <w:tr w:rsidR="00C435FA" w:rsidRPr="006E3733" w:rsidTr="00FA603B">
        <w:trPr>
          <w:cantSplit/>
          <w:trHeight w:val="396"/>
        </w:trPr>
        <w:tc>
          <w:tcPr>
            <w:tcW w:w="239" w:type="pct"/>
            <w:vMerge/>
            <w:textDirection w:val="btLr"/>
          </w:tcPr>
          <w:p w:rsidR="00C435FA" w:rsidRPr="006E3733" w:rsidRDefault="00C435FA" w:rsidP="00FA603B">
            <w:pPr>
              <w:tabs>
                <w:tab w:val="left" w:pos="11490"/>
              </w:tabs>
              <w:ind w:left="113" w:right="113"/>
              <w:rPr>
                <w:b/>
              </w:rPr>
            </w:pPr>
          </w:p>
        </w:tc>
        <w:tc>
          <w:tcPr>
            <w:tcW w:w="1501" w:type="pct"/>
            <w:vMerge/>
          </w:tcPr>
          <w:p w:rsidR="00C435FA" w:rsidRPr="006E3733" w:rsidRDefault="00C435FA" w:rsidP="00FA603B">
            <w:pPr>
              <w:tabs>
                <w:tab w:val="left" w:pos="11490"/>
              </w:tabs>
              <w:rPr>
                <w:b/>
              </w:rPr>
            </w:pPr>
          </w:p>
        </w:tc>
        <w:tc>
          <w:tcPr>
            <w:tcW w:w="1057" w:type="pct"/>
          </w:tcPr>
          <w:p w:rsidR="00C435FA" w:rsidRPr="006E3733" w:rsidRDefault="00C435FA" w:rsidP="00FA603B">
            <w:pPr>
              <w:tabs>
                <w:tab w:val="left" w:pos="11490"/>
              </w:tabs>
            </w:pPr>
            <w:r>
              <w:t>федеральный бюджет</w:t>
            </w:r>
            <w:r w:rsidRPr="006E3733">
              <w:t xml:space="preserve"> </w:t>
            </w:r>
          </w:p>
        </w:tc>
        <w:tc>
          <w:tcPr>
            <w:tcW w:w="551" w:type="pct"/>
          </w:tcPr>
          <w:p w:rsidR="00C435FA" w:rsidRPr="001E72B5" w:rsidRDefault="00C435FA" w:rsidP="00FA603B">
            <w:pPr>
              <w:jc w:val="center"/>
            </w:pPr>
            <w:r w:rsidRPr="001E72B5">
              <w:t>0</w:t>
            </w:r>
          </w:p>
        </w:tc>
        <w:tc>
          <w:tcPr>
            <w:tcW w:w="551" w:type="pct"/>
          </w:tcPr>
          <w:p w:rsidR="00C435FA" w:rsidRPr="001E72B5" w:rsidRDefault="00C435FA" w:rsidP="00FA603B">
            <w:pPr>
              <w:jc w:val="center"/>
            </w:pPr>
            <w:r w:rsidRPr="001E72B5">
              <w:t>0</w:t>
            </w:r>
          </w:p>
        </w:tc>
        <w:tc>
          <w:tcPr>
            <w:tcW w:w="551" w:type="pct"/>
          </w:tcPr>
          <w:p w:rsidR="00C435FA" w:rsidRPr="001E72B5" w:rsidRDefault="00C435FA" w:rsidP="00FA603B">
            <w:pPr>
              <w:jc w:val="center"/>
            </w:pPr>
            <w:r w:rsidRPr="001E72B5">
              <w:t>0</w:t>
            </w:r>
          </w:p>
        </w:tc>
        <w:tc>
          <w:tcPr>
            <w:tcW w:w="550" w:type="pct"/>
          </w:tcPr>
          <w:p w:rsidR="00C435FA" w:rsidRPr="001E72B5" w:rsidRDefault="00C435FA" w:rsidP="00FA603B">
            <w:pPr>
              <w:jc w:val="center"/>
            </w:pPr>
            <w:r w:rsidRPr="001E72B5">
              <w:t>0</w:t>
            </w:r>
          </w:p>
        </w:tc>
      </w:tr>
      <w:tr w:rsidR="00C435FA" w:rsidRPr="006E3733" w:rsidTr="00FA603B">
        <w:trPr>
          <w:cantSplit/>
          <w:trHeight w:val="396"/>
        </w:trPr>
        <w:tc>
          <w:tcPr>
            <w:tcW w:w="239" w:type="pct"/>
            <w:vMerge/>
            <w:textDirection w:val="btLr"/>
          </w:tcPr>
          <w:p w:rsidR="00C435FA" w:rsidRPr="006E3733" w:rsidRDefault="00C435FA" w:rsidP="00FA603B">
            <w:pPr>
              <w:tabs>
                <w:tab w:val="left" w:pos="11490"/>
              </w:tabs>
              <w:ind w:left="113" w:right="113"/>
              <w:rPr>
                <w:b/>
              </w:rPr>
            </w:pPr>
          </w:p>
        </w:tc>
        <w:tc>
          <w:tcPr>
            <w:tcW w:w="1501" w:type="pct"/>
            <w:vMerge/>
          </w:tcPr>
          <w:p w:rsidR="00C435FA" w:rsidRPr="006E3733" w:rsidRDefault="00C435FA" w:rsidP="00FA603B">
            <w:pPr>
              <w:tabs>
                <w:tab w:val="left" w:pos="11490"/>
              </w:tabs>
              <w:rPr>
                <w:b/>
              </w:rPr>
            </w:pPr>
          </w:p>
        </w:tc>
        <w:tc>
          <w:tcPr>
            <w:tcW w:w="1057" w:type="pct"/>
          </w:tcPr>
          <w:p w:rsidR="00C435FA" w:rsidRPr="006E3733" w:rsidRDefault="00C435FA" w:rsidP="00FA603B">
            <w:pPr>
              <w:tabs>
                <w:tab w:val="left" w:pos="11490"/>
              </w:tabs>
            </w:pPr>
            <w:r w:rsidRPr="006E3733">
              <w:t>областной бюджет</w:t>
            </w:r>
          </w:p>
        </w:tc>
        <w:tc>
          <w:tcPr>
            <w:tcW w:w="551" w:type="pct"/>
          </w:tcPr>
          <w:p w:rsidR="00C435FA" w:rsidRPr="001E72B5" w:rsidRDefault="00D90097" w:rsidP="00FA603B">
            <w:pPr>
              <w:jc w:val="center"/>
            </w:pPr>
            <w:r>
              <w:t>0</w:t>
            </w:r>
          </w:p>
        </w:tc>
        <w:tc>
          <w:tcPr>
            <w:tcW w:w="551" w:type="pct"/>
          </w:tcPr>
          <w:p w:rsidR="00C435FA" w:rsidRPr="001E72B5" w:rsidRDefault="00D90097" w:rsidP="00FA603B">
            <w:pPr>
              <w:jc w:val="center"/>
            </w:pPr>
            <w:r>
              <w:t>0</w:t>
            </w:r>
          </w:p>
        </w:tc>
        <w:tc>
          <w:tcPr>
            <w:tcW w:w="551" w:type="pct"/>
          </w:tcPr>
          <w:p w:rsidR="00C435FA" w:rsidRPr="001E72B5" w:rsidRDefault="00D90097" w:rsidP="00FA603B">
            <w:pPr>
              <w:jc w:val="center"/>
            </w:pPr>
            <w:r>
              <w:t>0</w:t>
            </w:r>
          </w:p>
        </w:tc>
        <w:tc>
          <w:tcPr>
            <w:tcW w:w="550" w:type="pct"/>
          </w:tcPr>
          <w:p w:rsidR="00C435FA" w:rsidRPr="001E72B5" w:rsidRDefault="00D90097" w:rsidP="00FA603B">
            <w:pPr>
              <w:jc w:val="center"/>
            </w:pPr>
            <w:r>
              <w:t>0</w:t>
            </w:r>
          </w:p>
        </w:tc>
      </w:tr>
      <w:tr w:rsidR="00C435FA" w:rsidRPr="006E3733" w:rsidTr="00FA603B">
        <w:trPr>
          <w:cantSplit/>
          <w:trHeight w:val="396"/>
        </w:trPr>
        <w:tc>
          <w:tcPr>
            <w:tcW w:w="239" w:type="pct"/>
            <w:vMerge/>
            <w:textDirection w:val="btLr"/>
          </w:tcPr>
          <w:p w:rsidR="00C435FA" w:rsidRPr="006E3733" w:rsidRDefault="00C435FA" w:rsidP="00FA603B">
            <w:pPr>
              <w:tabs>
                <w:tab w:val="left" w:pos="11490"/>
              </w:tabs>
              <w:ind w:left="113" w:right="113"/>
              <w:rPr>
                <w:b/>
              </w:rPr>
            </w:pPr>
          </w:p>
        </w:tc>
        <w:tc>
          <w:tcPr>
            <w:tcW w:w="1501" w:type="pct"/>
            <w:vMerge/>
          </w:tcPr>
          <w:p w:rsidR="00C435FA" w:rsidRPr="006E3733" w:rsidRDefault="00C435FA" w:rsidP="00FA603B">
            <w:pPr>
              <w:tabs>
                <w:tab w:val="left" w:pos="11490"/>
              </w:tabs>
              <w:rPr>
                <w:b/>
              </w:rPr>
            </w:pPr>
          </w:p>
        </w:tc>
        <w:tc>
          <w:tcPr>
            <w:tcW w:w="1057" w:type="pct"/>
          </w:tcPr>
          <w:p w:rsidR="00C435FA" w:rsidRPr="006E3733" w:rsidRDefault="00C435FA" w:rsidP="00FA603B">
            <w:pPr>
              <w:tabs>
                <w:tab w:val="left" w:pos="11490"/>
              </w:tabs>
            </w:pPr>
            <w:r>
              <w:t>местный бюджет</w:t>
            </w:r>
          </w:p>
        </w:tc>
        <w:tc>
          <w:tcPr>
            <w:tcW w:w="551" w:type="pct"/>
          </w:tcPr>
          <w:p w:rsidR="00C435FA" w:rsidRPr="001E72B5" w:rsidRDefault="00A56CC0" w:rsidP="00835CE1">
            <w:pPr>
              <w:jc w:val="center"/>
            </w:pPr>
            <w:r>
              <w:t>8005,10</w:t>
            </w:r>
          </w:p>
        </w:tc>
        <w:tc>
          <w:tcPr>
            <w:tcW w:w="551" w:type="pct"/>
          </w:tcPr>
          <w:p w:rsidR="00C435FA" w:rsidRPr="001E72B5" w:rsidRDefault="00A56CC0" w:rsidP="00FA603B">
            <w:pPr>
              <w:jc w:val="center"/>
            </w:pPr>
            <w:r>
              <w:t>8536,60</w:t>
            </w:r>
          </w:p>
        </w:tc>
        <w:tc>
          <w:tcPr>
            <w:tcW w:w="551" w:type="pct"/>
          </w:tcPr>
          <w:p w:rsidR="00C435FA" w:rsidRPr="001E72B5" w:rsidRDefault="00A56CC0" w:rsidP="00FA603B">
            <w:pPr>
              <w:jc w:val="center"/>
            </w:pPr>
            <w:r>
              <w:t>9075,50</w:t>
            </w:r>
          </w:p>
        </w:tc>
        <w:tc>
          <w:tcPr>
            <w:tcW w:w="550" w:type="pct"/>
          </w:tcPr>
          <w:p w:rsidR="00C435FA" w:rsidRPr="001E72B5" w:rsidRDefault="00A56CC0" w:rsidP="00835CE1">
            <w:pPr>
              <w:jc w:val="center"/>
            </w:pPr>
            <w:r>
              <w:t>25617,20</w:t>
            </w:r>
          </w:p>
        </w:tc>
      </w:tr>
      <w:tr w:rsidR="00C435FA" w:rsidRPr="006E3733" w:rsidTr="00FA603B">
        <w:trPr>
          <w:cantSplit/>
          <w:trHeight w:val="396"/>
        </w:trPr>
        <w:tc>
          <w:tcPr>
            <w:tcW w:w="239" w:type="pct"/>
            <w:vMerge/>
            <w:textDirection w:val="btLr"/>
          </w:tcPr>
          <w:p w:rsidR="00C435FA" w:rsidRPr="006E3733" w:rsidRDefault="00C435FA" w:rsidP="00FA603B">
            <w:pPr>
              <w:tabs>
                <w:tab w:val="left" w:pos="11490"/>
              </w:tabs>
              <w:ind w:left="113" w:right="113"/>
              <w:rPr>
                <w:b/>
              </w:rPr>
            </w:pPr>
          </w:p>
        </w:tc>
        <w:tc>
          <w:tcPr>
            <w:tcW w:w="1501" w:type="pct"/>
            <w:vMerge/>
          </w:tcPr>
          <w:p w:rsidR="00C435FA" w:rsidRPr="006E3733" w:rsidRDefault="00C435FA" w:rsidP="00FA603B">
            <w:pPr>
              <w:tabs>
                <w:tab w:val="left" w:pos="11490"/>
              </w:tabs>
              <w:rPr>
                <w:b/>
              </w:rPr>
            </w:pPr>
          </w:p>
        </w:tc>
        <w:tc>
          <w:tcPr>
            <w:tcW w:w="1057" w:type="pct"/>
          </w:tcPr>
          <w:p w:rsidR="00C435FA" w:rsidRPr="006E3733" w:rsidRDefault="00C435FA" w:rsidP="00FA603B">
            <w:pPr>
              <w:tabs>
                <w:tab w:val="left" w:pos="11490"/>
              </w:tabs>
            </w:pPr>
            <w:r>
              <w:t>внебюджетные источники</w:t>
            </w:r>
          </w:p>
        </w:tc>
        <w:tc>
          <w:tcPr>
            <w:tcW w:w="551" w:type="pct"/>
          </w:tcPr>
          <w:p w:rsidR="00C435FA" w:rsidRPr="001E72B5" w:rsidRDefault="00C435FA" w:rsidP="00FA603B">
            <w:pPr>
              <w:jc w:val="center"/>
            </w:pPr>
            <w:r w:rsidRPr="001E72B5">
              <w:t>0</w:t>
            </w:r>
          </w:p>
        </w:tc>
        <w:tc>
          <w:tcPr>
            <w:tcW w:w="551" w:type="pct"/>
          </w:tcPr>
          <w:p w:rsidR="00C435FA" w:rsidRPr="001E72B5" w:rsidRDefault="00C435FA" w:rsidP="00FA603B">
            <w:pPr>
              <w:jc w:val="center"/>
            </w:pPr>
            <w:r w:rsidRPr="001E72B5">
              <w:t>0</w:t>
            </w:r>
          </w:p>
        </w:tc>
        <w:tc>
          <w:tcPr>
            <w:tcW w:w="551" w:type="pct"/>
          </w:tcPr>
          <w:p w:rsidR="00C435FA" w:rsidRPr="001E72B5" w:rsidRDefault="00C435FA" w:rsidP="00FA603B">
            <w:pPr>
              <w:jc w:val="center"/>
            </w:pPr>
            <w:r w:rsidRPr="001E72B5">
              <w:t>0</w:t>
            </w:r>
          </w:p>
        </w:tc>
        <w:tc>
          <w:tcPr>
            <w:tcW w:w="550" w:type="pct"/>
          </w:tcPr>
          <w:p w:rsidR="00C435FA" w:rsidRPr="001E72B5" w:rsidRDefault="00C435FA" w:rsidP="00FA603B">
            <w:pPr>
              <w:jc w:val="center"/>
            </w:pPr>
            <w:r w:rsidRPr="001E72B5">
              <w:t>0</w:t>
            </w:r>
          </w:p>
        </w:tc>
      </w:tr>
      <w:tr w:rsidR="00C435FA" w:rsidRPr="006E3733" w:rsidTr="00FA603B">
        <w:trPr>
          <w:cantSplit/>
          <w:trHeight w:val="1150"/>
        </w:trPr>
        <w:tc>
          <w:tcPr>
            <w:tcW w:w="239" w:type="pct"/>
            <w:textDirection w:val="btLr"/>
          </w:tcPr>
          <w:p w:rsidR="00C435FA" w:rsidRPr="006E3733" w:rsidRDefault="00C435FA" w:rsidP="00FA603B">
            <w:pPr>
              <w:tabs>
                <w:tab w:val="left" w:pos="11490"/>
              </w:tabs>
              <w:ind w:left="113" w:right="113"/>
            </w:pPr>
            <w:r w:rsidRPr="006E3733">
              <w:t>мер</w:t>
            </w:r>
            <w:r w:rsidRPr="006E3733">
              <w:t>о</w:t>
            </w:r>
            <w:r w:rsidRPr="006E3733">
              <w:t>приятие</w:t>
            </w:r>
          </w:p>
        </w:tc>
        <w:tc>
          <w:tcPr>
            <w:tcW w:w="1501" w:type="pct"/>
          </w:tcPr>
          <w:p w:rsidR="00C435FA" w:rsidRPr="006E3733" w:rsidRDefault="00C435FA" w:rsidP="00FA603B">
            <w:pPr>
              <w:tabs>
                <w:tab w:val="left" w:pos="11490"/>
              </w:tabs>
            </w:pPr>
            <w:r w:rsidRPr="006E3733">
              <w:t>Руководство и управление в сфере уст</w:t>
            </w:r>
            <w:r w:rsidRPr="006E3733">
              <w:t>а</w:t>
            </w:r>
            <w:r w:rsidRPr="006E3733">
              <w:t>новленных функций органов госуда</w:t>
            </w:r>
            <w:r w:rsidRPr="006E3733">
              <w:t>р</w:t>
            </w:r>
            <w:r w:rsidRPr="006E3733">
              <w:t xml:space="preserve">ственной  власти Кировской области </w:t>
            </w:r>
          </w:p>
        </w:tc>
        <w:tc>
          <w:tcPr>
            <w:tcW w:w="1057" w:type="pct"/>
          </w:tcPr>
          <w:p w:rsidR="00C435FA" w:rsidRPr="006E3733" w:rsidRDefault="00C435FA" w:rsidP="00FA603B">
            <w:pPr>
              <w:tabs>
                <w:tab w:val="left" w:pos="11490"/>
              </w:tabs>
            </w:pPr>
            <w:r>
              <w:t>местный бюджет</w:t>
            </w:r>
          </w:p>
        </w:tc>
        <w:tc>
          <w:tcPr>
            <w:tcW w:w="551" w:type="pct"/>
          </w:tcPr>
          <w:p w:rsidR="00C435FA" w:rsidRPr="001E72B5" w:rsidRDefault="00C40BA9" w:rsidP="00F63772">
            <w:pPr>
              <w:tabs>
                <w:tab w:val="left" w:pos="11490"/>
              </w:tabs>
              <w:jc w:val="center"/>
            </w:pPr>
            <w:r>
              <w:t>7614,60</w:t>
            </w:r>
          </w:p>
        </w:tc>
        <w:tc>
          <w:tcPr>
            <w:tcW w:w="551" w:type="pct"/>
          </w:tcPr>
          <w:p w:rsidR="00C435FA" w:rsidRPr="001E72B5" w:rsidRDefault="00C40BA9" w:rsidP="00C40BA9">
            <w:pPr>
              <w:tabs>
                <w:tab w:val="left" w:pos="11490"/>
              </w:tabs>
              <w:jc w:val="center"/>
            </w:pPr>
            <w:r>
              <w:t>8107,80</w:t>
            </w:r>
          </w:p>
        </w:tc>
        <w:tc>
          <w:tcPr>
            <w:tcW w:w="551" w:type="pct"/>
          </w:tcPr>
          <w:p w:rsidR="00C435FA" w:rsidRPr="001E72B5" w:rsidRDefault="00C40BA9" w:rsidP="00F45B20">
            <w:pPr>
              <w:tabs>
                <w:tab w:val="left" w:pos="11490"/>
              </w:tabs>
              <w:jc w:val="center"/>
            </w:pPr>
            <w:r>
              <w:t>8605,50</w:t>
            </w:r>
          </w:p>
        </w:tc>
        <w:tc>
          <w:tcPr>
            <w:tcW w:w="550" w:type="pct"/>
          </w:tcPr>
          <w:p w:rsidR="00C435FA" w:rsidRPr="001E72B5" w:rsidRDefault="00C40BA9" w:rsidP="00F63772">
            <w:pPr>
              <w:tabs>
                <w:tab w:val="left" w:pos="11490"/>
              </w:tabs>
              <w:jc w:val="center"/>
            </w:pPr>
            <w:r>
              <w:t>24327,90</w:t>
            </w:r>
          </w:p>
        </w:tc>
      </w:tr>
      <w:tr w:rsidR="00C435FA" w:rsidRPr="006E3733" w:rsidTr="00FA603B">
        <w:trPr>
          <w:cantSplit/>
          <w:trHeight w:val="1438"/>
        </w:trPr>
        <w:tc>
          <w:tcPr>
            <w:tcW w:w="239" w:type="pct"/>
            <w:textDirection w:val="btLr"/>
          </w:tcPr>
          <w:p w:rsidR="00C435FA" w:rsidRPr="006E3733" w:rsidRDefault="00C435FA" w:rsidP="00FA603B">
            <w:pPr>
              <w:tabs>
                <w:tab w:val="left" w:pos="11490"/>
              </w:tabs>
              <w:ind w:left="113" w:right="113"/>
            </w:pPr>
            <w:r w:rsidRPr="006E3733">
              <w:t>меропри</w:t>
            </w:r>
            <w:r w:rsidRPr="006E3733">
              <w:t>я</w:t>
            </w:r>
            <w:r w:rsidRPr="006E3733">
              <w:t>тие</w:t>
            </w:r>
          </w:p>
        </w:tc>
        <w:tc>
          <w:tcPr>
            <w:tcW w:w="1501" w:type="pct"/>
          </w:tcPr>
          <w:p w:rsidR="00C435FA" w:rsidRPr="006E3733" w:rsidRDefault="00C435FA" w:rsidP="00FA603B">
            <w:pPr>
              <w:tabs>
                <w:tab w:val="left" w:pos="11490"/>
              </w:tabs>
            </w:pPr>
            <w:r w:rsidRPr="006E3733">
              <w:t>Информирование населения о деятельн</w:t>
            </w:r>
            <w:r w:rsidRPr="006E3733">
              <w:t>о</w:t>
            </w:r>
            <w:r w:rsidRPr="006E3733">
              <w:t>сти администрации муниципального о</w:t>
            </w:r>
            <w:r w:rsidRPr="006E3733">
              <w:t>б</w:t>
            </w:r>
            <w:r w:rsidRPr="006E3733">
              <w:t>разования на официальном сайте, в п</w:t>
            </w:r>
            <w:r w:rsidRPr="006E3733">
              <w:t>е</w:t>
            </w:r>
            <w:r w:rsidRPr="006E3733">
              <w:t>чатных и электронных СМИ.</w:t>
            </w:r>
          </w:p>
        </w:tc>
        <w:tc>
          <w:tcPr>
            <w:tcW w:w="1057" w:type="pct"/>
          </w:tcPr>
          <w:p w:rsidR="00C435FA" w:rsidRPr="006E3733" w:rsidRDefault="00C435FA" w:rsidP="00FA603B">
            <w:pPr>
              <w:tabs>
                <w:tab w:val="left" w:pos="11490"/>
              </w:tabs>
            </w:pPr>
            <w:r>
              <w:t>местный бюджет</w:t>
            </w:r>
          </w:p>
        </w:tc>
        <w:tc>
          <w:tcPr>
            <w:tcW w:w="551" w:type="pct"/>
          </w:tcPr>
          <w:p w:rsidR="00C435FA" w:rsidRPr="006E3733" w:rsidRDefault="00C435FA" w:rsidP="00FA603B">
            <w:pPr>
              <w:tabs>
                <w:tab w:val="left" w:pos="11490"/>
              </w:tabs>
              <w:jc w:val="center"/>
            </w:pPr>
            <w:r>
              <w:t>0</w:t>
            </w:r>
          </w:p>
        </w:tc>
        <w:tc>
          <w:tcPr>
            <w:tcW w:w="551" w:type="pct"/>
          </w:tcPr>
          <w:p w:rsidR="00C435FA" w:rsidRPr="006E3733" w:rsidRDefault="00C435FA" w:rsidP="00FA603B">
            <w:pPr>
              <w:tabs>
                <w:tab w:val="left" w:pos="11490"/>
              </w:tabs>
              <w:jc w:val="center"/>
            </w:pPr>
            <w:r w:rsidRPr="006E3733">
              <w:t>0</w:t>
            </w:r>
          </w:p>
        </w:tc>
        <w:tc>
          <w:tcPr>
            <w:tcW w:w="551" w:type="pct"/>
          </w:tcPr>
          <w:p w:rsidR="00C435FA" w:rsidRPr="006E3733" w:rsidRDefault="00C435FA" w:rsidP="00FA603B">
            <w:pPr>
              <w:tabs>
                <w:tab w:val="left" w:pos="11490"/>
              </w:tabs>
              <w:jc w:val="center"/>
            </w:pPr>
            <w:r w:rsidRPr="006E3733">
              <w:t>0</w:t>
            </w:r>
          </w:p>
        </w:tc>
        <w:tc>
          <w:tcPr>
            <w:tcW w:w="550" w:type="pct"/>
          </w:tcPr>
          <w:p w:rsidR="00C435FA" w:rsidRPr="006E3733" w:rsidRDefault="00C435FA" w:rsidP="00FA603B">
            <w:pPr>
              <w:tabs>
                <w:tab w:val="left" w:pos="11490"/>
              </w:tabs>
              <w:jc w:val="center"/>
            </w:pPr>
            <w:r w:rsidRPr="006E3733">
              <w:t>0</w:t>
            </w:r>
          </w:p>
        </w:tc>
      </w:tr>
      <w:tr w:rsidR="00C435FA" w:rsidRPr="006E3733" w:rsidTr="00FA603B">
        <w:trPr>
          <w:cantSplit/>
          <w:trHeight w:val="1082"/>
        </w:trPr>
        <w:tc>
          <w:tcPr>
            <w:tcW w:w="239" w:type="pct"/>
            <w:textDirection w:val="btLr"/>
          </w:tcPr>
          <w:p w:rsidR="00C435FA" w:rsidRPr="006E3733" w:rsidRDefault="00C435FA" w:rsidP="00FA603B">
            <w:pPr>
              <w:tabs>
                <w:tab w:val="left" w:pos="11490"/>
              </w:tabs>
              <w:ind w:left="113" w:right="113"/>
            </w:pPr>
            <w:r w:rsidRPr="006E3733">
              <w:t>мер</w:t>
            </w:r>
            <w:r w:rsidRPr="006E3733">
              <w:t>о</w:t>
            </w:r>
            <w:r w:rsidRPr="006E3733">
              <w:t>приятие</w:t>
            </w:r>
          </w:p>
        </w:tc>
        <w:tc>
          <w:tcPr>
            <w:tcW w:w="1501" w:type="pct"/>
          </w:tcPr>
          <w:p w:rsidR="00C435FA" w:rsidRPr="006E3733" w:rsidRDefault="00C435FA" w:rsidP="00FA603B">
            <w:pPr>
              <w:tabs>
                <w:tab w:val="left" w:pos="11490"/>
              </w:tabs>
            </w:pPr>
            <w:r w:rsidRPr="006E3733">
              <w:t>Обеспечение своевременного рассмотр</w:t>
            </w:r>
            <w:r w:rsidRPr="006E3733">
              <w:t>е</w:t>
            </w:r>
            <w:r w:rsidRPr="006E3733">
              <w:t>ния обращений граждан</w:t>
            </w:r>
          </w:p>
        </w:tc>
        <w:tc>
          <w:tcPr>
            <w:tcW w:w="1057" w:type="pct"/>
          </w:tcPr>
          <w:p w:rsidR="00C435FA" w:rsidRPr="006E3733" w:rsidRDefault="00C435FA" w:rsidP="00FA603B">
            <w:pPr>
              <w:tabs>
                <w:tab w:val="left" w:pos="11490"/>
              </w:tabs>
            </w:pPr>
            <w:r>
              <w:t>местный бюджет</w:t>
            </w:r>
          </w:p>
        </w:tc>
        <w:tc>
          <w:tcPr>
            <w:tcW w:w="551" w:type="pct"/>
          </w:tcPr>
          <w:p w:rsidR="00C435FA" w:rsidRPr="006E3733" w:rsidRDefault="00C435FA" w:rsidP="00FA603B">
            <w:pPr>
              <w:tabs>
                <w:tab w:val="left" w:pos="11490"/>
              </w:tabs>
              <w:jc w:val="center"/>
            </w:pPr>
            <w:r>
              <w:t>0</w:t>
            </w:r>
          </w:p>
        </w:tc>
        <w:tc>
          <w:tcPr>
            <w:tcW w:w="551" w:type="pct"/>
          </w:tcPr>
          <w:p w:rsidR="00C435FA" w:rsidRPr="006E3733" w:rsidRDefault="00C435FA" w:rsidP="00FA603B">
            <w:pPr>
              <w:tabs>
                <w:tab w:val="left" w:pos="11490"/>
              </w:tabs>
              <w:jc w:val="center"/>
            </w:pPr>
            <w:r w:rsidRPr="006E3733">
              <w:t>0</w:t>
            </w:r>
          </w:p>
        </w:tc>
        <w:tc>
          <w:tcPr>
            <w:tcW w:w="551" w:type="pct"/>
          </w:tcPr>
          <w:p w:rsidR="00C435FA" w:rsidRPr="006E3733" w:rsidRDefault="00C435FA" w:rsidP="00FA603B">
            <w:pPr>
              <w:tabs>
                <w:tab w:val="left" w:pos="11490"/>
              </w:tabs>
              <w:jc w:val="center"/>
            </w:pPr>
            <w:r w:rsidRPr="006E3733">
              <w:t>0</w:t>
            </w:r>
          </w:p>
        </w:tc>
        <w:tc>
          <w:tcPr>
            <w:tcW w:w="550" w:type="pct"/>
          </w:tcPr>
          <w:p w:rsidR="00C435FA" w:rsidRPr="006E3733" w:rsidRDefault="00C435FA" w:rsidP="00FA603B">
            <w:pPr>
              <w:tabs>
                <w:tab w:val="left" w:pos="11490"/>
              </w:tabs>
              <w:jc w:val="center"/>
            </w:pPr>
            <w:r w:rsidRPr="006E3733">
              <w:t>0</w:t>
            </w:r>
          </w:p>
        </w:tc>
      </w:tr>
      <w:tr w:rsidR="00C435FA" w:rsidRPr="006E3733" w:rsidTr="00FA603B">
        <w:trPr>
          <w:cantSplit/>
          <w:trHeight w:val="1242"/>
        </w:trPr>
        <w:tc>
          <w:tcPr>
            <w:tcW w:w="239" w:type="pct"/>
            <w:textDirection w:val="btLr"/>
          </w:tcPr>
          <w:p w:rsidR="00C435FA" w:rsidRPr="006E3733" w:rsidRDefault="00C435FA" w:rsidP="00FA603B">
            <w:pPr>
              <w:tabs>
                <w:tab w:val="left" w:pos="11490"/>
              </w:tabs>
              <w:ind w:left="113" w:right="113"/>
            </w:pPr>
            <w:r w:rsidRPr="006E3733">
              <w:lastRenderedPageBreak/>
              <w:t>меропр</w:t>
            </w:r>
            <w:r w:rsidRPr="006E3733">
              <w:t>и</w:t>
            </w:r>
            <w:r w:rsidRPr="006E3733">
              <w:t>ятие</w:t>
            </w:r>
          </w:p>
        </w:tc>
        <w:tc>
          <w:tcPr>
            <w:tcW w:w="1501" w:type="pct"/>
          </w:tcPr>
          <w:p w:rsidR="00C435FA" w:rsidRPr="006E3733" w:rsidRDefault="00C435FA" w:rsidP="00FA603B">
            <w:pPr>
              <w:tabs>
                <w:tab w:val="left" w:pos="11490"/>
              </w:tabs>
            </w:pPr>
            <w:r w:rsidRPr="006E3733">
              <w:t>Обеспечение  соответствия  нормативной  правовой базы  муниципального   образ</w:t>
            </w:r>
            <w:r w:rsidRPr="006E3733">
              <w:t>о</w:t>
            </w:r>
            <w:r w:rsidRPr="006E3733">
              <w:t>вания действующему законодательству.</w:t>
            </w:r>
          </w:p>
        </w:tc>
        <w:tc>
          <w:tcPr>
            <w:tcW w:w="1057" w:type="pct"/>
          </w:tcPr>
          <w:p w:rsidR="00C435FA" w:rsidRPr="006E3733" w:rsidRDefault="00C435FA" w:rsidP="00FA603B">
            <w:pPr>
              <w:tabs>
                <w:tab w:val="left" w:pos="11490"/>
              </w:tabs>
            </w:pPr>
            <w:r>
              <w:t>местный бюджет</w:t>
            </w:r>
          </w:p>
        </w:tc>
        <w:tc>
          <w:tcPr>
            <w:tcW w:w="551" w:type="pct"/>
          </w:tcPr>
          <w:p w:rsidR="00C435FA" w:rsidRPr="006E3733" w:rsidRDefault="00C435FA" w:rsidP="00FA603B">
            <w:pPr>
              <w:tabs>
                <w:tab w:val="left" w:pos="11490"/>
              </w:tabs>
              <w:jc w:val="center"/>
            </w:pPr>
            <w:r>
              <w:t>0</w:t>
            </w:r>
          </w:p>
        </w:tc>
        <w:tc>
          <w:tcPr>
            <w:tcW w:w="551" w:type="pct"/>
          </w:tcPr>
          <w:p w:rsidR="00C435FA" w:rsidRPr="006E3733" w:rsidRDefault="00C435FA" w:rsidP="00FA603B">
            <w:pPr>
              <w:tabs>
                <w:tab w:val="left" w:pos="11490"/>
              </w:tabs>
              <w:jc w:val="center"/>
            </w:pPr>
            <w:r w:rsidRPr="006E3733">
              <w:t>0</w:t>
            </w:r>
          </w:p>
        </w:tc>
        <w:tc>
          <w:tcPr>
            <w:tcW w:w="551" w:type="pct"/>
          </w:tcPr>
          <w:p w:rsidR="00C435FA" w:rsidRPr="006E3733" w:rsidRDefault="00C435FA" w:rsidP="00FA603B">
            <w:pPr>
              <w:tabs>
                <w:tab w:val="left" w:pos="11490"/>
              </w:tabs>
              <w:jc w:val="center"/>
            </w:pPr>
            <w:r w:rsidRPr="006E3733">
              <w:t>0</w:t>
            </w:r>
          </w:p>
        </w:tc>
        <w:tc>
          <w:tcPr>
            <w:tcW w:w="550" w:type="pct"/>
          </w:tcPr>
          <w:p w:rsidR="00C435FA" w:rsidRPr="006E3733" w:rsidRDefault="00C435FA" w:rsidP="00FA603B">
            <w:pPr>
              <w:tabs>
                <w:tab w:val="left" w:pos="11490"/>
              </w:tabs>
              <w:jc w:val="center"/>
            </w:pPr>
            <w:r w:rsidRPr="006E3733">
              <w:t>0</w:t>
            </w:r>
          </w:p>
        </w:tc>
      </w:tr>
      <w:tr w:rsidR="00C435FA" w:rsidRPr="006E3733" w:rsidTr="00FA603B">
        <w:trPr>
          <w:cantSplit/>
          <w:trHeight w:val="1248"/>
        </w:trPr>
        <w:tc>
          <w:tcPr>
            <w:tcW w:w="239" w:type="pct"/>
            <w:textDirection w:val="btLr"/>
          </w:tcPr>
          <w:p w:rsidR="00C435FA" w:rsidRPr="006E3733" w:rsidRDefault="00C435FA" w:rsidP="00FA603B">
            <w:pPr>
              <w:tabs>
                <w:tab w:val="left" w:pos="11490"/>
              </w:tabs>
              <w:ind w:left="113" w:right="113"/>
            </w:pPr>
            <w:r w:rsidRPr="006E3733">
              <w:t>меропр</w:t>
            </w:r>
            <w:r w:rsidRPr="006E3733">
              <w:t>и</w:t>
            </w:r>
            <w:r w:rsidRPr="006E3733">
              <w:t>ятие</w:t>
            </w:r>
          </w:p>
        </w:tc>
        <w:tc>
          <w:tcPr>
            <w:tcW w:w="1501" w:type="pct"/>
          </w:tcPr>
          <w:p w:rsidR="00C435FA" w:rsidRPr="006E3733" w:rsidRDefault="00C435FA" w:rsidP="00FA603B">
            <w:pPr>
              <w:tabs>
                <w:tab w:val="left" w:pos="11490"/>
              </w:tabs>
            </w:pPr>
            <w:r w:rsidRPr="006E3733">
              <w:t>Формирование системы управления м</w:t>
            </w:r>
            <w:r w:rsidRPr="006E3733">
              <w:t>у</w:t>
            </w:r>
            <w:r w:rsidRPr="006E3733">
              <w:t>ниципальной службой, повышение э</w:t>
            </w:r>
            <w:r w:rsidRPr="006E3733">
              <w:t>ф</w:t>
            </w:r>
            <w:r w:rsidRPr="006E3733">
              <w:t>фективности работы кадровой службы.</w:t>
            </w:r>
          </w:p>
          <w:p w:rsidR="00C435FA" w:rsidRPr="006E3733" w:rsidRDefault="00C435FA" w:rsidP="00FA603B">
            <w:pPr>
              <w:tabs>
                <w:tab w:val="left" w:pos="11490"/>
              </w:tabs>
            </w:pPr>
          </w:p>
        </w:tc>
        <w:tc>
          <w:tcPr>
            <w:tcW w:w="1057" w:type="pct"/>
          </w:tcPr>
          <w:p w:rsidR="00C435FA" w:rsidRPr="006E3733" w:rsidRDefault="00C435FA" w:rsidP="00FA603B">
            <w:pPr>
              <w:tabs>
                <w:tab w:val="left" w:pos="11490"/>
              </w:tabs>
            </w:pPr>
            <w:r>
              <w:t>местный бюджет</w:t>
            </w:r>
          </w:p>
        </w:tc>
        <w:tc>
          <w:tcPr>
            <w:tcW w:w="551" w:type="pct"/>
          </w:tcPr>
          <w:p w:rsidR="00C435FA" w:rsidRPr="006E3733" w:rsidRDefault="00C435FA" w:rsidP="00FA603B">
            <w:pPr>
              <w:tabs>
                <w:tab w:val="left" w:pos="11490"/>
              </w:tabs>
              <w:jc w:val="center"/>
            </w:pPr>
            <w:r>
              <w:t>0</w:t>
            </w:r>
          </w:p>
        </w:tc>
        <w:tc>
          <w:tcPr>
            <w:tcW w:w="551" w:type="pct"/>
          </w:tcPr>
          <w:p w:rsidR="00C435FA" w:rsidRPr="006E3733" w:rsidRDefault="00C435FA" w:rsidP="00FA603B">
            <w:pPr>
              <w:tabs>
                <w:tab w:val="left" w:pos="11490"/>
              </w:tabs>
              <w:jc w:val="center"/>
            </w:pPr>
            <w:r w:rsidRPr="006E3733">
              <w:t>0</w:t>
            </w:r>
          </w:p>
        </w:tc>
        <w:tc>
          <w:tcPr>
            <w:tcW w:w="551" w:type="pct"/>
          </w:tcPr>
          <w:p w:rsidR="00C435FA" w:rsidRPr="006E3733" w:rsidRDefault="00C435FA" w:rsidP="00FA603B">
            <w:pPr>
              <w:tabs>
                <w:tab w:val="left" w:pos="11490"/>
              </w:tabs>
              <w:jc w:val="center"/>
            </w:pPr>
            <w:r w:rsidRPr="006E3733">
              <w:t>0</w:t>
            </w:r>
          </w:p>
        </w:tc>
        <w:tc>
          <w:tcPr>
            <w:tcW w:w="550" w:type="pct"/>
          </w:tcPr>
          <w:p w:rsidR="00C435FA" w:rsidRPr="006E3733" w:rsidRDefault="00C435FA" w:rsidP="00FA603B">
            <w:pPr>
              <w:tabs>
                <w:tab w:val="left" w:pos="11490"/>
              </w:tabs>
              <w:jc w:val="center"/>
            </w:pPr>
            <w:r w:rsidRPr="006E3733">
              <w:t>0</w:t>
            </w:r>
          </w:p>
        </w:tc>
      </w:tr>
      <w:tr w:rsidR="00F31965" w:rsidRPr="006E3733" w:rsidTr="00F31965">
        <w:trPr>
          <w:cantSplit/>
          <w:trHeight w:val="330"/>
        </w:trPr>
        <w:tc>
          <w:tcPr>
            <w:tcW w:w="239" w:type="pct"/>
            <w:vMerge w:val="restart"/>
            <w:textDirection w:val="btLr"/>
          </w:tcPr>
          <w:p w:rsidR="00F31965" w:rsidRPr="006E3733" w:rsidRDefault="00F31965" w:rsidP="00FA603B">
            <w:pPr>
              <w:tabs>
                <w:tab w:val="left" w:pos="11490"/>
              </w:tabs>
              <w:ind w:left="113" w:right="113"/>
            </w:pPr>
            <w:r w:rsidRPr="006E3733">
              <w:t>мероприятие</w:t>
            </w:r>
          </w:p>
        </w:tc>
        <w:tc>
          <w:tcPr>
            <w:tcW w:w="1501" w:type="pct"/>
            <w:vMerge w:val="restart"/>
          </w:tcPr>
          <w:p w:rsidR="00844113" w:rsidRDefault="00F31965" w:rsidP="00FA603B">
            <w:pPr>
              <w:tabs>
                <w:tab w:val="left" w:pos="11490"/>
              </w:tabs>
              <w:rPr>
                <w:sz w:val="20"/>
                <w:szCs w:val="20"/>
              </w:rPr>
            </w:pPr>
            <w:r w:rsidRPr="006E3733">
              <w:t>Создание   условий    для профессионал</w:t>
            </w:r>
            <w:r w:rsidRPr="006E3733">
              <w:t>ь</w:t>
            </w:r>
            <w:r w:rsidRPr="006E3733">
              <w:t>ного развития и подготовки  кадров  через  развитие системы профессионального и личностного  роста муниципальных    служащих    и     посредством прохожд</w:t>
            </w:r>
            <w:r w:rsidRPr="006E3733">
              <w:t>е</w:t>
            </w:r>
            <w:r w:rsidRPr="006E3733">
              <w:t>ния аттестации.</w:t>
            </w:r>
            <w:r w:rsidR="00844113" w:rsidRPr="00B17913">
              <w:rPr>
                <w:sz w:val="20"/>
                <w:szCs w:val="20"/>
              </w:rPr>
              <w:t xml:space="preserve"> </w:t>
            </w:r>
          </w:p>
          <w:p w:rsidR="00F31965" w:rsidRPr="00427C9F" w:rsidRDefault="00844113" w:rsidP="00FA603B">
            <w:pPr>
              <w:tabs>
                <w:tab w:val="left" w:pos="11490"/>
              </w:tabs>
            </w:pPr>
            <w:r w:rsidRPr="00427C9F">
              <w:t>Обучение, повышение квалификации, профессиональная переподготовка и т. д. выборных должностных лиц, муниц</w:t>
            </w:r>
            <w:r w:rsidRPr="00427C9F">
              <w:t>и</w:t>
            </w:r>
            <w:r w:rsidRPr="00427C9F">
              <w:t>пальных служащих</w:t>
            </w:r>
          </w:p>
        </w:tc>
        <w:tc>
          <w:tcPr>
            <w:tcW w:w="1057" w:type="pct"/>
          </w:tcPr>
          <w:p w:rsidR="00F31965" w:rsidRPr="006E3733" w:rsidRDefault="00F31965" w:rsidP="00FA603B">
            <w:pPr>
              <w:tabs>
                <w:tab w:val="left" w:pos="11490"/>
              </w:tabs>
            </w:pPr>
            <w:r>
              <w:t>всего</w:t>
            </w:r>
          </w:p>
        </w:tc>
        <w:tc>
          <w:tcPr>
            <w:tcW w:w="551" w:type="pct"/>
          </w:tcPr>
          <w:p w:rsidR="00F31965" w:rsidRPr="006E3733" w:rsidRDefault="007F19CA" w:rsidP="00A80461">
            <w:pPr>
              <w:tabs>
                <w:tab w:val="left" w:pos="11490"/>
              </w:tabs>
              <w:jc w:val="center"/>
            </w:pPr>
            <w:r>
              <w:t>0</w:t>
            </w:r>
          </w:p>
        </w:tc>
        <w:tc>
          <w:tcPr>
            <w:tcW w:w="551" w:type="pct"/>
          </w:tcPr>
          <w:p w:rsidR="00F31965" w:rsidRPr="006E3733" w:rsidRDefault="007F19CA" w:rsidP="00FA603B">
            <w:pPr>
              <w:tabs>
                <w:tab w:val="left" w:pos="11490"/>
              </w:tabs>
              <w:jc w:val="center"/>
            </w:pPr>
            <w:r>
              <w:t>0</w:t>
            </w:r>
          </w:p>
        </w:tc>
        <w:tc>
          <w:tcPr>
            <w:tcW w:w="551" w:type="pct"/>
          </w:tcPr>
          <w:p w:rsidR="00F31965" w:rsidRPr="006E3733" w:rsidRDefault="007F19CA" w:rsidP="00FA603B">
            <w:pPr>
              <w:tabs>
                <w:tab w:val="left" w:pos="11490"/>
              </w:tabs>
              <w:jc w:val="center"/>
            </w:pPr>
            <w:r>
              <w:t>0</w:t>
            </w:r>
          </w:p>
        </w:tc>
        <w:tc>
          <w:tcPr>
            <w:tcW w:w="550" w:type="pct"/>
          </w:tcPr>
          <w:p w:rsidR="00F31965" w:rsidRPr="006E3733" w:rsidRDefault="007F19CA" w:rsidP="00F31965">
            <w:pPr>
              <w:tabs>
                <w:tab w:val="left" w:pos="11490"/>
              </w:tabs>
              <w:jc w:val="center"/>
            </w:pPr>
            <w:r>
              <w:t>0</w:t>
            </w:r>
          </w:p>
        </w:tc>
      </w:tr>
      <w:tr w:rsidR="00F31965" w:rsidRPr="006E3733" w:rsidTr="00FA603B">
        <w:trPr>
          <w:cantSplit/>
          <w:trHeight w:val="330"/>
        </w:trPr>
        <w:tc>
          <w:tcPr>
            <w:tcW w:w="239" w:type="pct"/>
            <w:vMerge/>
            <w:textDirection w:val="btLr"/>
          </w:tcPr>
          <w:p w:rsidR="00F31965" w:rsidRPr="006E3733" w:rsidRDefault="00F31965" w:rsidP="00FA603B">
            <w:pPr>
              <w:tabs>
                <w:tab w:val="left" w:pos="11490"/>
              </w:tabs>
              <w:ind w:left="113" w:right="113"/>
            </w:pPr>
          </w:p>
        </w:tc>
        <w:tc>
          <w:tcPr>
            <w:tcW w:w="1501" w:type="pct"/>
            <w:vMerge/>
          </w:tcPr>
          <w:p w:rsidR="00F31965" w:rsidRPr="006E3733" w:rsidRDefault="00F31965" w:rsidP="00FA603B">
            <w:pPr>
              <w:tabs>
                <w:tab w:val="left" w:pos="11490"/>
              </w:tabs>
            </w:pPr>
          </w:p>
        </w:tc>
        <w:tc>
          <w:tcPr>
            <w:tcW w:w="1057" w:type="pct"/>
          </w:tcPr>
          <w:p w:rsidR="00F31965" w:rsidRDefault="00F31965" w:rsidP="00FA603B">
            <w:pPr>
              <w:tabs>
                <w:tab w:val="left" w:pos="11490"/>
              </w:tabs>
            </w:pPr>
            <w:r>
              <w:t>федеральный бюджет</w:t>
            </w:r>
          </w:p>
        </w:tc>
        <w:tc>
          <w:tcPr>
            <w:tcW w:w="551" w:type="pct"/>
          </w:tcPr>
          <w:p w:rsidR="00F31965" w:rsidRDefault="00ED2855" w:rsidP="00FA603B">
            <w:pPr>
              <w:tabs>
                <w:tab w:val="left" w:pos="11490"/>
              </w:tabs>
              <w:jc w:val="center"/>
            </w:pPr>
            <w:r>
              <w:t>0</w:t>
            </w:r>
          </w:p>
        </w:tc>
        <w:tc>
          <w:tcPr>
            <w:tcW w:w="551" w:type="pct"/>
          </w:tcPr>
          <w:p w:rsidR="00F31965" w:rsidRDefault="00ED2855" w:rsidP="00FA603B">
            <w:pPr>
              <w:tabs>
                <w:tab w:val="left" w:pos="11490"/>
              </w:tabs>
              <w:jc w:val="center"/>
            </w:pPr>
            <w:r>
              <w:t>0</w:t>
            </w:r>
          </w:p>
        </w:tc>
        <w:tc>
          <w:tcPr>
            <w:tcW w:w="551" w:type="pct"/>
          </w:tcPr>
          <w:p w:rsidR="00F31965" w:rsidRDefault="00ED2855" w:rsidP="00FA603B">
            <w:pPr>
              <w:tabs>
                <w:tab w:val="left" w:pos="11490"/>
              </w:tabs>
              <w:jc w:val="center"/>
            </w:pPr>
            <w:r>
              <w:t>0</w:t>
            </w:r>
          </w:p>
        </w:tc>
        <w:tc>
          <w:tcPr>
            <w:tcW w:w="550" w:type="pct"/>
          </w:tcPr>
          <w:p w:rsidR="00F31965" w:rsidRDefault="00ED2855" w:rsidP="00F31965">
            <w:pPr>
              <w:tabs>
                <w:tab w:val="left" w:pos="11490"/>
              </w:tabs>
              <w:jc w:val="center"/>
            </w:pPr>
            <w:r>
              <w:t>0</w:t>
            </w:r>
          </w:p>
        </w:tc>
      </w:tr>
      <w:tr w:rsidR="00F31965" w:rsidRPr="006E3733" w:rsidTr="00FA603B">
        <w:trPr>
          <w:cantSplit/>
          <w:trHeight w:val="330"/>
        </w:trPr>
        <w:tc>
          <w:tcPr>
            <w:tcW w:w="239" w:type="pct"/>
            <w:vMerge/>
            <w:textDirection w:val="btLr"/>
          </w:tcPr>
          <w:p w:rsidR="00F31965" w:rsidRPr="006E3733" w:rsidRDefault="00F31965" w:rsidP="00FA603B">
            <w:pPr>
              <w:tabs>
                <w:tab w:val="left" w:pos="11490"/>
              </w:tabs>
              <w:ind w:left="113" w:right="113"/>
            </w:pPr>
          </w:p>
        </w:tc>
        <w:tc>
          <w:tcPr>
            <w:tcW w:w="1501" w:type="pct"/>
            <w:vMerge/>
          </w:tcPr>
          <w:p w:rsidR="00F31965" w:rsidRPr="006E3733" w:rsidRDefault="00F31965" w:rsidP="00FA603B">
            <w:pPr>
              <w:tabs>
                <w:tab w:val="left" w:pos="11490"/>
              </w:tabs>
            </w:pPr>
          </w:p>
        </w:tc>
        <w:tc>
          <w:tcPr>
            <w:tcW w:w="1057" w:type="pct"/>
          </w:tcPr>
          <w:p w:rsidR="00F31965" w:rsidRDefault="00F31965" w:rsidP="00FA603B">
            <w:pPr>
              <w:tabs>
                <w:tab w:val="left" w:pos="11490"/>
              </w:tabs>
            </w:pPr>
            <w:r>
              <w:t>областной бюджет</w:t>
            </w:r>
          </w:p>
        </w:tc>
        <w:tc>
          <w:tcPr>
            <w:tcW w:w="551" w:type="pct"/>
          </w:tcPr>
          <w:p w:rsidR="00F31965" w:rsidRDefault="007F19CA" w:rsidP="00A80461">
            <w:pPr>
              <w:tabs>
                <w:tab w:val="left" w:pos="11490"/>
              </w:tabs>
              <w:jc w:val="center"/>
            </w:pPr>
            <w:r>
              <w:t>0</w:t>
            </w:r>
          </w:p>
        </w:tc>
        <w:tc>
          <w:tcPr>
            <w:tcW w:w="551" w:type="pct"/>
          </w:tcPr>
          <w:p w:rsidR="00F31965" w:rsidRDefault="007F19CA" w:rsidP="00FA603B">
            <w:pPr>
              <w:tabs>
                <w:tab w:val="left" w:pos="11490"/>
              </w:tabs>
              <w:jc w:val="center"/>
            </w:pPr>
            <w:r>
              <w:t>0</w:t>
            </w:r>
          </w:p>
        </w:tc>
        <w:tc>
          <w:tcPr>
            <w:tcW w:w="551" w:type="pct"/>
          </w:tcPr>
          <w:p w:rsidR="00F31965" w:rsidRDefault="007F19CA" w:rsidP="00FA603B">
            <w:pPr>
              <w:tabs>
                <w:tab w:val="left" w:pos="11490"/>
              </w:tabs>
              <w:jc w:val="center"/>
            </w:pPr>
            <w:r>
              <w:t>0</w:t>
            </w:r>
          </w:p>
        </w:tc>
        <w:tc>
          <w:tcPr>
            <w:tcW w:w="550" w:type="pct"/>
          </w:tcPr>
          <w:p w:rsidR="00F31965" w:rsidRDefault="007F19CA" w:rsidP="00ED2855">
            <w:pPr>
              <w:tabs>
                <w:tab w:val="left" w:pos="11490"/>
              </w:tabs>
              <w:jc w:val="center"/>
            </w:pPr>
            <w:r>
              <w:t>0</w:t>
            </w:r>
          </w:p>
        </w:tc>
      </w:tr>
      <w:tr w:rsidR="00F31965" w:rsidRPr="006E3733" w:rsidTr="00FA603B">
        <w:trPr>
          <w:cantSplit/>
          <w:trHeight w:val="330"/>
        </w:trPr>
        <w:tc>
          <w:tcPr>
            <w:tcW w:w="239" w:type="pct"/>
            <w:vMerge/>
            <w:textDirection w:val="btLr"/>
          </w:tcPr>
          <w:p w:rsidR="00F31965" w:rsidRPr="006E3733" w:rsidRDefault="00F31965" w:rsidP="00FA603B">
            <w:pPr>
              <w:tabs>
                <w:tab w:val="left" w:pos="11490"/>
              </w:tabs>
              <w:ind w:left="113" w:right="113"/>
            </w:pPr>
          </w:p>
        </w:tc>
        <w:tc>
          <w:tcPr>
            <w:tcW w:w="1501" w:type="pct"/>
            <w:vMerge/>
          </w:tcPr>
          <w:p w:rsidR="00F31965" w:rsidRPr="006E3733" w:rsidRDefault="00F31965" w:rsidP="00FA603B">
            <w:pPr>
              <w:tabs>
                <w:tab w:val="left" w:pos="11490"/>
              </w:tabs>
            </w:pPr>
          </w:p>
        </w:tc>
        <w:tc>
          <w:tcPr>
            <w:tcW w:w="1057" w:type="pct"/>
          </w:tcPr>
          <w:p w:rsidR="00F31965" w:rsidRDefault="00F31965" w:rsidP="00FA603B">
            <w:pPr>
              <w:tabs>
                <w:tab w:val="left" w:pos="11490"/>
              </w:tabs>
            </w:pPr>
            <w:r>
              <w:t>местный бюджет</w:t>
            </w:r>
          </w:p>
        </w:tc>
        <w:tc>
          <w:tcPr>
            <w:tcW w:w="551" w:type="pct"/>
          </w:tcPr>
          <w:p w:rsidR="00F31965" w:rsidRDefault="00ED2855" w:rsidP="007F19CA">
            <w:pPr>
              <w:tabs>
                <w:tab w:val="left" w:pos="11490"/>
              </w:tabs>
              <w:jc w:val="center"/>
            </w:pPr>
            <w:r>
              <w:t>0</w:t>
            </w:r>
          </w:p>
        </w:tc>
        <w:tc>
          <w:tcPr>
            <w:tcW w:w="551" w:type="pct"/>
          </w:tcPr>
          <w:p w:rsidR="00F31965" w:rsidRDefault="007F19CA" w:rsidP="00FA603B">
            <w:pPr>
              <w:tabs>
                <w:tab w:val="left" w:pos="11490"/>
              </w:tabs>
              <w:jc w:val="center"/>
            </w:pPr>
            <w:r>
              <w:t>0</w:t>
            </w:r>
          </w:p>
        </w:tc>
        <w:tc>
          <w:tcPr>
            <w:tcW w:w="551" w:type="pct"/>
          </w:tcPr>
          <w:p w:rsidR="00F31965" w:rsidRDefault="007F19CA" w:rsidP="00F45B20">
            <w:pPr>
              <w:tabs>
                <w:tab w:val="left" w:pos="11490"/>
              </w:tabs>
              <w:jc w:val="center"/>
            </w:pPr>
            <w:r>
              <w:t>0</w:t>
            </w:r>
          </w:p>
        </w:tc>
        <w:tc>
          <w:tcPr>
            <w:tcW w:w="550" w:type="pct"/>
          </w:tcPr>
          <w:p w:rsidR="00F31965" w:rsidRDefault="007F19CA" w:rsidP="00A80461">
            <w:pPr>
              <w:tabs>
                <w:tab w:val="left" w:pos="11490"/>
              </w:tabs>
              <w:jc w:val="center"/>
            </w:pPr>
            <w:r>
              <w:t>0</w:t>
            </w:r>
          </w:p>
        </w:tc>
      </w:tr>
      <w:tr w:rsidR="00F31965" w:rsidRPr="006E3733" w:rsidTr="00FA603B">
        <w:trPr>
          <w:cantSplit/>
          <w:trHeight w:val="330"/>
        </w:trPr>
        <w:tc>
          <w:tcPr>
            <w:tcW w:w="239" w:type="pct"/>
            <w:vMerge/>
            <w:textDirection w:val="btLr"/>
          </w:tcPr>
          <w:p w:rsidR="00F31965" w:rsidRPr="006E3733" w:rsidRDefault="00F31965" w:rsidP="00FA603B">
            <w:pPr>
              <w:tabs>
                <w:tab w:val="left" w:pos="11490"/>
              </w:tabs>
              <w:ind w:left="113" w:right="113"/>
            </w:pPr>
          </w:p>
        </w:tc>
        <w:tc>
          <w:tcPr>
            <w:tcW w:w="1501" w:type="pct"/>
            <w:vMerge/>
          </w:tcPr>
          <w:p w:rsidR="00F31965" w:rsidRPr="006E3733" w:rsidRDefault="00F31965" w:rsidP="00FA603B">
            <w:pPr>
              <w:tabs>
                <w:tab w:val="left" w:pos="11490"/>
              </w:tabs>
            </w:pPr>
          </w:p>
        </w:tc>
        <w:tc>
          <w:tcPr>
            <w:tcW w:w="1057" w:type="pct"/>
          </w:tcPr>
          <w:p w:rsidR="00F31965" w:rsidRDefault="00F31965" w:rsidP="00FA603B">
            <w:pPr>
              <w:tabs>
                <w:tab w:val="left" w:pos="11490"/>
              </w:tabs>
            </w:pPr>
            <w:r>
              <w:t>внебюджетные источники</w:t>
            </w:r>
          </w:p>
        </w:tc>
        <w:tc>
          <w:tcPr>
            <w:tcW w:w="551" w:type="pct"/>
          </w:tcPr>
          <w:p w:rsidR="00F31965" w:rsidRDefault="00F31965" w:rsidP="00FA603B">
            <w:pPr>
              <w:tabs>
                <w:tab w:val="left" w:pos="11490"/>
              </w:tabs>
              <w:jc w:val="center"/>
            </w:pPr>
            <w:r>
              <w:t>0</w:t>
            </w:r>
          </w:p>
        </w:tc>
        <w:tc>
          <w:tcPr>
            <w:tcW w:w="551" w:type="pct"/>
          </w:tcPr>
          <w:p w:rsidR="00F31965" w:rsidRDefault="00F31965" w:rsidP="00FA603B">
            <w:pPr>
              <w:tabs>
                <w:tab w:val="left" w:pos="11490"/>
              </w:tabs>
              <w:jc w:val="center"/>
            </w:pPr>
            <w:r>
              <w:t>0</w:t>
            </w:r>
          </w:p>
        </w:tc>
        <w:tc>
          <w:tcPr>
            <w:tcW w:w="551" w:type="pct"/>
          </w:tcPr>
          <w:p w:rsidR="00F31965" w:rsidRDefault="00F31965" w:rsidP="00FA603B">
            <w:pPr>
              <w:tabs>
                <w:tab w:val="left" w:pos="11490"/>
              </w:tabs>
              <w:jc w:val="center"/>
            </w:pPr>
            <w:r>
              <w:t>0</w:t>
            </w:r>
          </w:p>
        </w:tc>
        <w:tc>
          <w:tcPr>
            <w:tcW w:w="550" w:type="pct"/>
          </w:tcPr>
          <w:p w:rsidR="00F31965" w:rsidRDefault="00F31965" w:rsidP="00F31965">
            <w:pPr>
              <w:tabs>
                <w:tab w:val="left" w:pos="11490"/>
              </w:tabs>
              <w:jc w:val="center"/>
            </w:pPr>
            <w:r>
              <w:t>0</w:t>
            </w:r>
          </w:p>
        </w:tc>
      </w:tr>
      <w:tr w:rsidR="00A57055" w:rsidRPr="006E3733" w:rsidTr="007A41A3">
        <w:trPr>
          <w:cantSplit/>
          <w:trHeight w:val="273"/>
        </w:trPr>
        <w:tc>
          <w:tcPr>
            <w:tcW w:w="239" w:type="pct"/>
            <w:vMerge w:val="restart"/>
            <w:textDirection w:val="btLr"/>
          </w:tcPr>
          <w:p w:rsidR="00A57055" w:rsidRPr="006E3733" w:rsidRDefault="00A57055" w:rsidP="00FA603B">
            <w:pPr>
              <w:tabs>
                <w:tab w:val="left" w:pos="11490"/>
              </w:tabs>
              <w:ind w:left="113" w:right="113"/>
            </w:pPr>
            <w:r w:rsidRPr="006E3733">
              <w:t>меропри</w:t>
            </w:r>
            <w:r w:rsidRPr="006E3733">
              <w:t>я</w:t>
            </w:r>
            <w:r w:rsidRPr="006E3733">
              <w:t>тие</w:t>
            </w:r>
          </w:p>
        </w:tc>
        <w:tc>
          <w:tcPr>
            <w:tcW w:w="1501" w:type="pct"/>
            <w:vMerge w:val="restart"/>
          </w:tcPr>
          <w:p w:rsidR="00A57055" w:rsidRPr="00855E7B" w:rsidRDefault="00A57055" w:rsidP="00757218">
            <w:r w:rsidRPr="00746D81">
              <w:t>Закупка товаров, работ и услуг</w:t>
            </w:r>
          </w:p>
          <w:p w:rsidR="00A57055" w:rsidRPr="00746D81" w:rsidRDefault="00A57055" w:rsidP="00855E7B"/>
        </w:tc>
        <w:tc>
          <w:tcPr>
            <w:tcW w:w="1057" w:type="pct"/>
          </w:tcPr>
          <w:p w:rsidR="00A57055" w:rsidRPr="00B80C76" w:rsidRDefault="00A57055" w:rsidP="00757218">
            <w:r w:rsidRPr="00B80C76">
              <w:t>Всего</w:t>
            </w:r>
          </w:p>
        </w:tc>
        <w:tc>
          <w:tcPr>
            <w:tcW w:w="551" w:type="pct"/>
          </w:tcPr>
          <w:p w:rsidR="00A57055" w:rsidRPr="001E72B5" w:rsidRDefault="007F19CA" w:rsidP="004030B9">
            <w:pPr>
              <w:jc w:val="center"/>
            </w:pPr>
            <w:r>
              <w:t>0</w:t>
            </w:r>
          </w:p>
        </w:tc>
        <w:tc>
          <w:tcPr>
            <w:tcW w:w="551" w:type="pct"/>
          </w:tcPr>
          <w:p w:rsidR="00A57055" w:rsidRPr="001E72B5" w:rsidRDefault="00A57055" w:rsidP="00A57055">
            <w:pPr>
              <w:jc w:val="center"/>
            </w:pPr>
            <w:r w:rsidRPr="001E72B5">
              <w:t>0</w:t>
            </w:r>
          </w:p>
        </w:tc>
        <w:tc>
          <w:tcPr>
            <w:tcW w:w="551" w:type="pct"/>
          </w:tcPr>
          <w:p w:rsidR="00A57055" w:rsidRPr="001E72B5" w:rsidRDefault="00A57055" w:rsidP="00A57055">
            <w:pPr>
              <w:jc w:val="center"/>
            </w:pPr>
            <w:r w:rsidRPr="001E72B5">
              <w:t>0</w:t>
            </w:r>
          </w:p>
        </w:tc>
        <w:tc>
          <w:tcPr>
            <w:tcW w:w="550" w:type="pct"/>
          </w:tcPr>
          <w:p w:rsidR="00A57055" w:rsidRPr="001E72B5" w:rsidRDefault="007F19CA" w:rsidP="004030B9">
            <w:pPr>
              <w:jc w:val="center"/>
            </w:pPr>
            <w:r>
              <w:t>0</w:t>
            </w:r>
          </w:p>
        </w:tc>
      </w:tr>
      <w:tr w:rsidR="00A57055" w:rsidRPr="006E3733" w:rsidTr="00A80461">
        <w:trPr>
          <w:cantSplit/>
          <w:trHeight w:val="273"/>
        </w:trPr>
        <w:tc>
          <w:tcPr>
            <w:tcW w:w="239" w:type="pct"/>
            <w:vMerge/>
            <w:textDirection w:val="btLr"/>
          </w:tcPr>
          <w:p w:rsidR="00A57055" w:rsidRPr="006E3733" w:rsidRDefault="00A57055" w:rsidP="00FA603B">
            <w:pPr>
              <w:tabs>
                <w:tab w:val="left" w:pos="11490"/>
              </w:tabs>
              <w:ind w:left="113" w:right="113"/>
            </w:pPr>
          </w:p>
        </w:tc>
        <w:tc>
          <w:tcPr>
            <w:tcW w:w="1501" w:type="pct"/>
            <w:vMerge/>
          </w:tcPr>
          <w:p w:rsidR="00A57055" w:rsidRDefault="00A57055" w:rsidP="00FA603B">
            <w:pPr>
              <w:tabs>
                <w:tab w:val="left" w:pos="11490"/>
              </w:tabs>
            </w:pPr>
          </w:p>
        </w:tc>
        <w:tc>
          <w:tcPr>
            <w:tcW w:w="1057" w:type="pct"/>
          </w:tcPr>
          <w:p w:rsidR="00A57055" w:rsidRDefault="00A57055" w:rsidP="00FA603B">
            <w:pPr>
              <w:tabs>
                <w:tab w:val="left" w:pos="11490"/>
              </w:tabs>
            </w:pPr>
            <w:r>
              <w:t>федеральный бюджет</w:t>
            </w:r>
          </w:p>
        </w:tc>
        <w:tc>
          <w:tcPr>
            <w:tcW w:w="551" w:type="pct"/>
          </w:tcPr>
          <w:p w:rsidR="00A57055" w:rsidRPr="001E72B5" w:rsidRDefault="00A57055" w:rsidP="00A57055">
            <w:pPr>
              <w:tabs>
                <w:tab w:val="left" w:pos="11490"/>
              </w:tabs>
              <w:jc w:val="center"/>
            </w:pPr>
            <w:r w:rsidRPr="001E72B5">
              <w:t>0</w:t>
            </w:r>
          </w:p>
        </w:tc>
        <w:tc>
          <w:tcPr>
            <w:tcW w:w="551" w:type="pct"/>
          </w:tcPr>
          <w:p w:rsidR="00A57055" w:rsidRPr="001E72B5" w:rsidRDefault="00A57055" w:rsidP="00A57055">
            <w:pPr>
              <w:tabs>
                <w:tab w:val="left" w:pos="11490"/>
              </w:tabs>
              <w:jc w:val="center"/>
            </w:pPr>
            <w:r w:rsidRPr="001E72B5">
              <w:t>0</w:t>
            </w:r>
          </w:p>
        </w:tc>
        <w:tc>
          <w:tcPr>
            <w:tcW w:w="551" w:type="pct"/>
          </w:tcPr>
          <w:p w:rsidR="00A57055" w:rsidRPr="001E72B5" w:rsidRDefault="00A57055" w:rsidP="00A57055">
            <w:pPr>
              <w:tabs>
                <w:tab w:val="left" w:pos="11490"/>
              </w:tabs>
              <w:jc w:val="center"/>
            </w:pPr>
            <w:r w:rsidRPr="001E72B5">
              <w:t>0</w:t>
            </w:r>
          </w:p>
        </w:tc>
        <w:tc>
          <w:tcPr>
            <w:tcW w:w="550" w:type="pct"/>
          </w:tcPr>
          <w:p w:rsidR="00A57055" w:rsidRPr="001E72B5" w:rsidRDefault="00A57055" w:rsidP="00A57055">
            <w:pPr>
              <w:tabs>
                <w:tab w:val="left" w:pos="11490"/>
              </w:tabs>
              <w:jc w:val="center"/>
            </w:pPr>
            <w:r w:rsidRPr="001E72B5">
              <w:t>0</w:t>
            </w:r>
          </w:p>
        </w:tc>
      </w:tr>
      <w:tr w:rsidR="00A57055" w:rsidRPr="006E3733" w:rsidTr="00A80461">
        <w:trPr>
          <w:cantSplit/>
          <w:trHeight w:val="273"/>
        </w:trPr>
        <w:tc>
          <w:tcPr>
            <w:tcW w:w="239" w:type="pct"/>
            <w:vMerge/>
            <w:textDirection w:val="btLr"/>
          </w:tcPr>
          <w:p w:rsidR="00A57055" w:rsidRPr="006E3733" w:rsidRDefault="00A57055" w:rsidP="00FA603B">
            <w:pPr>
              <w:tabs>
                <w:tab w:val="left" w:pos="11490"/>
              </w:tabs>
              <w:ind w:left="113" w:right="113"/>
            </w:pPr>
          </w:p>
        </w:tc>
        <w:tc>
          <w:tcPr>
            <w:tcW w:w="1501" w:type="pct"/>
            <w:vMerge/>
          </w:tcPr>
          <w:p w:rsidR="00A57055" w:rsidRDefault="00A57055" w:rsidP="00FA603B">
            <w:pPr>
              <w:tabs>
                <w:tab w:val="left" w:pos="11490"/>
              </w:tabs>
            </w:pPr>
          </w:p>
        </w:tc>
        <w:tc>
          <w:tcPr>
            <w:tcW w:w="1057" w:type="pct"/>
          </w:tcPr>
          <w:p w:rsidR="00A57055" w:rsidRDefault="00A57055" w:rsidP="00FA603B">
            <w:pPr>
              <w:tabs>
                <w:tab w:val="left" w:pos="11490"/>
              </w:tabs>
            </w:pPr>
            <w:r>
              <w:t>областной бюджет</w:t>
            </w:r>
          </w:p>
        </w:tc>
        <w:tc>
          <w:tcPr>
            <w:tcW w:w="551" w:type="pct"/>
          </w:tcPr>
          <w:p w:rsidR="00A57055" w:rsidRPr="001E72B5" w:rsidRDefault="007F19CA" w:rsidP="00A57055">
            <w:pPr>
              <w:tabs>
                <w:tab w:val="left" w:pos="11490"/>
              </w:tabs>
              <w:jc w:val="center"/>
            </w:pPr>
            <w:r>
              <w:t>0</w:t>
            </w:r>
          </w:p>
        </w:tc>
        <w:tc>
          <w:tcPr>
            <w:tcW w:w="551" w:type="pct"/>
          </w:tcPr>
          <w:p w:rsidR="00A57055" w:rsidRPr="001E72B5" w:rsidRDefault="00A57055" w:rsidP="00A57055">
            <w:pPr>
              <w:tabs>
                <w:tab w:val="left" w:pos="11490"/>
              </w:tabs>
              <w:jc w:val="center"/>
            </w:pPr>
            <w:r w:rsidRPr="001E72B5">
              <w:t>0</w:t>
            </w:r>
          </w:p>
        </w:tc>
        <w:tc>
          <w:tcPr>
            <w:tcW w:w="551" w:type="pct"/>
          </w:tcPr>
          <w:p w:rsidR="00A57055" w:rsidRPr="001E72B5" w:rsidRDefault="00A57055" w:rsidP="00A57055">
            <w:pPr>
              <w:tabs>
                <w:tab w:val="left" w:pos="11490"/>
              </w:tabs>
              <w:jc w:val="center"/>
            </w:pPr>
            <w:r w:rsidRPr="001E72B5">
              <w:t>0</w:t>
            </w:r>
          </w:p>
        </w:tc>
        <w:tc>
          <w:tcPr>
            <w:tcW w:w="550" w:type="pct"/>
          </w:tcPr>
          <w:p w:rsidR="00A57055" w:rsidRPr="001E72B5" w:rsidRDefault="007F19CA" w:rsidP="00A57055">
            <w:pPr>
              <w:tabs>
                <w:tab w:val="left" w:pos="11490"/>
              </w:tabs>
              <w:jc w:val="center"/>
            </w:pPr>
            <w:r>
              <w:t>0</w:t>
            </w:r>
          </w:p>
        </w:tc>
      </w:tr>
      <w:tr w:rsidR="00A57055" w:rsidRPr="006E3733" w:rsidTr="00A80461">
        <w:trPr>
          <w:cantSplit/>
          <w:trHeight w:val="273"/>
        </w:trPr>
        <w:tc>
          <w:tcPr>
            <w:tcW w:w="239" w:type="pct"/>
            <w:vMerge/>
            <w:textDirection w:val="btLr"/>
          </w:tcPr>
          <w:p w:rsidR="00A57055" w:rsidRPr="006E3733" w:rsidRDefault="00A57055" w:rsidP="00FA603B">
            <w:pPr>
              <w:tabs>
                <w:tab w:val="left" w:pos="11490"/>
              </w:tabs>
              <w:ind w:left="113" w:right="113"/>
            </w:pPr>
          </w:p>
        </w:tc>
        <w:tc>
          <w:tcPr>
            <w:tcW w:w="1501" w:type="pct"/>
            <w:vMerge/>
          </w:tcPr>
          <w:p w:rsidR="00A57055" w:rsidRDefault="00A57055" w:rsidP="00FA603B">
            <w:pPr>
              <w:tabs>
                <w:tab w:val="left" w:pos="11490"/>
              </w:tabs>
            </w:pPr>
          </w:p>
        </w:tc>
        <w:tc>
          <w:tcPr>
            <w:tcW w:w="1057" w:type="pct"/>
          </w:tcPr>
          <w:p w:rsidR="00A57055" w:rsidRDefault="00A57055" w:rsidP="00FA603B">
            <w:pPr>
              <w:tabs>
                <w:tab w:val="left" w:pos="11490"/>
              </w:tabs>
            </w:pPr>
            <w:r>
              <w:t>местный бюджет</w:t>
            </w:r>
          </w:p>
        </w:tc>
        <w:tc>
          <w:tcPr>
            <w:tcW w:w="551" w:type="pct"/>
          </w:tcPr>
          <w:p w:rsidR="00A57055" w:rsidRPr="001E72B5" w:rsidRDefault="007F19CA" w:rsidP="00A57055">
            <w:pPr>
              <w:tabs>
                <w:tab w:val="left" w:pos="11490"/>
              </w:tabs>
              <w:jc w:val="center"/>
            </w:pPr>
            <w:r>
              <w:t>0</w:t>
            </w:r>
          </w:p>
        </w:tc>
        <w:tc>
          <w:tcPr>
            <w:tcW w:w="551" w:type="pct"/>
          </w:tcPr>
          <w:p w:rsidR="00A57055" w:rsidRPr="001E72B5" w:rsidRDefault="00A57055" w:rsidP="00A57055">
            <w:pPr>
              <w:tabs>
                <w:tab w:val="left" w:pos="11490"/>
              </w:tabs>
              <w:jc w:val="center"/>
            </w:pPr>
            <w:r w:rsidRPr="001E72B5">
              <w:t>0</w:t>
            </w:r>
          </w:p>
        </w:tc>
        <w:tc>
          <w:tcPr>
            <w:tcW w:w="551" w:type="pct"/>
          </w:tcPr>
          <w:p w:rsidR="00A57055" w:rsidRPr="001E72B5" w:rsidRDefault="00A57055" w:rsidP="00A57055">
            <w:pPr>
              <w:tabs>
                <w:tab w:val="left" w:pos="11490"/>
              </w:tabs>
              <w:jc w:val="center"/>
            </w:pPr>
            <w:r w:rsidRPr="001E72B5">
              <w:t>0</w:t>
            </w:r>
          </w:p>
        </w:tc>
        <w:tc>
          <w:tcPr>
            <w:tcW w:w="550" w:type="pct"/>
          </w:tcPr>
          <w:p w:rsidR="00A57055" w:rsidRPr="001E72B5" w:rsidRDefault="007F19CA" w:rsidP="00A57055">
            <w:pPr>
              <w:tabs>
                <w:tab w:val="left" w:pos="11490"/>
              </w:tabs>
              <w:jc w:val="center"/>
            </w:pPr>
            <w:r>
              <w:t>0</w:t>
            </w:r>
          </w:p>
        </w:tc>
      </w:tr>
      <w:tr w:rsidR="00A57055" w:rsidRPr="006E3733" w:rsidTr="00A80461">
        <w:trPr>
          <w:cantSplit/>
          <w:trHeight w:val="273"/>
        </w:trPr>
        <w:tc>
          <w:tcPr>
            <w:tcW w:w="239" w:type="pct"/>
            <w:vMerge/>
            <w:textDirection w:val="btLr"/>
          </w:tcPr>
          <w:p w:rsidR="00A57055" w:rsidRPr="006E3733" w:rsidRDefault="00A57055" w:rsidP="00FA603B">
            <w:pPr>
              <w:tabs>
                <w:tab w:val="left" w:pos="11490"/>
              </w:tabs>
              <w:ind w:left="113" w:right="113"/>
            </w:pPr>
          </w:p>
        </w:tc>
        <w:tc>
          <w:tcPr>
            <w:tcW w:w="1501" w:type="pct"/>
            <w:vMerge/>
          </w:tcPr>
          <w:p w:rsidR="00A57055" w:rsidRDefault="00A57055" w:rsidP="00FA603B">
            <w:pPr>
              <w:tabs>
                <w:tab w:val="left" w:pos="11490"/>
              </w:tabs>
            </w:pPr>
          </w:p>
        </w:tc>
        <w:tc>
          <w:tcPr>
            <w:tcW w:w="1057" w:type="pct"/>
          </w:tcPr>
          <w:p w:rsidR="00A57055" w:rsidRDefault="00A57055" w:rsidP="00FA603B">
            <w:pPr>
              <w:tabs>
                <w:tab w:val="left" w:pos="11490"/>
              </w:tabs>
            </w:pPr>
            <w:r>
              <w:t>внебюджетные источники</w:t>
            </w:r>
          </w:p>
        </w:tc>
        <w:tc>
          <w:tcPr>
            <w:tcW w:w="551" w:type="pct"/>
          </w:tcPr>
          <w:p w:rsidR="00A57055" w:rsidRDefault="00A57055" w:rsidP="00A57055">
            <w:pPr>
              <w:tabs>
                <w:tab w:val="left" w:pos="11490"/>
              </w:tabs>
              <w:jc w:val="center"/>
            </w:pPr>
            <w:r>
              <w:t>0</w:t>
            </w:r>
          </w:p>
        </w:tc>
        <w:tc>
          <w:tcPr>
            <w:tcW w:w="551" w:type="pct"/>
          </w:tcPr>
          <w:p w:rsidR="00A57055" w:rsidRDefault="00A57055" w:rsidP="00A57055">
            <w:pPr>
              <w:tabs>
                <w:tab w:val="left" w:pos="11490"/>
              </w:tabs>
              <w:jc w:val="center"/>
            </w:pPr>
            <w:r w:rsidRPr="00746D81">
              <w:t>0</w:t>
            </w:r>
          </w:p>
        </w:tc>
        <w:tc>
          <w:tcPr>
            <w:tcW w:w="551" w:type="pct"/>
          </w:tcPr>
          <w:p w:rsidR="00A57055" w:rsidRDefault="00A57055" w:rsidP="00A57055">
            <w:pPr>
              <w:tabs>
                <w:tab w:val="left" w:pos="11490"/>
              </w:tabs>
              <w:jc w:val="center"/>
            </w:pPr>
            <w:r w:rsidRPr="00746D81">
              <w:t>0</w:t>
            </w:r>
          </w:p>
        </w:tc>
        <w:tc>
          <w:tcPr>
            <w:tcW w:w="550" w:type="pct"/>
          </w:tcPr>
          <w:p w:rsidR="00A57055" w:rsidRDefault="00A57055" w:rsidP="00A57055">
            <w:pPr>
              <w:tabs>
                <w:tab w:val="left" w:pos="11490"/>
              </w:tabs>
              <w:jc w:val="center"/>
            </w:pPr>
            <w:r w:rsidRPr="00746D81">
              <w:t>0</w:t>
            </w:r>
          </w:p>
        </w:tc>
      </w:tr>
      <w:tr w:rsidR="00C435FA" w:rsidRPr="006E3733" w:rsidTr="00FA603B">
        <w:trPr>
          <w:cantSplit/>
          <w:trHeight w:val="1134"/>
        </w:trPr>
        <w:tc>
          <w:tcPr>
            <w:tcW w:w="239" w:type="pct"/>
            <w:textDirection w:val="btLr"/>
          </w:tcPr>
          <w:p w:rsidR="00C435FA" w:rsidRPr="006E3733" w:rsidRDefault="00C435FA" w:rsidP="00FA603B">
            <w:pPr>
              <w:tabs>
                <w:tab w:val="left" w:pos="11490"/>
              </w:tabs>
              <w:ind w:left="113" w:right="113"/>
            </w:pPr>
            <w:r w:rsidRPr="006E3733">
              <w:t>меропри</w:t>
            </w:r>
            <w:r w:rsidRPr="006E3733">
              <w:t>я</w:t>
            </w:r>
            <w:r w:rsidRPr="006E3733">
              <w:t>тие</w:t>
            </w:r>
          </w:p>
        </w:tc>
        <w:tc>
          <w:tcPr>
            <w:tcW w:w="1501" w:type="pct"/>
          </w:tcPr>
          <w:p w:rsidR="00C435FA" w:rsidRPr="006E3733" w:rsidRDefault="00C435FA" w:rsidP="00FA603B">
            <w:pPr>
              <w:tabs>
                <w:tab w:val="left" w:pos="11490"/>
              </w:tabs>
            </w:pPr>
            <w:r w:rsidRPr="006E3733">
              <w:t>Субвенции на осуществление первичного воинского учета на территориях, где о</w:t>
            </w:r>
            <w:r w:rsidRPr="006E3733">
              <w:t>т</w:t>
            </w:r>
            <w:r w:rsidRPr="006E3733">
              <w:t>сутствуют военные комиссариаты в ра</w:t>
            </w:r>
            <w:r w:rsidRPr="006E3733">
              <w:t>м</w:t>
            </w:r>
            <w:r w:rsidRPr="006E3733">
              <w:t>ках внепрограммных расходов федерал</w:t>
            </w:r>
            <w:r w:rsidRPr="006E3733">
              <w:t>ь</w:t>
            </w:r>
            <w:r w:rsidRPr="006E3733">
              <w:t xml:space="preserve">ных органов исполнительной власти </w:t>
            </w:r>
          </w:p>
        </w:tc>
        <w:tc>
          <w:tcPr>
            <w:tcW w:w="1057" w:type="pct"/>
          </w:tcPr>
          <w:p w:rsidR="00C435FA" w:rsidRPr="006E3733" w:rsidRDefault="00C435FA" w:rsidP="00FA603B">
            <w:pPr>
              <w:tabs>
                <w:tab w:val="left" w:pos="11490"/>
              </w:tabs>
            </w:pPr>
            <w:r>
              <w:t>местный бюджет</w:t>
            </w:r>
          </w:p>
        </w:tc>
        <w:tc>
          <w:tcPr>
            <w:tcW w:w="551" w:type="pct"/>
          </w:tcPr>
          <w:p w:rsidR="00C435FA" w:rsidRPr="006E3733" w:rsidRDefault="00AA03B2" w:rsidP="00FA603B">
            <w:pPr>
              <w:tabs>
                <w:tab w:val="left" w:pos="11490"/>
              </w:tabs>
              <w:jc w:val="center"/>
            </w:pPr>
            <w:r>
              <w:t>390,50</w:t>
            </w:r>
          </w:p>
        </w:tc>
        <w:tc>
          <w:tcPr>
            <w:tcW w:w="551" w:type="pct"/>
          </w:tcPr>
          <w:p w:rsidR="00C435FA" w:rsidRPr="006E3733" w:rsidRDefault="00AA03B2" w:rsidP="00FA603B">
            <w:pPr>
              <w:tabs>
                <w:tab w:val="left" w:pos="11490"/>
              </w:tabs>
              <w:jc w:val="center"/>
            </w:pPr>
            <w:r>
              <w:t>428,80</w:t>
            </w:r>
          </w:p>
        </w:tc>
        <w:tc>
          <w:tcPr>
            <w:tcW w:w="551" w:type="pct"/>
          </w:tcPr>
          <w:p w:rsidR="00F31965" w:rsidRPr="006E3733" w:rsidRDefault="00AA03B2" w:rsidP="00F31965">
            <w:pPr>
              <w:tabs>
                <w:tab w:val="left" w:pos="11490"/>
              </w:tabs>
              <w:jc w:val="center"/>
            </w:pPr>
            <w:r>
              <w:t>470,00</w:t>
            </w:r>
          </w:p>
        </w:tc>
        <w:tc>
          <w:tcPr>
            <w:tcW w:w="550" w:type="pct"/>
          </w:tcPr>
          <w:p w:rsidR="00C435FA" w:rsidRPr="006E3733" w:rsidRDefault="00C40BA9" w:rsidP="00FA603B">
            <w:pPr>
              <w:tabs>
                <w:tab w:val="left" w:pos="11490"/>
              </w:tabs>
              <w:jc w:val="center"/>
            </w:pPr>
            <w:r>
              <w:t>1289,30</w:t>
            </w:r>
          </w:p>
        </w:tc>
      </w:tr>
      <w:tr w:rsidR="00C435FA" w:rsidRPr="006E3733" w:rsidTr="00FA603B">
        <w:trPr>
          <w:cantSplit/>
          <w:trHeight w:val="1257"/>
        </w:trPr>
        <w:tc>
          <w:tcPr>
            <w:tcW w:w="239" w:type="pct"/>
            <w:textDirection w:val="btLr"/>
          </w:tcPr>
          <w:p w:rsidR="00C435FA" w:rsidRPr="006E3733" w:rsidRDefault="00C435FA" w:rsidP="00FA603B">
            <w:pPr>
              <w:tabs>
                <w:tab w:val="left" w:pos="11490"/>
              </w:tabs>
              <w:ind w:left="113" w:right="113"/>
            </w:pPr>
            <w:r w:rsidRPr="006E3733">
              <w:t>меропр</w:t>
            </w:r>
            <w:r w:rsidRPr="006E3733">
              <w:t>и</w:t>
            </w:r>
            <w:r w:rsidRPr="006E3733">
              <w:t>ятие</w:t>
            </w:r>
          </w:p>
        </w:tc>
        <w:tc>
          <w:tcPr>
            <w:tcW w:w="1501" w:type="pct"/>
          </w:tcPr>
          <w:p w:rsidR="00C435FA" w:rsidRPr="006E3733" w:rsidRDefault="00C435FA" w:rsidP="00FA603B">
            <w:pPr>
              <w:tabs>
                <w:tab w:val="left" w:pos="11490"/>
              </w:tabs>
            </w:pPr>
            <w:r w:rsidRPr="006E3733">
              <w:t>Исполнение судебных актов по обращ</w:t>
            </w:r>
            <w:r w:rsidRPr="006E3733">
              <w:t>е</w:t>
            </w:r>
            <w:r w:rsidRPr="006E3733">
              <w:t>нию взыскания на средства бюджета м</w:t>
            </w:r>
            <w:r w:rsidRPr="006E3733">
              <w:t>у</w:t>
            </w:r>
            <w:r w:rsidRPr="006E3733">
              <w:t>ниципального образования.</w:t>
            </w:r>
          </w:p>
          <w:p w:rsidR="00C435FA" w:rsidRPr="006E3733" w:rsidRDefault="00C435FA" w:rsidP="00FA603B">
            <w:pPr>
              <w:tabs>
                <w:tab w:val="left" w:pos="11490"/>
              </w:tabs>
            </w:pPr>
          </w:p>
        </w:tc>
        <w:tc>
          <w:tcPr>
            <w:tcW w:w="1057" w:type="pct"/>
          </w:tcPr>
          <w:p w:rsidR="00C435FA" w:rsidRPr="006E3733" w:rsidRDefault="00C435FA" w:rsidP="00FA603B">
            <w:pPr>
              <w:tabs>
                <w:tab w:val="left" w:pos="11490"/>
              </w:tabs>
            </w:pPr>
            <w:r>
              <w:t>местный бюджет</w:t>
            </w:r>
          </w:p>
        </w:tc>
        <w:tc>
          <w:tcPr>
            <w:tcW w:w="551" w:type="pct"/>
          </w:tcPr>
          <w:p w:rsidR="00C435FA" w:rsidRPr="006E3733" w:rsidRDefault="00E12143" w:rsidP="00E12143">
            <w:pPr>
              <w:tabs>
                <w:tab w:val="left" w:pos="11490"/>
              </w:tabs>
              <w:jc w:val="center"/>
            </w:pPr>
            <w:r>
              <w:t>0</w:t>
            </w:r>
            <w:r w:rsidR="008C76A4">
              <w:t>,00</w:t>
            </w:r>
          </w:p>
        </w:tc>
        <w:tc>
          <w:tcPr>
            <w:tcW w:w="551" w:type="pct"/>
          </w:tcPr>
          <w:p w:rsidR="00C435FA" w:rsidRPr="006E3733" w:rsidRDefault="00C435FA" w:rsidP="00FA603B">
            <w:pPr>
              <w:tabs>
                <w:tab w:val="left" w:pos="11490"/>
              </w:tabs>
              <w:jc w:val="center"/>
            </w:pPr>
            <w:r w:rsidRPr="006E3733">
              <w:t>0</w:t>
            </w:r>
          </w:p>
        </w:tc>
        <w:tc>
          <w:tcPr>
            <w:tcW w:w="551" w:type="pct"/>
          </w:tcPr>
          <w:p w:rsidR="00C435FA" w:rsidRPr="006E3733" w:rsidRDefault="00C435FA" w:rsidP="00FA603B">
            <w:pPr>
              <w:tabs>
                <w:tab w:val="left" w:pos="11490"/>
              </w:tabs>
              <w:jc w:val="center"/>
            </w:pPr>
            <w:r w:rsidRPr="006E3733">
              <w:t>0</w:t>
            </w:r>
          </w:p>
        </w:tc>
        <w:tc>
          <w:tcPr>
            <w:tcW w:w="550" w:type="pct"/>
          </w:tcPr>
          <w:p w:rsidR="00C435FA" w:rsidRPr="006E3733" w:rsidRDefault="00E12143" w:rsidP="00E12143">
            <w:pPr>
              <w:tabs>
                <w:tab w:val="left" w:pos="11490"/>
              </w:tabs>
              <w:jc w:val="center"/>
            </w:pPr>
            <w:r>
              <w:t>0,0</w:t>
            </w:r>
            <w:r w:rsidR="008C76A4">
              <w:t>0</w:t>
            </w:r>
          </w:p>
        </w:tc>
      </w:tr>
      <w:tr w:rsidR="00C435FA" w:rsidRPr="006E3733" w:rsidTr="00FA603B">
        <w:trPr>
          <w:cantSplit/>
          <w:trHeight w:val="1257"/>
        </w:trPr>
        <w:tc>
          <w:tcPr>
            <w:tcW w:w="239" w:type="pct"/>
            <w:textDirection w:val="btLr"/>
          </w:tcPr>
          <w:p w:rsidR="00C435FA" w:rsidRPr="006E3733" w:rsidRDefault="00C435FA" w:rsidP="00FA603B">
            <w:pPr>
              <w:tabs>
                <w:tab w:val="left" w:pos="11490"/>
              </w:tabs>
              <w:ind w:left="113" w:right="113"/>
            </w:pPr>
            <w:r w:rsidRPr="006E3733">
              <w:lastRenderedPageBreak/>
              <w:t>меропр</w:t>
            </w:r>
            <w:r w:rsidRPr="006E3733">
              <w:t>и</w:t>
            </w:r>
            <w:r w:rsidRPr="006E3733">
              <w:t>ятие</w:t>
            </w:r>
          </w:p>
        </w:tc>
        <w:tc>
          <w:tcPr>
            <w:tcW w:w="1501" w:type="pct"/>
          </w:tcPr>
          <w:p w:rsidR="00C435FA" w:rsidRPr="006E3733" w:rsidRDefault="00C435FA" w:rsidP="00FA603B">
            <w:pPr>
              <w:tabs>
                <w:tab w:val="left" w:pos="11490"/>
              </w:tabs>
            </w:pPr>
            <w:r>
              <w:t>Проведение выборов</w:t>
            </w:r>
          </w:p>
        </w:tc>
        <w:tc>
          <w:tcPr>
            <w:tcW w:w="1057" w:type="pct"/>
          </w:tcPr>
          <w:p w:rsidR="00C435FA" w:rsidRDefault="00C435FA" w:rsidP="00FA603B">
            <w:pPr>
              <w:tabs>
                <w:tab w:val="left" w:pos="11490"/>
              </w:tabs>
            </w:pPr>
            <w:r>
              <w:t>местный бюджет</w:t>
            </w:r>
          </w:p>
        </w:tc>
        <w:tc>
          <w:tcPr>
            <w:tcW w:w="551" w:type="pct"/>
          </w:tcPr>
          <w:p w:rsidR="00C435FA" w:rsidRDefault="00907EF2" w:rsidP="00FA603B">
            <w:pPr>
              <w:tabs>
                <w:tab w:val="left" w:pos="11490"/>
              </w:tabs>
              <w:jc w:val="center"/>
            </w:pPr>
            <w:r>
              <w:t>0</w:t>
            </w:r>
          </w:p>
        </w:tc>
        <w:tc>
          <w:tcPr>
            <w:tcW w:w="551" w:type="pct"/>
          </w:tcPr>
          <w:p w:rsidR="00C435FA" w:rsidRPr="006E3733" w:rsidRDefault="00C435FA" w:rsidP="00FA603B">
            <w:pPr>
              <w:tabs>
                <w:tab w:val="left" w:pos="11490"/>
              </w:tabs>
              <w:jc w:val="center"/>
            </w:pPr>
            <w:r>
              <w:t>0</w:t>
            </w:r>
          </w:p>
        </w:tc>
        <w:tc>
          <w:tcPr>
            <w:tcW w:w="551" w:type="pct"/>
          </w:tcPr>
          <w:p w:rsidR="00C435FA" w:rsidRPr="006E3733" w:rsidRDefault="00C435FA" w:rsidP="00FA603B">
            <w:pPr>
              <w:tabs>
                <w:tab w:val="left" w:pos="11490"/>
              </w:tabs>
              <w:jc w:val="center"/>
            </w:pPr>
            <w:r>
              <w:t>0</w:t>
            </w:r>
          </w:p>
        </w:tc>
        <w:tc>
          <w:tcPr>
            <w:tcW w:w="550" w:type="pct"/>
          </w:tcPr>
          <w:p w:rsidR="00C435FA" w:rsidRPr="006E3733" w:rsidRDefault="00907EF2" w:rsidP="00FA603B">
            <w:pPr>
              <w:tabs>
                <w:tab w:val="left" w:pos="11490"/>
              </w:tabs>
              <w:jc w:val="center"/>
            </w:pPr>
            <w:r>
              <w:t>0</w:t>
            </w:r>
          </w:p>
        </w:tc>
      </w:tr>
    </w:tbl>
    <w:p w:rsidR="00CE5508" w:rsidRPr="006E3733" w:rsidRDefault="00890831" w:rsidP="006C4273">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r w:rsidR="00BA361F" w:rsidRPr="006E3733">
        <w:rPr>
          <w:rFonts w:ascii="Times New Roman" w:hAnsi="Times New Roman" w:cs="Times New Roman"/>
          <w:sz w:val="24"/>
          <w:szCs w:val="24"/>
        </w:rPr>
        <w:t xml:space="preserve">                       </w:t>
      </w:r>
    </w:p>
    <w:p w:rsidR="00FA603B" w:rsidRDefault="00FA603B" w:rsidP="00DE249C">
      <w:pPr>
        <w:pStyle w:val="ConsPlusNormal"/>
        <w:ind w:firstLine="0"/>
        <w:jc w:val="right"/>
        <w:rPr>
          <w:rFonts w:ascii="Times New Roman" w:hAnsi="Times New Roman" w:cs="Times New Roman"/>
          <w:sz w:val="24"/>
          <w:szCs w:val="24"/>
        </w:rPr>
      </w:pPr>
    </w:p>
    <w:p w:rsidR="00FA603B" w:rsidRDefault="00FA603B" w:rsidP="00CE5508">
      <w:pPr>
        <w:pStyle w:val="ConsPlusNormal"/>
        <w:ind w:firstLine="0"/>
        <w:jc w:val="right"/>
        <w:rPr>
          <w:rFonts w:ascii="Times New Roman" w:hAnsi="Times New Roman" w:cs="Times New Roman"/>
          <w:sz w:val="24"/>
          <w:szCs w:val="24"/>
        </w:rPr>
      </w:pPr>
    </w:p>
    <w:p w:rsidR="00A573F1" w:rsidRPr="00C15ED7" w:rsidRDefault="00A573F1" w:rsidP="00A573F1">
      <w:pPr>
        <w:pStyle w:val="ConsPlusNormal"/>
        <w:ind w:firstLine="0"/>
        <w:jc w:val="right"/>
        <w:rPr>
          <w:rFonts w:ascii="Times New Roman" w:hAnsi="Times New Roman" w:cs="Times New Roman"/>
          <w:b/>
          <w:sz w:val="24"/>
          <w:szCs w:val="24"/>
        </w:rPr>
      </w:pPr>
      <w:r w:rsidRPr="00C15ED7">
        <w:rPr>
          <w:rFonts w:ascii="Times New Roman" w:hAnsi="Times New Roman" w:cs="Times New Roman"/>
          <w:b/>
          <w:sz w:val="24"/>
          <w:szCs w:val="24"/>
        </w:rPr>
        <w:t>Приложение №2</w:t>
      </w:r>
    </w:p>
    <w:p w:rsidR="00A573F1" w:rsidRDefault="00A573F1" w:rsidP="00A573F1">
      <w:pPr>
        <w:pStyle w:val="ConsPlusNormal"/>
        <w:ind w:firstLine="0"/>
        <w:jc w:val="right"/>
        <w:rPr>
          <w:rFonts w:ascii="Times New Roman" w:hAnsi="Times New Roman" w:cs="Times New Roman"/>
          <w:sz w:val="24"/>
          <w:szCs w:val="24"/>
        </w:rPr>
      </w:pPr>
      <w:r w:rsidRPr="00C15ED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15ED7">
        <w:rPr>
          <w:rFonts w:ascii="Times New Roman" w:hAnsi="Times New Roman" w:cs="Times New Roman"/>
          <w:b/>
          <w:sz w:val="24"/>
          <w:szCs w:val="24"/>
        </w:rPr>
        <w:t xml:space="preserve">к муниципальной </w:t>
      </w:r>
      <w:r>
        <w:rPr>
          <w:rFonts w:ascii="Times New Roman" w:hAnsi="Times New Roman" w:cs="Times New Roman"/>
          <w:b/>
          <w:sz w:val="24"/>
          <w:szCs w:val="24"/>
        </w:rPr>
        <w:t>под</w:t>
      </w:r>
      <w:r w:rsidRPr="00C15ED7">
        <w:rPr>
          <w:rFonts w:ascii="Times New Roman" w:hAnsi="Times New Roman" w:cs="Times New Roman"/>
          <w:b/>
          <w:sz w:val="24"/>
          <w:szCs w:val="24"/>
        </w:rPr>
        <w:t>программе</w:t>
      </w:r>
    </w:p>
    <w:p w:rsidR="00A573F1" w:rsidRPr="006E3733" w:rsidRDefault="00A573F1" w:rsidP="00A573F1">
      <w:pPr>
        <w:pStyle w:val="ConsPlusNormal"/>
        <w:ind w:firstLine="0"/>
        <w:jc w:val="right"/>
        <w:rPr>
          <w:rFonts w:ascii="Times New Roman" w:hAnsi="Times New Roman" w:cs="Times New Roman"/>
          <w:sz w:val="24"/>
          <w:szCs w:val="24"/>
        </w:rPr>
      </w:pPr>
    </w:p>
    <w:p w:rsidR="00A573F1" w:rsidRDefault="00A573F1" w:rsidP="00A573F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Сведения о целевых показателях эффективности реализации муниципальной </w:t>
      </w:r>
      <w:r w:rsidR="004128B3">
        <w:rPr>
          <w:rFonts w:ascii="Times New Roman" w:hAnsi="Times New Roman" w:cs="Times New Roman"/>
          <w:b/>
          <w:sz w:val="24"/>
          <w:szCs w:val="24"/>
        </w:rPr>
        <w:t>под</w:t>
      </w:r>
      <w:r w:rsidRPr="006E3733">
        <w:rPr>
          <w:rFonts w:ascii="Times New Roman" w:hAnsi="Times New Roman" w:cs="Times New Roman"/>
          <w:b/>
          <w:sz w:val="24"/>
          <w:szCs w:val="24"/>
        </w:rPr>
        <w:t>программы</w:t>
      </w:r>
    </w:p>
    <w:p w:rsidR="00A573F1" w:rsidRPr="006E3733" w:rsidRDefault="00A573F1" w:rsidP="009C00B3">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w:t>
      </w:r>
      <w:r w:rsidR="004128B3" w:rsidRPr="006E3733">
        <w:rPr>
          <w:rFonts w:ascii="Times New Roman" w:hAnsi="Times New Roman" w:cs="Times New Roman"/>
          <w:b/>
          <w:sz w:val="24"/>
          <w:szCs w:val="24"/>
        </w:rPr>
        <w:t>Развитие муниципального управления</w:t>
      </w:r>
      <w:r w:rsidRPr="006E3733">
        <w:rPr>
          <w:rFonts w:ascii="Times New Roman" w:hAnsi="Times New Roman" w:cs="Times New Roman"/>
          <w:b/>
          <w:sz w:val="24"/>
          <w:szCs w:val="24"/>
        </w:rPr>
        <w:t>» на 20</w:t>
      </w:r>
      <w:r>
        <w:rPr>
          <w:rFonts w:ascii="Times New Roman" w:hAnsi="Times New Roman" w:cs="Times New Roman"/>
          <w:b/>
          <w:sz w:val="24"/>
          <w:szCs w:val="24"/>
        </w:rPr>
        <w:t>2</w:t>
      </w:r>
      <w:r w:rsidR="00C74C38">
        <w:rPr>
          <w:rFonts w:ascii="Times New Roman" w:hAnsi="Times New Roman" w:cs="Times New Roman"/>
          <w:b/>
          <w:sz w:val="24"/>
          <w:szCs w:val="24"/>
        </w:rPr>
        <w:t>4</w:t>
      </w:r>
      <w:r w:rsidRPr="006E3733">
        <w:rPr>
          <w:rFonts w:ascii="Times New Roman" w:hAnsi="Times New Roman" w:cs="Times New Roman"/>
          <w:b/>
          <w:sz w:val="24"/>
          <w:szCs w:val="24"/>
        </w:rPr>
        <w:t>-202</w:t>
      </w:r>
      <w:r w:rsidR="00C74C38">
        <w:rPr>
          <w:rFonts w:ascii="Times New Roman" w:hAnsi="Times New Roman" w:cs="Times New Roman"/>
          <w:b/>
          <w:sz w:val="24"/>
          <w:szCs w:val="24"/>
        </w:rPr>
        <w:t>6</w:t>
      </w:r>
      <w:r w:rsidRPr="006E3733">
        <w:rPr>
          <w:rFonts w:ascii="Times New Roman" w:hAnsi="Times New Roman" w:cs="Times New Roman"/>
          <w:b/>
          <w:sz w:val="24"/>
          <w:szCs w:val="24"/>
        </w:rPr>
        <w:t xml:space="preserve">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7"/>
        <w:gridCol w:w="6538"/>
        <w:gridCol w:w="1419"/>
        <w:gridCol w:w="1416"/>
        <w:gridCol w:w="1276"/>
        <w:gridCol w:w="1276"/>
        <w:gridCol w:w="1285"/>
        <w:gridCol w:w="1429"/>
      </w:tblGrid>
      <w:tr w:rsidR="00A573F1" w:rsidRPr="006E3733" w:rsidTr="009C00B3">
        <w:trPr>
          <w:trHeight w:val="301"/>
          <w:tblHeader/>
        </w:trPr>
        <w:tc>
          <w:tcPr>
            <w:tcW w:w="215" w:type="pct"/>
            <w:vMerge w:val="restart"/>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A573F1" w:rsidRPr="006E3733" w:rsidRDefault="00A573F1" w:rsidP="006039C7">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2137" w:type="pct"/>
            <w:vMerge w:val="restart"/>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Наименование программы, подпрограммы, отдельного  м</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роприятия, наименование показателей </w:t>
            </w:r>
          </w:p>
        </w:tc>
        <w:tc>
          <w:tcPr>
            <w:tcW w:w="464" w:type="pct"/>
            <w:vMerge w:val="restart"/>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Единица измерения </w:t>
            </w:r>
          </w:p>
        </w:tc>
        <w:tc>
          <w:tcPr>
            <w:tcW w:w="2184" w:type="pct"/>
            <w:gridSpan w:val="5"/>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Значения показателей эффективности</w:t>
            </w:r>
          </w:p>
        </w:tc>
      </w:tr>
      <w:tr w:rsidR="009C00B3" w:rsidRPr="006E3733" w:rsidTr="009C00B3">
        <w:trPr>
          <w:trHeight w:val="975"/>
          <w:tblHeader/>
        </w:trPr>
        <w:tc>
          <w:tcPr>
            <w:tcW w:w="215" w:type="pct"/>
            <w:vMerge/>
          </w:tcPr>
          <w:p w:rsidR="00A573F1" w:rsidRPr="006E3733" w:rsidRDefault="00A573F1" w:rsidP="006039C7">
            <w:pPr>
              <w:pStyle w:val="ConsPlusNormal"/>
              <w:ind w:firstLine="0"/>
              <w:jc w:val="center"/>
              <w:rPr>
                <w:rFonts w:ascii="Times New Roman" w:hAnsi="Times New Roman" w:cs="Times New Roman"/>
                <w:sz w:val="24"/>
                <w:szCs w:val="24"/>
              </w:rPr>
            </w:pPr>
          </w:p>
        </w:tc>
        <w:tc>
          <w:tcPr>
            <w:tcW w:w="2137" w:type="pct"/>
            <w:vMerge/>
          </w:tcPr>
          <w:p w:rsidR="00A573F1" w:rsidRPr="006E3733" w:rsidRDefault="00A573F1" w:rsidP="006039C7">
            <w:pPr>
              <w:pStyle w:val="ConsPlusNormal"/>
              <w:ind w:firstLine="0"/>
              <w:jc w:val="center"/>
              <w:rPr>
                <w:rFonts w:ascii="Times New Roman" w:hAnsi="Times New Roman" w:cs="Times New Roman"/>
                <w:sz w:val="24"/>
                <w:szCs w:val="24"/>
              </w:rPr>
            </w:pPr>
          </w:p>
        </w:tc>
        <w:tc>
          <w:tcPr>
            <w:tcW w:w="464" w:type="pct"/>
            <w:vMerge/>
          </w:tcPr>
          <w:p w:rsidR="00A573F1" w:rsidRPr="006E3733" w:rsidRDefault="00A573F1" w:rsidP="006039C7">
            <w:pPr>
              <w:pStyle w:val="ConsPlusNormal"/>
              <w:ind w:firstLine="0"/>
              <w:jc w:val="center"/>
              <w:rPr>
                <w:rFonts w:ascii="Times New Roman" w:hAnsi="Times New Roman" w:cs="Times New Roman"/>
                <w:sz w:val="24"/>
                <w:szCs w:val="24"/>
              </w:rPr>
            </w:pPr>
          </w:p>
        </w:tc>
        <w:tc>
          <w:tcPr>
            <w:tcW w:w="463" w:type="pct"/>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C74C38">
              <w:rPr>
                <w:rFonts w:ascii="Times New Roman" w:hAnsi="Times New Roman" w:cs="Times New Roman"/>
                <w:sz w:val="24"/>
                <w:szCs w:val="24"/>
              </w:rPr>
              <w:t>2</w:t>
            </w:r>
          </w:p>
          <w:p w:rsidR="00A573F1" w:rsidRDefault="00DF250D"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00A573F1" w:rsidRPr="006E3733">
              <w:rPr>
                <w:rFonts w:ascii="Times New Roman" w:hAnsi="Times New Roman" w:cs="Times New Roman"/>
                <w:sz w:val="24"/>
                <w:szCs w:val="24"/>
              </w:rPr>
              <w:t>од</w:t>
            </w:r>
          </w:p>
          <w:p w:rsidR="00E12AC9" w:rsidRDefault="00E12AC9" w:rsidP="006039C7">
            <w:pPr>
              <w:pStyle w:val="ConsPlusNormal"/>
              <w:ind w:firstLine="0"/>
              <w:jc w:val="center"/>
              <w:rPr>
                <w:rFonts w:ascii="Times New Roman" w:hAnsi="Times New Roman" w:cs="Times New Roman"/>
                <w:sz w:val="16"/>
                <w:szCs w:val="16"/>
              </w:rPr>
            </w:pPr>
          </w:p>
          <w:p w:rsidR="00E12AC9" w:rsidRDefault="00E12AC9" w:rsidP="006039C7">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E12AC9" w:rsidRPr="00E12AC9" w:rsidRDefault="00E12AC9" w:rsidP="006039C7">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417" w:type="pct"/>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C74C38">
              <w:rPr>
                <w:rFonts w:ascii="Times New Roman" w:hAnsi="Times New Roman" w:cs="Times New Roman"/>
                <w:sz w:val="24"/>
                <w:szCs w:val="24"/>
              </w:rPr>
              <w:t>3</w:t>
            </w:r>
          </w:p>
          <w:p w:rsidR="00A573F1" w:rsidRDefault="00DF250D"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00A573F1" w:rsidRPr="006E3733">
              <w:rPr>
                <w:rFonts w:ascii="Times New Roman" w:hAnsi="Times New Roman" w:cs="Times New Roman"/>
                <w:sz w:val="24"/>
                <w:szCs w:val="24"/>
              </w:rPr>
              <w:t>од</w:t>
            </w:r>
          </w:p>
          <w:p w:rsidR="00E12AC9" w:rsidRDefault="00E12AC9" w:rsidP="006039C7">
            <w:pPr>
              <w:pStyle w:val="ConsPlusNormal"/>
              <w:ind w:firstLine="0"/>
              <w:jc w:val="center"/>
              <w:rPr>
                <w:rFonts w:ascii="Times New Roman" w:hAnsi="Times New Roman" w:cs="Times New Roman"/>
                <w:sz w:val="16"/>
                <w:szCs w:val="16"/>
              </w:rPr>
            </w:pPr>
          </w:p>
          <w:p w:rsidR="00E12AC9" w:rsidRDefault="00E12AC9" w:rsidP="006039C7">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E12AC9" w:rsidRPr="00E12AC9" w:rsidRDefault="00E12AC9" w:rsidP="00E12AC9">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417" w:type="pct"/>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C74C38">
              <w:rPr>
                <w:rFonts w:ascii="Times New Roman" w:hAnsi="Times New Roman" w:cs="Times New Roman"/>
                <w:sz w:val="24"/>
                <w:szCs w:val="24"/>
              </w:rPr>
              <w:t>4</w:t>
            </w:r>
          </w:p>
          <w:p w:rsidR="00A573F1" w:rsidRDefault="00DF250D"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00A573F1" w:rsidRPr="006E3733">
              <w:rPr>
                <w:rFonts w:ascii="Times New Roman" w:hAnsi="Times New Roman" w:cs="Times New Roman"/>
                <w:sz w:val="24"/>
                <w:szCs w:val="24"/>
              </w:rPr>
              <w:t>од</w:t>
            </w:r>
          </w:p>
          <w:p w:rsidR="00DF250D" w:rsidRDefault="00DF250D" w:rsidP="006039C7">
            <w:pPr>
              <w:pStyle w:val="ConsPlusNormal"/>
              <w:ind w:firstLine="0"/>
              <w:jc w:val="center"/>
              <w:rPr>
                <w:rFonts w:ascii="Times New Roman" w:hAnsi="Times New Roman" w:cs="Times New Roman"/>
                <w:sz w:val="16"/>
                <w:szCs w:val="16"/>
              </w:rPr>
            </w:pPr>
          </w:p>
          <w:p w:rsidR="00DF250D" w:rsidRPr="00DF250D" w:rsidRDefault="004F5FA6" w:rsidP="006039C7">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00DF250D" w:rsidRPr="00DF250D">
              <w:rPr>
                <w:rFonts w:ascii="Times New Roman" w:hAnsi="Times New Roman" w:cs="Times New Roman"/>
                <w:sz w:val="16"/>
                <w:szCs w:val="16"/>
              </w:rPr>
              <w:t>чередной</w:t>
            </w:r>
          </w:p>
        </w:tc>
        <w:tc>
          <w:tcPr>
            <w:tcW w:w="420" w:type="pct"/>
          </w:tcPr>
          <w:p w:rsidR="00DF250D"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C74C38">
              <w:rPr>
                <w:rFonts w:ascii="Times New Roman" w:hAnsi="Times New Roman" w:cs="Times New Roman"/>
                <w:sz w:val="24"/>
                <w:szCs w:val="24"/>
              </w:rPr>
              <w:t>5</w:t>
            </w:r>
            <w:r w:rsidR="00DF250D">
              <w:rPr>
                <w:rFonts w:ascii="Times New Roman" w:hAnsi="Times New Roman" w:cs="Times New Roman"/>
                <w:sz w:val="24"/>
                <w:szCs w:val="24"/>
              </w:rPr>
              <w:t xml:space="preserve"> </w:t>
            </w:r>
          </w:p>
          <w:p w:rsidR="00A573F1" w:rsidRPr="006E3733" w:rsidRDefault="00DF250D"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DF250D" w:rsidRDefault="00DF250D" w:rsidP="006039C7">
            <w:pPr>
              <w:pStyle w:val="ConsPlusNormal"/>
              <w:ind w:firstLine="0"/>
              <w:jc w:val="center"/>
              <w:rPr>
                <w:rFonts w:ascii="Times New Roman" w:hAnsi="Times New Roman" w:cs="Times New Roman"/>
                <w:sz w:val="16"/>
                <w:szCs w:val="16"/>
              </w:rPr>
            </w:pPr>
          </w:p>
          <w:p w:rsidR="004F5FA6" w:rsidRDefault="00DF250D"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4F5FA6" w:rsidRDefault="004F5FA6" w:rsidP="006039C7">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00DF250D" w:rsidRPr="00DF250D">
              <w:rPr>
                <w:rFonts w:ascii="Times New Roman" w:hAnsi="Times New Roman" w:cs="Times New Roman"/>
                <w:sz w:val="16"/>
                <w:szCs w:val="16"/>
              </w:rPr>
              <w:t>ланового</w:t>
            </w:r>
          </w:p>
          <w:p w:rsidR="00A573F1" w:rsidRPr="00DF250D" w:rsidRDefault="00DF250D"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467" w:type="pct"/>
          </w:tcPr>
          <w:p w:rsidR="00A573F1" w:rsidRPr="006E3733" w:rsidRDefault="00A573F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C74C38">
              <w:rPr>
                <w:rFonts w:ascii="Times New Roman" w:hAnsi="Times New Roman" w:cs="Times New Roman"/>
                <w:sz w:val="24"/>
                <w:szCs w:val="24"/>
              </w:rPr>
              <w:t>6</w:t>
            </w:r>
          </w:p>
          <w:p w:rsidR="00A573F1" w:rsidRDefault="00DF250D"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00A573F1" w:rsidRPr="006E3733">
              <w:rPr>
                <w:rFonts w:ascii="Times New Roman" w:hAnsi="Times New Roman" w:cs="Times New Roman"/>
                <w:sz w:val="24"/>
                <w:szCs w:val="24"/>
              </w:rPr>
              <w:t>од</w:t>
            </w:r>
          </w:p>
          <w:p w:rsidR="00DF250D" w:rsidRDefault="00DF250D" w:rsidP="006039C7">
            <w:pPr>
              <w:pStyle w:val="ConsPlusNormal"/>
              <w:ind w:firstLine="0"/>
              <w:jc w:val="center"/>
              <w:rPr>
                <w:rFonts w:ascii="Times New Roman" w:hAnsi="Times New Roman" w:cs="Times New Roman"/>
                <w:sz w:val="16"/>
                <w:szCs w:val="16"/>
              </w:rPr>
            </w:pPr>
          </w:p>
          <w:p w:rsidR="004F5FA6" w:rsidRDefault="00DF250D"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4F5FA6" w:rsidRDefault="00DF250D"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sidR="004F5FA6">
              <w:rPr>
                <w:rFonts w:ascii="Times New Roman" w:hAnsi="Times New Roman" w:cs="Times New Roman"/>
                <w:sz w:val="16"/>
                <w:szCs w:val="16"/>
              </w:rPr>
              <w:t>п</w:t>
            </w:r>
            <w:r w:rsidRPr="00DF250D">
              <w:rPr>
                <w:rFonts w:ascii="Times New Roman" w:hAnsi="Times New Roman" w:cs="Times New Roman"/>
                <w:sz w:val="16"/>
                <w:szCs w:val="16"/>
              </w:rPr>
              <w:t>ланового</w:t>
            </w:r>
          </w:p>
          <w:p w:rsidR="00DF250D" w:rsidRPr="00DF250D" w:rsidRDefault="00DF250D"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9C00B3" w:rsidRPr="006E3733" w:rsidTr="009C00B3">
        <w:tc>
          <w:tcPr>
            <w:tcW w:w="215" w:type="pct"/>
          </w:tcPr>
          <w:p w:rsidR="00A573F1" w:rsidRPr="006E3733" w:rsidRDefault="00A573F1" w:rsidP="006039C7">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w:t>
            </w:r>
          </w:p>
        </w:tc>
        <w:tc>
          <w:tcPr>
            <w:tcW w:w="2137" w:type="pct"/>
          </w:tcPr>
          <w:p w:rsidR="00A573F1" w:rsidRPr="006E3733" w:rsidRDefault="00A573F1" w:rsidP="00C74C38">
            <w:pPr>
              <w:pStyle w:val="ConsPlusNormal"/>
              <w:ind w:firstLine="0"/>
              <w:rPr>
                <w:rFonts w:ascii="Times New Roman" w:hAnsi="Times New Roman" w:cs="Times New Roman"/>
                <w:b/>
                <w:sz w:val="24"/>
                <w:szCs w:val="24"/>
              </w:rPr>
            </w:pPr>
            <w:r w:rsidRPr="006E3733">
              <w:rPr>
                <w:rFonts w:ascii="Times New Roman" w:hAnsi="Times New Roman" w:cs="Times New Roman"/>
                <w:b/>
                <w:sz w:val="24"/>
                <w:szCs w:val="24"/>
              </w:rPr>
              <w:t>Муниципальная подпрограмма «Развитие муниципал</w:t>
            </w:r>
            <w:r w:rsidRPr="006E3733">
              <w:rPr>
                <w:rFonts w:ascii="Times New Roman" w:hAnsi="Times New Roman" w:cs="Times New Roman"/>
                <w:b/>
                <w:sz w:val="24"/>
                <w:szCs w:val="24"/>
              </w:rPr>
              <w:t>ь</w:t>
            </w:r>
            <w:r w:rsidRPr="006E3733">
              <w:rPr>
                <w:rFonts w:ascii="Times New Roman" w:hAnsi="Times New Roman" w:cs="Times New Roman"/>
                <w:b/>
                <w:sz w:val="24"/>
                <w:szCs w:val="24"/>
              </w:rPr>
              <w:t>ного управления» на 20</w:t>
            </w:r>
            <w:r>
              <w:rPr>
                <w:rFonts w:ascii="Times New Roman" w:hAnsi="Times New Roman" w:cs="Times New Roman"/>
                <w:b/>
                <w:sz w:val="24"/>
                <w:szCs w:val="24"/>
              </w:rPr>
              <w:t>2</w:t>
            </w:r>
            <w:r w:rsidR="00C74C38">
              <w:rPr>
                <w:rFonts w:ascii="Times New Roman" w:hAnsi="Times New Roman" w:cs="Times New Roman"/>
                <w:b/>
                <w:sz w:val="24"/>
                <w:szCs w:val="24"/>
              </w:rPr>
              <w:t>4</w:t>
            </w:r>
            <w:r w:rsidRPr="006E3733">
              <w:rPr>
                <w:rFonts w:ascii="Times New Roman" w:hAnsi="Times New Roman" w:cs="Times New Roman"/>
                <w:b/>
                <w:sz w:val="24"/>
                <w:szCs w:val="24"/>
              </w:rPr>
              <w:t>-202</w:t>
            </w:r>
            <w:r w:rsidR="00C74C38">
              <w:rPr>
                <w:rFonts w:ascii="Times New Roman" w:hAnsi="Times New Roman" w:cs="Times New Roman"/>
                <w:b/>
                <w:sz w:val="24"/>
                <w:szCs w:val="24"/>
              </w:rPr>
              <w:t>6</w:t>
            </w:r>
            <w:r w:rsidRPr="006E3733">
              <w:rPr>
                <w:rFonts w:ascii="Times New Roman" w:hAnsi="Times New Roman" w:cs="Times New Roman"/>
                <w:b/>
                <w:sz w:val="24"/>
                <w:szCs w:val="24"/>
              </w:rPr>
              <w:t xml:space="preserve"> годы</w:t>
            </w:r>
          </w:p>
        </w:tc>
        <w:tc>
          <w:tcPr>
            <w:tcW w:w="464" w:type="pct"/>
          </w:tcPr>
          <w:p w:rsidR="00A573F1" w:rsidRPr="006E3733" w:rsidRDefault="00A573F1" w:rsidP="006039C7">
            <w:pPr>
              <w:pStyle w:val="ConsPlusNormal"/>
              <w:ind w:firstLine="0"/>
              <w:jc w:val="center"/>
              <w:rPr>
                <w:rFonts w:ascii="Times New Roman" w:hAnsi="Times New Roman" w:cs="Times New Roman"/>
                <w:b/>
                <w:sz w:val="24"/>
                <w:szCs w:val="24"/>
              </w:rPr>
            </w:pPr>
          </w:p>
        </w:tc>
        <w:tc>
          <w:tcPr>
            <w:tcW w:w="463" w:type="pct"/>
          </w:tcPr>
          <w:p w:rsidR="00A573F1" w:rsidRPr="006E3733" w:rsidRDefault="00A573F1" w:rsidP="006039C7">
            <w:pPr>
              <w:pStyle w:val="ConsPlusNormal"/>
              <w:ind w:firstLine="0"/>
              <w:jc w:val="center"/>
              <w:rPr>
                <w:rFonts w:ascii="Times New Roman" w:hAnsi="Times New Roman" w:cs="Times New Roman"/>
                <w:b/>
                <w:sz w:val="24"/>
                <w:szCs w:val="24"/>
              </w:rPr>
            </w:pPr>
          </w:p>
        </w:tc>
        <w:tc>
          <w:tcPr>
            <w:tcW w:w="417" w:type="pct"/>
          </w:tcPr>
          <w:p w:rsidR="00A573F1" w:rsidRPr="006E3733" w:rsidRDefault="00A573F1" w:rsidP="006039C7">
            <w:pPr>
              <w:pStyle w:val="ConsPlusNormal"/>
              <w:ind w:firstLine="0"/>
              <w:jc w:val="center"/>
              <w:rPr>
                <w:rFonts w:ascii="Times New Roman" w:hAnsi="Times New Roman" w:cs="Times New Roman"/>
                <w:b/>
                <w:sz w:val="24"/>
                <w:szCs w:val="24"/>
              </w:rPr>
            </w:pPr>
          </w:p>
        </w:tc>
        <w:tc>
          <w:tcPr>
            <w:tcW w:w="417" w:type="pct"/>
          </w:tcPr>
          <w:p w:rsidR="00A573F1" w:rsidRPr="006E3733" w:rsidRDefault="00A573F1" w:rsidP="006039C7">
            <w:pPr>
              <w:pStyle w:val="ConsPlusNormal"/>
              <w:ind w:firstLine="0"/>
              <w:jc w:val="center"/>
              <w:rPr>
                <w:rFonts w:ascii="Times New Roman" w:hAnsi="Times New Roman" w:cs="Times New Roman"/>
                <w:b/>
                <w:sz w:val="24"/>
                <w:szCs w:val="24"/>
              </w:rPr>
            </w:pPr>
          </w:p>
        </w:tc>
        <w:tc>
          <w:tcPr>
            <w:tcW w:w="420" w:type="pct"/>
          </w:tcPr>
          <w:p w:rsidR="00A573F1" w:rsidRPr="006E3733" w:rsidRDefault="00A573F1" w:rsidP="006039C7">
            <w:pPr>
              <w:pStyle w:val="ConsPlusNormal"/>
              <w:ind w:firstLine="0"/>
              <w:jc w:val="center"/>
              <w:rPr>
                <w:rFonts w:ascii="Times New Roman" w:hAnsi="Times New Roman" w:cs="Times New Roman"/>
                <w:b/>
                <w:sz w:val="24"/>
                <w:szCs w:val="24"/>
              </w:rPr>
            </w:pPr>
          </w:p>
        </w:tc>
        <w:tc>
          <w:tcPr>
            <w:tcW w:w="467" w:type="pct"/>
          </w:tcPr>
          <w:p w:rsidR="00A573F1" w:rsidRPr="006E3733" w:rsidRDefault="00A573F1" w:rsidP="006039C7">
            <w:pPr>
              <w:pStyle w:val="ConsPlusNormal"/>
              <w:ind w:firstLine="0"/>
              <w:jc w:val="center"/>
              <w:rPr>
                <w:rFonts w:ascii="Times New Roman" w:hAnsi="Times New Roman" w:cs="Times New Roman"/>
                <w:b/>
                <w:sz w:val="24"/>
                <w:szCs w:val="24"/>
              </w:rPr>
            </w:pPr>
          </w:p>
        </w:tc>
      </w:tr>
      <w:tr w:rsidR="00C74C38" w:rsidRPr="006E3733" w:rsidTr="009C00B3">
        <w:trPr>
          <w:trHeight w:val="156"/>
        </w:trPr>
        <w:tc>
          <w:tcPr>
            <w:tcW w:w="215" w:type="pct"/>
            <w:tcBorders>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1.1.</w:t>
            </w:r>
          </w:p>
        </w:tc>
        <w:tc>
          <w:tcPr>
            <w:tcW w:w="2137" w:type="pct"/>
            <w:tcBorders>
              <w:bottom w:val="single" w:sz="4" w:space="0" w:color="auto"/>
            </w:tcBorders>
          </w:tcPr>
          <w:p w:rsidR="00C74C38" w:rsidRPr="006E3733" w:rsidRDefault="00C74C38" w:rsidP="009C00B3">
            <w:pPr>
              <w:spacing w:after="150"/>
              <w:ind w:left="30" w:right="30"/>
              <w:textAlignment w:val="baseline"/>
              <w:rPr>
                <w:color w:val="FF0000"/>
              </w:rPr>
            </w:pPr>
            <w:r w:rsidRPr="006E3733">
              <w:rPr>
                <w:color w:val="000000"/>
              </w:rPr>
              <w:t>Количество обращений граждан в администрацию муниц</w:t>
            </w:r>
            <w:r w:rsidRPr="006E3733">
              <w:rPr>
                <w:color w:val="000000"/>
              </w:rPr>
              <w:t>и</w:t>
            </w:r>
            <w:r w:rsidRPr="006E3733">
              <w:rPr>
                <w:color w:val="000000"/>
              </w:rPr>
              <w:t>пального образования, рассмотренных с нарушением ср</w:t>
            </w:r>
            <w:r w:rsidRPr="006E3733">
              <w:rPr>
                <w:color w:val="000000"/>
              </w:rPr>
              <w:t>о</w:t>
            </w:r>
            <w:r w:rsidRPr="006E3733">
              <w:rPr>
                <w:color w:val="000000"/>
              </w:rPr>
              <w:t>ков, установленных действующим законодательством / ед.</w:t>
            </w:r>
          </w:p>
        </w:tc>
        <w:tc>
          <w:tcPr>
            <w:tcW w:w="464" w:type="pct"/>
            <w:tcBorders>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463" w:type="pct"/>
            <w:tcBorders>
              <w:bottom w:val="single" w:sz="4" w:space="0" w:color="auto"/>
            </w:tcBorders>
          </w:tcPr>
          <w:p w:rsidR="00C74C38" w:rsidRPr="00013B76" w:rsidRDefault="00C74C38" w:rsidP="00C74C38">
            <w:pPr>
              <w:jc w:val="center"/>
            </w:pPr>
            <w:r w:rsidRPr="00013B76">
              <w:t>0</w:t>
            </w:r>
          </w:p>
        </w:tc>
        <w:tc>
          <w:tcPr>
            <w:tcW w:w="417" w:type="pct"/>
            <w:tcBorders>
              <w:bottom w:val="single" w:sz="4" w:space="0" w:color="auto"/>
            </w:tcBorders>
          </w:tcPr>
          <w:p w:rsidR="00C74C38" w:rsidRPr="006E3733" w:rsidRDefault="00C74C38" w:rsidP="006039C7">
            <w:pPr>
              <w:jc w:val="center"/>
              <w:rPr>
                <w:lang w:val="en-US"/>
              </w:rPr>
            </w:pPr>
            <w:r w:rsidRPr="006E3733">
              <w:rPr>
                <w:lang w:val="en-US"/>
              </w:rPr>
              <w:t>0</w:t>
            </w:r>
          </w:p>
        </w:tc>
        <w:tc>
          <w:tcPr>
            <w:tcW w:w="417" w:type="pct"/>
            <w:tcBorders>
              <w:bottom w:val="single" w:sz="4" w:space="0" w:color="auto"/>
            </w:tcBorders>
          </w:tcPr>
          <w:p w:rsidR="00C74C38" w:rsidRPr="006E3733" w:rsidRDefault="00C74C38" w:rsidP="006039C7">
            <w:pPr>
              <w:jc w:val="center"/>
              <w:rPr>
                <w:lang w:val="en-US"/>
              </w:rPr>
            </w:pPr>
            <w:r w:rsidRPr="006E3733">
              <w:rPr>
                <w:lang w:val="en-US"/>
              </w:rPr>
              <w:t>0</w:t>
            </w:r>
          </w:p>
        </w:tc>
        <w:tc>
          <w:tcPr>
            <w:tcW w:w="420" w:type="pct"/>
            <w:tcBorders>
              <w:bottom w:val="single" w:sz="4" w:space="0" w:color="auto"/>
            </w:tcBorders>
          </w:tcPr>
          <w:p w:rsidR="00C74C38" w:rsidRPr="006E3733" w:rsidRDefault="00C74C38" w:rsidP="006039C7">
            <w:pPr>
              <w:jc w:val="center"/>
              <w:rPr>
                <w:lang w:val="en-US"/>
              </w:rPr>
            </w:pPr>
            <w:r w:rsidRPr="006E3733">
              <w:rPr>
                <w:lang w:val="en-US"/>
              </w:rPr>
              <w:t>0</w:t>
            </w:r>
          </w:p>
        </w:tc>
        <w:tc>
          <w:tcPr>
            <w:tcW w:w="467" w:type="pct"/>
            <w:tcBorders>
              <w:bottom w:val="single" w:sz="4" w:space="0" w:color="auto"/>
            </w:tcBorders>
          </w:tcPr>
          <w:p w:rsidR="00C74C38" w:rsidRPr="006E3733" w:rsidRDefault="00C74C38" w:rsidP="006039C7">
            <w:pPr>
              <w:jc w:val="center"/>
              <w:rPr>
                <w:lang w:val="en-US"/>
              </w:rPr>
            </w:pPr>
            <w:r w:rsidRPr="006E3733">
              <w:rPr>
                <w:lang w:val="en-US"/>
              </w:rPr>
              <w:t>0</w:t>
            </w:r>
          </w:p>
        </w:tc>
      </w:tr>
      <w:tr w:rsidR="00C74C38" w:rsidRPr="006E3733" w:rsidTr="009C00B3">
        <w:trPr>
          <w:trHeight w:val="126"/>
        </w:trPr>
        <w:tc>
          <w:tcPr>
            <w:tcW w:w="215"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1.2</w:t>
            </w:r>
          </w:p>
        </w:tc>
        <w:tc>
          <w:tcPr>
            <w:tcW w:w="2137" w:type="pct"/>
            <w:tcBorders>
              <w:top w:val="single" w:sz="4" w:space="0" w:color="auto"/>
              <w:bottom w:val="single" w:sz="4" w:space="0" w:color="auto"/>
            </w:tcBorders>
          </w:tcPr>
          <w:p w:rsidR="00C74C38" w:rsidRPr="006E3733" w:rsidRDefault="00C74C38" w:rsidP="006039C7">
            <w:pPr>
              <w:pStyle w:val="ConsPlusCell"/>
              <w:rPr>
                <w:rFonts w:ascii="Times New Roman" w:hAnsi="Times New Roman" w:cs="Times New Roman"/>
                <w:sz w:val="24"/>
                <w:szCs w:val="24"/>
              </w:rPr>
            </w:pPr>
            <w:r w:rsidRPr="006E3733">
              <w:rPr>
                <w:rFonts w:ascii="Times New Roman" w:hAnsi="Times New Roman" w:cs="Times New Roman"/>
                <w:sz w:val="24"/>
                <w:szCs w:val="24"/>
              </w:rPr>
              <w:t>Увеличение общего объема расходов бюджета муниципал</w:t>
            </w:r>
            <w:r w:rsidRPr="006E3733">
              <w:rPr>
                <w:rFonts w:ascii="Times New Roman" w:hAnsi="Times New Roman" w:cs="Times New Roman"/>
                <w:sz w:val="24"/>
                <w:szCs w:val="24"/>
              </w:rPr>
              <w:t>ь</w:t>
            </w:r>
            <w:r w:rsidRPr="006E3733">
              <w:rPr>
                <w:rFonts w:ascii="Times New Roman" w:hAnsi="Times New Roman" w:cs="Times New Roman"/>
                <w:sz w:val="24"/>
                <w:szCs w:val="24"/>
              </w:rPr>
              <w:t>ного образования в расчете на одного жителя  муниципал</w:t>
            </w:r>
            <w:r w:rsidRPr="006E3733">
              <w:rPr>
                <w:rFonts w:ascii="Times New Roman" w:hAnsi="Times New Roman" w:cs="Times New Roman"/>
                <w:sz w:val="24"/>
                <w:szCs w:val="24"/>
              </w:rPr>
              <w:t>ь</w:t>
            </w:r>
            <w:r w:rsidRPr="006E3733">
              <w:rPr>
                <w:rFonts w:ascii="Times New Roman" w:hAnsi="Times New Roman" w:cs="Times New Roman"/>
                <w:sz w:val="24"/>
                <w:szCs w:val="24"/>
              </w:rPr>
              <w:t>ного образования /</w:t>
            </w:r>
            <w:proofErr w:type="spellStart"/>
            <w:r w:rsidRPr="006E3733">
              <w:rPr>
                <w:rFonts w:ascii="Times New Roman" w:hAnsi="Times New Roman" w:cs="Times New Roman"/>
                <w:sz w:val="24"/>
                <w:szCs w:val="24"/>
              </w:rPr>
              <w:t>тыс</w:t>
            </w:r>
            <w:proofErr w:type="gramStart"/>
            <w:r w:rsidRPr="006E3733">
              <w:rPr>
                <w:rFonts w:ascii="Times New Roman" w:hAnsi="Times New Roman" w:cs="Times New Roman"/>
                <w:sz w:val="24"/>
                <w:szCs w:val="24"/>
              </w:rPr>
              <w:t>.р</w:t>
            </w:r>
            <w:proofErr w:type="gramEnd"/>
            <w:r w:rsidRPr="006E3733">
              <w:rPr>
                <w:rFonts w:ascii="Times New Roman" w:hAnsi="Times New Roman" w:cs="Times New Roman"/>
                <w:sz w:val="24"/>
                <w:szCs w:val="24"/>
              </w:rPr>
              <w:t>уб</w:t>
            </w:r>
            <w:proofErr w:type="spellEnd"/>
            <w:r w:rsidRPr="006E3733">
              <w:rPr>
                <w:rFonts w:ascii="Times New Roman" w:hAnsi="Times New Roman" w:cs="Times New Roman"/>
                <w:sz w:val="24"/>
                <w:szCs w:val="24"/>
              </w:rPr>
              <w:t xml:space="preserve">. на одного жителя </w:t>
            </w:r>
          </w:p>
        </w:tc>
        <w:tc>
          <w:tcPr>
            <w:tcW w:w="464" w:type="pct"/>
            <w:tcBorders>
              <w:top w:val="single" w:sz="4" w:space="0" w:color="auto"/>
              <w:bottom w:val="single" w:sz="4" w:space="0" w:color="auto"/>
            </w:tcBorders>
          </w:tcPr>
          <w:p w:rsidR="00C74C38" w:rsidRPr="006E3733" w:rsidRDefault="00C74C38" w:rsidP="006039C7">
            <w:pPr>
              <w:pStyle w:val="ConsPlusNormal"/>
              <w:ind w:firstLine="0"/>
              <w:rPr>
                <w:rFonts w:ascii="Times New Roman" w:hAnsi="Times New Roman" w:cs="Times New Roman"/>
                <w:sz w:val="24"/>
                <w:szCs w:val="24"/>
              </w:rPr>
            </w:pPr>
            <w:proofErr w:type="spellStart"/>
            <w:r w:rsidRPr="006E3733">
              <w:rPr>
                <w:rFonts w:ascii="Times New Roman" w:hAnsi="Times New Roman" w:cs="Times New Roman"/>
                <w:sz w:val="24"/>
                <w:szCs w:val="24"/>
              </w:rPr>
              <w:t>Тыс</w:t>
            </w:r>
            <w:proofErr w:type="gramStart"/>
            <w:r w:rsidRPr="006E3733">
              <w:rPr>
                <w:rFonts w:ascii="Times New Roman" w:hAnsi="Times New Roman" w:cs="Times New Roman"/>
                <w:sz w:val="24"/>
                <w:szCs w:val="24"/>
              </w:rPr>
              <w:t>.р</w:t>
            </w:r>
            <w:proofErr w:type="gramEnd"/>
            <w:r w:rsidRPr="006E3733">
              <w:rPr>
                <w:rFonts w:ascii="Times New Roman" w:hAnsi="Times New Roman" w:cs="Times New Roman"/>
                <w:sz w:val="24"/>
                <w:szCs w:val="24"/>
              </w:rPr>
              <w:t>уб</w:t>
            </w:r>
            <w:proofErr w:type="spellEnd"/>
            <w:r w:rsidRPr="006E3733">
              <w:rPr>
                <w:rFonts w:ascii="Times New Roman" w:hAnsi="Times New Roman" w:cs="Times New Roman"/>
                <w:sz w:val="24"/>
                <w:szCs w:val="24"/>
              </w:rPr>
              <w:t xml:space="preserve"> на одного ж</w:t>
            </w:r>
            <w:r w:rsidRPr="006E3733">
              <w:rPr>
                <w:rFonts w:ascii="Times New Roman" w:hAnsi="Times New Roman" w:cs="Times New Roman"/>
                <w:sz w:val="24"/>
                <w:szCs w:val="24"/>
              </w:rPr>
              <w:t>и</w:t>
            </w:r>
            <w:r w:rsidRPr="006E3733">
              <w:rPr>
                <w:rFonts w:ascii="Times New Roman" w:hAnsi="Times New Roman" w:cs="Times New Roman"/>
                <w:sz w:val="24"/>
                <w:szCs w:val="24"/>
              </w:rPr>
              <w:t>теля</w:t>
            </w:r>
          </w:p>
        </w:tc>
        <w:tc>
          <w:tcPr>
            <w:tcW w:w="463" w:type="pct"/>
            <w:tcBorders>
              <w:top w:val="single" w:sz="4" w:space="0" w:color="auto"/>
              <w:bottom w:val="single" w:sz="4" w:space="0" w:color="auto"/>
            </w:tcBorders>
          </w:tcPr>
          <w:p w:rsidR="00C74C38" w:rsidRPr="00013B76" w:rsidRDefault="00C74C38" w:rsidP="00C74C38">
            <w:pPr>
              <w:jc w:val="center"/>
            </w:pPr>
            <w:r w:rsidRPr="00013B76">
              <w:t>1,8</w:t>
            </w:r>
          </w:p>
        </w:tc>
        <w:tc>
          <w:tcPr>
            <w:tcW w:w="417" w:type="pct"/>
            <w:tcBorders>
              <w:top w:val="single" w:sz="4" w:space="0" w:color="auto"/>
              <w:bottom w:val="single" w:sz="4" w:space="0" w:color="auto"/>
            </w:tcBorders>
          </w:tcPr>
          <w:p w:rsidR="00C74C38" w:rsidRPr="006E3733" w:rsidRDefault="00C74C38" w:rsidP="00C14068">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r>
              <w:rPr>
                <w:rFonts w:ascii="Times New Roman" w:hAnsi="Times New Roman" w:cs="Times New Roman"/>
                <w:sz w:val="24"/>
                <w:szCs w:val="24"/>
              </w:rPr>
              <w:t>8</w:t>
            </w:r>
          </w:p>
        </w:tc>
        <w:tc>
          <w:tcPr>
            <w:tcW w:w="417" w:type="pct"/>
            <w:tcBorders>
              <w:top w:val="single" w:sz="4" w:space="0" w:color="auto"/>
              <w:bottom w:val="single" w:sz="4" w:space="0" w:color="auto"/>
            </w:tcBorders>
          </w:tcPr>
          <w:p w:rsidR="00C74C38" w:rsidRPr="006E3733" w:rsidRDefault="00C74C38" w:rsidP="00C14068">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r>
              <w:rPr>
                <w:rFonts w:ascii="Times New Roman" w:hAnsi="Times New Roman" w:cs="Times New Roman"/>
                <w:sz w:val="24"/>
                <w:szCs w:val="24"/>
              </w:rPr>
              <w:t>8</w:t>
            </w:r>
          </w:p>
        </w:tc>
        <w:tc>
          <w:tcPr>
            <w:tcW w:w="420" w:type="pct"/>
            <w:tcBorders>
              <w:top w:val="single" w:sz="4" w:space="0" w:color="auto"/>
              <w:bottom w:val="single" w:sz="4" w:space="0" w:color="auto"/>
            </w:tcBorders>
          </w:tcPr>
          <w:p w:rsidR="00C74C38" w:rsidRPr="006E3733" w:rsidRDefault="00C74C38" w:rsidP="00C14068">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r>
              <w:rPr>
                <w:rFonts w:ascii="Times New Roman" w:hAnsi="Times New Roman" w:cs="Times New Roman"/>
                <w:sz w:val="24"/>
                <w:szCs w:val="24"/>
              </w:rPr>
              <w:t>8</w:t>
            </w:r>
          </w:p>
        </w:tc>
        <w:tc>
          <w:tcPr>
            <w:tcW w:w="467" w:type="pct"/>
            <w:tcBorders>
              <w:top w:val="single" w:sz="4" w:space="0" w:color="auto"/>
              <w:bottom w:val="single" w:sz="4" w:space="0" w:color="auto"/>
            </w:tcBorders>
          </w:tcPr>
          <w:p w:rsidR="00C74C38" w:rsidRPr="006E3733" w:rsidRDefault="00C74C38" w:rsidP="00C14068">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r>
              <w:rPr>
                <w:rFonts w:ascii="Times New Roman" w:hAnsi="Times New Roman" w:cs="Times New Roman"/>
                <w:sz w:val="24"/>
                <w:szCs w:val="24"/>
              </w:rPr>
              <w:t>8</w:t>
            </w:r>
          </w:p>
        </w:tc>
      </w:tr>
      <w:tr w:rsidR="00C74C38" w:rsidRPr="006E3733" w:rsidTr="009C00B3">
        <w:trPr>
          <w:trHeight w:val="295"/>
        </w:trPr>
        <w:tc>
          <w:tcPr>
            <w:tcW w:w="215"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1.3</w:t>
            </w:r>
          </w:p>
        </w:tc>
        <w:tc>
          <w:tcPr>
            <w:tcW w:w="2137" w:type="pct"/>
            <w:tcBorders>
              <w:top w:val="single" w:sz="4" w:space="0" w:color="auto"/>
              <w:bottom w:val="single" w:sz="4" w:space="0" w:color="auto"/>
            </w:tcBorders>
          </w:tcPr>
          <w:p w:rsidR="00C74C38" w:rsidRPr="006E3733" w:rsidRDefault="00C74C38" w:rsidP="006039C7">
            <w:pPr>
              <w:autoSpaceDE w:val="0"/>
              <w:autoSpaceDN w:val="0"/>
              <w:adjustRightInd w:val="0"/>
            </w:pPr>
            <w:r w:rsidRPr="006E3733">
              <w:t xml:space="preserve">Удельный вес муниципальных служащих, соответствующих замещаемой должности по результатам аттестации /  % </w:t>
            </w:r>
          </w:p>
        </w:tc>
        <w:tc>
          <w:tcPr>
            <w:tcW w:w="464"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463" w:type="pct"/>
            <w:tcBorders>
              <w:top w:val="single" w:sz="4" w:space="0" w:color="auto"/>
              <w:bottom w:val="single" w:sz="4" w:space="0" w:color="auto"/>
            </w:tcBorders>
          </w:tcPr>
          <w:p w:rsidR="00C74C38" w:rsidRPr="00013B76" w:rsidRDefault="00C74C38" w:rsidP="00C74C38">
            <w:pPr>
              <w:jc w:val="center"/>
            </w:pPr>
            <w:r w:rsidRPr="00013B76">
              <w:t>100</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20"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6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r>
      <w:tr w:rsidR="00C74C38" w:rsidRPr="006E3733" w:rsidTr="009C00B3">
        <w:trPr>
          <w:trHeight w:val="239"/>
        </w:trPr>
        <w:tc>
          <w:tcPr>
            <w:tcW w:w="215"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1.4</w:t>
            </w:r>
          </w:p>
        </w:tc>
        <w:tc>
          <w:tcPr>
            <w:tcW w:w="2137" w:type="pct"/>
            <w:tcBorders>
              <w:top w:val="single" w:sz="4" w:space="0" w:color="auto"/>
              <w:bottom w:val="single" w:sz="4" w:space="0" w:color="auto"/>
            </w:tcBorders>
          </w:tcPr>
          <w:p w:rsidR="00C74C38" w:rsidRPr="006E3733" w:rsidRDefault="00C74C38" w:rsidP="006039C7">
            <w:pPr>
              <w:autoSpaceDE w:val="0"/>
              <w:autoSpaceDN w:val="0"/>
              <w:adjustRightInd w:val="0"/>
            </w:pPr>
            <w:r w:rsidRPr="006E3733">
              <w:t xml:space="preserve"> Удельный вес муниципальных служащих, прошедших п</w:t>
            </w:r>
            <w:r w:rsidRPr="006E3733">
              <w:t>о</w:t>
            </w:r>
            <w:r w:rsidRPr="006E3733">
              <w:t>вышение квалификации /  %</w:t>
            </w:r>
          </w:p>
        </w:tc>
        <w:tc>
          <w:tcPr>
            <w:tcW w:w="464"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463" w:type="pct"/>
            <w:tcBorders>
              <w:top w:val="single" w:sz="4" w:space="0" w:color="auto"/>
              <w:bottom w:val="single" w:sz="4" w:space="0" w:color="auto"/>
            </w:tcBorders>
          </w:tcPr>
          <w:p w:rsidR="00C74C38" w:rsidRPr="00013B76" w:rsidRDefault="00C74C38" w:rsidP="00C74C38">
            <w:pPr>
              <w:jc w:val="center"/>
            </w:pPr>
            <w:r w:rsidRPr="00013B76">
              <w:t>100</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20"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6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r>
      <w:tr w:rsidR="00C74C38" w:rsidRPr="006E3733" w:rsidTr="009C00B3">
        <w:trPr>
          <w:trHeight w:val="125"/>
        </w:trPr>
        <w:tc>
          <w:tcPr>
            <w:tcW w:w="215"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1.5</w:t>
            </w:r>
          </w:p>
        </w:tc>
        <w:tc>
          <w:tcPr>
            <w:tcW w:w="2137" w:type="pct"/>
            <w:tcBorders>
              <w:top w:val="single" w:sz="4" w:space="0" w:color="auto"/>
              <w:bottom w:val="single" w:sz="4" w:space="0" w:color="auto"/>
            </w:tcBorders>
          </w:tcPr>
          <w:p w:rsidR="00C74C38" w:rsidRPr="006E3733" w:rsidRDefault="00C74C38" w:rsidP="006039C7">
            <w:pPr>
              <w:autoSpaceDE w:val="0"/>
              <w:autoSpaceDN w:val="0"/>
              <w:adjustRightInd w:val="0"/>
            </w:pPr>
            <w:r w:rsidRPr="006E3733">
              <w:t xml:space="preserve">Количество муниципальных служащих, прошедших </w:t>
            </w:r>
            <w:proofErr w:type="gramStart"/>
            <w:r w:rsidRPr="006E3733">
              <w:t>обуч</w:t>
            </w:r>
            <w:r w:rsidRPr="006E3733">
              <w:t>е</w:t>
            </w:r>
            <w:r w:rsidRPr="006E3733">
              <w:t>ние по</w:t>
            </w:r>
            <w:proofErr w:type="gramEnd"/>
            <w:r w:rsidRPr="006E3733">
              <w:t xml:space="preserve">  профильным направлениям деятельности: тематич</w:t>
            </w:r>
            <w:r w:rsidRPr="006E3733">
              <w:t>е</w:t>
            </w:r>
            <w:r w:rsidRPr="006E3733">
              <w:t>ские  семинары и конференции и др./ чел.</w:t>
            </w:r>
          </w:p>
        </w:tc>
        <w:tc>
          <w:tcPr>
            <w:tcW w:w="464"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463" w:type="pct"/>
            <w:tcBorders>
              <w:top w:val="single" w:sz="4" w:space="0" w:color="auto"/>
              <w:bottom w:val="single" w:sz="4" w:space="0" w:color="auto"/>
            </w:tcBorders>
          </w:tcPr>
          <w:p w:rsidR="00C74C38" w:rsidRPr="00013B76" w:rsidRDefault="00C74C38" w:rsidP="00C74C38">
            <w:pPr>
              <w:jc w:val="center"/>
            </w:pPr>
            <w:r w:rsidRPr="00013B76">
              <w:t>1</w:t>
            </w:r>
          </w:p>
        </w:tc>
        <w:tc>
          <w:tcPr>
            <w:tcW w:w="417" w:type="pct"/>
            <w:tcBorders>
              <w:top w:val="single" w:sz="4" w:space="0" w:color="auto"/>
              <w:bottom w:val="single" w:sz="4" w:space="0" w:color="auto"/>
            </w:tcBorders>
          </w:tcPr>
          <w:p w:rsidR="00C74C38" w:rsidRPr="00C55C37" w:rsidRDefault="00C74C38" w:rsidP="006039C7">
            <w:pPr>
              <w:pStyle w:val="ConsPlusNormal"/>
              <w:ind w:firstLine="0"/>
              <w:jc w:val="center"/>
              <w:rPr>
                <w:rFonts w:ascii="Times New Roman" w:hAnsi="Times New Roman" w:cs="Times New Roman"/>
                <w:sz w:val="24"/>
                <w:szCs w:val="24"/>
              </w:rPr>
            </w:pPr>
            <w:r w:rsidRPr="00C55C37">
              <w:rPr>
                <w:rFonts w:ascii="Times New Roman" w:hAnsi="Times New Roman" w:cs="Times New Roman"/>
                <w:sz w:val="24"/>
                <w:szCs w:val="24"/>
              </w:rPr>
              <w:t>1</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420"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46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r>
      <w:tr w:rsidR="00C74C38" w:rsidRPr="006E3733" w:rsidTr="009C00B3">
        <w:trPr>
          <w:trHeight w:val="103"/>
        </w:trPr>
        <w:tc>
          <w:tcPr>
            <w:tcW w:w="215"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lastRenderedPageBreak/>
              <w:t>1.6</w:t>
            </w:r>
          </w:p>
        </w:tc>
        <w:tc>
          <w:tcPr>
            <w:tcW w:w="2137" w:type="pct"/>
            <w:tcBorders>
              <w:top w:val="single" w:sz="4" w:space="0" w:color="auto"/>
              <w:bottom w:val="single" w:sz="4" w:space="0" w:color="auto"/>
            </w:tcBorders>
          </w:tcPr>
          <w:p w:rsidR="00C74C38" w:rsidRPr="006E3733" w:rsidRDefault="00C74C38" w:rsidP="006039C7">
            <w:pPr>
              <w:autoSpaceDE w:val="0"/>
              <w:autoSpaceDN w:val="0"/>
              <w:adjustRightInd w:val="0"/>
            </w:pPr>
            <w:r w:rsidRPr="006E3733">
              <w:t>Количество граждан, муниципальных служащих, включе</w:t>
            </w:r>
            <w:r w:rsidRPr="006E3733">
              <w:t>н</w:t>
            </w:r>
            <w:r w:rsidRPr="006E3733">
              <w:t>ных в кадровый  резерв / чел.</w:t>
            </w:r>
          </w:p>
        </w:tc>
        <w:tc>
          <w:tcPr>
            <w:tcW w:w="464"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463" w:type="pct"/>
            <w:tcBorders>
              <w:top w:val="single" w:sz="4" w:space="0" w:color="auto"/>
              <w:bottom w:val="single" w:sz="4" w:space="0" w:color="auto"/>
            </w:tcBorders>
          </w:tcPr>
          <w:p w:rsidR="00C74C38" w:rsidRPr="00013B76" w:rsidRDefault="00C74C38" w:rsidP="00C74C38">
            <w:pPr>
              <w:jc w:val="center"/>
            </w:pPr>
            <w:r w:rsidRPr="00013B76">
              <w:t>0</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20"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6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r>
      <w:tr w:rsidR="00C74C38" w:rsidRPr="006E3733" w:rsidTr="009C00B3">
        <w:trPr>
          <w:trHeight w:val="141"/>
        </w:trPr>
        <w:tc>
          <w:tcPr>
            <w:tcW w:w="215"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1.7</w:t>
            </w:r>
          </w:p>
        </w:tc>
        <w:tc>
          <w:tcPr>
            <w:tcW w:w="2137" w:type="pct"/>
            <w:tcBorders>
              <w:top w:val="single" w:sz="4" w:space="0" w:color="auto"/>
              <w:bottom w:val="single" w:sz="4" w:space="0" w:color="auto"/>
            </w:tcBorders>
          </w:tcPr>
          <w:p w:rsidR="00C74C38" w:rsidRPr="006E3733" w:rsidRDefault="00C74C38" w:rsidP="006039C7">
            <w:pPr>
              <w:autoSpaceDE w:val="0"/>
              <w:autoSpaceDN w:val="0"/>
              <w:adjustRightInd w:val="0"/>
            </w:pPr>
            <w:r w:rsidRPr="006E3733">
              <w:t>Удельный вес муниципальных служащих, прошедших ди</w:t>
            </w:r>
            <w:r w:rsidRPr="006E3733">
              <w:t>с</w:t>
            </w:r>
            <w:r w:rsidRPr="006E3733">
              <w:t>пансеризацию и имеющих заключение об отсутствии забол</w:t>
            </w:r>
            <w:r w:rsidRPr="006E3733">
              <w:t>е</w:t>
            </w:r>
            <w:r w:rsidRPr="006E3733">
              <w:t xml:space="preserve">ваний, препятствующих прохождению муниципальной службы / % </w:t>
            </w:r>
          </w:p>
        </w:tc>
        <w:tc>
          <w:tcPr>
            <w:tcW w:w="464"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463" w:type="pct"/>
            <w:tcBorders>
              <w:top w:val="single" w:sz="4" w:space="0" w:color="auto"/>
              <w:bottom w:val="single" w:sz="4" w:space="0" w:color="auto"/>
            </w:tcBorders>
          </w:tcPr>
          <w:p w:rsidR="00C74C38" w:rsidRPr="00013B76" w:rsidRDefault="00C74C38" w:rsidP="00C74C38">
            <w:pPr>
              <w:jc w:val="center"/>
            </w:pPr>
            <w:r w:rsidRPr="00013B76">
              <w:t>100</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1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20"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6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r>
      <w:tr w:rsidR="00C74C38" w:rsidRPr="006E3733" w:rsidTr="009C00B3">
        <w:trPr>
          <w:trHeight w:val="141"/>
        </w:trPr>
        <w:tc>
          <w:tcPr>
            <w:tcW w:w="215"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2137" w:type="pct"/>
            <w:tcBorders>
              <w:top w:val="single" w:sz="4" w:space="0" w:color="auto"/>
              <w:bottom w:val="single" w:sz="4" w:space="0" w:color="auto"/>
            </w:tcBorders>
          </w:tcPr>
          <w:p w:rsidR="00C74C38" w:rsidRPr="00AC0FB9" w:rsidRDefault="00C74C38" w:rsidP="00855E7B">
            <w:pPr>
              <w:pStyle w:val="afc"/>
              <w:tabs>
                <w:tab w:val="left" w:pos="3060"/>
              </w:tabs>
              <w:spacing w:before="0" w:after="0"/>
              <w:jc w:val="left"/>
              <w:rPr>
                <w:rFonts w:ascii="Times New Roman" w:hAnsi="Times New Roman"/>
                <w:b w:val="0"/>
                <w:i/>
                <w:sz w:val="24"/>
                <w:szCs w:val="24"/>
                <w:lang w:val="ru-RU"/>
              </w:rPr>
            </w:pPr>
            <w:r w:rsidRPr="0085251A">
              <w:rPr>
                <w:rFonts w:ascii="Times New Roman" w:hAnsi="Times New Roman"/>
                <w:b w:val="0"/>
                <w:i/>
                <w:sz w:val="24"/>
                <w:szCs w:val="24"/>
              </w:rPr>
              <w:t xml:space="preserve">Капитальный ремонт крыши </w:t>
            </w:r>
            <w:r>
              <w:rPr>
                <w:rFonts w:ascii="Times New Roman" w:hAnsi="Times New Roman"/>
                <w:b w:val="0"/>
                <w:i/>
                <w:sz w:val="24"/>
                <w:szCs w:val="24"/>
                <w:lang w:val="ru-RU"/>
              </w:rPr>
              <w:t xml:space="preserve">здания </w:t>
            </w:r>
            <w:r w:rsidRPr="0085251A">
              <w:rPr>
                <w:rFonts w:ascii="Times New Roman" w:hAnsi="Times New Roman"/>
                <w:b w:val="0"/>
                <w:i/>
                <w:sz w:val="24"/>
                <w:szCs w:val="24"/>
              </w:rPr>
              <w:t>спортивного зала по адресу:</w:t>
            </w:r>
            <w:r>
              <w:rPr>
                <w:rFonts w:ascii="Times New Roman" w:hAnsi="Times New Roman"/>
                <w:b w:val="0"/>
                <w:i/>
                <w:sz w:val="24"/>
                <w:szCs w:val="24"/>
                <w:lang w:val="ru-RU"/>
              </w:rPr>
              <w:t xml:space="preserve"> Кировская область, Омутнинский район,</w:t>
            </w:r>
          </w:p>
          <w:p w:rsidR="00C74C38" w:rsidRPr="006E3733" w:rsidRDefault="00C74C38" w:rsidP="00855E7B">
            <w:pPr>
              <w:autoSpaceDE w:val="0"/>
              <w:autoSpaceDN w:val="0"/>
              <w:adjustRightInd w:val="0"/>
            </w:pPr>
            <w:proofErr w:type="spellStart"/>
            <w:r w:rsidRPr="0085251A">
              <w:rPr>
                <w:i/>
              </w:rPr>
              <w:t>пгт</w:t>
            </w:r>
            <w:proofErr w:type="spellEnd"/>
            <w:r w:rsidRPr="0085251A">
              <w:rPr>
                <w:i/>
              </w:rPr>
              <w:t xml:space="preserve"> Восточный, </w:t>
            </w:r>
            <w:proofErr w:type="spellStart"/>
            <w:r w:rsidRPr="0085251A">
              <w:rPr>
                <w:i/>
              </w:rPr>
              <w:t>ул</w:t>
            </w:r>
            <w:proofErr w:type="gramStart"/>
            <w:r w:rsidRPr="0085251A">
              <w:rPr>
                <w:i/>
              </w:rPr>
              <w:t>.А</w:t>
            </w:r>
            <w:proofErr w:type="gramEnd"/>
            <w:r w:rsidRPr="0085251A">
              <w:rPr>
                <w:i/>
              </w:rPr>
              <w:t>зина</w:t>
            </w:r>
            <w:proofErr w:type="spellEnd"/>
            <w:r w:rsidRPr="0085251A">
              <w:rPr>
                <w:i/>
              </w:rPr>
              <w:t>, д.6</w:t>
            </w:r>
          </w:p>
        </w:tc>
        <w:tc>
          <w:tcPr>
            <w:tcW w:w="464"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463" w:type="pct"/>
            <w:tcBorders>
              <w:top w:val="single" w:sz="4" w:space="0" w:color="auto"/>
              <w:bottom w:val="single" w:sz="4" w:space="0" w:color="auto"/>
            </w:tcBorders>
          </w:tcPr>
          <w:p w:rsidR="00C74C38" w:rsidRDefault="00C74C38" w:rsidP="00C74C38">
            <w:pPr>
              <w:jc w:val="center"/>
            </w:pPr>
            <w:r w:rsidRPr="00013B76">
              <w:t>0</w:t>
            </w:r>
          </w:p>
        </w:tc>
        <w:tc>
          <w:tcPr>
            <w:tcW w:w="417" w:type="pct"/>
            <w:tcBorders>
              <w:top w:val="single" w:sz="4" w:space="0" w:color="auto"/>
              <w:bottom w:val="single" w:sz="4" w:space="0" w:color="auto"/>
            </w:tcBorders>
          </w:tcPr>
          <w:p w:rsidR="00C74C38" w:rsidRPr="006E3733" w:rsidRDefault="0016433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17" w:type="pct"/>
            <w:tcBorders>
              <w:top w:val="single" w:sz="4" w:space="0" w:color="auto"/>
              <w:bottom w:val="single" w:sz="4" w:space="0" w:color="auto"/>
            </w:tcBorders>
          </w:tcPr>
          <w:p w:rsidR="00C74C38" w:rsidRPr="006E3733" w:rsidRDefault="0016433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20"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67" w:type="pct"/>
            <w:tcBorders>
              <w:top w:val="single" w:sz="4" w:space="0" w:color="auto"/>
              <w:bottom w:val="single" w:sz="4" w:space="0" w:color="auto"/>
            </w:tcBorders>
          </w:tcPr>
          <w:p w:rsidR="00C74C38" w:rsidRPr="006E3733" w:rsidRDefault="00C74C38"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bl>
    <w:p w:rsidR="00FA603B" w:rsidRDefault="00FA603B" w:rsidP="00CE5508">
      <w:pPr>
        <w:pStyle w:val="ConsPlusNormal"/>
        <w:ind w:firstLine="0"/>
        <w:jc w:val="right"/>
        <w:rPr>
          <w:rFonts w:ascii="Times New Roman" w:hAnsi="Times New Roman" w:cs="Times New Roman"/>
          <w:sz w:val="24"/>
          <w:szCs w:val="24"/>
        </w:rPr>
      </w:pPr>
    </w:p>
    <w:p w:rsidR="00056FE3" w:rsidRPr="006E3733" w:rsidRDefault="00BA361F" w:rsidP="00D0074A">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p>
    <w:p w:rsidR="005568E3" w:rsidRPr="006E3733" w:rsidRDefault="005568E3" w:rsidP="00890831">
      <w:pPr>
        <w:pStyle w:val="ConsPlusNormal"/>
        <w:tabs>
          <w:tab w:val="left" w:pos="12150"/>
        </w:tabs>
        <w:ind w:firstLine="0"/>
        <w:rPr>
          <w:rFonts w:ascii="Times New Roman" w:hAnsi="Times New Roman" w:cs="Times New Roman"/>
          <w:sz w:val="24"/>
          <w:szCs w:val="24"/>
        </w:rPr>
      </w:pPr>
    </w:p>
    <w:p w:rsidR="00BC648C" w:rsidRPr="006E3733" w:rsidRDefault="00BC648C" w:rsidP="007D6D5C">
      <w:pPr>
        <w:pStyle w:val="ConsPlusNormal"/>
        <w:tabs>
          <w:tab w:val="left" w:pos="12150"/>
        </w:tabs>
        <w:ind w:firstLine="0"/>
        <w:jc w:val="right"/>
        <w:rPr>
          <w:rFonts w:ascii="Times New Roman" w:hAnsi="Times New Roman" w:cs="Times New Roman"/>
          <w:sz w:val="24"/>
          <w:szCs w:val="24"/>
        </w:rPr>
      </w:pPr>
    </w:p>
    <w:p w:rsidR="00BC648C" w:rsidRPr="006E3733" w:rsidRDefault="00BC648C" w:rsidP="007D6D5C">
      <w:pPr>
        <w:pStyle w:val="ConsPlusNormal"/>
        <w:tabs>
          <w:tab w:val="left" w:pos="12150"/>
        </w:tabs>
        <w:ind w:firstLine="0"/>
        <w:jc w:val="right"/>
        <w:rPr>
          <w:rFonts w:ascii="Times New Roman" w:hAnsi="Times New Roman" w:cs="Times New Roman"/>
          <w:sz w:val="24"/>
          <w:szCs w:val="24"/>
        </w:rPr>
      </w:pPr>
    </w:p>
    <w:p w:rsidR="00BC648C" w:rsidRPr="006E3733" w:rsidRDefault="00BC648C" w:rsidP="007D6D5C">
      <w:pPr>
        <w:pStyle w:val="ConsPlusNormal"/>
        <w:tabs>
          <w:tab w:val="left" w:pos="12150"/>
        </w:tabs>
        <w:ind w:firstLine="0"/>
        <w:jc w:val="right"/>
        <w:rPr>
          <w:rFonts w:ascii="Times New Roman" w:hAnsi="Times New Roman" w:cs="Times New Roman"/>
          <w:sz w:val="24"/>
          <w:szCs w:val="24"/>
        </w:rPr>
      </w:pPr>
    </w:p>
    <w:p w:rsidR="00BC648C" w:rsidRPr="006E3733" w:rsidRDefault="00890831" w:rsidP="00AE3299">
      <w:pPr>
        <w:pStyle w:val="ConsPlusNormal"/>
        <w:tabs>
          <w:tab w:val="left" w:pos="12150"/>
        </w:tabs>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r w:rsidR="00BA361F" w:rsidRPr="006E3733">
        <w:rPr>
          <w:rFonts w:ascii="Times New Roman" w:hAnsi="Times New Roman" w:cs="Times New Roman"/>
          <w:sz w:val="24"/>
          <w:szCs w:val="24"/>
        </w:rPr>
        <w:t xml:space="preserve">                                                                                                                                                                                       </w:t>
      </w:r>
      <w:r w:rsidR="007D6D5C" w:rsidRPr="006E3733">
        <w:rPr>
          <w:rFonts w:ascii="Times New Roman" w:hAnsi="Times New Roman" w:cs="Times New Roman"/>
          <w:sz w:val="24"/>
          <w:szCs w:val="24"/>
        </w:rPr>
        <w:t xml:space="preserve">                              </w:t>
      </w:r>
    </w:p>
    <w:p w:rsidR="00E62DA9" w:rsidRDefault="00E62DA9" w:rsidP="00890831">
      <w:pPr>
        <w:pStyle w:val="ConsPlusNormal"/>
        <w:ind w:firstLine="540"/>
        <w:jc w:val="center"/>
        <w:rPr>
          <w:rFonts w:ascii="Times New Roman" w:hAnsi="Times New Roman" w:cs="Times New Roman"/>
          <w:b/>
          <w:bCs/>
          <w:sz w:val="24"/>
          <w:szCs w:val="24"/>
        </w:rPr>
        <w:sectPr w:rsidR="00E62DA9" w:rsidSect="00DE249C">
          <w:footerReference w:type="default" r:id="rId15"/>
          <w:pgSz w:w="16838" w:h="11906" w:orient="landscape" w:code="9"/>
          <w:pgMar w:top="851" w:right="624" w:bottom="1418" w:left="1134" w:header="720" w:footer="720" w:gutter="0"/>
          <w:pgNumType w:start="87"/>
          <w:cols w:space="720"/>
          <w:titlePg/>
          <w:docGrid w:linePitch="326"/>
        </w:sectPr>
      </w:pPr>
    </w:p>
    <w:p w:rsidR="00890831" w:rsidRPr="006E3733" w:rsidRDefault="00890831" w:rsidP="00890831">
      <w:pPr>
        <w:pStyle w:val="ConsPlusNormal"/>
        <w:ind w:firstLine="540"/>
        <w:jc w:val="center"/>
        <w:rPr>
          <w:rFonts w:ascii="Times New Roman" w:hAnsi="Times New Roman" w:cs="Times New Roman"/>
          <w:b/>
          <w:bCs/>
          <w:sz w:val="24"/>
          <w:szCs w:val="24"/>
        </w:rPr>
      </w:pPr>
    </w:p>
    <w:p w:rsidR="00890831" w:rsidRPr="006E3733" w:rsidRDefault="00890831" w:rsidP="00890831">
      <w:pPr>
        <w:pStyle w:val="ConsPlusNormal"/>
        <w:widowControl/>
        <w:ind w:firstLine="0"/>
        <w:rPr>
          <w:rFonts w:ascii="Times New Roman" w:hAnsi="Times New Roman" w:cs="Times New Roman"/>
          <w:b/>
          <w:bCs/>
          <w:sz w:val="24"/>
          <w:szCs w:val="24"/>
        </w:rPr>
      </w:pPr>
    </w:p>
    <w:p w:rsidR="00890831" w:rsidRPr="006E3733" w:rsidRDefault="00890831" w:rsidP="00890831">
      <w:pPr>
        <w:ind w:left="4500"/>
        <w:rPr>
          <w:b/>
        </w:rPr>
      </w:pPr>
    </w:p>
    <w:p w:rsidR="00890831" w:rsidRPr="006E3733" w:rsidRDefault="00890831" w:rsidP="00890831">
      <w:pPr>
        <w:ind w:left="4500"/>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E56B0E">
      <w:pPr>
        <w:jc w:val="center"/>
        <w:rPr>
          <w:b/>
        </w:rPr>
      </w:pPr>
      <w:r w:rsidRPr="006E3733">
        <w:rPr>
          <w:b/>
        </w:rPr>
        <w:t>Муниципальная подпрограмма</w:t>
      </w:r>
    </w:p>
    <w:p w:rsidR="00890831" w:rsidRPr="006E3733" w:rsidRDefault="00890831" w:rsidP="00E56B0E">
      <w:pPr>
        <w:ind w:left="-709"/>
        <w:jc w:val="center"/>
        <w:rPr>
          <w:b/>
        </w:rPr>
      </w:pPr>
      <w:r w:rsidRPr="006E3733">
        <w:rPr>
          <w:b/>
        </w:rPr>
        <w:t>«Поддержка и развитие малого предпринимательства»</w:t>
      </w:r>
    </w:p>
    <w:p w:rsidR="00890831" w:rsidRPr="006E3733" w:rsidRDefault="00E72A46" w:rsidP="00E56B0E">
      <w:pPr>
        <w:ind w:left="-709"/>
        <w:jc w:val="center"/>
      </w:pPr>
      <w:r>
        <w:t xml:space="preserve">     </w:t>
      </w:r>
      <w:r w:rsidR="0022762F" w:rsidRPr="006E3733">
        <w:t>на 20</w:t>
      </w:r>
      <w:r>
        <w:t>2</w:t>
      </w:r>
      <w:r w:rsidR="00164331">
        <w:t>4</w:t>
      </w:r>
      <w:r w:rsidR="000402B2" w:rsidRPr="006E3733">
        <w:t>-202</w:t>
      </w:r>
      <w:r w:rsidR="00164331">
        <w:t>6</w:t>
      </w:r>
      <w:r w:rsidR="00890831" w:rsidRPr="006E3733">
        <w:t xml:space="preserve"> годы</w:t>
      </w: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0402B2">
      <w:pPr>
        <w:rPr>
          <w:b/>
          <w:bCs/>
        </w:rPr>
      </w:pPr>
    </w:p>
    <w:p w:rsidR="00890831" w:rsidRPr="006E3733" w:rsidRDefault="00890831" w:rsidP="00890831">
      <w:pPr>
        <w:jc w:val="center"/>
        <w:rPr>
          <w:b/>
          <w:bCs/>
        </w:rPr>
      </w:pPr>
    </w:p>
    <w:p w:rsidR="00890831" w:rsidRPr="006E3733" w:rsidRDefault="00890831" w:rsidP="00890831">
      <w:pPr>
        <w:jc w:val="center"/>
        <w:rPr>
          <w:b/>
          <w:bCs/>
        </w:rPr>
      </w:pPr>
    </w:p>
    <w:p w:rsidR="000402B2" w:rsidRPr="006E3733" w:rsidRDefault="00890831" w:rsidP="002E75F8">
      <w:pPr>
        <w:jc w:val="center"/>
        <w:rPr>
          <w:b/>
          <w:bCs/>
        </w:rPr>
      </w:pPr>
      <w:proofErr w:type="spellStart"/>
      <w:r w:rsidRPr="006E3733">
        <w:rPr>
          <w:b/>
          <w:bCs/>
        </w:rPr>
        <w:t>пгт</w:t>
      </w:r>
      <w:proofErr w:type="spellEnd"/>
      <w:r w:rsidRPr="006E3733">
        <w:rPr>
          <w:b/>
          <w:bCs/>
        </w:rPr>
        <w:t xml:space="preserve"> Восточный</w:t>
      </w:r>
    </w:p>
    <w:p w:rsidR="00890831" w:rsidRPr="006E3733" w:rsidRDefault="00890831" w:rsidP="00890831">
      <w:pPr>
        <w:pStyle w:val="ConsPlusNormal"/>
        <w:ind w:firstLine="0"/>
        <w:jc w:val="center"/>
        <w:rPr>
          <w:rFonts w:ascii="Times New Roman" w:hAnsi="Times New Roman"/>
          <w:b/>
          <w:bCs/>
          <w:sz w:val="24"/>
          <w:szCs w:val="24"/>
        </w:rPr>
      </w:pPr>
      <w:r w:rsidRPr="006E3733">
        <w:rPr>
          <w:rFonts w:ascii="Times New Roman" w:hAnsi="Times New Roman"/>
          <w:b/>
          <w:bCs/>
          <w:sz w:val="24"/>
          <w:szCs w:val="24"/>
        </w:rPr>
        <w:lastRenderedPageBreak/>
        <w:t>Паспорт</w:t>
      </w:r>
    </w:p>
    <w:p w:rsidR="000402B2" w:rsidRPr="006E3733" w:rsidRDefault="00890831" w:rsidP="00890831">
      <w:pPr>
        <w:jc w:val="center"/>
        <w:rPr>
          <w:b/>
        </w:rPr>
      </w:pPr>
      <w:r w:rsidRPr="006E3733">
        <w:rPr>
          <w:b/>
          <w:bCs/>
        </w:rPr>
        <w:t xml:space="preserve">подпрограммы </w:t>
      </w:r>
      <w:r w:rsidRPr="006E3733">
        <w:rPr>
          <w:b/>
        </w:rPr>
        <w:t>«Поддержка и развитие малого п</w:t>
      </w:r>
      <w:r w:rsidR="000402B2" w:rsidRPr="006E3733">
        <w:rPr>
          <w:b/>
        </w:rPr>
        <w:t xml:space="preserve">редпринимательства» </w:t>
      </w:r>
    </w:p>
    <w:p w:rsidR="00890831" w:rsidRPr="006E3733" w:rsidRDefault="00E26013" w:rsidP="00890831">
      <w:pPr>
        <w:jc w:val="center"/>
        <w:rPr>
          <w:b/>
        </w:rPr>
      </w:pPr>
      <w:r>
        <w:rPr>
          <w:b/>
        </w:rPr>
        <w:t>на 202</w:t>
      </w:r>
      <w:r w:rsidR="00164331">
        <w:rPr>
          <w:b/>
        </w:rPr>
        <w:t>4</w:t>
      </w:r>
      <w:r w:rsidR="000402B2" w:rsidRPr="006E3733">
        <w:rPr>
          <w:b/>
        </w:rPr>
        <w:t>-202</w:t>
      </w:r>
      <w:r w:rsidR="00164331">
        <w:rPr>
          <w:b/>
        </w:rPr>
        <w:t>6</w:t>
      </w:r>
      <w:r w:rsidR="000402B2" w:rsidRPr="006E3733">
        <w:rPr>
          <w:b/>
        </w:rPr>
        <w:t>годы</w:t>
      </w:r>
    </w:p>
    <w:p w:rsidR="00890831" w:rsidRPr="006E3733" w:rsidRDefault="00890831" w:rsidP="00890831">
      <w:pPr>
        <w:tabs>
          <w:tab w:val="left" w:pos="4020"/>
        </w:tabs>
        <w:jc w:val="center"/>
        <w:rPr>
          <w:bCs/>
        </w:rPr>
      </w:pPr>
      <w:r w:rsidRPr="006E3733">
        <w:rPr>
          <w:bCs/>
        </w:rPr>
        <w:t>(далее – подпрограмма)</w:t>
      </w:r>
    </w:p>
    <w:p w:rsidR="00890831" w:rsidRPr="006E3733" w:rsidRDefault="00890831" w:rsidP="00890831">
      <w:pPr>
        <w:pStyle w:val="ConsPlusNormal"/>
        <w:jc w:val="center"/>
        <w:rPr>
          <w:rFonts w:ascii="Times New Roman" w:hAnsi="Times New Roman"/>
          <w:b/>
          <w:bCs/>
          <w:sz w:val="24"/>
          <w:szCs w:val="24"/>
        </w:rPr>
      </w:pPr>
    </w:p>
    <w:tbl>
      <w:tblPr>
        <w:tblpPr w:leftFromText="180" w:rightFromText="180" w:vertAnchor="text" w:horzAnchor="margin" w:tblpY="4"/>
        <w:tblW w:w="9808" w:type="dxa"/>
        <w:tblLayout w:type="fixed"/>
        <w:tblLook w:val="0000" w:firstRow="0" w:lastRow="0" w:firstColumn="0" w:lastColumn="0" w:noHBand="0" w:noVBand="0"/>
      </w:tblPr>
      <w:tblGrid>
        <w:gridCol w:w="3168"/>
        <w:gridCol w:w="6640"/>
      </w:tblGrid>
      <w:tr w:rsidR="00890831" w:rsidRPr="006E3733" w:rsidTr="00890831">
        <w:tc>
          <w:tcPr>
            <w:tcW w:w="3168" w:type="dxa"/>
            <w:tcBorders>
              <w:top w:val="single" w:sz="4" w:space="0" w:color="000000"/>
              <w:left w:val="single" w:sz="4" w:space="0" w:color="000000"/>
              <w:bottom w:val="single" w:sz="4" w:space="0" w:color="000000"/>
            </w:tcBorders>
          </w:tcPr>
          <w:p w:rsidR="00890831" w:rsidRPr="006E3733" w:rsidRDefault="00890831" w:rsidP="00890831">
            <w:r w:rsidRPr="006E3733">
              <w:t xml:space="preserve">Ответственный исполнитель подпрограммы                                 </w:t>
            </w:r>
          </w:p>
        </w:tc>
        <w:tc>
          <w:tcPr>
            <w:tcW w:w="6640" w:type="dxa"/>
            <w:tcBorders>
              <w:top w:val="single" w:sz="4" w:space="0" w:color="000000"/>
              <w:left w:val="single" w:sz="4" w:space="0" w:color="000000"/>
              <w:bottom w:val="single" w:sz="4" w:space="0" w:color="000000"/>
              <w:right w:val="single" w:sz="4" w:space="0" w:color="000000"/>
            </w:tcBorders>
          </w:tcPr>
          <w:p w:rsidR="00890831" w:rsidRPr="006E3733" w:rsidRDefault="00890831" w:rsidP="00890831">
            <w:r w:rsidRPr="006E3733">
              <w:t xml:space="preserve">Администрация Восточного городского поселения </w:t>
            </w:r>
          </w:p>
        </w:tc>
      </w:tr>
      <w:tr w:rsidR="00890831" w:rsidRPr="006E3733" w:rsidTr="0008017E">
        <w:trPr>
          <w:trHeight w:val="240"/>
        </w:trPr>
        <w:tc>
          <w:tcPr>
            <w:tcW w:w="3168" w:type="dxa"/>
            <w:tcBorders>
              <w:top w:val="single" w:sz="4" w:space="0" w:color="000000"/>
              <w:left w:val="single" w:sz="4" w:space="0" w:color="000000"/>
              <w:bottom w:val="single" w:sz="4" w:space="0" w:color="000000"/>
            </w:tcBorders>
          </w:tcPr>
          <w:p w:rsidR="00E26013" w:rsidRDefault="00890831" w:rsidP="00890831">
            <w:pPr>
              <w:snapToGrid w:val="0"/>
            </w:pPr>
            <w:r w:rsidRPr="006E3733">
              <w:t xml:space="preserve">Соисполнители </w:t>
            </w:r>
          </w:p>
          <w:p w:rsidR="00890831" w:rsidRPr="006E3733" w:rsidRDefault="00890831" w:rsidP="00890831">
            <w:pPr>
              <w:snapToGrid w:val="0"/>
            </w:pPr>
            <w:r w:rsidRPr="006E3733">
              <w:t xml:space="preserve">подпрограммы   </w:t>
            </w:r>
          </w:p>
        </w:tc>
        <w:tc>
          <w:tcPr>
            <w:tcW w:w="6640" w:type="dxa"/>
            <w:tcBorders>
              <w:top w:val="single" w:sz="4" w:space="0" w:color="000000"/>
              <w:left w:val="single" w:sz="4" w:space="0" w:color="000000"/>
              <w:bottom w:val="single" w:sz="4" w:space="0" w:color="000000"/>
              <w:right w:val="single" w:sz="4" w:space="0" w:color="000000"/>
            </w:tcBorders>
          </w:tcPr>
          <w:p w:rsidR="00890831" w:rsidRPr="006E3733" w:rsidRDefault="00890831" w:rsidP="00890831">
            <w:r w:rsidRPr="006E3733">
              <w:t>-</w:t>
            </w:r>
          </w:p>
          <w:p w:rsidR="0008017E" w:rsidRPr="006E3733" w:rsidRDefault="0008017E" w:rsidP="00890831"/>
        </w:tc>
      </w:tr>
      <w:tr w:rsidR="00890831" w:rsidRPr="006E3733" w:rsidTr="0008017E">
        <w:trPr>
          <w:trHeight w:val="349"/>
        </w:trPr>
        <w:tc>
          <w:tcPr>
            <w:tcW w:w="3168" w:type="dxa"/>
            <w:tcBorders>
              <w:top w:val="single" w:sz="4" w:space="0" w:color="000000"/>
              <w:left w:val="single" w:sz="4" w:space="0" w:color="000000"/>
              <w:bottom w:val="single" w:sz="4" w:space="0" w:color="000000"/>
            </w:tcBorders>
          </w:tcPr>
          <w:p w:rsidR="00E26013" w:rsidRDefault="00890831" w:rsidP="00890831">
            <w:pPr>
              <w:snapToGrid w:val="0"/>
            </w:pPr>
            <w:r w:rsidRPr="006E3733">
              <w:t xml:space="preserve">Наименование  </w:t>
            </w:r>
          </w:p>
          <w:p w:rsidR="00890831" w:rsidRPr="006E3733" w:rsidRDefault="00890831" w:rsidP="00890831">
            <w:pPr>
              <w:snapToGrid w:val="0"/>
            </w:pPr>
            <w:r w:rsidRPr="006E3733">
              <w:t>подпрограмм</w:t>
            </w:r>
            <w:r w:rsidR="00017A26">
              <w:t>ы</w:t>
            </w:r>
          </w:p>
        </w:tc>
        <w:tc>
          <w:tcPr>
            <w:tcW w:w="6640" w:type="dxa"/>
            <w:tcBorders>
              <w:top w:val="single" w:sz="4" w:space="0" w:color="000000"/>
              <w:left w:val="single" w:sz="4" w:space="0" w:color="000000"/>
              <w:bottom w:val="single" w:sz="4" w:space="0" w:color="000000"/>
              <w:right w:val="single" w:sz="4" w:space="0" w:color="000000"/>
            </w:tcBorders>
          </w:tcPr>
          <w:p w:rsidR="00890831" w:rsidRPr="006E3733" w:rsidRDefault="00890831" w:rsidP="009932DC">
            <w:r w:rsidRPr="006E3733">
              <w:t>«Поддержка и развитие малого п</w:t>
            </w:r>
            <w:r w:rsidR="000402B2" w:rsidRPr="006E3733">
              <w:t>редпринимательства» на 20</w:t>
            </w:r>
            <w:r w:rsidR="00E26013">
              <w:t>2</w:t>
            </w:r>
            <w:r w:rsidR="00EF6072">
              <w:t>4</w:t>
            </w:r>
            <w:r w:rsidR="000402B2" w:rsidRPr="006E3733">
              <w:t>-202</w:t>
            </w:r>
            <w:r w:rsidR="00EF6072">
              <w:t>6</w:t>
            </w:r>
            <w:r w:rsidRPr="006E3733">
              <w:t xml:space="preserve"> годы </w:t>
            </w:r>
          </w:p>
          <w:p w:rsidR="0008017E" w:rsidRPr="006E3733" w:rsidRDefault="0008017E" w:rsidP="009932DC"/>
        </w:tc>
      </w:tr>
      <w:tr w:rsidR="00890831" w:rsidRPr="006E3733" w:rsidTr="0008017E">
        <w:trPr>
          <w:trHeight w:val="415"/>
        </w:trPr>
        <w:tc>
          <w:tcPr>
            <w:tcW w:w="3168" w:type="dxa"/>
            <w:tcBorders>
              <w:top w:val="single" w:sz="4" w:space="0" w:color="000000"/>
              <w:left w:val="single" w:sz="4" w:space="0" w:color="000000"/>
              <w:bottom w:val="single" w:sz="4" w:space="0" w:color="000000"/>
            </w:tcBorders>
          </w:tcPr>
          <w:p w:rsidR="00890831" w:rsidRPr="006E3733" w:rsidRDefault="00890831" w:rsidP="00890831">
            <w:pPr>
              <w:snapToGrid w:val="0"/>
            </w:pPr>
            <w:r w:rsidRPr="006E3733">
              <w:t xml:space="preserve">Цели подпрограммы                                </w:t>
            </w:r>
          </w:p>
        </w:tc>
        <w:tc>
          <w:tcPr>
            <w:tcW w:w="6640" w:type="dxa"/>
            <w:tcBorders>
              <w:top w:val="single" w:sz="4" w:space="0" w:color="000000"/>
              <w:left w:val="single" w:sz="4" w:space="0" w:color="000000"/>
              <w:bottom w:val="single" w:sz="4" w:space="0" w:color="000000"/>
              <w:right w:val="single" w:sz="4" w:space="0" w:color="000000"/>
            </w:tcBorders>
          </w:tcPr>
          <w:p w:rsidR="00890831" w:rsidRPr="006E3733" w:rsidRDefault="00890831" w:rsidP="00890831">
            <w:pPr>
              <w:widowControl w:val="0"/>
              <w:adjustRightInd w:val="0"/>
              <w:spacing w:after="160"/>
            </w:pPr>
            <w:r w:rsidRPr="006E3733">
              <w:t>Поддержка и развитие малого предпринимательства на терр</w:t>
            </w:r>
            <w:r w:rsidRPr="006E3733">
              <w:t>и</w:t>
            </w:r>
            <w:r w:rsidRPr="006E3733">
              <w:t xml:space="preserve">тории Восточного  городского поселения                     </w:t>
            </w:r>
          </w:p>
        </w:tc>
      </w:tr>
      <w:tr w:rsidR="00890831" w:rsidRPr="006E3733" w:rsidTr="00E56B0E">
        <w:trPr>
          <w:trHeight w:val="2473"/>
        </w:trPr>
        <w:tc>
          <w:tcPr>
            <w:tcW w:w="3168" w:type="dxa"/>
            <w:tcBorders>
              <w:top w:val="single" w:sz="4" w:space="0" w:color="000000"/>
              <w:left w:val="single" w:sz="4" w:space="0" w:color="000000"/>
              <w:bottom w:val="single" w:sz="4" w:space="0" w:color="auto"/>
            </w:tcBorders>
          </w:tcPr>
          <w:p w:rsidR="00890831" w:rsidRPr="006E3733" w:rsidRDefault="00890831" w:rsidP="00890831">
            <w:pPr>
              <w:snapToGrid w:val="0"/>
            </w:pPr>
            <w:r w:rsidRPr="006E3733">
              <w:t xml:space="preserve">Задачи подпрограммы    </w:t>
            </w:r>
          </w:p>
        </w:tc>
        <w:tc>
          <w:tcPr>
            <w:tcW w:w="6640" w:type="dxa"/>
            <w:tcBorders>
              <w:top w:val="single" w:sz="4" w:space="0" w:color="000000"/>
              <w:left w:val="single" w:sz="4" w:space="0" w:color="000000"/>
              <w:bottom w:val="single" w:sz="4" w:space="0" w:color="auto"/>
              <w:right w:val="single" w:sz="4" w:space="0" w:color="000000"/>
            </w:tcBorders>
          </w:tcPr>
          <w:p w:rsidR="00890831" w:rsidRPr="006E3733" w:rsidRDefault="00890831" w:rsidP="00890831">
            <w:pPr>
              <w:pStyle w:val="ConsPlusNormal"/>
              <w:widowControl/>
              <w:numPr>
                <w:ilvl w:val="0"/>
                <w:numId w:val="4"/>
              </w:numPr>
              <w:tabs>
                <w:tab w:val="left" w:pos="290"/>
              </w:tabs>
              <w:ind w:left="-70" w:firstLine="70"/>
              <w:jc w:val="both"/>
              <w:rPr>
                <w:rFonts w:ascii="Times New Roman" w:hAnsi="Times New Roman" w:cs="Times New Roman"/>
                <w:sz w:val="24"/>
                <w:szCs w:val="24"/>
              </w:rPr>
            </w:pPr>
            <w:r w:rsidRPr="006E3733">
              <w:rPr>
                <w:rFonts w:ascii="Times New Roman" w:hAnsi="Times New Roman" w:cs="Times New Roman"/>
                <w:sz w:val="24"/>
                <w:szCs w:val="24"/>
              </w:rPr>
              <w:t>Развитие инфраструктуры, обеспечивающей доступность услуг для субъектов малого предпринимательства;</w:t>
            </w:r>
          </w:p>
          <w:p w:rsidR="00890831" w:rsidRPr="006E3733" w:rsidRDefault="00890831" w:rsidP="00890831">
            <w:pPr>
              <w:pStyle w:val="ConsPlusNormal"/>
              <w:widowControl/>
              <w:numPr>
                <w:ilvl w:val="0"/>
                <w:numId w:val="4"/>
              </w:numPr>
              <w:tabs>
                <w:tab w:val="left" w:pos="290"/>
              </w:tabs>
              <w:ind w:left="-70" w:firstLine="70"/>
              <w:jc w:val="both"/>
              <w:rPr>
                <w:rFonts w:ascii="Times New Roman" w:hAnsi="Times New Roman"/>
                <w:sz w:val="24"/>
                <w:szCs w:val="24"/>
              </w:rPr>
            </w:pPr>
            <w:r w:rsidRPr="006E3733">
              <w:rPr>
                <w:rFonts w:ascii="Times New Roman" w:hAnsi="Times New Roman"/>
                <w:sz w:val="24"/>
                <w:szCs w:val="24"/>
              </w:rPr>
              <w:t>развитие механизмов финансово-кредитной поддержки малого предпринимательства;</w:t>
            </w:r>
          </w:p>
          <w:p w:rsidR="00890831" w:rsidRPr="006E3733" w:rsidRDefault="00890831" w:rsidP="00890831">
            <w:pPr>
              <w:pStyle w:val="ConsPlusNormal"/>
              <w:widowControl/>
              <w:numPr>
                <w:ilvl w:val="0"/>
                <w:numId w:val="4"/>
              </w:numPr>
              <w:tabs>
                <w:tab w:val="left" w:pos="290"/>
              </w:tabs>
              <w:ind w:left="-70" w:firstLine="70"/>
              <w:jc w:val="both"/>
              <w:rPr>
                <w:rFonts w:ascii="Times New Roman" w:hAnsi="Times New Roman"/>
                <w:sz w:val="24"/>
                <w:szCs w:val="24"/>
              </w:rPr>
            </w:pPr>
            <w:r w:rsidRPr="006E3733">
              <w:rPr>
                <w:rFonts w:ascii="Times New Roman" w:hAnsi="Times New Roman"/>
                <w:sz w:val="24"/>
                <w:szCs w:val="24"/>
              </w:rPr>
              <w:t>укрепление социального статуса, повышение престижа и этики предпринимательства;</w:t>
            </w:r>
          </w:p>
          <w:p w:rsidR="00890831" w:rsidRPr="006E3733" w:rsidRDefault="00890831" w:rsidP="00890831">
            <w:pPr>
              <w:pStyle w:val="ConsPlusNormal"/>
              <w:widowControl/>
              <w:numPr>
                <w:ilvl w:val="0"/>
                <w:numId w:val="4"/>
              </w:numPr>
              <w:tabs>
                <w:tab w:val="left" w:pos="290"/>
              </w:tabs>
              <w:ind w:left="-70" w:firstLine="70"/>
              <w:jc w:val="both"/>
              <w:rPr>
                <w:rFonts w:ascii="Times New Roman" w:hAnsi="Times New Roman"/>
                <w:sz w:val="24"/>
                <w:szCs w:val="24"/>
              </w:rPr>
            </w:pPr>
            <w:r w:rsidRPr="006E3733">
              <w:rPr>
                <w:rFonts w:ascii="Times New Roman" w:hAnsi="Times New Roman"/>
                <w:sz w:val="24"/>
                <w:szCs w:val="24"/>
              </w:rPr>
              <w:t>внедрение системы доступной информационно-консультационной поддержки малого предпринимательства;</w:t>
            </w:r>
          </w:p>
          <w:p w:rsidR="00890831" w:rsidRPr="006E3733" w:rsidRDefault="00890831" w:rsidP="00890831">
            <w:pPr>
              <w:autoSpaceDE w:val="0"/>
            </w:pPr>
            <w:r w:rsidRPr="006E3733">
              <w:t>- поддержка и развитие отдельных направлений предприн</w:t>
            </w:r>
            <w:r w:rsidRPr="006E3733">
              <w:t>и</w:t>
            </w:r>
            <w:r w:rsidRPr="006E3733">
              <w:t>мательской деятельности;</w:t>
            </w:r>
          </w:p>
        </w:tc>
      </w:tr>
      <w:tr w:rsidR="00017A26" w:rsidRPr="006E3733" w:rsidTr="00890831">
        <w:trPr>
          <w:trHeight w:val="235"/>
        </w:trPr>
        <w:tc>
          <w:tcPr>
            <w:tcW w:w="3168" w:type="dxa"/>
            <w:tcBorders>
              <w:top w:val="single" w:sz="4" w:space="0" w:color="auto"/>
              <w:left w:val="single" w:sz="4" w:space="0" w:color="000000"/>
              <w:bottom w:val="single" w:sz="4" w:space="0" w:color="000000"/>
            </w:tcBorders>
          </w:tcPr>
          <w:p w:rsidR="00017A26" w:rsidRPr="006E3733" w:rsidRDefault="00017A26" w:rsidP="00017A26">
            <w:pPr>
              <w:snapToGrid w:val="0"/>
            </w:pPr>
            <w:r w:rsidRPr="006E3733">
              <w:t>Ожидаемые конечные р</w:t>
            </w:r>
            <w:r w:rsidRPr="006E3733">
              <w:t>е</w:t>
            </w:r>
            <w:r w:rsidRPr="006E3733">
              <w:t xml:space="preserve">зультаты </w:t>
            </w:r>
          </w:p>
        </w:tc>
        <w:tc>
          <w:tcPr>
            <w:tcW w:w="6640" w:type="dxa"/>
            <w:tcBorders>
              <w:top w:val="single" w:sz="4" w:space="0" w:color="auto"/>
              <w:left w:val="single" w:sz="4" w:space="0" w:color="000000"/>
              <w:bottom w:val="single" w:sz="4" w:space="0" w:color="000000"/>
              <w:right w:val="single" w:sz="4" w:space="0" w:color="000000"/>
            </w:tcBorders>
          </w:tcPr>
          <w:p w:rsidR="00017A26" w:rsidRPr="006E3733" w:rsidRDefault="00017A26" w:rsidP="00017A26">
            <w:pPr>
              <w:autoSpaceDE w:val="0"/>
              <w:autoSpaceDN w:val="0"/>
              <w:adjustRightInd w:val="0"/>
            </w:pPr>
            <w:r w:rsidRPr="006E3733">
              <w:t>- увеличение  доли среднесписочной численности работников (без внешних совместителей) малых и микропредприятий в среднесписочной численности работников (без внешних со</w:t>
            </w:r>
            <w:r w:rsidRPr="006E3733">
              <w:t>в</w:t>
            </w:r>
            <w:r w:rsidRPr="006E3733">
              <w:t>местителей) всех предприятий и организаций;</w:t>
            </w:r>
          </w:p>
          <w:p w:rsidR="00017A26" w:rsidRPr="006E3733" w:rsidRDefault="00017A26" w:rsidP="00017A26">
            <w:pPr>
              <w:autoSpaceDE w:val="0"/>
              <w:autoSpaceDN w:val="0"/>
              <w:adjustRightInd w:val="0"/>
            </w:pPr>
            <w:r w:rsidRPr="006E3733">
              <w:t>- увеличение  количества субъектов малого предприним</w:t>
            </w:r>
            <w:r w:rsidRPr="006E3733">
              <w:t>а</w:t>
            </w:r>
            <w:r w:rsidRPr="006E3733">
              <w:t>тельства.</w:t>
            </w:r>
          </w:p>
        </w:tc>
      </w:tr>
      <w:tr w:rsidR="00017A26" w:rsidRPr="006E3733" w:rsidTr="00890831">
        <w:tc>
          <w:tcPr>
            <w:tcW w:w="3168" w:type="dxa"/>
            <w:tcBorders>
              <w:top w:val="single" w:sz="4" w:space="0" w:color="000000"/>
              <w:left w:val="single" w:sz="4" w:space="0" w:color="000000"/>
              <w:bottom w:val="single" w:sz="4" w:space="0" w:color="000000"/>
            </w:tcBorders>
          </w:tcPr>
          <w:p w:rsidR="00017A26" w:rsidRDefault="00017A26" w:rsidP="00017A26">
            <w:pPr>
              <w:snapToGrid w:val="0"/>
            </w:pPr>
            <w:r>
              <w:t>С</w:t>
            </w:r>
            <w:r w:rsidRPr="006E3733">
              <w:t xml:space="preserve">роки   реализации </w:t>
            </w:r>
          </w:p>
          <w:p w:rsidR="00017A26" w:rsidRDefault="00017A26" w:rsidP="00017A26">
            <w:pPr>
              <w:snapToGrid w:val="0"/>
            </w:pPr>
            <w:r w:rsidRPr="006E3733">
              <w:t xml:space="preserve">муниципальной </w:t>
            </w:r>
          </w:p>
          <w:p w:rsidR="00017A26" w:rsidRPr="006E3733" w:rsidRDefault="00017A26" w:rsidP="00017A26">
            <w:pPr>
              <w:snapToGrid w:val="0"/>
            </w:pPr>
            <w:r w:rsidRPr="006E3733">
              <w:t xml:space="preserve">подпрограммы            </w:t>
            </w:r>
          </w:p>
        </w:tc>
        <w:tc>
          <w:tcPr>
            <w:tcW w:w="6640" w:type="dxa"/>
            <w:tcBorders>
              <w:top w:val="single" w:sz="4" w:space="0" w:color="000000"/>
              <w:left w:val="single" w:sz="4" w:space="0" w:color="000000"/>
              <w:bottom w:val="single" w:sz="4" w:space="0" w:color="000000"/>
              <w:right w:val="single" w:sz="4" w:space="0" w:color="000000"/>
            </w:tcBorders>
          </w:tcPr>
          <w:p w:rsidR="00017A26" w:rsidRPr="006E3733" w:rsidRDefault="00017A26" w:rsidP="00017A26">
            <w:pPr>
              <w:autoSpaceDE w:val="0"/>
            </w:pPr>
            <w:r>
              <w:t>202</w:t>
            </w:r>
            <w:r w:rsidR="00EF6072">
              <w:t>4</w:t>
            </w:r>
            <w:r w:rsidRPr="006E3733">
              <w:t xml:space="preserve"> - 202</w:t>
            </w:r>
            <w:r w:rsidR="00EF6072">
              <w:t>6</w:t>
            </w:r>
            <w:r w:rsidRPr="006E3733">
              <w:t xml:space="preserve"> годы. </w:t>
            </w:r>
          </w:p>
          <w:p w:rsidR="00017A26" w:rsidRPr="006E3733" w:rsidRDefault="00017A26" w:rsidP="00017A26">
            <w:pPr>
              <w:autoSpaceDE w:val="0"/>
            </w:pPr>
            <w:r w:rsidRPr="006E3733">
              <w:t>Подпрограмма не предусматривает разбивку на этапы.</w:t>
            </w:r>
          </w:p>
        </w:tc>
      </w:tr>
      <w:tr w:rsidR="00017A26" w:rsidRPr="006E3733" w:rsidTr="00890831">
        <w:trPr>
          <w:trHeight w:val="235"/>
        </w:trPr>
        <w:tc>
          <w:tcPr>
            <w:tcW w:w="3168" w:type="dxa"/>
            <w:tcBorders>
              <w:top w:val="single" w:sz="4" w:space="0" w:color="auto"/>
              <w:left w:val="single" w:sz="4" w:space="0" w:color="000000"/>
              <w:bottom w:val="single" w:sz="4" w:space="0" w:color="000000"/>
            </w:tcBorders>
          </w:tcPr>
          <w:p w:rsidR="00017A26" w:rsidRDefault="00017A26" w:rsidP="00017A26">
            <w:pPr>
              <w:snapToGrid w:val="0"/>
            </w:pPr>
            <w:r>
              <w:t>Ресурсное обеспечение</w:t>
            </w:r>
          </w:p>
          <w:p w:rsidR="00017A26" w:rsidRDefault="00017A26" w:rsidP="00017A26">
            <w:pPr>
              <w:snapToGrid w:val="0"/>
            </w:pPr>
            <w:r>
              <w:t>м</w:t>
            </w:r>
            <w:r w:rsidRPr="006E3733">
              <w:t>униципальной</w:t>
            </w:r>
          </w:p>
          <w:p w:rsidR="00017A26" w:rsidRPr="006E3733" w:rsidRDefault="00017A26" w:rsidP="00017A26">
            <w:pPr>
              <w:snapToGrid w:val="0"/>
            </w:pPr>
            <w:r w:rsidRPr="006E3733">
              <w:t xml:space="preserve">подпрограммы </w:t>
            </w:r>
          </w:p>
        </w:tc>
        <w:tc>
          <w:tcPr>
            <w:tcW w:w="6640" w:type="dxa"/>
            <w:tcBorders>
              <w:top w:val="single" w:sz="4" w:space="0" w:color="auto"/>
              <w:left w:val="single" w:sz="4" w:space="0" w:color="000000"/>
              <w:bottom w:val="single" w:sz="4" w:space="0" w:color="000000"/>
              <w:right w:val="single" w:sz="4" w:space="0" w:color="000000"/>
            </w:tcBorders>
          </w:tcPr>
          <w:p w:rsidR="00017A26" w:rsidRPr="006E3733" w:rsidRDefault="00017A26" w:rsidP="00017A26">
            <w:pPr>
              <w:autoSpaceDE w:val="0"/>
              <w:autoSpaceDN w:val="0"/>
              <w:adjustRightInd w:val="0"/>
            </w:pPr>
            <w:r w:rsidRPr="006E3733">
              <w:t>Общий объем финансирования муниципальной подпрогра</w:t>
            </w:r>
            <w:r w:rsidRPr="006E3733">
              <w:t>м</w:t>
            </w:r>
            <w:r w:rsidRPr="006E3733">
              <w:t xml:space="preserve">мы составляет  </w:t>
            </w:r>
            <w:r>
              <w:t>3</w:t>
            </w:r>
            <w:r w:rsidRPr="006E3733">
              <w:t>,</w:t>
            </w:r>
            <w:r>
              <w:t>00</w:t>
            </w:r>
            <w:r w:rsidRPr="006E3733">
              <w:t xml:space="preserve"> </w:t>
            </w:r>
            <w:r>
              <w:t>тыс.</w:t>
            </w:r>
            <w:r w:rsidRPr="006E3733">
              <w:t xml:space="preserve"> руб</w:t>
            </w:r>
            <w:r>
              <w:t>.</w:t>
            </w:r>
            <w:r w:rsidRPr="006E3733">
              <w:t>, в том числе по годам реализ</w:t>
            </w:r>
            <w:r w:rsidRPr="006E3733">
              <w:t>а</w:t>
            </w:r>
            <w:r w:rsidRPr="006E3733">
              <w:t>ции:</w:t>
            </w:r>
          </w:p>
          <w:p w:rsidR="00017A26" w:rsidRPr="006E3733" w:rsidRDefault="00017A26" w:rsidP="00017A26">
            <w:pPr>
              <w:autoSpaceDE w:val="0"/>
              <w:autoSpaceDN w:val="0"/>
              <w:adjustRightInd w:val="0"/>
            </w:pPr>
            <w:r w:rsidRPr="006E3733">
              <w:t>202</w:t>
            </w:r>
            <w:r w:rsidR="00EF6072">
              <w:t>4</w:t>
            </w:r>
            <w:r w:rsidRPr="006E3733">
              <w:t xml:space="preserve"> г.- 1,0 </w:t>
            </w:r>
            <w:proofErr w:type="spellStart"/>
            <w:r w:rsidRPr="006E3733">
              <w:t>тыс</w:t>
            </w:r>
            <w:proofErr w:type="gramStart"/>
            <w:r w:rsidRPr="006E3733">
              <w:t>.р</w:t>
            </w:r>
            <w:proofErr w:type="gramEnd"/>
            <w:r w:rsidRPr="006E3733">
              <w:t>уб</w:t>
            </w:r>
            <w:proofErr w:type="spellEnd"/>
            <w:r w:rsidRPr="006E3733">
              <w:t>.</w:t>
            </w:r>
            <w:r>
              <w:t>,</w:t>
            </w:r>
          </w:p>
          <w:p w:rsidR="00017A26" w:rsidRPr="006E3733" w:rsidRDefault="00017A26" w:rsidP="00017A26">
            <w:pPr>
              <w:autoSpaceDE w:val="0"/>
              <w:autoSpaceDN w:val="0"/>
              <w:adjustRightInd w:val="0"/>
            </w:pPr>
            <w:r>
              <w:t>202</w:t>
            </w:r>
            <w:r w:rsidR="00EF6072">
              <w:t>5</w:t>
            </w:r>
            <w:r w:rsidRPr="006E3733">
              <w:t xml:space="preserve"> г.- 1,0 тыс. руб.</w:t>
            </w:r>
            <w:r>
              <w:t>,</w:t>
            </w:r>
          </w:p>
          <w:p w:rsidR="00017A26" w:rsidRPr="006E3733" w:rsidRDefault="00017A26" w:rsidP="00EF6072">
            <w:pPr>
              <w:autoSpaceDE w:val="0"/>
              <w:autoSpaceDN w:val="0"/>
              <w:adjustRightInd w:val="0"/>
            </w:pPr>
            <w:r>
              <w:t>202</w:t>
            </w:r>
            <w:r w:rsidR="00EF6072">
              <w:t>6</w:t>
            </w:r>
            <w:r w:rsidRPr="006E3733">
              <w:t xml:space="preserve"> г - 1,0 </w:t>
            </w:r>
            <w:proofErr w:type="spellStart"/>
            <w:r w:rsidRPr="006E3733">
              <w:t>тыс</w:t>
            </w:r>
            <w:proofErr w:type="gramStart"/>
            <w:r w:rsidRPr="006E3733">
              <w:t>.р</w:t>
            </w:r>
            <w:proofErr w:type="gramEnd"/>
            <w:r w:rsidRPr="006E3733">
              <w:t>уб</w:t>
            </w:r>
            <w:proofErr w:type="spellEnd"/>
            <w:r w:rsidRPr="006E3733">
              <w:t>.</w:t>
            </w:r>
          </w:p>
        </w:tc>
      </w:tr>
    </w:tbl>
    <w:p w:rsidR="00890831" w:rsidRPr="006E3733" w:rsidRDefault="00890831" w:rsidP="00890831">
      <w:pPr>
        <w:rPr>
          <w:b/>
          <w:bCs/>
        </w:rPr>
      </w:pPr>
    </w:p>
    <w:p w:rsidR="00890831" w:rsidRPr="006E3733" w:rsidRDefault="00890831" w:rsidP="00833ADD">
      <w:pPr>
        <w:jc w:val="center"/>
        <w:rPr>
          <w:b/>
        </w:rPr>
      </w:pPr>
      <w:r w:rsidRPr="006E3733">
        <w:rPr>
          <w:b/>
        </w:rPr>
        <w:t>Раздел 1. Общая характеристика сферы реализации муниципальной подпрограммы, в том числе формулировки основных проблем в указанной сфере и прогноз ее развития</w:t>
      </w:r>
      <w:r w:rsidR="00FA7D8F">
        <w:rPr>
          <w:b/>
        </w:rPr>
        <w:t>.</w:t>
      </w:r>
    </w:p>
    <w:p w:rsidR="00890831" w:rsidRPr="006E3733" w:rsidRDefault="00890831" w:rsidP="00833ADD">
      <w:pPr>
        <w:autoSpaceDE w:val="0"/>
        <w:ind w:firstLine="540"/>
        <w:jc w:val="both"/>
      </w:pPr>
      <w:r w:rsidRPr="006E3733">
        <w:t>Малое предпринимательство является важнейшим сектором рыночной экономики. Особую роль малого предпринимательства в современных условиях определяют следующие факторы:</w:t>
      </w:r>
    </w:p>
    <w:p w:rsidR="00890831" w:rsidRPr="006E3733" w:rsidRDefault="00890831" w:rsidP="00833ADD">
      <w:pPr>
        <w:autoSpaceDE w:val="0"/>
        <w:ind w:firstLine="540"/>
        <w:jc w:val="both"/>
      </w:pPr>
      <w:r w:rsidRPr="006E3733">
        <w:t>- малое  предпринимательство создает конкуренцию на рынках товаров и услуг, запо</w:t>
      </w:r>
      <w:r w:rsidRPr="006E3733">
        <w:t>л</w:t>
      </w:r>
      <w:r w:rsidRPr="006E3733">
        <w:t>няет рыночные ниши, нерентабельные для крупного производства, способствует развитию потребительского рынка;</w:t>
      </w:r>
    </w:p>
    <w:p w:rsidR="00890831" w:rsidRPr="006E3733" w:rsidRDefault="00890831" w:rsidP="00833ADD">
      <w:pPr>
        <w:autoSpaceDE w:val="0"/>
        <w:ind w:firstLine="540"/>
        <w:jc w:val="both"/>
      </w:pPr>
      <w:r w:rsidRPr="006E3733">
        <w:t>- малое  предпринимательство создает значительное количество рабочих мест;</w:t>
      </w:r>
    </w:p>
    <w:p w:rsidR="00890831" w:rsidRPr="006E3733" w:rsidRDefault="00890831" w:rsidP="00833ADD">
      <w:pPr>
        <w:autoSpaceDE w:val="0"/>
        <w:ind w:firstLine="540"/>
        <w:jc w:val="both"/>
      </w:pPr>
      <w:r w:rsidRPr="006E3733">
        <w:t>- становление и развитие малого предпринимательства способствует изменению общ</w:t>
      </w:r>
      <w:r w:rsidRPr="006E3733">
        <w:t>е</w:t>
      </w:r>
      <w:r w:rsidRPr="006E3733">
        <w:t>ственной психологии и жизненных ориентиров населения, предприниматели образуют осн</w:t>
      </w:r>
      <w:r w:rsidRPr="006E3733">
        <w:t>о</w:t>
      </w:r>
      <w:r w:rsidRPr="006E3733">
        <w:lastRenderedPageBreak/>
        <w:t>ву среднего класса, выступающего гарантом политической и социальной стабильности гос</w:t>
      </w:r>
      <w:r w:rsidRPr="006E3733">
        <w:t>у</w:t>
      </w:r>
      <w:r w:rsidRPr="006E3733">
        <w:t>дарства;</w:t>
      </w:r>
    </w:p>
    <w:p w:rsidR="00890831" w:rsidRPr="006E3733" w:rsidRDefault="00890831" w:rsidP="009261E0">
      <w:pPr>
        <w:spacing w:line="276" w:lineRule="auto"/>
        <w:jc w:val="both"/>
        <w:rPr>
          <w:b/>
        </w:rPr>
      </w:pPr>
      <w:r w:rsidRPr="006E3733">
        <w:t>- развитие малого предпринимательства способствует росту налоговых поступлений в бю</w:t>
      </w:r>
      <w:r w:rsidRPr="006E3733">
        <w:t>д</w:t>
      </w:r>
      <w:r w:rsidRPr="006E3733">
        <w:t>жеты всех уровней.</w:t>
      </w:r>
    </w:p>
    <w:p w:rsidR="00890831" w:rsidRPr="006A2435" w:rsidRDefault="00890831" w:rsidP="009261E0">
      <w:pPr>
        <w:spacing w:line="276" w:lineRule="auto"/>
        <w:ind w:firstLine="708"/>
        <w:jc w:val="both"/>
      </w:pPr>
      <w:r w:rsidRPr="006E3733">
        <w:t>На территори</w:t>
      </w:r>
      <w:r w:rsidR="00D83D59" w:rsidRPr="006E3733">
        <w:t xml:space="preserve">и муниципального </w:t>
      </w:r>
      <w:r w:rsidR="00D83D59" w:rsidRPr="006A2435">
        <w:t xml:space="preserve">образования </w:t>
      </w:r>
      <w:r w:rsidR="006A2435" w:rsidRPr="006A2435">
        <w:t>6</w:t>
      </w:r>
      <w:r w:rsidR="0085676F">
        <w:t>0</w:t>
      </w:r>
      <w:r w:rsidR="00DC4586" w:rsidRPr="006A2435">
        <w:t xml:space="preserve"> </w:t>
      </w:r>
      <w:r w:rsidR="00D83D59" w:rsidRPr="006A2435">
        <w:t>субъект</w:t>
      </w:r>
      <w:r w:rsidR="006A2435" w:rsidRPr="006A2435">
        <w:t>ов</w:t>
      </w:r>
      <w:r w:rsidRPr="006A2435">
        <w:t xml:space="preserve"> малого предпринимател</w:t>
      </w:r>
      <w:r w:rsidRPr="006A2435">
        <w:t>ь</w:t>
      </w:r>
      <w:r w:rsidRPr="006A2435">
        <w:t>ства, в том числе:</w:t>
      </w:r>
      <w:r w:rsidR="00D83D59" w:rsidRPr="006A2435">
        <w:t xml:space="preserve"> малого </w:t>
      </w:r>
      <w:r w:rsidR="00DC4586" w:rsidRPr="006A2435">
        <w:t xml:space="preserve"> и среднего </w:t>
      </w:r>
      <w:r w:rsidR="00D83D59" w:rsidRPr="006A2435">
        <w:t>бизнеса  -</w:t>
      </w:r>
      <w:r w:rsidR="00C5296B" w:rsidRPr="006A2435">
        <w:t xml:space="preserve"> 4</w:t>
      </w:r>
      <w:r w:rsidRPr="006A2435">
        <w:t>,  индив</w:t>
      </w:r>
      <w:r w:rsidR="00D83D59" w:rsidRPr="006A2435">
        <w:t xml:space="preserve">идуальных предпринимателей – </w:t>
      </w:r>
      <w:r w:rsidR="0085676F">
        <w:t>56</w:t>
      </w:r>
      <w:r w:rsidRPr="006A2435">
        <w:t xml:space="preserve"> человек. Численность занятых в сфере </w:t>
      </w:r>
      <w:r w:rsidR="00D83D59" w:rsidRPr="006A2435">
        <w:t xml:space="preserve">малого предпринимательства </w:t>
      </w:r>
      <w:r w:rsidR="000A0000" w:rsidRPr="006A2435">
        <w:t>–</w:t>
      </w:r>
      <w:r w:rsidR="00D83D59" w:rsidRPr="006A2435">
        <w:t xml:space="preserve"> </w:t>
      </w:r>
      <w:r w:rsidR="000A0000" w:rsidRPr="006A2435">
        <w:t>5</w:t>
      </w:r>
      <w:r w:rsidR="0085676F">
        <w:t>62</w:t>
      </w:r>
      <w:r w:rsidR="000A0000" w:rsidRPr="006A2435">
        <w:t xml:space="preserve"> ч</w:t>
      </w:r>
      <w:r w:rsidRPr="006A2435">
        <w:t xml:space="preserve">еловек.  Доля </w:t>
      </w:r>
      <w:proofErr w:type="gramStart"/>
      <w:r w:rsidRPr="006A2435">
        <w:t>з</w:t>
      </w:r>
      <w:r w:rsidRPr="006A2435">
        <w:t>а</w:t>
      </w:r>
      <w:r w:rsidRPr="006A2435">
        <w:t>нятых</w:t>
      </w:r>
      <w:proofErr w:type="gramEnd"/>
      <w:r w:rsidRPr="006A2435">
        <w:t xml:space="preserve"> в сфере малого предпринимательства по отношению к экономически акти</w:t>
      </w:r>
      <w:r w:rsidR="00D83D59" w:rsidRPr="006A2435">
        <w:t>вному нас</w:t>
      </w:r>
      <w:r w:rsidR="00D83D59" w:rsidRPr="006A2435">
        <w:t>е</w:t>
      </w:r>
      <w:r w:rsidR="00D83D59" w:rsidRPr="006A2435">
        <w:t xml:space="preserve">лению – </w:t>
      </w:r>
      <w:r w:rsidR="000A0000" w:rsidRPr="006A2435">
        <w:t>1</w:t>
      </w:r>
      <w:r w:rsidR="0085676F">
        <w:t>6</w:t>
      </w:r>
      <w:r w:rsidR="00C07034" w:rsidRPr="006A2435">
        <w:t xml:space="preserve"> </w:t>
      </w:r>
      <w:r w:rsidRPr="006A2435">
        <w:t>%.</w:t>
      </w:r>
    </w:p>
    <w:p w:rsidR="00890831" w:rsidRPr="006E3733" w:rsidRDefault="00890831" w:rsidP="009261E0">
      <w:pPr>
        <w:spacing w:line="276" w:lineRule="auto"/>
        <w:ind w:firstLine="708"/>
        <w:jc w:val="both"/>
      </w:pPr>
      <w:r w:rsidRPr="006E3733">
        <w:t>Осуществляется финансово-кредитная поддержка субъектов малого предприним</w:t>
      </w:r>
      <w:r w:rsidRPr="006E3733">
        <w:t>а</w:t>
      </w:r>
      <w:r w:rsidRPr="006E3733">
        <w:t>тельства:</w:t>
      </w:r>
    </w:p>
    <w:p w:rsidR="00890831" w:rsidRPr="006E3733" w:rsidRDefault="00890831" w:rsidP="009261E0">
      <w:pPr>
        <w:spacing w:line="276" w:lineRule="auto"/>
        <w:ind w:firstLine="708"/>
        <w:jc w:val="both"/>
      </w:pPr>
      <w:r w:rsidRPr="006E3733">
        <w:t xml:space="preserve">- работает механизм </w:t>
      </w:r>
      <w:proofErr w:type="spellStart"/>
      <w:r w:rsidRPr="006E3733">
        <w:t>гарантийно</w:t>
      </w:r>
      <w:proofErr w:type="spellEnd"/>
      <w:r w:rsidRPr="006E3733">
        <w:t xml:space="preserve"> - залогового кредитования;</w:t>
      </w:r>
    </w:p>
    <w:p w:rsidR="00890831" w:rsidRPr="006E3733" w:rsidRDefault="00890831" w:rsidP="009261E0">
      <w:pPr>
        <w:spacing w:line="276" w:lineRule="auto"/>
        <w:ind w:firstLine="708"/>
        <w:jc w:val="both"/>
      </w:pPr>
      <w:r w:rsidRPr="006E3733">
        <w:t>- осуществляется прямое льготное кредитование;</w:t>
      </w:r>
    </w:p>
    <w:p w:rsidR="00890831" w:rsidRPr="006E3733" w:rsidRDefault="00890831" w:rsidP="009261E0">
      <w:pPr>
        <w:spacing w:line="276" w:lineRule="auto"/>
        <w:ind w:firstLine="708"/>
        <w:jc w:val="both"/>
      </w:pPr>
      <w:r w:rsidRPr="006E3733">
        <w:t>На</w:t>
      </w:r>
      <w:r w:rsidR="007708B3">
        <w:t>иболее крупные предприятия: ООО «</w:t>
      </w:r>
      <w:r w:rsidRPr="006E3733">
        <w:t>Восток»,</w:t>
      </w:r>
      <w:r w:rsidR="000A0000" w:rsidRPr="006E3733">
        <w:t xml:space="preserve"> </w:t>
      </w:r>
      <w:r w:rsidRPr="006E3733">
        <w:t>А</w:t>
      </w:r>
      <w:proofErr w:type="gramStart"/>
      <w:r w:rsidRPr="006E3733">
        <w:t>О«</w:t>
      </w:r>
      <w:proofErr w:type="gramEnd"/>
      <w:r w:rsidRPr="006E3733">
        <w:t>ОНОПБ»,</w:t>
      </w:r>
      <w:r w:rsidR="007708B3">
        <w:t xml:space="preserve"> </w:t>
      </w:r>
      <w:r w:rsidR="007708B3" w:rsidRPr="007708B3">
        <w:rPr>
          <w:caps/>
          <w:shd w:val="clear" w:color="auto" w:fill="FFFFFF"/>
        </w:rPr>
        <w:t>Ф</w:t>
      </w:r>
      <w:r w:rsidR="007708B3">
        <w:rPr>
          <w:caps/>
          <w:shd w:val="clear" w:color="auto" w:fill="FFFFFF"/>
        </w:rPr>
        <w:t>Л</w:t>
      </w:r>
      <w:r w:rsidR="007708B3" w:rsidRPr="007708B3">
        <w:rPr>
          <w:caps/>
          <w:shd w:val="clear" w:color="auto" w:fill="FFFFFF"/>
        </w:rPr>
        <w:t xml:space="preserve"> ООО "КВАДРАТ-С",</w:t>
      </w:r>
      <w:r w:rsidR="007708B3">
        <w:rPr>
          <w:rFonts w:ascii="Segoe UI" w:hAnsi="Segoe UI" w:cs="Segoe UI"/>
          <w:caps/>
          <w:color w:val="444444"/>
          <w:shd w:val="clear" w:color="auto" w:fill="FFFFFF"/>
        </w:rPr>
        <w:t xml:space="preserve"> </w:t>
      </w:r>
      <w:r w:rsidRPr="006E3733">
        <w:t>О</w:t>
      </w:r>
      <w:r w:rsidR="007708B3">
        <w:t>ОО</w:t>
      </w:r>
      <w:r w:rsidR="00AD7D2D">
        <w:t xml:space="preserve"> </w:t>
      </w:r>
      <w:r w:rsidRPr="006E3733">
        <w:t>«Омутнинский</w:t>
      </w:r>
      <w:r w:rsidR="007708B3">
        <w:t xml:space="preserve"> </w:t>
      </w:r>
      <w:proofErr w:type="spellStart"/>
      <w:r w:rsidRPr="006E3733">
        <w:t>хлебокомбинат</w:t>
      </w:r>
      <w:proofErr w:type="spellEnd"/>
      <w:r w:rsidRPr="006E3733">
        <w:t xml:space="preserve">», </w:t>
      </w:r>
      <w:r w:rsidR="007708B3">
        <w:t>ООО «</w:t>
      </w:r>
      <w:proofErr w:type="spellStart"/>
      <w:r w:rsidR="007708B3">
        <w:t>ВостокДомСервис</w:t>
      </w:r>
      <w:proofErr w:type="spellEnd"/>
      <w:r w:rsidR="007708B3">
        <w:t xml:space="preserve">», </w:t>
      </w:r>
      <w:r w:rsidRPr="006E3733">
        <w:t xml:space="preserve">ООО «Успех», ЗАО «Тандер» м-н </w:t>
      </w:r>
      <w:r w:rsidR="003560FD" w:rsidRPr="006E3733">
        <w:t xml:space="preserve">«Магнит», «Магнит </w:t>
      </w:r>
      <w:proofErr w:type="spellStart"/>
      <w:r w:rsidR="003560FD" w:rsidRPr="006E3733">
        <w:t>Косметик</w:t>
      </w:r>
      <w:proofErr w:type="spellEnd"/>
      <w:r w:rsidR="003560FD" w:rsidRPr="006E3733">
        <w:t>»</w:t>
      </w:r>
      <w:r w:rsidRPr="006E3733">
        <w:t xml:space="preserve">. В Восточном городском поселении </w:t>
      </w:r>
      <w:r w:rsidRPr="00901B22">
        <w:t>6 предпр</w:t>
      </w:r>
      <w:r w:rsidRPr="00901B22">
        <w:t>и</w:t>
      </w:r>
      <w:r w:rsidRPr="00901B22">
        <w:t>ятий бытового обслуживания, оказывающих парикмахерские услуги (5 кресел), маникюр (</w:t>
      </w:r>
      <w:r w:rsidR="00796F55" w:rsidRPr="00901B22">
        <w:t>3</w:t>
      </w:r>
      <w:r w:rsidRPr="00901B22">
        <w:t xml:space="preserve"> мастера</w:t>
      </w:r>
      <w:r w:rsidR="0085676F">
        <w:t xml:space="preserve">), фотография, </w:t>
      </w:r>
      <w:r w:rsidRPr="006E3733">
        <w:t xml:space="preserve"> ремонт одежды, </w:t>
      </w:r>
      <w:proofErr w:type="spellStart"/>
      <w:r w:rsidRPr="006E3733">
        <w:t>шиномонтаж</w:t>
      </w:r>
      <w:proofErr w:type="spellEnd"/>
      <w:r w:rsidRPr="006E3733">
        <w:t xml:space="preserve">. </w:t>
      </w:r>
      <w:r w:rsidR="0085676F">
        <w:t>Банные</w:t>
      </w:r>
      <w:r w:rsidRPr="006E3733">
        <w:t xml:space="preserve"> услуги оказывает МКУП ЖКХ «Коммунальник» (мест в раздевалке бани – 20).</w:t>
      </w:r>
    </w:p>
    <w:p w:rsidR="00890831" w:rsidRPr="006E3733" w:rsidRDefault="00890831" w:rsidP="009261E0">
      <w:pPr>
        <w:spacing w:line="276" w:lineRule="auto"/>
        <w:ind w:firstLine="708"/>
        <w:jc w:val="both"/>
      </w:pPr>
      <w:r w:rsidRPr="006E3733">
        <w:t>В поселении имеется  отделение «Почта России»,  услуги интернет осуществляются ОАО «</w:t>
      </w:r>
      <w:proofErr w:type="spellStart"/>
      <w:r w:rsidRPr="006E3733">
        <w:t>РосТелеком</w:t>
      </w:r>
      <w:proofErr w:type="spellEnd"/>
      <w:r w:rsidRPr="006E3733">
        <w:t xml:space="preserve">», мобильная связь обеспечивается компаниями МТС, «Билайн», «Теле-2», Мегафон. Имеется отделение </w:t>
      </w:r>
      <w:r w:rsidR="00AD7D2D">
        <w:t>С</w:t>
      </w:r>
      <w:r w:rsidRPr="006E3733">
        <w:t>бербанка России, разви</w:t>
      </w:r>
      <w:r w:rsidR="00C07034" w:rsidRPr="006E3733">
        <w:t>та</w:t>
      </w:r>
      <w:r w:rsidRPr="006E3733">
        <w:t xml:space="preserve"> услуга перечисления заработной платы на пластиковую карточку, установлен</w:t>
      </w:r>
      <w:r w:rsidR="00C07034" w:rsidRPr="006E3733">
        <w:t>ы</w:t>
      </w:r>
      <w:r w:rsidR="000A0000" w:rsidRPr="006E3733">
        <w:t xml:space="preserve"> </w:t>
      </w:r>
      <w:r w:rsidRPr="006E3733">
        <w:t>терминал</w:t>
      </w:r>
      <w:r w:rsidR="00C07034" w:rsidRPr="006E3733">
        <w:t>ы</w:t>
      </w:r>
      <w:r w:rsidRPr="006E3733">
        <w:t xml:space="preserve"> круглосуточного обслуживания населения.</w:t>
      </w:r>
    </w:p>
    <w:p w:rsidR="00890831" w:rsidRPr="006E3733" w:rsidRDefault="00890831" w:rsidP="009261E0">
      <w:pPr>
        <w:spacing w:line="276" w:lineRule="auto"/>
        <w:jc w:val="both"/>
      </w:pPr>
      <w:r w:rsidRPr="006E3733">
        <w:tab/>
        <w:t xml:space="preserve"> Обеспеченность населения муниципального образования бытовыми услугами нед</w:t>
      </w:r>
      <w:r w:rsidRPr="006E3733">
        <w:t>о</w:t>
      </w:r>
      <w:r w:rsidRPr="006E3733">
        <w:t>статочна.  Необходимы банкоматы других банков, действующих на территории района (</w:t>
      </w:r>
      <w:proofErr w:type="spellStart"/>
      <w:r w:rsidR="00AD7D2D">
        <w:t>Норвик</w:t>
      </w:r>
      <w:proofErr w:type="spellEnd"/>
      <w:r w:rsidR="00AD7D2D">
        <w:t xml:space="preserve"> Банк (</w:t>
      </w:r>
      <w:r w:rsidRPr="006E3733">
        <w:t>Вят</w:t>
      </w:r>
      <w:r w:rsidR="00AD7D2D">
        <w:t>ка Б</w:t>
      </w:r>
      <w:r w:rsidRPr="006E3733">
        <w:t>анк</w:t>
      </w:r>
      <w:r w:rsidR="00AD7D2D">
        <w:t>)</w:t>
      </w:r>
      <w:r w:rsidRPr="006E3733">
        <w:t xml:space="preserve">, </w:t>
      </w:r>
      <w:proofErr w:type="spellStart"/>
      <w:r w:rsidRPr="006E3733">
        <w:t>Россельхозбанк</w:t>
      </w:r>
      <w:proofErr w:type="spellEnd"/>
      <w:r w:rsidRPr="006E3733">
        <w:t xml:space="preserve"> и др.)</w:t>
      </w:r>
    </w:p>
    <w:p w:rsidR="00890831" w:rsidRPr="006E3733" w:rsidRDefault="00890831" w:rsidP="009261E0">
      <w:pPr>
        <w:tabs>
          <w:tab w:val="left" w:pos="720"/>
        </w:tabs>
        <w:autoSpaceDE w:val="0"/>
        <w:autoSpaceDN w:val="0"/>
        <w:adjustRightInd w:val="0"/>
        <w:spacing w:line="276" w:lineRule="auto"/>
        <w:ind w:firstLine="540"/>
        <w:jc w:val="both"/>
      </w:pPr>
      <w:r w:rsidRPr="006E3733">
        <w:t>Фактором, существенно ограничивающим возможности участия органов местного с</w:t>
      </w:r>
      <w:r w:rsidRPr="006E3733">
        <w:t>а</w:t>
      </w:r>
      <w:r w:rsidRPr="006E3733">
        <w:t>моуправления в программах поддержки предпринимательского сектора, является недостаток собственных денежных средств и инвестиционных ресурсов бюджета муниципального обр</w:t>
      </w:r>
      <w:r w:rsidRPr="006E3733">
        <w:t>а</w:t>
      </w:r>
      <w:r w:rsidRPr="006E3733">
        <w:t>зования. Выходом из этой ситуации могло бы стать объединение финансовых средств, мат</w:t>
      </w:r>
      <w:r w:rsidRPr="006E3733">
        <w:t>е</w:t>
      </w:r>
      <w:r w:rsidRPr="006E3733">
        <w:t xml:space="preserve">риальных и иных ресурсов муниципального образования и бизнеса в рамках </w:t>
      </w:r>
      <w:proofErr w:type="spellStart"/>
      <w:r w:rsidRPr="006E3733">
        <w:t>муниципально</w:t>
      </w:r>
      <w:proofErr w:type="spellEnd"/>
      <w:r w:rsidRPr="006E3733">
        <w:t xml:space="preserve"> - частного партнерства.</w:t>
      </w:r>
    </w:p>
    <w:p w:rsidR="00890831" w:rsidRPr="006E3733" w:rsidRDefault="00890831" w:rsidP="009261E0">
      <w:pPr>
        <w:tabs>
          <w:tab w:val="left" w:pos="720"/>
        </w:tabs>
        <w:spacing w:line="276" w:lineRule="auto"/>
        <w:ind w:firstLine="539"/>
        <w:jc w:val="both"/>
      </w:pPr>
      <w:r w:rsidRPr="006E3733">
        <w:tab/>
        <w:t>Оценка деятельности малого предпринимательства в Восточном городском поселении позволяет определить следующие основные проблемы:</w:t>
      </w:r>
    </w:p>
    <w:p w:rsidR="00890831" w:rsidRPr="006E3733" w:rsidRDefault="00890831" w:rsidP="009261E0">
      <w:pPr>
        <w:autoSpaceDE w:val="0"/>
        <w:spacing w:line="276" w:lineRule="auto"/>
        <w:ind w:firstLine="539"/>
        <w:jc w:val="both"/>
      </w:pPr>
      <w:r w:rsidRPr="006E3733">
        <w:t xml:space="preserve">   - сложность в привлечении финансовых (инвестиционных) ресурсов, связанная с в</w:t>
      </w:r>
      <w:r w:rsidRPr="006E3733">
        <w:t>ы</w:t>
      </w:r>
      <w:r w:rsidRPr="006E3733">
        <w:t>сокой стоимостью кредитных ресурсов, отсутствием у предпринимателей достаточного ли</w:t>
      </w:r>
      <w:r w:rsidRPr="006E3733">
        <w:t>к</w:t>
      </w:r>
      <w:r w:rsidRPr="006E3733">
        <w:t>видного обеспечения, неразвитостью инструментов самофинансирования бизнеса;</w:t>
      </w:r>
    </w:p>
    <w:p w:rsidR="00890831" w:rsidRPr="00BA315A" w:rsidRDefault="00890831" w:rsidP="009261E0">
      <w:pPr>
        <w:shd w:val="clear" w:color="auto" w:fill="FFFFFF"/>
        <w:spacing w:line="276" w:lineRule="auto"/>
        <w:jc w:val="both"/>
        <w:rPr>
          <w:rFonts w:ascii="Arial" w:hAnsi="Arial" w:cs="Arial"/>
          <w:bCs/>
          <w:color w:val="0070C0"/>
        </w:rPr>
      </w:pPr>
      <w:r w:rsidRPr="006E3733">
        <w:tab/>
        <w:t>- невысокое качество предпринимательской среды. У субъектов малого предприним</w:t>
      </w:r>
      <w:r w:rsidRPr="006E3733">
        <w:t>а</w:t>
      </w:r>
      <w:r w:rsidRPr="006E3733">
        <w:t>тельства недостает навыков ведения бизнеса, опыта управления, юридических и экономич</w:t>
      </w:r>
      <w:r w:rsidRPr="006E3733">
        <w:t>е</w:t>
      </w:r>
      <w:r w:rsidRPr="006E3733">
        <w:t>ских знаний, необходимых для более эффективного развития. Предприниматели зачастую ограничены в доступе к деловой информации о состоянии рынка, ресурсах</w:t>
      </w:r>
      <w:r w:rsidRPr="00552532">
        <w:t xml:space="preserve">, </w:t>
      </w:r>
      <w:r w:rsidR="004378A0" w:rsidRPr="00552532">
        <w:t>об осуществл</w:t>
      </w:r>
      <w:r w:rsidR="004378A0" w:rsidRPr="00552532">
        <w:t>е</w:t>
      </w:r>
      <w:r w:rsidR="004378A0" w:rsidRPr="00552532">
        <w:t>нии закупок товаров, работ, услуг для</w:t>
      </w:r>
      <w:r w:rsidR="00BA315A" w:rsidRPr="00552532">
        <w:t xml:space="preserve"> обеспечения </w:t>
      </w:r>
      <w:r w:rsidR="004378A0" w:rsidRPr="00552532">
        <w:t>муниципальных нужд</w:t>
      </w:r>
      <w:r w:rsidRPr="00552532">
        <w:t>, нормативных пр</w:t>
      </w:r>
      <w:r w:rsidRPr="00552532">
        <w:t>а</w:t>
      </w:r>
      <w:r w:rsidRPr="00552532">
        <w:t>вовых актах. Низкий уровень самоорганизации малого бизнеса, слабая общ</w:t>
      </w:r>
      <w:r w:rsidRPr="006E3733">
        <w:t>ественная акти</w:t>
      </w:r>
      <w:r w:rsidRPr="006E3733">
        <w:t>в</w:t>
      </w:r>
      <w:r w:rsidRPr="006E3733">
        <w:lastRenderedPageBreak/>
        <w:t>ность большинства предпринимателей также негативно сказывается на развитии предприн</w:t>
      </w:r>
      <w:r w:rsidRPr="006E3733">
        <w:t>и</w:t>
      </w:r>
      <w:r w:rsidRPr="006E3733">
        <w:t>мательства в целом;</w:t>
      </w:r>
    </w:p>
    <w:p w:rsidR="00890831" w:rsidRPr="006E3733" w:rsidRDefault="00890831" w:rsidP="009261E0">
      <w:pPr>
        <w:pStyle w:val="ConsPlusNormal"/>
        <w:widowControl/>
        <w:tabs>
          <w:tab w:val="left" w:pos="360"/>
        </w:tabs>
        <w:spacing w:line="276" w:lineRule="auto"/>
        <w:ind w:firstLine="0"/>
        <w:jc w:val="both"/>
        <w:rPr>
          <w:rFonts w:ascii="Times New Roman" w:hAnsi="Times New Roman"/>
          <w:sz w:val="24"/>
          <w:szCs w:val="24"/>
        </w:rPr>
      </w:pPr>
      <w:r w:rsidRPr="006E3733">
        <w:rPr>
          <w:rFonts w:ascii="Times New Roman" w:hAnsi="Times New Roman"/>
          <w:sz w:val="24"/>
          <w:szCs w:val="24"/>
        </w:rPr>
        <w:tab/>
        <w:t>- низкий уровень деловой культуры и этики ведения бизнеса у значительной части пре</w:t>
      </w:r>
      <w:r w:rsidRPr="006E3733">
        <w:rPr>
          <w:rFonts w:ascii="Times New Roman" w:hAnsi="Times New Roman"/>
          <w:sz w:val="24"/>
          <w:szCs w:val="24"/>
        </w:rPr>
        <w:t>д</w:t>
      </w:r>
      <w:r w:rsidRPr="006E3733">
        <w:rPr>
          <w:rFonts w:ascii="Times New Roman" w:hAnsi="Times New Roman"/>
          <w:sz w:val="24"/>
          <w:szCs w:val="24"/>
        </w:rPr>
        <w:t>принимательского сообщества, стремление в условиях экономического кризиса к сокращ</w:t>
      </w:r>
      <w:r w:rsidRPr="006E3733">
        <w:rPr>
          <w:rFonts w:ascii="Times New Roman" w:hAnsi="Times New Roman"/>
          <w:sz w:val="24"/>
          <w:szCs w:val="24"/>
        </w:rPr>
        <w:t>е</w:t>
      </w:r>
      <w:r w:rsidRPr="006E3733">
        <w:rPr>
          <w:rFonts w:ascii="Times New Roman" w:hAnsi="Times New Roman"/>
          <w:sz w:val="24"/>
          <w:szCs w:val="24"/>
        </w:rPr>
        <w:t>нию издержек, в том числе за счет снижения размера заработной платы, перевода ее в «тень», увольнения части персонала, приводящие к росту негативного отношения к пре</w:t>
      </w:r>
      <w:r w:rsidRPr="006E3733">
        <w:rPr>
          <w:rFonts w:ascii="Times New Roman" w:hAnsi="Times New Roman"/>
          <w:sz w:val="24"/>
          <w:szCs w:val="24"/>
        </w:rPr>
        <w:t>д</w:t>
      </w:r>
      <w:r w:rsidRPr="006E3733">
        <w:rPr>
          <w:rFonts w:ascii="Times New Roman" w:hAnsi="Times New Roman"/>
          <w:sz w:val="24"/>
          <w:szCs w:val="24"/>
        </w:rPr>
        <w:t>принимательству со стороны населения;</w:t>
      </w:r>
    </w:p>
    <w:p w:rsidR="00890831" w:rsidRPr="006E3733" w:rsidRDefault="00890831" w:rsidP="00C55CB6">
      <w:pPr>
        <w:spacing w:line="276" w:lineRule="auto"/>
        <w:ind w:firstLine="708"/>
        <w:jc w:val="both"/>
      </w:pPr>
      <w:r w:rsidRPr="006E3733">
        <w:t>- низкий уровень конкурентоспособности продукции, производимой субъектами предпринимательской деятельности. Большинство предпринимателей продолжают «жить» сегодняшним днем вместо того, чтобы осуществлять серьезную технологическую модерн</w:t>
      </w:r>
      <w:r w:rsidRPr="006E3733">
        <w:t>и</w:t>
      </w:r>
      <w:r w:rsidRPr="006E3733">
        <w:t>зацию бизнеса, диверсификацию, внедрение новых стандартов производства и продв</w:t>
      </w:r>
      <w:r w:rsidR="00C55CB6">
        <w:t>ижения продукции на новые рынки.</w:t>
      </w:r>
    </w:p>
    <w:p w:rsidR="00890831" w:rsidRPr="006E3733" w:rsidRDefault="00890831" w:rsidP="009261E0">
      <w:pPr>
        <w:tabs>
          <w:tab w:val="left" w:pos="720"/>
        </w:tabs>
        <w:spacing w:line="276" w:lineRule="auto"/>
        <w:ind w:firstLine="539"/>
        <w:jc w:val="both"/>
      </w:pPr>
      <w:r w:rsidRPr="006E3733">
        <w:t>Муниципальная подпрограмма будет направлена на комплексное развитие предприн</w:t>
      </w:r>
      <w:r w:rsidRPr="006E3733">
        <w:t>и</w:t>
      </w:r>
      <w:r w:rsidRPr="006E3733">
        <w:t>мательства в поселении, в том числе на решение указанных проблем. Она позволит:</w:t>
      </w:r>
    </w:p>
    <w:p w:rsidR="00890831" w:rsidRPr="006E3733" w:rsidRDefault="00890831" w:rsidP="009261E0">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xml:space="preserve"> - продолжать работу по формированию благоприятных правовых, экономических и о</w:t>
      </w:r>
      <w:r w:rsidRPr="006E3733">
        <w:rPr>
          <w:rFonts w:ascii="Times New Roman" w:hAnsi="Times New Roman"/>
          <w:sz w:val="24"/>
          <w:szCs w:val="24"/>
        </w:rPr>
        <w:t>р</w:t>
      </w:r>
      <w:r w:rsidRPr="006E3733">
        <w:rPr>
          <w:rFonts w:ascii="Times New Roman" w:hAnsi="Times New Roman"/>
          <w:sz w:val="24"/>
          <w:szCs w:val="24"/>
        </w:rPr>
        <w:t>ганизационных условий, стимулирующих развитие предпринимательства в поселении;</w:t>
      </w:r>
    </w:p>
    <w:p w:rsidR="00890831" w:rsidRPr="006E3733" w:rsidRDefault="00890831" w:rsidP="009261E0">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повышать эффективность системы финансовой, организационной, информационной, консультационной, юридической, образовательной поддержки, адекватной потребностям предпринимательства;</w:t>
      </w:r>
    </w:p>
    <w:p w:rsidR="00890831" w:rsidRPr="006E3733" w:rsidRDefault="00890831" w:rsidP="009261E0">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укреплять социальный статус, повышать престиж и этику предпринимательства;</w:t>
      </w:r>
    </w:p>
    <w:p w:rsidR="00890831" w:rsidRPr="006E3733" w:rsidRDefault="00890831" w:rsidP="009261E0">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вовлекать представителей бизнеса в процессы формирования и реализации госуда</w:t>
      </w:r>
      <w:r w:rsidRPr="006E3733">
        <w:rPr>
          <w:rFonts w:ascii="Times New Roman" w:hAnsi="Times New Roman"/>
          <w:sz w:val="24"/>
          <w:szCs w:val="24"/>
        </w:rPr>
        <w:t>р</w:t>
      </w:r>
      <w:r w:rsidRPr="006E3733">
        <w:rPr>
          <w:rFonts w:ascii="Times New Roman" w:hAnsi="Times New Roman"/>
          <w:sz w:val="24"/>
          <w:szCs w:val="24"/>
        </w:rPr>
        <w:t>ственной (муниципальной) политики по развитию малого предпринимательства, повышать общественную активность субъектов малого  предпринимательства;</w:t>
      </w:r>
    </w:p>
    <w:p w:rsidR="00890831" w:rsidRPr="006E3733" w:rsidRDefault="00890831" w:rsidP="009261E0">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вовлекать средства населения и частных инвесторов в систему поддержки предприн</w:t>
      </w:r>
      <w:r w:rsidRPr="006E3733">
        <w:rPr>
          <w:rFonts w:ascii="Times New Roman" w:hAnsi="Times New Roman"/>
          <w:sz w:val="24"/>
          <w:szCs w:val="24"/>
        </w:rPr>
        <w:t>и</w:t>
      </w:r>
      <w:r w:rsidRPr="006E3733">
        <w:rPr>
          <w:rFonts w:ascii="Times New Roman" w:hAnsi="Times New Roman"/>
          <w:sz w:val="24"/>
          <w:szCs w:val="24"/>
        </w:rPr>
        <w:t>мательства;</w:t>
      </w:r>
    </w:p>
    <w:p w:rsidR="00FA7D8F" w:rsidRDefault="00890831" w:rsidP="00EF465A">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обеспечивать регулирование сферы торговли.</w:t>
      </w:r>
    </w:p>
    <w:p w:rsidR="00EF465A" w:rsidRPr="00EF465A" w:rsidRDefault="00EF465A" w:rsidP="00EF465A">
      <w:pPr>
        <w:pStyle w:val="ConsPlusNormal"/>
        <w:spacing w:line="276" w:lineRule="auto"/>
        <w:ind w:firstLine="540"/>
        <w:jc w:val="both"/>
        <w:rPr>
          <w:rFonts w:ascii="Times New Roman" w:hAnsi="Times New Roman"/>
          <w:sz w:val="24"/>
          <w:szCs w:val="24"/>
        </w:rPr>
      </w:pPr>
    </w:p>
    <w:p w:rsidR="00890831" w:rsidRPr="006E3733" w:rsidRDefault="00890831" w:rsidP="000C07BA">
      <w:pPr>
        <w:ind w:firstLine="540"/>
        <w:rPr>
          <w:b/>
        </w:rPr>
      </w:pPr>
      <w:r w:rsidRPr="006E3733">
        <w:rPr>
          <w:b/>
        </w:rPr>
        <w:t xml:space="preserve">Раздел 2. </w:t>
      </w:r>
      <w:r w:rsidR="00FA7D8F">
        <w:rPr>
          <w:b/>
        </w:rPr>
        <w:t xml:space="preserve">Цели, задачи и </w:t>
      </w:r>
      <w:r w:rsidRPr="006E3733">
        <w:rPr>
          <w:b/>
        </w:rPr>
        <w:t>срок</w:t>
      </w:r>
      <w:r w:rsidR="00FA7D8F">
        <w:rPr>
          <w:b/>
        </w:rPr>
        <w:t>и</w:t>
      </w:r>
      <w:r w:rsidRPr="006E3733">
        <w:rPr>
          <w:b/>
        </w:rPr>
        <w:t xml:space="preserve"> реализации муниципальной подпрограммы</w:t>
      </w:r>
      <w:r w:rsidR="00FA7D8F">
        <w:rPr>
          <w:b/>
        </w:rPr>
        <w:t>.</w:t>
      </w:r>
    </w:p>
    <w:p w:rsidR="00754D7A" w:rsidRPr="00A35595" w:rsidRDefault="00D83D59" w:rsidP="00A35595">
      <w:pPr>
        <w:spacing w:line="276" w:lineRule="auto"/>
        <w:ind w:firstLine="540"/>
        <w:jc w:val="both"/>
      </w:pPr>
      <w:r w:rsidRPr="006E3733">
        <w:t>Подпрограмма муниципальной  программы  соответствует  приоритетам,  сформир</w:t>
      </w:r>
      <w:r w:rsidRPr="006E3733">
        <w:t>о</w:t>
      </w:r>
      <w:r w:rsidRPr="006E3733">
        <w:t>ванным  в муниципальной  программе  «Развитие Восточного городского поселения»  и  направлена  на развитие предпринимательской деятельности.</w:t>
      </w:r>
    </w:p>
    <w:p w:rsidR="00890831" w:rsidRPr="006E3733" w:rsidRDefault="00890831" w:rsidP="009261E0">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К документам, формирующим правовую основу подпрограммы, а также определяющим основные механизмы ее реализации, относятся:</w:t>
      </w:r>
    </w:p>
    <w:p w:rsidR="00890831" w:rsidRPr="006E3733" w:rsidRDefault="00890831" w:rsidP="009261E0">
      <w:pPr>
        <w:pStyle w:val="ConsPlusNormal"/>
        <w:tabs>
          <w:tab w:val="left" w:pos="360"/>
        </w:tabs>
        <w:spacing w:line="276" w:lineRule="auto"/>
        <w:ind w:firstLine="0"/>
        <w:jc w:val="both"/>
        <w:rPr>
          <w:rFonts w:ascii="Times New Roman" w:hAnsi="Times New Roman"/>
          <w:sz w:val="24"/>
          <w:szCs w:val="24"/>
        </w:rPr>
      </w:pPr>
      <w:r w:rsidRPr="006E3733">
        <w:rPr>
          <w:rFonts w:ascii="Times New Roman" w:hAnsi="Times New Roman"/>
          <w:sz w:val="24"/>
          <w:szCs w:val="24"/>
        </w:rPr>
        <w:tab/>
        <w:t>- Федеральный закон от 24.07.2007 № 209-ФЗ «О развитии малого и среднего предпр</w:t>
      </w:r>
      <w:r w:rsidRPr="006E3733">
        <w:rPr>
          <w:rFonts w:ascii="Times New Roman" w:hAnsi="Times New Roman"/>
          <w:sz w:val="24"/>
          <w:szCs w:val="24"/>
        </w:rPr>
        <w:t>и</w:t>
      </w:r>
      <w:r w:rsidRPr="006E3733">
        <w:rPr>
          <w:rFonts w:ascii="Times New Roman" w:hAnsi="Times New Roman"/>
          <w:sz w:val="24"/>
          <w:szCs w:val="24"/>
        </w:rPr>
        <w:t>нимательства в Российской Федерации»;</w:t>
      </w:r>
    </w:p>
    <w:p w:rsidR="00890831" w:rsidRPr="006E3733" w:rsidRDefault="00890831" w:rsidP="009261E0">
      <w:pPr>
        <w:pStyle w:val="ConsPlusNormal"/>
        <w:spacing w:line="276" w:lineRule="auto"/>
        <w:ind w:firstLine="0"/>
        <w:jc w:val="both"/>
        <w:rPr>
          <w:rFonts w:ascii="Times New Roman" w:hAnsi="Times New Roman"/>
          <w:sz w:val="24"/>
          <w:szCs w:val="24"/>
        </w:rPr>
      </w:pPr>
      <w:r w:rsidRPr="006E3733">
        <w:rPr>
          <w:rFonts w:ascii="Times New Roman" w:hAnsi="Times New Roman"/>
          <w:sz w:val="24"/>
          <w:szCs w:val="24"/>
        </w:rPr>
        <w:t xml:space="preserve">   -  Федеральный закон от 28.12.2009 N 381-ФЗ «Об основах государственного регулиров</w:t>
      </w:r>
      <w:r w:rsidRPr="006E3733">
        <w:rPr>
          <w:rFonts w:ascii="Times New Roman" w:hAnsi="Times New Roman"/>
          <w:sz w:val="24"/>
          <w:szCs w:val="24"/>
        </w:rPr>
        <w:t>а</w:t>
      </w:r>
      <w:r w:rsidRPr="006E3733">
        <w:rPr>
          <w:rFonts w:ascii="Times New Roman" w:hAnsi="Times New Roman"/>
          <w:sz w:val="24"/>
          <w:szCs w:val="24"/>
        </w:rPr>
        <w:t>ния торговой деятельности в Российской Федерации»;</w:t>
      </w:r>
    </w:p>
    <w:p w:rsidR="00890831" w:rsidRPr="006E3733" w:rsidRDefault="00890831" w:rsidP="009261E0">
      <w:pPr>
        <w:pStyle w:val="ConsPlusNormal"/>
        <w:tabs>
          <w:tab w:val="left" w:pos="360"/>
        </w:tabs>
        <w:spacing w:line="276" w:lineRule="auto"/>
        <w:ind w:firstLine="0"/>
        <w:jc w:val="both"/>
        <w:rPr>
          <w:rFonts w:ascii="Times New Roman" w:hAnsi="Times New Roman"/>
          <w:sz w:val="24"/>
          <w:szCs w:val="24"/>
        </w:rPr>
      </w:pPr>
      <w:r w:rsidRPr="006E3733">
        <w:rPr>
          <w:rFonts w:ascii="Times New Roman" w:hAnsi="Times New Roman"/>
          <w:sz w:val="24"/>
          <w:szCs w:val="24"/>
        </w:rPr>
        <w:tab/>
        <w:t>- Закон Кировской области от 27.12.2007 № 219 - ЗО «О развитии малого и среднего предпринимательства в Кировской области».</w:t>
      </w:r>
    </w:p>
    <w:p w:rsidR="00890831" w:rsidRPr="00FA7D8F" w:rsidRDefault="00890831" w:rsidP="009261E0">
      <w:pPr>
        <w:widowControl w:val="0"/>
        <w:adjustRightInd w:val="0"/>
        <w:spacing w:line="276" w:lineRule="auto"/>
        <w:rPr>
          <w:b/>
          <w:i/>
        </w:rPr>
      </w:pPr>
      <w:r w:rsidRPr="00FA7D8F">
        <w:rPr>
          <w:b/>
          <w:i/>
        </w:rPr>
        <w:t>Цель муниципальной подпрограммы:</w:t>
      </w:r>
    </w:p>
    <w:p w:rsidR="00890831" w:rsidRPr="006E3733" w:rsidRDefault="00890831" w:rsidP="00A35595">
      <w:pPr>
        <w:widowControl w:val="0"/>
        <w:adjustRightInd w:val="0"/>
      </w:pPr>
      <w:r w:rsidRPr="006E3733">
        <w:t xml:space="preserve">- Поддержка и развитие малого предпринимательства на территории Восточного  городского поселения.                     </w:t>
      </w:r>
      <w:r w:rsidRPr="006E3733">
        <w:tab/>
      </w:r>
      <w:r w:rsidRPr="006E3733">
        <w:br/>
        <w:t xml:space="preserve">       </w:t>
      </w:r>
      <w:r w:rsidRPr="00FA7D8F">
        <w:rPr>
          <w:b/>
          <w:i/>
        </w:rPr>
        <w:t>Для достижения   указанной   цели   необходимо   решить</w:t>
      </w:r>
      <w:r w:rsidR="00FA7D8F">
        <w:rPr>
          <w:b/>
          <w:i/>
        </w:rPr>
        <w:t xml:space="preserve"> </w:t>
      </w:r>
      <w:r w:rsidRPr="00FA7D8F">
        <w:rPr>
          <w:b/>
          <w:i/>
        </w:rPr>
        <w:t xml:space="preserve"> следующие  задачи:</w:t>
      </w:r>
      <w:r w:rsidRPr="006E3733">
        <w:t xml:space="preserve"> </w:t>
      </w:r>
    </w:p>
    <w:p w:rsidR="00890831" w:rsidRPr="006E3733" w:rsidRDefault="00890831" w:rsidP="00EF465A">
      <w:pPr>
        <w:pStyle w:val="ConsPlusNormal"/>
        <w:widowControl/>
        <w:numPr>
          <w:ilvl w:val="0"/>
          <w:numId w:val="4"/>
        </w:numPr>
        <w:tabs>
          <w:tab w:val="left" w:pos="290"/>
        </w:tabs>
        <w:spacing w:line="276" w:lineRule="auto"/>
        <w:ind w:left="-70" w:firstLine="496"/>
        <w:rPr>
          <w:rFonts w:ascii="Times New Roman" w:hAnsi="Times New Roman" w:cs="Times New Roman"/>
          <w:sz w:val="24"/>
          <w:szCs w:val="24"/>
        </w:rPr>
      </w:pPr>
      <w:r w:rsidRPr="006E3733">
        <w:rPr>
          <w:rFonts w:ascii="Times New Roman" w:hAnsi="Times New Roman" w:cs="Times New Roman"/>
          <w:sz w:val="24"/>
          <w:szCs w:val="24"/>
        </w:rPr>
        <w:t>Развитие инфраструктуры, обеспечивающей доступность услуг для субъектов мал</w:t>
      </w:r>
      <w:r w:rsidRPr="006E3733">
        <w:rPr>
          <w:rFonts w:ascii="Times New Roman" w:hAnsi="Times New Roman" w:cs="Times New Roman"/>
          <w:sz w:val="24"/>
          <w:szCs w:val="24"/>
        </w:rPr>
        <w:t>о</w:t>
      </w:r>
      <w:r w:rsidRPr="006E3733">
        <w:rPr>
          <w:rFonts w:ascii="Times New Roman" w:hAnsi="Times New Roman" w:cs="Times New Roman"/>
          <w:sz w:val="24"/>
          <w:szCs w:val="24"/>
        </w:rPr>
        <w:t>го предпринимательства;</w:t>
      </w:r>
    </w:p>
    <w:p w:rsidR="00890831" w:rsidRPr="006E3733" w:rsidRDefault="00890831" w:rsidP="00EF465A">
      <w:pPr>
        <w:pStyle w:val="ConsPlusNormal"/>
        <w:widowControl/>
        <w:numPr>
          <w:ilvl w:val="0"/>
          <w:numId w:val="4"/>
        </w:numPr>
        <w:tabs>
          <w:tab w:val="left" w:pos="290"/>
        </w:tabs>
        <w:spacing w:line="276" w:lineRule="auto"/>
        <w:ind w:left="-70" w:firstLine="496"/>
        <w:rPr>
          <w:rFonts w:ascii="Times New Roman" w:hAnsi="Times New Roman"/>
          <w:sz w:val="24"/>
          <w:szCs w:val="24"/>
        </w:rPr>
      </w:pPr>
      <w:r w:rsidRPr="006E3733">
        <w:rPr>
          <w:rFonts w:ascii="Times New Roman" w:hAnsi="Times New Roman"/>
          <w:sz w:val="24"/>
          <w:szCs w:val="24"/>
        </w:rPr>
        <w:lastRenderedPageBreak/>
        <w:t>развитие механизмов финансово-кредитной поддержки малого предпринимател</w:t>
      </w:r>
      <w:r w:rsidRPr="006E3733">
        <w:rPr>
          <w:rFonts w:ascii="Times New Roman" w:hAnsi="Times New Roman"/>
          <w:sz w:val="24"/>
          <w:szCs w:val="24"/>
        </w:rPr>
        <w:t>ь</w:t>
      </w:r>
      <w:r w:rsidRPr="006E3733">
        <w:rPr>
          <w:rFonts w:ascii="Times New Roman" w:hAnsi="Times New Roman"/>
          <w:sz w:val="24"/>
          <w:szCs w:val="24"/>
        </w:rPr>
        <w:t>ства;</w:t>
      </w:r>
    </w:p>
    <w:p w:rsidR="00890831" w:rsidRPr="006E3733" w:rsidRDefault="00890831" w:rsidP="00EF465A">
      <w:pPr>
        <w:pStyle w:val="ConsPlusNormal"/>
        <w:widowControl/>
        <w:numPr>
          <w:ilvl w:val="0"/>
          <w:numId w:val="4"/>
        </w:numPr>
        <w:tabs>
          <w:tab w:val="left" w:pos="290"/>
        </w:tabs>
        <w:spacing w:line="276" w:lineRule="auto"/>
        <w:ind w:left="-70" w:firstLine="496"/>
        <w:rPr>
          <w:rFonts w:ascii="Times New Roman" w:hAnsi="Times New Roman"/>
          <w:sz w:val="24"/>
          <w:szCs w:val="24"/>
        </w:rPr>
      </w:pPr>
      <w:r w:rsidRPr="006E3733">
        <w:rPr>
          <w:rFonts w:ascii="Times New Roman" w:hAnsi="Times New Roman"/>
          <w:sz w:val="24"/>
          <w:szCs w:val="24"/>
        </w:rPr>
        <w:t>укрепление социального статуса, повышение престижа и этики предпринимател</w:t>
      </w:r>
      <w:r w:rsidRPr="006E3733">
        <w:rPr>
          <w:rFonts w:ascii="Times New Roman" w:hAnsi="Times New Roman"/>
          <w:sz w:val="24"/>
          <w:szCs w:val="24"/>
        </w:rPr>
        <w:t>ь</w:t>
      </w:r>
      <w:r w:rsidRPr="006E3733">
        <w:rPr>
          <w:rFonts w:ascii="Times New Roman" w:hAnsi="Times New Roman"/>
          <w:sz w:val="24"/>
          <w:szCs w:val="24"/>
        </w:rPr>
        <w:t>ства;</w:t>
      </w:r>
    </w:p>
    <w:p w:rsidR="00890831" w:rsidRPr="006E3733" w:rsidRDefault="00890831" w:rsidP="00EF465A">
      <w:pPr>
        <w:framePr w:hSpace="180" w:wrap="around" w:vAnchor="text" w:hAnchor="margin" w:y="589"/>
        <w:autoSpaceDE w:val="0"/>
        <w:spacing w:line="276" w:lineRule="auto"/>
        <w:ind w:firstLine="496"/>
      </w:pPr>
      <w:r w:rsidRPr="006E3733">
        <w:t>- поддержка и развитие отдельных направлений предпринимательской деятельности.</w:t>
      </w:r>
    </w:p>
    <w:p w:rsidR="00E56B0E" w:rsidRDefault="00890831" w:rsidP="00EF465A">
      <w:pPr>
        <w:pStyle w:val="ConsPlusNormal"/>
        <w:widowControl/>
        <w:numPr>
          <w:ilvl w:val="0"/>
          <w:numId w:val="4"/>
        </w:numPr>
        <w:tabs>
          <w:tab w:val="left" w:pos="290"/>
        </w:tabs>
        <w:spacing w:line="276" w:lineRule="auto"/>
        <w:ind w:left="-70" w:firstLine="496"/>
        <w:rPr>
          <w:rFonts w:ascii="Times New Roman" w:hAnsi="Times New Roman"/>
          <w:sz w:val="24"/>
          <w:szCs w:val="24"/>
        </w:rPr>
      </w:pPr>
      <w:r w:rsidRPr="006E3733">
        <w:rPr>
          <w:rFonts w:ascii="Times New Roman" w:hAnsi="Times New Roman"/>
          <w:sz w:val="24"/>
          <w:szCs w:val="24"/>
        </w:rPr>
        <w:t>внедрение системы доступной информационно-консультационной поддержки мал</w:t>
      </w:r>
      <w:r w:rsidRPr="006E3733">
        <w:rPr>
          <w:rFonts w:ascii="Times New Roman" w:hAnsi="Times New Roman"/>
          <w:sz w:val="24"/>
          <w:szCs w:val="24"/>
        </w:rPr>
        <w:t>о</w:t>
      </w:r>
      <w:r w:rsidRPr="006E3733">
        <w:rPr>
          <w:rFonts w:ascii="Times New Roman" w:hAnsi="Times New Roman"/>
          <w:sz w:val="24"/>
          <w:szCs w:val="24"/>
        </w:rPr>
        <w:t xml:space="preserve">го </w:t>
      </w:r>
      <w:r w:rsidR="00EF465A">
        <w:rPr>
          <w:rFonts w:ascii="Times New Roman" w:hAnsi="Times New Roman"/>
          <w:sz w:val="24"/>
          <w:szCs w:val="24"/>
        </w:rPr>
        <w:t>предпринимательства.</w:t>
      </w:r>
    </w:p>
    <w:p w:rsidR="00EF465A" w:rsidRPr="00EF465A" w:rsidRDefault="00EF465A" w:rsidP="00EF465A">
      <w:pPr>
        <w:pStyle w:val="ConsPlusNormal"/>
        <w:widowControl/>
        <w:tabs>
          <w:tab w:val="left" w:pos="290"/>
        </w:tabs>
        <w:spacing w:line="276" w:lineRule="auto"/>
        <w:ind w:left="426" w:firstLine="0"/>
        <w:rPr>
          <w:rFonts w:ascii="Times New Roman" w:hAnsi="Times New Roman"/>
          <w:sz w:val="24"/>
          <w:szCs w:val="24"/>
        </w:rPr>
      </w:pPr>
    </w:p>
    <w:p w:rsidR="00FE51FE" w:rsidRPr="006E3733" w:rsidRDefault="00FE51FE" w:rsidP="00EF465A">
      <w:pPr>
        <w:pStyle w:val="ConsPlusNormal"/>
        <w:spacing w:line="276" w:lineRule="auto"/>
        <w:ind w:firstLine="0"/>
        <w:rPr>
          <w:rFonts w:ascii="Times New Roman" w:hAnsi="Times New Roman"/>
          <w:sz w:val="24"/>
          <w:szCs w:val="24"/>
        </w:rPr>
      </w:pPr>
      <w:r w:rsidRPr="006E3733">
        <w:rPr>
          <w:rFonts w:ascii="Times New Roman" w:hAnsi="Times New Roman"/>
          <w:sz w:val="24"/>
          <w:szCs w:val="24"/>
        </w:rPr>
        <w:t xml:space="preserve">Срок реализации муниципальной </w:t>
      </w:r>
      <w:r>
        <w:rPr>
          <w:rFonts w:ascii="Times New Roman" w:hAnsi="Times New Roman"/>
          <w:sz w:val="24"/>
          <w:szCs w:val="24"/>
        </w:rPr>
        <w:t>под</w:t>
      </w:r>
      <w:r w:rsidRPr="006E3733">
        <w:rPr>
          <w:rFonts w:ascii="Times New Roman" w:hAnsi="Times New Roman"/>
          <w:sz w:val="24"/>
          <w:szCs w:val="24"/>
        </w:rPr>
        <w:t>программы 20</w:t>
      </w:r>
      <w:r>
        <w:rPr>
          <w:rFonts w:ascii="Times New Roman" w:hAnsi="Times New Roman"/>
          <w:sz w:val="24"/>
          <w:szCs w:val="24"/>
        </w:rPr>
        <w:t>2</w:t>
      </w:r>
      <w:r w:rsidR="00192954">
        <w:rPr>
          <w:rFonts w:ascii="Times New Roman" w:hAnsi="Times New Roman"/>
          <w:sz w:val="24"/>
          <w:szCs w:val="24"/>
        </w:rPr>
        <w:t>4</w:t>
      </w:r>
      <w:r w:rsidRPr="006E3733">
        <w:rPr>
          <w:rFonts w:ascii="Times New Roman" w:hAnsi="Times New Roman"/>
          <w:sz w:val="24"/>
          <w:szCs w:val="24"/>
        </w:rPr>
        <w:t>-202</w:t>
      </w:r>
      <w:r w:rsidR="00192954">
        <w:rPr>
          <w:rFonts w:ascii="Times New Roman" w:hAnsi="Times New Roman"/>
          <w:sz w:val="24"/>
          <w:szCs w:val="24"/>
        </w:rPr>
        <w:t>6</w:t>
      </w:r>
      <w:r w:rsidRPr="006E3733">
        <w:rPr>
          <w:rFonts w:ascii="Times New Roman" w:hAnsi="Times New Roman"/>
          <w:sz w:val="24"/>
          <w:szCs w:val="24"/>
        </w:rPr>
        <w:t xml:space="preserve"> годы. </w:t>
      </w:r>
    </w:p>
    <w:p w:rsidR="00EF465A" w:rsidRDefault="00FE51FE" w:rsidP="00EF465A">
      <w:pPr>
        <w:pStyle w:val="ConsPlusNormal"/>
        <w:spacing w:line="276" w:lineRule="auto"/>
        <w:ind w:firstLine="0"/>
        <w:rPr>
          <w:rFonts w:ascii="Times New Roman" w:hAnsi="Times New Roman"/>
          <w:sz w:val="24"/>
          <w:szCs w:val="24"/>
        </w:rPr>
      </w:pPr>
      <w:r w:rsidRPr="006E3733">
        <w:rPr>
          <w:rFonts w:ascii="Times New Roman" w:hAnsi="Times New Roman"/>
          <w:sz w:val="24"/>
          <w:szCs w:val="24"/>
        </w:rPr>
        <w:t xml:space="preserve">Разделение муниципальной </w:t>
      </w:r>
      <w:r>
        <w:rPr>
          <w:rFonts w:ascii="Times New Roman" w:hAnsi="Times New Roman"/>
          <w:sz w:val="24"/>
          <w:szCs w:val="24"/>
        </w:rPr>
        <w:t>под</w:t>
      </w:r>
      <w:r w:rsidRPr="006E3733">
        <w:rPr>
          <w:rFonts w:ascii="Times New Roman" w:hAnsi="Times New Roman"/>
          <w:sz w:val="24"/>
          <w:szCs w:val="24"/>
        </w:rPr>
        <w:t>программы на этапы не предусмотрено.</w:t>
      </w:r>
    </w:p>
    <w:p w:rsidR="00EF465A" w:rsidRPr="00EF465A" w:rsidRDefault="00EF465A" w:rsidP="00EF465A">
      <w:pPr>
        <w:pStyle w:val="ConsPlusNormal"/>
        <w:spacing w:line="276" w:lineRule="auto"/>
        <w:ind w:firstLine="0"/>
        <w:jc w:val="both"/>
        <w:rPr>
          <w:rFonts w:ascii="Times New Roman" w:hAnsi="Times New Roman"/>
          <w:sz w:val="24"/>
          <w:szCs w:val="24"/>
        </w:rPr>
      </w:pPr>
    </w:p>
    <w:p w:rsidR="001823EC" w:rsidRPr="000C07BA" w:rsidRDefault="001823EC" w:rsidP="000C07BA">
      <w:pPr>
        <w:pStyle w:val="ConsPlusNormal"/>
        <w:ind w:firstLine="0"/>
        <w:jc w:val="center"/>
        <w:rPr>
          <w:rFonts w:ascii="Times New Roman" w:hAnsi="Times New Roman"/>
          <w:b/>
          <w:sz w:val="24"/>
          <w:szCs w:val="24"/>
        </w:rPr>
      </w:pPr>
      <w:r>
        <w:rPr>
          <w:rFonts w:ascii="Times New Roman" w:hAnsi="Times New Roman"/>
          <w:b/>
          <w:sz w:val="24"/>
          <w:szCs w:val="24"/>
        </w:rPr>
        <w:t>Раздел 3. Х</w:t>
      </w:r>
      <w:r w:rsidRPr="006E3733">
        <w:rPr>
          <w:rFonts w:ascii="Times New Roman" w:hAnsi="Times New Roman"/>
          <w:b/>
          <w:sz w:val="24"/>
          <w:szCs w:val="24"/>
        </w:rPr>
        <w:t>арактеристика мероприятий муниципальной подпрограммы</w:t>
      </w:r>
    </w:p>
    <w:p w:rsidR="001823EC" w:rsidRDefault="001823EC" w:rsidP="001823EC">
      <w:pPr>
        <w:spacing w:line="276" w:lineRule="auto"/>
        <w:ind w:firstLine="540"/>
        <w:jc w:val="both"/>
      </w:pPr>
      <w:r w:rsidRPr="006E3733">
        <w:t>Достижение целей муниципальной подпрограммы осуществляется путем скоординир</w:t>
      </w:r>
      <w:r w:rsidRPr="006E3733">
        <w:t>о</w:t>
      </w:r>
      <w:r w:rsidRPr="006E3733">
        <w:t>ванного исполнения комплекса взаимосвязанных по срокам, ресурсам, исполнителям и р</w:t>
      </w:r>
      <w:r w:rsidRPr="006E3733">
        <w:t>е</w:t>
      </w:r>
      <w:r w:rsidRPr="006E3733">
        <w:t>зультатам мероприятий.</w:t>
      </w:r>
    </w:p>
    <w:p w:rsidR="00A35595" w:rsidRPr="006E3733" w:rsidRDefault="00A35595" w:rsidP="001823EC">
      <w:pPr>
        <w:spacing w:line="276" w:lineRule="auto"/>
        <w:ind w:firstLine="540"/>
        <w:jc w:val="both"/>
      </w:pPr>
      <w:r>
        <w:t>Администрацией Восточного городского поселения заключено соглашение с админ</w:t>
      </w:r>
      <w:r>
        <w:t>и</w:t>
      </w:r>
      <w:r>
        <w:t>страцией Омутнинского района  о передаче части полномочий по созданию условий для ра</w:t>
      </w:r>
      <w:r>
        <w:t>з</w:t>
      </w:r>
      <w:r>
        <w:t>вития малого и среднего предпринимательства в Восточном городском поселении.</w:t>
      </w:r>
    </w:p>
    <w:p w:rsidR="001823EC" w:rsidRPr="006E3733" w:rsidRDefault="001823EC" w:rsidP="001823EC">
      <w:pPr>
        <w:spacing w:line="276" w:lineRule="auto"/>
        <w:ind w:firstLine="540"/>
        <w:jc w:val="both"/>
      </w:pPr>
      <w:r w:rsidRPr="006E3733">
        <w:t>В рамках выполнения мероприятия «Ф</w:t>
      </w:r>
      <w:r w:rsidRPr="006E3733">
        <w:rPr>
          <w:bCs/>
        </w:rPr>
        <w:t>ормирование и развитие инфраструктуры по</w:t>
      </w:r>
      <w:r w:rsidRPr="006E3733">
        <w:rPr>
          <w:bCs/>
        </w:rPr>
        <w:t>д</w:t>
      </w:r>
      <w:r w:rsidRPr="006E3733">
        <w:rPr>
          <w:bCs/>
        </w:rPr>
        <w:t xml:space="preserve">держки малого предпринимательства» планируется принять </w:t>
      </w:r>
      <w:r w:rsidRPr="006E3733">
        <w:t>участие в областных и межрег</w:t>
      </w:r>
      <w:r w:rsidRPr="006E3733">
        <w:t>и</w:t>
      </w:r>
      <w:r w:rsidRPr="006E3733">
        <w:t>ональных семинарах, совещаниях, форумах, «круглых столах», конференциях, тренингах, лекциях, стажировках и других мероприятиях по вопросам создания, функционирования и развития инфраструктуры поддержки малого предпринимательства.</w:t>
      </w:r>
    </w:p>
    <w:p w:rsidR="001823EC" w:rsidRPr="006E3733" w:rsidRDefault="001823EC" w:rsidP="001823EC">
      <w:pPr>
        <w:tabs>
          <w:tab w:val="left" w:pos="900"/>
        </w:tabs>
        <w:spacing w:line="276" w:lineRule="auto"/>
        <w:jc w:val="both"/>
      </w:pPr>
      <w:r w:rsidRPr="006E3733">
        <w:t xml:space="preserve">         В рамках выполнения мероприятия</w:t>
      </w:r>
      <w:r w:rsidRPr="006E3733">
        <w:rPr>
          <w:bCs/>
        </w:rPr>
        <w:t xml:space="preserve"> «Развитие системы гарантийного кредитования субъектов малого предпринимательства» планируется проводить мероприятия по  </w:t>
      </w:r>
      <w:r w:rsidRPr="006E3733">
        <w:t>кредит</w:t>
      </w:r>
      <w:r w:rsidRPr="006E3733">
        <w:t>о</w:t>
      </w:r>
      <w:r w:rsidRPr="006E3733">
        <w:t>ванию субъектов малого предпринимательства.</w:t>
      </w:r>
    </w:p>
    <w:p w:rsidR="001823EC" w:rsidRPr="006E3733" w:rsidRDefault="001823EC" w:rsidP="001823EC">
      <w:pPr>
        <w:spacing w:line="276" w:lineRule="auto"/>
        <w:ind w:firstLine="708"/>
        <w:jc w:val="both"/>
      </w:pPr>
      <w:r w:rsidRPr="006E3733">
        <w:t>В рамках выполнения мероприятия</w:t>
      </w:r>
      <w:r w:rsidRPr="006E3733">
        <w:rPr>
          <w:bCs/>
        </w:rPr>
        <w:t xml:space="preserve"> «Развитие системы гарантийного кредитования субъектов малого предпринимательства» планируется </w:t>
      </w:r>
      <w:r w:rsidRPr="006E3733">
        <w:t>предоставление займов субъектам  малого предпринимательства.</w:t>
      </w:r>
    </w:p>
    <w:p w:rsidR="001823EC" w:rsidRPr="006E3733" w:rsidRDefault="001823EC" w:rsidP="001823EC">
      <w:pPr>
        <w:spacing w:line="276" w:lineRule="auto"/>
        <w:ind w:firstLine="709"/>
        <w:jc w:val="both"/>
      </w:pPr>
      <w:proofErr w:type="gramStart"/>
      <w:r w:rsidRPr="006E3733">
        <w:t>В рамках выполнения мероприятия</w:t>
      </w:r>
      <w:r w:rsidRPr="006E3733">
        <w:rPr>
          <w:b/>
          <w:bCs/>
        </w:rPr>
        <w:t xml:space="preserve"> «</w:t>
      </w:r>
      <w:r w:rsidRPr="006E3733">
        <w:rPr>
          <w:bCs/>
        </w:rPr>
        <w:t xml:space="preserve">формирования положительного имиджа бизнеса» планируется </w:t>
      </w:r>
      <w:r w:rsidRPr="006E3733">
        <w:t>проведение конкурсов, направленных на поддержку и развитие предприним</w:t>
      </w:r>
      <w:r w:rsidRPr="006E3733">
        <w:t>а</w:t>
      </w:r>
      <w:r w:rsidRPr="006E3733">
        <w:t>тельства, регулярное информирование населения через СМИ о деятельности органов местн</w:t>
      </w:r>
      <w:r w:rsidRPr="006E3733">
        <w:t>о</w:t>
      </w:r>
      <w:r w:rsidRPr="006E3733">
        <w:t>го самоуправления в сфере поддержки предпринимательства, организаций инфраструктуры поддержки предпринимательства, субъектов предпринимательства, мерах государственной поддержки субъектов малого предпринимательства, подготовка и издание справочно-информационных изданий для информирования граждан о возможности организации сам</w:t>
      </w:r>
      <w:r w:rsidRPr="006E3733">
        <w:t>о</w:t>
      </w:r>
      <w:r w:rsidRPr="006E3733">
        <w:t>занятости.</w:t>
      </w:r>
      <w:proofErr w:type="gramEnd"/>
    </w:p>
    <w:p w:rsidR="001823EC" w:rsidRPr="006E3733" w:rsidRDefault="001823EC" w:rsidP="001823EC">
      <w:pPr>
        <w:tabs>
          <w:tab w:val="left" w:pos="900"/>
        </w:tabs>
        <w:spacing w:line="276" w:lineRule="auto"/>
        <w:ind w:firstLine="708"/>
        <w:jc w:val="both"/>
        <w:rPr>
          <w:bCs/>
        </w:rPr>
      </w:pPr>
      <w:r w:rsidRPr="006E3733">
        <w:t>В рамках выполнения мероприятия «</w:t>
      </w:r>
      <w:r w:rsidRPr="006E3733">
        <w:rPr>
          <w:bCs/>
        </w:rPr>
        <w:t>Информационно - методическая, консультацио</w:t>
      </w:r>
      <w:r w:rsidRPr="006E3733">
        <w:rPr>
          <w:bCs/>
        </w:rPr>
        <w:t>н</w:t>
      </w:r>
      <w:r w:rsidRPr="006E3733">
        <w:rPr>
          <w:bCs/>
        </w:rPr>
        <w:t xml:space="preserve">ная и организационная поддержка субъектов малого предпринимательства» планируется </w:t>
      </w:r>
      <w:r w:rsidRPr="006E3733">
        <w:t xml:space="preserve">оказание информационно - консультационной поддержки лицам, желающим заниматься предпринимательской деятельностью, начинающим предпринимателям и действующим. </w:t>
      </w:r>
    </w:p>
    <w:p w:rsidR="001823EC" w:rsidRPr="006E3733" w:rsidRDefault="001823EC" w:rsidP="00EF465A">
      <w:pPr>
        <w:autoSpaceDE w:val="0"/>
        <w:autoSpaceDN w:val="0"/>
        <w:adjustRightInd w:val="0"/>
        <w:spacing w:line="276" w:lineRule="auto"/>
        <w:ind w:firstLine="709"/>
        <w:jc w:val="both"/>
      </w:pPr>
      <w:r w:rsidRPr="006E3733">
        <w:t>В рамках выполнения мероприятия «</w:t>
      </w:r>
      <w:r w:rsidRPr="006E3733">
        <w:rPr>
          <w:bCs/>
        </w:rPr>
        <w:t xml:space="preserve">Развитие системы подготовки, переподготовки и повышения квалификации кадров для сферы малого предпринимательства» планируется </w:t>
      </w:r>
      <w:r w:rsidRPr="006E3733">
        <w:t xml:space="preserve"> р</w:t>
      </w:r>
      <w:r w:rsidRPr="006E3733">
        <w:t>е</w:t>
      </w:r>
      <w:r w:rsidRPr="006E3733">
        <w:t xml:space="preserve">ализация массовых программ обучения и повышения квалификации кадров для сферы </w:t>
      </w:r>
      <w:proofErr w:type="gramStart"/>
      <w:r w:rsidRPr="006E3733">
        <w:t>мало</w:t>
      </w:r>
      <w:r w:rsidR="00EF465A">
        <w:t>-</w:t>
      </w:r>
      <w:proofErr w:type="spellStart"/>
      <w:r w:rsidRPr="006E3733">
        <w:lastRenderedPageBreak/>
        <w:t>го</w:t>
      </w:r>
      <w:proofErr w:type="spellEnd"/>
      <w:proofErr w:type="gramEnd"/>
      <w:r w:rsidRPr="006E3733">
        <w:t xml:space="preserve"> предпринимательства, обучение профессиям, способствующим открытию собственного дела, подготовка и переподготовка кадров для предприятий малого бизнеса.</w:t>
      </w:r>
    </w:p>
    <w:p w:rsidR="001823EC" w:rsidRPr="006E3733" w:rsidRDefault="001823EC" w:rsidP="001823EC">
      <w:pPr>
        <w:tabs>
          <w:tab w:val="left" w:pos="540"/>
          <w:tab w:val="left" w:pos="900"/>
        </w:tabs>
        <w:spacing w:line="276" w:lineRule="auto"/>
        <w:jc w:val="both"/>
        <w:rPr>
          <w:color w:val="000000"/>
          <w:spacing w:val="4"/>
        </w:rPr>
      </w:pPr>
      <w:r>
        <w:tab/>
      </w:r>
      <w:r w:rsidRPr="006E3733">
        <w:t>В рамках выполнения мероприятия</w:t>
      </w:r>
      <w:r w:rsidRPr="006E3733">
        <w:rPr>
          <w:bCs/>
        </w:rPr>
        <w:t xml:space="preserve"> «</w:t>
      </w:r>
      <w:r w:rsidRPr="006E3733">
        <w:t>Поддержка самозанятости и предпринимательства безработных граждан»</w:t>
      </w:r>
      <w:r w:rsidR="00A95149">
        <w:t xml:space="preserve"> </w:t>
      </w:r>
      <w:r w:rsidRPr="006E3733">
        <w:rPr>
          <w:bCs/>
        </w:rPr>
        <w:t xml:space="preserve">планируется </w:t>
      </w:r>
      <w:r w:rsidRPr="006E3733">
        <w:rPr>
          <w:color w:val="000000"/>
          <w:spacing w:val="4"/>
        </w:rPr>
        <w:t>информирование граждан о возможности  реализации предпринимательства, условиях получения финансовой помощи, предоставления субс</w:t>
      </w:r>
      <w:r w:rsidRPr="006E3733">
        <w:rPr>
          <w:color w:val="000000"/>
          <w:spacing w:val="4"/>
        </w:rPr>
        <w:t>и</w:t>
      </w:r>
      <w:r w:rsidRPr="006E3733">
        <w:rPr>
          <w:color w:val="000000"/>
          <w:spacing w:val="4"/>
        </w:rPr>
        <w:t xml:space="preserve">дии. </w:t>
      </w:r>
    </w:p>
    <w:p w:rsidR="001823EC" w:rsidRPr="006E3733" w:rsidRDefault="001823EC" w:rsidP="001823EC">
      <w:pPr>
        <w:spacing w:line="276" w:lineRule="auto"/>
        <w:ind w:firstLine="360"/>
        <w:jc w:val="both"/>
        <w:rPr>
          <w:bCs/>
        </w:rPr>
      </w:pPr>
      <w:r w:rsidRPr="006E3733">
        <w:t>В рамках выполнения мероприятия</w:t>
      </w:r>
      <w:r w:rsidRPr="006E3733">
        <w:rPr>
          <w:bCs/>
        </w:rPr>
        <w:t xml:space="preserve"> «Поддержка начинающих предпринимателей» план</w:t>
      </w:r>
      <w:r w:rsidRPr="006E3733">
        <w:rPr>
          <w:bCs/>
        </w:rPr>
        <w:t>и</w:t>
      </w:r>
      <w:r w:rsidRPr="006E3733">
        <w:rPr>
          <w:bCs/>
        </w:rPr>
        <w:t>руется проведение обучающих семинаров, издание информационных материалов для нач</w:t>
      </w:r>
      <w:r w:rsidRPr="006E3733">
        <w:rPr>
          <w:bCs/>
        </w:rPr>
        <w:t>и</w:t>
      </w:r>
      <w:r w:rsidRPr="006E3733">
        <w:rPr>
          <w:bCs/>
        </w:rPr>
        <w:t>нающих предпринимателей, оказание информационно-консультационной поддержки в при</w:t>
      </w:r>
      <w:r w:rsidRPr="006E3733">
        <w:rPr>
          <w:bCs/>
        </w:rPr>
        <w:t>о</w:t>
      </w:r>
      <w:r w:rsidRPr="006E3733">
        <w:rPr>
          <w:bCs/>
        </w:rPr>
        <w:t>ритетном порядке, помощь в поиске офисных, производственных, торговых площадей.</w:t>
      </w:r>
    </w:p>
    <w:p w:rsidR="001823EC" w:rsidRPr="006E3733" w:rsidRDefault="001823EC" w:rsidP="001823EC">
      <w:pPr>
        <w:spacing w:line="276" w:lineRule="auto"/>
        <w:ind w:firstLine="360"/>
        <w:jc w:val="center"/>
        <w:rPr>
          <w:b/>
          <w:spacing w:val="5"/>
        </w:rPr>
      </w:pPr>
    </w:p>
    <w:p w:rsidR="00B55F74" w:rsidRPr="000C07BA" w:rsidRDefault="00B55F74" w:rsidP="000C07BA">
      <w:pPr>
        <w:ind w:firstLine="360"/>
        <w:rPr>
          <w:b/>
        </w:rPr>
      </w:pPr>
      <w:r w:rsidRPr="006E3733">
        <w:rPr>
          <w:b/>
        </w:rPr>
        <w:t xml:space="preserve">Раздел </w:t>
      </w:r>
      <w:r>
        <w:rPr>
          <w:b/>
        </w:rPr>
        <w:t>4</w:t>
      </w:r>
      <w:r w:rsidRPr="006E3733">
        <w:rPr>
          <w:b/>
        </w:rPr>
        <w:t xml:space="preserve">. </w:t>
      </w:r>
      <w:r>
        <w:rPr>
          <w:b/>
        </w:rPr>
        <w:t>Обоснование р</w:t>
      </w:r>
      <w:r w:rsidRPr="006E3733">
        <w:rPr>
          <w:b/>
        </w:rPr>
        <w:t>есурсно</w:t>
      </w:r>
      <w:r>
        <w:rPr>
          <w:b/>
        </w:rPr>
        <w:t>го</w:t>
      </w:r>
      <w:r w:rsidRPr="006E3733">
        <w:rPr>
          <w:b/>
        </w:rPr>
        <w:t xml:space="preserve"> обеспечени</w:t>
      </w:r>
      <w:r>
        <w:rPr>
          <w:b/>
        </w:rPr>
        <w:t>я</w:t>
      </w:r>
      <w:r w:rsidRPr="006E3733">
        <w:rPr>
          <w:b/>
        </w:rPr>
        <w:t xml:space="preserve"> муниципальной подпрограммы</w:t>
      </w:r>
      <w:r>
        <w:rPr>
          <w:b/>
        </w:rPr>
        <w:t>.</w:t>
      </w:r>
    </w:p>
    <w:p w:rsidR="00B55F74" w:rsidRDefault="00B55F74" w:rsidP="00B55F74">
      <w:pPr>
        <w:autoSpaceDE w:val="0"/>
        <w:autoSpaceDN w:val="0"/>
        <w:adjustRightInd w:val="0"/>
        <w:ind w:firstLine="720"/>
        <w:jc w:val="both"/>
      </w:pPr>
      <w:r w:rsidRPr="006E3733">
        <w:t xml:space="preserve">Общий объем финансирования муниципальной подпрограммы составляет </w:t>
      </w:r>
      <w:r>
        <w:t>3,00</w:t>
      </w:r>
      <w:r w:rsidRPr="006E3733">
        <w:rPr>
          <w:color w:val="FF0000"/>
        </w:rPr>
        <w:t xml:space="preserve"> </w:t>
      </w:r>
      <w:r w:rsidRPr="006E3733">
        <w:t>тысяч</w:t>
      </w:r>
      <w:r>
        <w:t>и</w:t>
      </w:r>
      <w:r w:rsidRPr="006E3733">
        <w:t xml:space="preserve"> рублей, в том числе по годам реализации:                                                                                                                                                                               </w:t>
      </w:r>
    </w:p>
    <w:p w:rsidR="00B55F74" w:rsidRPr="00C55CB6" w:rsidRDefault="00B55F74" w:rsidP="00B55F74">
      <w:pPr>
        <w:autoSpaceDE w:val="0"/>
        <w:autoSpaceDN w:val="0"/>
        <w:adjustRightInd w:val="0"/>
        <w:ind w:firstLine="720"/>
        <w:jc w:val="right"/>
      </w:pPr>
      <w:r w:rsidRPr="00C55CB6">
        <w:t>Таблица 1</w:t>
      </w:r>
    </w:p>
    <w:tbl>
      <w:tblPr>
        <w:tblpPr w:leftFromText="180" w:rightFromText="180" w:vertAnchor="text" w:horzAnchor="margin" w:tblpY="220"/>
        <w:tblW w:w="5000" w:type="pct"/>
        <w:tblCellSpacing w:w="5" w:type="nil"/>
        <w:tblCellMar>
          <w:left w:w="75" w:type="dxa"/>
          <w:right w:w="75" w:type="dxa"/>
        </w:tblCellMar>
        <w:tblLook w:val="0000" w:firstRow="0" w:lastRow="0" w:firstColumn="0" w:lastColumn="0" w:noHBand="0" w:noVBand="0"/>
      </w:tblPr>
      <w:tblGrid>
        <w:gridCol w:w="475"/>
        <w:gridCol w:w="2840"/>
        <w:gridCol w:w="1760"/>
        <w:gridCol w:w="1760"/>
        <w:gridCol w:w="1760"/>
        <w:gridCol w:w="1192"/>
      </w:tblGrid>
      <w:tr w:rsidR="00B55F74" w:rsidRPr="006E3733" w:rsidTr="009261E0">
        <w:trPr>
          <w:trHeight w:val="360"/>
          <w:tblHeader/>
          <w:tblCellSpacing w:w="5" w:type="nil"/>
        </w:trPr>
        <w:tc>
          <w:tcPr>
            <w:tcW w:w="243" w:type="pct"/>
            <w:vMerge w:val="restart"/>
            <w:tcBorders>
              <w:top w:val="single" w:sz="4" w:space="0" w:color="auto"/>
              <w:left w:val="single" w:sz="4" w:space="0" w:color="auto"/>
              <w:bottom w:val="single" w:sz="4" w:space="0" w:color="auto"/>
              <w:right w:val="single" w:sz="4" w:space="0" w:color="auto"/>
            </w:tcBorders>
          </w:tcPr>
          <w:p w:rsidR="00B55F74" w:rsidRPr="006E3733" w:rsidRDefault="00B55F74" w:rsidP="006039C7">
            <w:pPr>
              <w:pStyle w:val="ConsPlusCell"/>
              <w:rPr>
                <w:rFonts w:ascii="Times New Roman" w:hAnsi="Times New Roman" w:cs="Times New Roman"/>
                <w:sz w:val="24"/>
                <w:szCs w:val="24"/>
              </w:rPr>
            </w:pPr>
            <w:r w:rsidRPr="006E3733">
              <w:rPr>
                <w:rFonts w:ascii="Times New Roman" w:hAnsi="Times New Roman" w:cs="Times New Roman"/>
                <w:sz w:val="24"/>
                <w:szCs w:val="24"/>
              </w:rPr>
              <w:t xml:space="preserve">№ </w:t>
            </w: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451" w:type="pct"/>
            <w:vMerge w:val="restart"/>
            <w:tcBorders>
              <w:top w:val="single" w:sz="4" w:space="0" w:color="auto"/>
              <w:left w:val="single" w:sz="4" w:space="0" w:color="auto"/>
              <w:bottom w:val="single" w:sz="4" w:space="0" w:color="auto"/>
              <w:right w:val="single" w:sz="4" w:space="0" w:color="auto"/>
            </w:tcBorders>
          </w:tcPr>
          <w:p w:rsidR="00B55F74" w:rsidRPr="006E3733" w:rsidRDefault="00B55F74" w:rsidP="006039C7">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Наименование источника финансирования</w:t>
            </w:r>
          </w:p>
        </w:tc>
        <w:tc>
          <w:tcPr>
            <w:tcW w:w="3306" w:type="pct"/>
            <w:gridSpan w:val="4"/>
            <w:tcBorders>
              <w:top w:val="single" w:sz="4" w:space="0" w:color="auto"/>
              <w:left w:val="single" w:sz="4" w:space="0" w:color="auto"/>
              <w:bottom w:val="single" w:sz="4" w:space="0" w:color="auto"/>
              <w:right w:val="single" w:sz="4" w:space="0" w:color="auto"/>
            </w:tcBorders>
          </w:tcPr>
          <w:p w:rsidR="00B55F74" w:rsidRPr="006E3733" w:rsidRDefault="00B55F74" w:rsidP="006039C7">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Объем финансирования по годам реализации муниципал</w:t>
            </w:r>
            <w:r w:rsidRPr="006E3733">
              <w:rPr>
                <w:rFonts w:ascii="Times New Roman" w:hAnsi="Times New Roman" w:cs="Times New Roman"/>
                <w:sz w:val="24"/>
                <w:szCs w:val="24"/>
              </w:rPr>
              <w:t>ь</w:t>
            </w:r>
            <w:r w:rsidRPr="006E3733">
              <w:rPr>
                <w:rFonts w:ascii="Times New Roman" w:hAnsi="Times New Roman" w:cs="Times New Roman"/>
                <w:sz w:val="24"/>
                <w:szCs w:val="24"/>
              </w:rPr>
              <w:t>ной  программы</w:t>
            </w:r>
          </w:p>
        </w:tc>
      </w:tr>
      <w:tr w:rsidR="009261E0" w:rsidRPr="006E3733" w:rsidTr="009261E0">
        <w:trPr>
          <w:tblHeader/>
          <w:tblCellSpacing w:w="5" w:type="nil"/>
        </w:trPr>
        <w:tc>
          <w:tcPr>
            <w:tcW w:w="243" w:type="pct"/>
            <w:vMerge/>
            <w:tcBorders>
              <w:left w:val="single" w:sz="4" w:space="0" w:color="auto"/>
              <w:bottom w:val="single" w:sz="4" w:space="0" w:color="auto"/>
              <w:right w:val="single" w:sz="4" w:space="0" w:color="auto"/>
            </w:tcBorders>
          </w:tcPr>
          <w:p w:rsidR="009261E0" w:rsidRPr="006E3733" w:rsidRDefault="009261E0" w:rsidP="006039C7">
            <w:pPr>
              <w:pStyle w:val="ConsPlusCell"/>
              <w:rPr>
                <w:rFonts w:ascii="Times New Roman" w:hAnsi="Times New Roman" w:cs="Times New Roman"/>
                <w:sz w:val="24"/>
                <w:szCs w:val="24"/>
              </w:rPr>
            </w:pPr>
          </w:p>
        </w:tc>
        <w:tc>
          <w:tcPr>
            <w:tcW w:w="1451" w:type="pct"/>
            <w:vMerge/>
            <w:tcBorders>
              <w:left w:val="single" w:sz="4" w:space="0" w:color="auto"/>
              <w:bottom w:val="single" w:sz="4" w:space="0" w:color="auto"/>
              <w:right w:val="single" w:sz="4" w:space="0" w:color="auto"/>
            </w:tcBorders>
          </w:tcPr>
          <w:p w:rsidR="009261E0" w:rsidRPr="006E3733" w:rsidRDefault="009261E0" w:rsidP="006039C7">
            <w:pPr>
              <w:pStyle w:val="ConsPlusCell"/>
              <w:rPr>
                <w:rFonts w:ascii="Times New Roman" w:hAnsi="Times New Roman" w:cs="Times New Roman"/>
                <w:sz w:val="24"/>
                <w:szCs w:val="24"/>
              </w:rPr>
            </w:pPr>
          </w:p>
        </w:tc>
        <w:tc>
          <w:tcPr>
            <w:tcW w:w="899" w:type="pct"/>
            <w:tcBorders>
              <w:left w:val="single" w:sz="4" w:space="0" w:color="auto"/>
              <w:bottom w:val="single" w:sz="4" w:space="0" w:color="auto"/>
              <w:right w:val="single" w:sz="4" w:space="0" w:color="auto"/>
            </w:tcBorders>
          </w:tcPr>
          <w:p w:rsidR="009261E0" w:rsidRPr="006E3733" w:rsidRDefault="009261E0" w:rsidP="00192954">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202</w:t>
            </w:r>
            <w:r w:rsidR="00192954">
              <w:rPr>
                <w:rFonts w:ascii="Times New Roman" w:hAnsi="Times New Roman" w:cs="Times New Roman"/>
                <w:sz w:val="24"/>
                <w:szCs w:val="24"/>
              </w:rPr>
              <w:t>4</w:t>
            </w:r>
          </w:p>
        </w:tc>
        <w:tc>
          <w:tcPr>
            <w:tcW w:w="899" w:type="pct"/>
            <w:tcBorders>
              <w:left w:val="single" w:sz="4" w:space="0" w:color="auto"/>
              <w:bottom w:val="single" w:sz="4" w:space="0" w:color="auto"/>
              <w:right w:val="single" w:sz="4" w:space="0" w:color="auto"/>
            </w:tcBorders>
          </w:tcPr>
          <w:p w:rsidR="009261E0" w:rsidRPr="006E3733" w:rsidRDefault="009261E0" w:rsidP="00192954">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202</w:t>
            </w:r>
            <w:r w:rsidR="00192954">
              <w:rPr>
                <w:rFonts w:ascii="Times New Roman" w:hAnsi="Times New Roman" w:cs="Times New Roman"/>
                <w:sz w:val="24"/>
                <w:szCs w:val="24"/>
              </w:rPr>
              <w:t>5</w:t>
            </w:r>
          </w:p>
        </w:tc>
        <w:tc>
          <w:tcPr>
            <w:tcW w:w="899" w:type="pct"/>
            <w:tcBorders>
              <w:left w:val="single" w:sz="4" w:space="0" w:color="auto"/>
              <w:bottom w:val="single" w:sz="4" w:space="0" w:color="auto"/>
              <w:right w:val="single" w:sz="4" w:space="0" w:color="auto"/>
            </w:tcBorders>
          </w:tcPr>
          <w:p w:rsidR="009261E0" w:rsidRPr="006E3733" w:rsidRDefault="009261E0" w:rsidP="00A95149">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202</w:t>
            </w:r>
            <w:r w:rsidR="00192954">
              <w:rPr>
                <w:rFonts w:ascii="Times New Roman" w:hAnsi="Times New Roman" w:cs="Times New Roman"/>
                <w:sz w:val="24"/>
                <w:szCs w:val="24"/>
              </w:rPr>
              <w:t>6</w:t>
            </w:r>
          </w:p>
        </w:tc>
        <w:tc>
          <w:tcPr>
            <w:tcW w:w="609" w:type="pct"/>
            <w:tcBorders>
              <w:left w:val="single" w:sz="4" w:space="0" w:color="auto"/>
              <w:bottom w:val="single" w:sz="4" w:space="0" w:color="auto"/>
              <w:right w:val="single" w:sz="4" w:space="0" w:color="auto"/>
            </w:tcBorders>
          </w:tcPr>
          <w:p w:rsidR="009261E0" w:rsidRPr="006E3733" w:rsidRDefault="009261E0" w:rsidP="006039C7">
            <w:pPr>
              <w:pStyle w:val="ConsPlusCell"/>
              <w:rPr>
                <w:rFonts w:ascii="Times New Roman" w:hAnsi="Times New Roman" w:cs="Times New Roman"/>
                <w:sz w:val="24"/>
                <w:szCs w:val="24"/>
              </w:rPr>
            </w:pPr>
            <w:r w:rsidRPr="006E3733">
              <w:rPr>
                <w:rFonts w:ascii="Times New Roman" w:hAnsi="Times New Roman" w:cs="Times New Roman"/>
                <w:sz w:val="24"/>
                <w:szCs w:val="24"/>
              </w:rPr>
              <w:t>Всего</w:t>
            </w:r>
          </w:p>
        </w:tc>
      </w:tr>
      <w:tr w:rsidR="009261E0" w:rsidRPr="006E3733" w:rsidTr="009261E0">
        <w:trPr>
          <w:trHeight w:val="318"/>
          <w:tblCellSpacing w:w="5" w:type="nil"/>
        </w:trPr>
        <w:tc>
          <w:tcPr>
            <w:tcW w:w="243" w:type="pct"/>
            <w:tcBorders>
              <w:top w:val="single" w:sz="4" w:space="0" w:color="auto"/>
              <w:left w:val="single" w:sz="4" w:space="0" w:color="auto"/>
              <w:bottom w:val="single" w:sz="4" w:space="0" w:color="auto"/>
              <w:right w:val="single" w:sz="4" w:space="0" w:color="auto"/>
            </w:tcBorders>
          </w:tcPr>
          <w:p w:rsidR="009261E0" w:rsidRPr="006E3733" w:rsidRDefault="009261E0" w:rsidP="006039C7">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1451" w:type="pct"/>
            <w:tcBorders>
              <w:top w:val="single" w:sz="4" w:space="0" w:color="auto"/>
              <w:left w:val="single" w:sz="4" w:space="0" w:color="auto"/>
              <w:bottom w:val="single" w:sz="4" w:space="0" w:color="auto"/>
              <w:right w:val="single" w:sz="4" w:space="0" w:color="auto"/>
            </w:tcBorders>
          </w:tcPr>
          <w:p w:rsidR="009261E0" w:rsidRPr="006E3733" w:rsidRDefault="009261E0" w:rsidP="006039C7">
            <w:pPr>
              <w:pStyle w:val="ConsPlusCell"/>
              <w:jc w:val="both"/>
              <w:rPr>
                <w:rFonts w:ascii="Times New Roman" w:hAnsi="Times New Roman" w:cs="Times New Roman"/>
                <w:sz w:val="24"/>
                <w:szCs w:val="24"/>
              </w:rPr>
            </w:pPr>
            <w:r w:rsidRPr="006E3733">
              <w:rPr>
                <w:rFonts w:ascii="Times New Roman" w:hAnsi="Times New Roman" w:cs="Times New Roman"/>
                <w:sz w:val="24"/>
                <w:szCs w:val="24"/>
              </w:rPr>
              <w:t>Бюджет муниципального образования</w:t>
            </w:r>
          </w:p>
        </w:tc>
        <w:tc>
          <w:tcPr>
            <w:tcW w:w="899" w:type="pct"/>
            <w:tcBorders>
              <w:top w:val="single" w:sz="4" w:space="0" w:color="auto"/>
              <w:left w:val="single" w:sz="4" w:space="0" w:color="auto"/>
              <w:bottom w:val="single" w:sz="4" w:space="0" w:color="auto"/>
              <w:right w:val="single" w:sz="4" w:space="0" w:color="auto"/>
            </w:tcBorders>
          </w:tcPr>
          <w:p w:rsidR="009261E0" w:rsidRPr="006E3733" w:rsidRDefault="009261E0" w:rsidP="009261E0">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1,0</w:t>
            </w:r>
          </w:p>
        </w:tc>
        <w:tc>
          <w:tcPr>
            <w:tcW w:w="899" w:type="pct"/>
            <w:tcBorders>
              <w:top w:val="single" w:sz="4" w:space="0" w:color="auto"/>
              <w:left w:val="single" w:sz="4" w:space="0" w:color="auto"/>
              <w:bottom w:val="single" w:sz="4" w:space="0" w:color="auto"/>
              <w:right w:val="single" w:sz="4" w:space="0" w:color="auto"/>
            </w:tcBorders>
          </w:tcPr>
          <w:p w:rsidR="009261E0" w:rsidRPr="006E3733" w:rsidRDefault="009261E0" w:rsidP="009261E0">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1,0</w:t>
            </w:r>
          </w:p>
        </w:tc>
        <w:tc>
          <w:tcPr>
            <w:tcW w:w="899" w:type="pct"/>
            <w:tcBorders>
              <w:top w:val="single" w:sz="4" w:space="0" w:color="auto"/>
              <w:left w:val="single" w:sz="4" w:space="0" w:color="auto"/>
              <w:bottom w:val="single" w:sz="4" w:space="0" w:color="auto"/>
              <w:right w:val="single" w:sz="4" w:space="0" w:color="auto"/>
            </w:tcBorders>
          </w:tcPr>
          <w:p w:rsidR="009261E0" w:rsidRPr="006E3733" w:rsidRDefault="009261E0" w:rsidP="009261E0">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1,0</w:t>
            </w:r>
          </w:p>
        </w:tc>
        <w:tc>
          <w:tcPr>
            <w:tcW w:w="609" w:type="pct"/>
            <w:tcBorders>
              <w:top w:val="single" w:sz="4" w:space="0" w:color="auto"/>
              <w:left w:val="single" w:sz="4" w:space="0" w:color="auto"/>
              <w:bottom w:val="single" w:sz="4" w:space="0" w:color="auto"/>
              <w:right w:val="single" w:sz="4" w:space="0" w:color="auto"/>
            </w:tcBorders>
          </w:tcPr>
          <w:p w:rsidR="009261E0" w:rsidRPr="006E3733" w:rsidRDefault="009261E0" w:rsidP="006039C7">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r>
      <w:tr w:rsidR="009261E0" w:rsidRPr="006E3733" w:rsidTr="009261E0">
        <w:trPr>
          <w:trHeight w:val="318"/>
          <w:tblCellSpacing w:w="5" w:type="nil"/>
        </w:trPr>
        <w:tc>
          <w:tcPr>
            <w:tcW w:w="243" w:type="pct"/>
            <w:tcBorders>
              <w:top w:val="single" w:sz="4" w:space="0" w:color="auto"/>
              <w:left w:val="single" w:sz="4" w:space="0" w:color="auto"/>
              <w:bottom w:val="single" w:sz="4" w:space="0" w:color="auto"/>
              <w:right w:val="single" w:sz="4" w:space="0" w:color="auto"/>
            </w:tcBorders>
          </w:tcPr>
          <w:p w:rsidR="009261E0" w:rsidRPr="006E3733" w:rsidRDefault="009261E0" w:rsidP="006039C7">
            <w:pPr>
              <w:pStyle w:val="ConsPlusCell"/>
              <w:jc w:val="center"/>
              <w:rPr>
                <w:rFonts w:ascii="Times New Roman" w:hAnsi="Times New Roman" w:cs="Times New Roman"/>
                <w:sz w:val="24"/>
                <w:szCs w:val="24"/>
              </w:rPr>
            </w:pPr>
          </w:p>
        </w:tc>
        <w:tc>
          <w:tcPr>
            <w:tcW w:w="1451" w:type="pct"/>
            <w:tcBorders>
              <w:top w:val="single" w:sz="4" w:space="0" w:color="auto"/>
              <w:left w:val="single" w:sz="4" w:space="0" w:color="auto"/>
              <w:bottom w:val="single" w:sz="4" w:space="0" w:color="auto"/>
              <w:right w:val="single" w:sz="4" w:space="0" w:color="auto"/>
            </w:tcBorders>
          </w:tcPr>
          <w:p w:rsidR="009261E0" w:rsidRPr="006E3733" w:rsidRDefault="009261E0" w:rsidP="006039C7">
            <w:pPr>
              <w:pStyle w:val="ConsPlusCell"/>
              <w:jc w:val="both"/>
              <w:rPr>
                <w:rFonts w:ascii="Times New Roman" w:hAnsi="Times New Roman" w:cs="Times New Roman"/>
                <w:sz w:val="24"/>
                <w:szCs w:val="24"/>
              </w:rPr>
            </w:pPr>
            <w:r w:rsidRPr="006E3733">
              <w:rPr>
                <w:rFonts w:ascii="Times New Roman" w:hAnsi="Times New Roman" w:cs="Times New Roman"/>
                <w:sz w:val="24"/>
                <w:szCs w:val="24"/>
              </w:rPr>
              <w:t>ИТОГО:</w:t>
            </w:r>
          </w:p>
        </w:tc>
        <w:tc>
          <w:tcPr>
            <w:tcW w:w="899" w:type="pct"/>
            <w:tcBorders>
              <w:top w:val="single" w:sz="4" w:space="0" w:color="auto"/>
              <w:left w:val="single" w:sz="4" w:space="0" w:color="auto"/>
              <w:bottom w:val="single" w:sz="4" w:space="0" w:color="auto"/>
              <w:right w:val="single" w:sz="4" w:space="0" w:color="auto"/>
            </w:tcBorders>
          </w:tcPr>
          <w:p w:rsidR="009261E0" w:rsidRPr="006E3733" w:rsidRDefault="009261E0" w:rsidP="009261E0">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1,0</w:t>
            </w:r>
          </w:p>
        </w:tc>
        <w:tc>
          <w:tcPr>
            <w:tcW w:w="899" w:type="pct"/>
            <w:tcBorders>
              <w:top w:val="single" w:sz="4" w:space="0" w:color="auto"/>
              <w:left w:val="single" w:sz="4" w:space="0" w:color="auto"/>
              <w:bottom w:val="single" w:sz="4" w:space="0" w:color="auto"/>
              <w:right w:val="single" w:sz="4" w:space="0" w:color="auto"/>
            </w:tcBorders>
          </w:tcPr>
          <w:p w:rsidR="009261E0" w:rsidRPr="006E3733" w:rsidRDefault="009261E0" w:rsidP="009261E0">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1,0</w:t>
            </w:r>
          </w:p>
        </w:tc>
        <w:tc>
          <w:tcPr>
            <w:tcW w:w="899" w:type="pct"/>
            <w:tcBorders>
              <w:top w:val="single" w:sz="4" w:space="0" w:color="auto"/>
              <w:left w:val="single" w:sz="4" w:space="0" w:color="auto"/>
              <w:bottom w:val="single" w:sz="4" w:space="0" w:color="auto"/>
              <w:right w:val="single" w:sz="4" w:space="0" w:color="auto"/>
            </w:tcBorders>
          </w:tcPr>
          <w:p w:rsidR="009261E0" w:rsidRPr="006E3733" w:rsidRDefault="009261E0" w:rsidP="009261E0">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1,0</w:t>
            </w:r>
          </w:p>
        </w:tc>
        <w:tc>
          <w:tcPr>
            <w:tcW w:w="609" w:type="pct"/>
            <w:tcBorders>
              <w:top w:val="single" w:sz="4" w:space="0" w:color="auto"/>
              <w:left w:val="single" w:sz="4" w:space="0" w:color="auto"/>
              <w:bottom w:val="single" w:sz="4" w:space="0" w:color="auto"/>
              <w:right w:val="single" w:sz="4" w:space="0" w:color="auto"/>
            </w:tcBorders>
          </w:tcPr>
          <w:p w:rsidR="009261E0" w:rsidRPr="006E3733" w:rsidRDefault="009261E0" w:rsidP="006039C7">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r>
    </w:tbl>
    <w:p w:rsidR="00B55F74" w:rsidRPr="006E3733" w:rsidRDefault="00B55F74" w:rsidP="00B55F74">
      <w:pPr>
        <w:autoSpaceDE w:val="0"/>
        <w:autoSpaceDN w:val="0"/>
        <w:adjustRightInd w:val="0"/>
      </w:pPr>
    </w:p>
    <w:p w:rsidR="00B55F74" w:rsidRPr="006E3733" w:rsidRDefault="00B55F74" w:rsidP="00B55F74">
      <w:pPr>
        <w:pStyle w:val="ConsPlusNormal"/>
        <w:ind w:firstLine="540"/>
        <w:jc w:val="both"/>
        <w:rPr>
          <w:rFonts w:ascii="Times New Roman" w:hAnsi="Times New Roman"/>
          <w:sz w:val="24"/>
          <w:szCs w:val="24"/>
        </w:rPr>
      </w:pPr>
      <w:r w:rsidRPr="006E3733">
        <w:rPr>
          <w:rFonts w:ascii="Times New Roman" w:hAnsi="Times New Roman"/>
          <w:sz w:val="24"/>
          <w:szCs w:val="24"/>
        </w:rPr>
        <w:t>Объем ежегодных расходов, связанных с финансированием муниципальной подпр</w:t>
      </w:r>
      <w:r w:rsidRPr="006E3733">
        <w:rPr>
          <w:rFonts w:ascii="Times New Roman" w:hAnsi="Times New Roman"/>
          <w:sz w:val="24"/>
          <w:szCs w:val="24"/>
        </w:rPr>
        <w:t>о</w:t>
      </w:r>
      <w:r w:rsidRPr="006E3733">
        <w:rPr>
          <w:rFonts w:ascii="Times New Roman" w:hAnsi="Times New Roman"/>
          <w:sz w:val="24"/>
          <w:szCs w:val="24"/>
        </w:rPr>
        <w:t>граммы за счет средств бюджета муниципального образования, определяется в установле</w:t>
      </w:r>
      <w:r w:rsidRPr="006E3733">
        <w:rPr>
          <w:rFonts w:ascii="Times New Roman" w:hAnsi="Times New Roman"/>
          <w:sz w:val="24"/>
          <w:szCs w:val="24"/>
        </w:rPr>
        <w:t>н</w:t>
      </w:r>
      <w:r w:rsidRPr="006E3733">
        <w:rPr>
          <w:rFonts w:ascii="Times New Roman" w:hAnsi="Times New Roman"/>
          <w:sz w:val="24"/>
          <w:szCs w:val="24"/>
        </w:rPr>
        <w:t>ном порядке при принятии решения Восточной городской Думы о бюджете муниципального образования на очередной финансовый год и плановый период.</w:t>
      </w:r>
    </w:p>
    <w:p w:rsidR="00B55F74" w:rsidRPr="00552532" w:rsidRDefault="00B55F74" w:rsidP="00B55F74">
      <w:pPr>
        <w:tabs>
          <w:tab w:val="left" w:pos="11580"/>
        </w:tabs>
        <w:jc w:val="both"/>
      </w:pPr>
      <w:r w:rsidRPr="00552532">
        <w:t xml:space="preserve">          </w:t>
      </w:r>
      <w:proofErr w:type="gramStart"/>
      <w:r w:rsidR="009261E0">
        <w:t>Ресурсное</w:t>
      </w:r>
      <w:proofErr w:type="gramEnd"/>
      <w:r w:rsidRPr="00552532">
        <w:t xml:space="preserve"> обеспечения реализации муниципальной подпрограммы за счет всех исто</w:t>
      </w:r>
      <w:r w:rsidRPr="00552532">
        <w:t>ч</w:t>
      </w:r>
      <w:r w:rsidRPr="00552532">
        <w:t xml:space="preserve">ников финансирования приведены в Приложении № </w:t>
      </w:r>
      <w:r w:rsidR="009261E0">
        <w:t>1</w:t>
      </w:r>
      <w:r w:rsidRPr="00552532">
        <w:t xml:space="preserve"> к муниципальной подпрограмме.</w:t>
      </w:r>
    </w:p>
    <w:p w:rsidR="00FE51FE" w:rsidRDefault="00FE51FE" w:rsidP="001823EC">
      <w:pPr>
        <w:spacing w:line="276" w:lineRule="auto"/>
        <w:jc w:val="both"/>
      </w:pPr>
    </w:p>
    <w:p w:rsidR="00FE61BA" w:rsidRPr="000C07BA" w:rsidRDefault="00FE61BA" w:rsidP="000C07BA">
      <w:pPr>
        <w:pStyle w:val="ConsPlusNormal"/>
        <w:widowControl/>
        <w:ind w:firstLine="360"/>
        <w:rPr>
          <w:rFonts w:ascii="Times New Roman" w:hAnsi="Times New Roman" w:cs="Times New Roman"/>
          <w:b/>
          <w:bCs/>
          <w:sz w:val="24"/>
          <w:szCs w:val="24"/>
        </w:rPr>
      </w:pPr>
      <w:r w:rsidRPr="006E3733">
        <w:rPr>
          <w:rFonts w:ascii="Times New Roman" w:hAnsi="Times New Roman" w:cs="Times New Roman"/>
          <w:b/>
          <w:bCs/>
          <w:sz w:val="24"/>
          <w:szCs w:val="24"/>
        </w:rPr>
        <w:t xml:space="preserve">Раздел 2. </w:t>
      </w:r>
      <w:r>
        <w:rPr>
          <w:rFonts w:ascii="Times New Roman" w:hAnsi="Times New Roman" w:cs="Times New Roman"/>
          <w:b/>
          <w:bCs/>
          <w:sz w:val="24"/>
          <w:szCs w:val="24"/>
        </w:rPr>
        <w:t>О</w:t>
      </w:r>
      <w:r w:rsidRPr="006E3733">
        <w:rPr>
          <w:rFonts w:ascii="Times New Roman" w:hAnsi="Times New Roman" w:cs="Times New Roman"/>
          <w:b/>
          <w:bCs/>
          <w:sz w:val="24"/>
          <w:szCs w:val="24"/>
        </w:rPr>
        <w:t xml:space="preserve">писание ожидаемых </w:t>
      </w:r>
      <w:r>
        <w:rPr>
          <w:rFonts w:ascii="Times New Roman" w:hAnsi="Times New Roman" w:cs="Times New Roman"/>
          <w:b/>
          <w:bCs/>
          <w:sz w:val="24"/>
          <w:szCs w:val="24"/>
        </w:rPr>
        <w:t>р</w:t>
      </w:r>
      <w:r w:rsidRPr="006E3733">
        <w:rPr>
          <w:rFonts w:ascii="Times New Roman" w:hAnsi="Times New Roman" w:cs="Times New Roman"/>
          <w:b/>
          <w:bCs/>
          <w:sz w:val="24"/>
          <w:szCs w:val="24"/>
        </w:rPr>
        <w:t xml:space="preserve">езультатов реализации  </w:t>
      </w:r>
      <w:r>
        <w:rPr>
          <w:rFonts w:ascii="Times New Roman" w:hAnsi="Times New Roman" w:cs="Times New Roman"/>
          <w:b/>
          <w:bCs/>
          <w:sz w:val="24"/>
          <w:szCs w:val="24"/>
        </w:rPr>
        <w:t>муниципальной подпр</w:t>
      </w:r>
      <w:r>
        <w:rPr>
          <w:rFonts w:ascii="Times New Roman" w:hAnsi="Times New Roman" w:cs="Times New Roman"/>
          <w:b/>
          <w:bCs/>
          <w:sz w:val="24"/>
          <w:szCs w:val="24"/>
        </w:rPr>
        <w:t>о</w:t>
      </w:r>
      <w:r>
        <w:rPr>
          <w:rFonts w:ascii="Times New Roman" w:hAnsi="Times New Roman" w:cs="Times New Roman"/>
          <w:b/>
          <w:bCs/>
          <w:sz w:val="24"/>
          <w:szCs w:val="24"/>
        </w:rPr>
        <w:t>граммы.</w:t>
      </w:r>
    </w:p>
    <w:p w:rsidR="00FE61BA" w:rsidRPr="00FE61BA" w:rsidRDefault="00FE61BA" w:rsidP="00FE61BA">
      <w:pPr>
        <w:spacing w:line="276" w:lineRule="auto"/>
        <w:ind w:firstLine="360"/>
        <w:jc w:val="both"/>
      </w:pPr>
      <w:r w:rsidRPr="00FE61BA">
        <w:t>В результате реализации муниципальной подпрограммы планируется достичь следующих ожидаемых показателей:</w:t>
      </w:r>
    </w:p>
    <w:p w:rsidR="00FE61BA" w:rsidRPr="00FE61BA" w:rsidRDefault="00FE61BA" w:rsidP="00FE61BA">
      <w:pPr>
        <w:autoSpaceDE w:val="0"/>
        <w:autoSpaceDN w:val="0"/>
        <w:adjustRightInd w:val="0"/>
        <w:spacing w:line="276" w:lineRule="auto"/>
        <w:ind w:firstLine="360"/>
        <w:jc w:val="both"/>
      </w:pPr>
      <w:r w:rsidRPr="00FE61BA">
        <w:t>- увеличить долю среднесписочной численности работников (без внешних совместит</w:t>
      </w:r>
      <w:r w:rsidRPr="00FE61BA">
        <w:t>е</w:t>
      </w:r>
      <w:r w:rsidRPr="00FE61BA">
        <w:t>лей) малых и микропредприятий в среднесписочной численности работников (без внешних совместителей) всех предприятий и организаций;</w:t>
      </w:r>
    </w:p>
    <w:p w:rsidR="00FE61BA" w:rsidRPr="00FE61BA" w:rsidRDefault="00FE61BA" w:rsidP="00FE61BA">
      <w:pPr>
        <w:autoSpaceDE w:val="0"/>
        <w:autoSpaceDN w:val="0"/>
        <w:adjustRightInd w:val="0"/>
        <w:spacing w:line="276" w:lineRule="auto"/>
        <w:ind w:firstLine="360"/>
        <w:jc w:val="both"/>
      </w:pPr>
      <w:r w:rsidRPr="00FE61BA">
        <w:t>- увеличить количество субъектов малого предпринимательства.</w:t>
      </w:r>
    </w:p>
    <w:p w:rsidR="00FE61BA" w:rsidRPr="00FE61BA" w:rsidRDefault="00FE61BA" w:rsidP="00FE61BA">
      <w:pPr>
        <w:autoSpaceDE w:val="0"/>
        <w:autoSpaceDN w:val="0"/>
        <w:adjustRightInd w:val="0"/>
        <w:spacing w:line="276" w:lineRule="auto"/>
        <w:ind w:firstLine="360"/>
        <w:jc w:val="both"/>
      </w:pPr>
      <w:r w:rsidRPr="00FE61BA">
        <w:t>Методика расчета данных целевых показателей эффективности муниципальной подпр</w:t>
      </w:r>
      <w:r w:rsidRPr="00FE61BA">
        <w:t>о</w:t>
      </w:r>
      <w:r w:rsidRPr="00FE61BA">
        <w:t>граммы осуществляется расчетным способом.</w:t>
      </w:r>
    </w:p>
    <w:p w:rsidR="00FE61BA" w:rsidRPr="00FE61BA" w:rsidRDefault="00FE61BA" w:rsidP="00FE61BA">
      <w:pPr>
        <w:pStyle w:val="ConsPlusCell"/>
        <w:widowControl/>
        <w:spacing w:line="276" w:lineRule="auto"/>
        <w:jc w:val="both"/>
        <w:rPr>
          <w:rFonts w:ascii="Times New Roman" w:hAnsi="Times New Roman" w:cs="Times New Roman"/>
          <w:sz w:val="24"/>
          <w:szCs w:val="24"/>
          <w:highlight w:val="yellow"/>
        </w:rPr>
      </w:pPr>
    </w:p>
    <w:p w:rsidR="00FE61BA" w:rsidRPr="00FE61BA" w:rsidRDefault="00FE61BA" w:rsidP="00FE61BA">
      <w:pPr>
        <w:pStyle w:val="ConsPlusNormal"/>
        <w:spacing w:line="276" w:lineRule="auto"/>
        <w:ind w:firstLine="360"/>
        <w:jc w:val="both"/>
        <w:rPr>
          <w:rFonts w:ascii="Times New Roman" w:hAnsi="Times New Roman"/>
          <w:sz w:val="24"/>
          <w:szCs w:val="24"/>
        </w:rPr>
      </w:pPr>
      <w:r w:rsidRPr="00FE61BA">
        <w:rPr>
          <w:rFonts w:ascii="Times New Roman" w:hAnsi="Times New Roman"/>
          <w:sz w:val="24"/>
          <w:szCs w:val="24"/>
        </w:rPr>
        <w:t>Значение показателя «Доля среднесписочной численности работников (без внешних со</w:t>
      </w:r>
      <w:r w:rsidRPr="00FE61BA">
        <w:rPr>
          <w:rFonts w:ascii="Times New Roman" w:hAnsi="Times New Roman"/>
          <w:sz w:val="24"/>
          <w:szCs w:val="24"/>
        </w:rPr>
        <w:t>в</w:t>
      </w:r>
      <w:r w:rsidRPr="00FE61BA">
        <w:rPr>
          <w:rFonts w:ascii="Times New Roman" w:hAnsi="Times New Roman"/>
          <w:sz w:val="24"/>
          <w:szCs w:val="24"/>
        </w:rPr>
        <w:t>местителей) малых предприятий в среднесписочной численности работников (без внешних совместителей) всех предприятий и организаций» определяется  по формуле:</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Ч</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м</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Д     = ----- x 100%, где:</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w:t>
      </w:r>
      <w:proofErr w:type="spellStart"/>
      <w:r w:rsidRPr="00FE61BA">
        <w:rPr>
          <w:rFonts w:ascii="Times New Roman" w:hAnsi="Times New Roman" w:cs="Times New Roman"/>
          <w:sz w:val="24"/>
          <w:szCs w:val="24"/>
        </w:rPr>
        <w:t>счм</w:t>
      </w:r>
      <w:proofErr w:type="spellEnd"/>
      <w:r w:rsidRPr="00FE61BA">
        <w:rPr>
          <w:rFonts w:ascii="Times New Roman" w:hAnsi="Times New Roman" w:cs="Times New Roman"/>
          <w:sz w:val="24"/>
          <w:szCs w:val="24"/>
        </w:rPr>
        <w:t xml:space="preserve">     Ч</w:t>
      </w:r>
    </w:p>
    <w:p w:rsidR="00FE61BA" w:rsidRPr="00FE61BA" w:rsidRDefault="00FE61BA" w:rsidP="00FE61BA">
      <w:pPr>
        <w:pStyle w:val="ConsPlusNonformat"/>
        <w:spacing w:line="276" w:lineRule="auto"/>
        <w:jc w:val="both"/>
        <w:rPr>
          <w:rFonts w:ascii="Times New Roman" w:hAnsi="Times New Roman" w:cs="Times New Roman"/>
          <w:sz w:val="24"/>
          <w:szCs w:val="24"/>
        </w:rPr>
      </w:pPr>
    </w:p>
    <w:p w:rsidR="00FE61BA" w:rsidRPr="00FE61BA" w:rsidRDefault="00FE61BA" w:rsidP="00FE61BA">
      <w:pPr>
        <w:pStyle w:val="ConsPlusNonformat"/>
        <w:spacing w:line="276" w:lineRule="auto"/>
        <w:ind w:firstLine="708"/>
        <w:jc w:val="both"/>
        <w:rPr>
          <w:rFonts w:ascii="Times New Roman" w:hAnsi="Times New Roman" w:cs="Times New Roman"/>
          <w:sz w:val="24"/>
          <w:szCs w:val="24"/>
        </w:rPr>
      </w:pPr>
      <w:proofErr w:type="gramStart"/>
      <w:r w:rsidRPr="00FE61BA">
        <w:rPr>
          <w:rFonts w:ascii="Times New Roman" w:hAnsi="Times New Roman" w:cs="Times New Roman"/>
          <w:sz w:val="24"/>
          <w:szCs w:val="24"/>
        </w:rPr>
        <w:t xml:space="preserve">Д      -  доля  среднесписочной  численности  работников  (без  внешних </w:t>
      </w:r>
      <w:proofErr w:type="gramEnd"/>
    </w:p>
    <w:p w:rsidR="00FE61BA" w:rsidRPr="00FE61BA" w:rsidRDefault="00FE61BA" w:rsidP="00FE61BA">
      <w:pPr>
        <w:pStyle w:val="ConsPlusNonformat"/>
        <w:spacing w:line="276" w:lineRule="auto"/>
        <w:jc w:val="both"/>
        <w:rPr>
          <w:rFonts w:ascii="Times New Roman" w:hAnsi="Times New Roman" w:cs="Times New Roman"/>
          <w:sz w:val="24"/>
          <w:szCs w:val="24"/>
        </w:rPr>
      </w:pPr>
      <w:proofErr w:type="spellStart"/>
      <w:r w:rsidRPr="00FE61BA">
        <w:rPr>
          <w:rFonts w:ascii="Times New Roman" w:hAnsi="Times New Roman" w:cs="Times New Roman"/>
          <w:sz w:val="24"/>
          <w:szCs w:val="24"/>
        </w:rPr>
        <w:t>счм</w:t>
      </w:r>
      <w:proofErr w:type="spellEnd"/>
    </w:p>
    <w:p w:rsidR="00FE61BA" w:rsidRPr="00FE61BA" w:rsidRDefault="00FE61BA" w:rsidP="00FE61BA">
      <w:pPr>
        <w:pStyle w:val="ConsPlusNonformat"/>
        <w:spacing w:line="276" w:lineRule="auto"/>
        <w:ind w:firstLine="708"/>
        <w:jc w:val="both"/>
        <w:rPr>
          <w:rFonts w:ascii="Times New Roman" w:hAnsi="Times New Roman" w:cs="Times New Roman"/>
          <w:sz w:val="24"/>
          <w:szCs w:val="24"/>
        </w:rPr>
      </w:pPr>
      <w:r w:rsidRPr="00FE61BA">
        <w:rPr>
          <w:rFonts w:ascii="Times New Roman" w:hAnsi="Times New Roman" w:cs="Times New Roman"/>
          <w:sz w:val="24"/>
          <w:szCs w:val="24"/>
        </w:rPr>
        <w:t>совместителей)  малых предприятий в среднесписочной численности</w:t>
      </w:r>
    </w:p>
    <w:p w:rsidR="00FE61BA" w:rsidRPr="00FE61BA" w:rsidRDefault="00FE61BA" w:rsidP="00FE61BA">
      <w:pPr>
        <w:pStyle w:val="ConsPlusNonformat"/>
        <w:spacing w:line="276" w:lineRule="auto"/>
        <w:ind w:firstLine="708"/>
        <w:jc w:val="both"/>
        <w:rPr>
          <w:rFonts w:ascii="Times New Roman" w:hAnsi="Times New Roman" w:cs="Times New Roman"/>
          <w:sz w:val="24"/>
          <w:szCs w:val="24"/>
        </w:rPr>
      </w:pPr>
      <w:r w:rsidRPr="00FE61BA">
        <w:rPr>
          <w:rFonts w:ascii="Times New Roman" w:hAnsi="Times New Roman" w:cs="Times New Roman"/>
          <w:sz w:val="24"/>
          <w:szCs w:val="24"/>
        </w:rPr>
        <w:t>работников (без внешних совместителей) всех предприятий</w:t>
      </w:r>
    </w:p>
    <w:p w:rsidR="00FE61BA" w:rsidRPr="00FE61BA" w:rsidRDefault="00FE61BA" w:rsidP="00FE61BA">
      <w:pPr>
        <w:pStyle w:val="ConsPlusNonformat"/>
        <w:spacing w:line="276" w:lineRule="auto"/>
        <w:jc w:val="both"/>
        <w:rPr>
          <w:rFonts w:ascii="Times New Roman" w:hAnsi="Times New Roman" w:cs="Times New Roman"/>
          <w:sz w:val="24"/>
          <w:szCs w:val="24"/>
        </w:rPr>
      </w:pPr>
      <w:r w:rsidRPr="00FE61BA">
        <w:rPr>
          <w:rFonts w:ascii="Times New Roman" w:hAnsi="Times New Roman" w:cs="Times New Roman"/>
          <w:sz w:val="24"/>
          <w:szCs w:val="24"/>
        </w:rPr>
        <w:t xml:space="preserve">            и организаций</w:t>
      </w:r>
      <w:proofErr w:type="gramStart"/>
      <w:r w:rsidRPr="00FE61BA">
        <w:rPr>
          <w:rFonts w:ascii="Times New Roman" w:hAnsi="Times New Roman" w:cs="Times New Roman"/>
          <w:sz w:val="24"/>
          <w:szCs w:val="24"/>
        </w:rPr>
        <w:t xml:space="preserve"> (%);</w:t>
      </w:r>
      <w:proofErr w:type="gramEnd"/>
    </w:p>
    <w:p w:rsidR="00FE61BA" w:rsidRPr="00FE61BA" w:rsidRDefault="00FE61BA" w:rsidP="00FE61BA">
      <w:pPr>
        <w:pStyle w:val="ConsPlusNonformat"/>
        <w:spacing w:line="276" w:lineRule="auto"/>
        <w:ind w:firstLine="708"/>
        <w:jc w:val="both"/>
        <w:rPr>
          <w:rFonts w:ascii="Times New Roman" w:hAnsi="Times New Roman" w:cs="Times New Roman"/>
          <w:sz w:val="24"/>
          <w:szCs w:val="24"/>
        </w:rPr>
      </w:pPr>
      <w:proofErr w:type="gramStart"/>
      <w:r w:rsidRPr="00FE61BA">
        <w:rPr>
          <w:rFonts w:ascii="Times New Roman" w:hAnsi="Times New Roman" w:cs="Times New Roman"/>
          <w:sz w:val="24"/>
          <w:szCs w:val="24"/>
        </w:rPr>
        <w:t>Ч      -    среднесписочная   численность   работников   (без   внешних</w:t>
      </w:r>
      <w:proofErr w:type="gramEnd"/>
    </w:p>
    <w:p w:rsidR="00FE61BA" w:rsidRPr="00FE61BA" w:rsidRDefault="00FE61BA" w:rsidP="00FE61BA">
      <w:pPr>
        <w:pStyle w:val="ConsPlusNonformat"/>
        <w:spacing w:line="276" w:lineRule="auto"/>
        <w:jc w:val="both"/>
        <w:rPr>
          <w:rFonts w:ascii="Times New Roman" w:hAnsi="Times New Roman" w:cs="Times New Roman"/>
          <w:sz w:val="24"/>
          <w:szCs w:val="24"/>
        </w:rPr>
      </w:pPr>
      <w:r w:rsidRPr="00FE61BA">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w:t>
      </w:r>
      <w:r w:rsidRPr="00FE61BA">
        <w:rPr>
          <w:rFonts w:ascii="Times New Roman" w:hAnsi="Times New Roman" w:cs="Times New Roman"/>
          <w:sz w:val="24"/>
          <w:szCs w:val="24"/>
        </w:rPr>
        <w:t>совместителей)   малых предприятий  (тыс.  человек,  данные</w:t>
      </w:r>
      <w:r>
        <w:rPr>
          <w:rFonts w:ascii="Times New Roman" w:hAnsi="Times New Roman" w:cs="Times New Roman"/>
          <w:sz w:val="24"/>
          <w:szCs w:val="24"/>
        </w:rPr>
        <w:t xml:space="preserve"> </w:t>
      </w:r>
      <w:proofErr w:type="spellStart"/>
      <w:r w:rsidRPr="00FE61BA">
        <w:rPr>
          <w:rFonts w:ascii="Times New Roman" w:hAnsi="Times New Roman" w:cs="Times New Roman"/>
          <w:sz w:val="24"/>
          <w:szCs w:val="24"/>
        </w:rPr>
        <w:t>Кировстата</w:t>
      </w:r>
      <w:proofErr w:type="spellEnd"/>
      <w:r w:rsidRPr="00FE61BA">
        <w:rPr>
          <w:rFonts w:ascii="Times New Roman" w:hAnsi="Times New Roman" w:cs="Times New Roman"/>
          <w:sz w:val="24"/>
          <w:szCs w:val="24"/>
        </w:rPr>
        <w:t>);</w:t>
      </w:r>
    </w:p>
    <w:p w:rsidR="00FE61BA" w:rsidRDefault="00FE61BA" w:rsidP="00FE61BA">
      <w:pPr>
        <w:pStyle w:val="ConsPlusNormal"/>
        <w:spacing w:line="276" w:lineRule="auto"/>
        <w:ind w:firstLine="0"/>
        <w:jc w:val="both"/>
        <w:rPr>
          <w:rFonts w:ascii="Times New Roman" w:hAnsi="Times New Roman"/>
          <w:sz w:val="24"/>
          <w:szCs w:val="24"/>
        </w:rPr>
      </w:pPr>
      <w:r w:rsidRPr="00FE61BA">
        <w:rPr>
          <w:rFonts w:ascii="Times New Roman" w:hAnsi="Times New Roman"/>
          <w:sz w:val="24"/>
          <w:szCs w:val="24"/>
        </w:rPr>
        <w:t xml:space="preserve">            Ч </w:t>
      </w:r>
      <w:r>
        <w:rPr>
          <w:rFonts w:ascii="Times New Roman" w:hAnsi="Times New Roman"/>
          <w:sz w:val="24"/>
          <w:szCs w:val="24"/>
        </w:rPr>
        <w:t xml:space="preserve">  </w:t>
      </w:r>
      <w:r w:rsidRPr="00FE61BA">
        <w:rPr>
          <w:rFonts w:ascii="Times New Roman" w:hAnsi="Times New Roman"/>
          <w:sz w:val="24"/>
          <w:szCs w:val="24"/>
        </w:rPr>
        <w:t xml:space="preserve">- </w:t>
      </w:r>
      <w:r>
        <w:rPr>
          <w:rFonts w:ascii="Times New Roman" w:hAnsi="Times New Roman"/>
          <w:sz w:val="24"/>
          <w:szCs w:val="24"/>
        </w:rPr>
        <w:t xml:space="preserve">  </w:t>
      </w:r>
      <w:r w:rsidRPr="00FE61BA">
        <w:rPr>
          <w:rFonts w:ascii="Times New Roman" w:hAnsi="Times New Roman"/>
          <w:sz w:val="24"/>
          <w:szCs w:val="24"/>
        </w:rPr>
        <w:t xml:space="preserve">численность работников (без внешних совместителей) всех предприятий и </w:t>
      </w:r>
    </w:p>
    <w:p w:rsidR="00FE61BA" w:rsidRPr="00FE61BA" w:rsidRDefault="00FE61BA" w:rsidP="00FE61BA">
      <w:pPr>
        <w:pStyle w:val="ConsPlusNormal"/>
        <w:spacing w:line="276" w:lineRule="auto"/>
        <w:ind w:firstLine="0"/>
        <w:jc w:val="both"/>
        <w:rPr>
          <w:rFonts w:ascii="Times New Roman" w:hAnsi="Times New Roman"/>
          <w:sz w:val="24"/>
          <w:szCs w:val="24"/>
        </w:rPr>
      </w:pPr>
      <w:r>
        <w:rPr>
          <w:rFonts w:ascii="Times New Roman" w:hAnsi="Times New Roman"/>
          <w:sz w:val="24"/>
          <w:szCs w:val="24"/>
        </w:rPr>
        <w:t xml:space="preserve">                       </w:t>
      </w:r>
      <w:r w:rsidRPr="00FE61BA">
        <w:rPr>
          <w:rFonts w:ascii="Times New Roman" w:hAnsi="Times New Roman"/>
          <w:sz w:val="24"/>
          <w:szCs w:val="24"/>
        </w:rPr>
        <w:t xml:space="preserve">организаций (тыс. человек, данные </w:t>
      </w:r>
      <w:proofErr w:type="spellStart"/>
      <w:r w:rsidRPr="00FE61BA">
        <w:rPr>
          <w:rFonts w:ascii="Times New Roman" w:hAnsi="Times New Roman"/>
          <w:sz w:val="24"/>
          <w:szCs w:val="24"/>
        </w:rPr>
        <w:t>Кировстата</w:t>
      </w:r>
      <w:proofErr w:type="spellEnd"/>
      <w:r w:rsidRPr="00FE61BA">
        <w:rPr>
          <w:rFonts w:ascii="Times New Roman" w:hAnsi="Times New Roman"/>
          <w:sz w:val="24"/>
          <w:szCs w:val="24"/>
        </w:rPr>
        <w:t>).</w:t>
      </w:r>
    </w:p>
    <w:p w:rsidR="00FE61BA" w:rsidRPr="00FE61BA" w:rsidRDefault="00FE61BA" w:rsidP="00FE61BA">
      <w:pPr>
        <w:pStyle w:val="ConsPlusNormal"/>
        <w:spacing w:line="276" w:lineRule="auto"/>
        <w:ind w:firstLine="540"/>
        <w:jc w:val="both"/>
        <w:rPr>
          <w:rFonts w:ascii="Times New Roman" w:hAnsi="Times New Roman"/>
          <w:sz w:val="24"/>
          <w:szCs w:val="24"/>
        </w:rPr>
      </w:pPr>
      <w:r w:rsidRPr="00FE61BA">
        <w:rPr>
          <w:rFonts w:ascii="Times New Roman" w:hAnsi="Times New Roman"/>
          <w:sz w:val="24"/>
          <w:szCs w:val="24"/>
        </w:rPr>
        <w:t>Показатель «Количество субъектов малого предпринимательства в расчете на 10 000 человек населения» рассчитывается по формуле:</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К   х 10 000</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м</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К     = -----  x 100%, где:</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w:t>
      </w:r>
      <w:proofErr w:type="gramStart"/>
      <w:r w:rsidRPr="00FE61BA">
        <w:rPr>
          <w:rFonts w:ascii="Times New Roman" w:hAnsi="Times New Roman" w:cs="Times New Roman"/>
          <w:sz w:val="24"/>
          <w:szCs w:val="24"/>
        </w:rPr>
        <w:t>м</w:t>
      </w:r>
      <w:proofErr w:type="gramEnd"/>
      <w:r w:rsidRPr="00FE61BA">
        <w:rPr>
          <w:rFonts w:ascii="Times New Roman" w:hAnsi="Times New Roman" w:cs="Times New Roman"/>
          <w:sz w:val="24"/>
          <w:szCs w:val="24"/>
        </w:rPr>
        <w:t xml:space="preserve">      Ч </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н</w:t>
      </w:r>
    </w:p>
    <w:p w:rsidR="00FE61BA" w:rsidRPr="00FE61BA" w:rsidRDefault="00FE61BA" w:rsidP="00FE61BA">
      <w:pPr>
        <w:pStyle w:val="ConsPlusNonformat"/>
        <w:spacing w:line="276" w:lineRule="auto"/>
        <w:ind w:firstLine="708"/>
        <w:jc w:val="both"/>
        <w:rPr>
          <w:rFonts w:ascii="Times New Roman" w:hAnsi="Times New Roman" w:cs="Times New Roman"/>
          <w:sz w:val="24"/>
          <w:szCs w:val="24"/>
        </w:rPr>
      </w:pPr>
      <w:proofErr w:type="gramStart"/>
      <w:r w:rsidRPr="00FE61BA">
        <w:rPr>
          <w:rFonts w:ascii="Times New Roman" w:hAnsi="Times New Roman" w:cs="Times New Roman"/>
          <w:sz w:val="24"/>
          <w:szCs w:val="24"/>
        </w:rPr>
        <w:t>К</w:t>
      </w:r>
      <w:proofErr w:type="gramEnd"/>
      <w:r w:rsidRPr="00FE61BA">
        <w:rPr>
          <w:rFonts w:ascii="Times New Roman" w:hAnsi="Times New Roman" w:cs="Times New Roman"/>
          <w:sz w:val="24"/>
          <w:szCs w:val="24"/>
        </w:rPr>
        <w:t xml:space="preserve">      -  количество субъектов малого предпринимательства (единиц);</w:t>
      </w:r>
    </w:p>
    <w:p w:rsidR="00FE61BA" w:rsidRPr="00FE61BA" w:rsidRDefault="00FE61BA" w:rsidP="00FE61BA">
      <w:pPr>
        <w:pStyle w:val="ConsPlusNonformat"/>
        <w:spacing w:line="276" w:lineRule="auto"/>
        <w:jc w:val="both"/>
        <w:rPr>
          <w:rFonts w:ascii="Times New Roman" w:hAnsi="Times New Roman" w:cs="Times New Roman"/>
          <w:sz w:val="24"/>
          <w:szCs w:val="24"/>
        </w:rPr>
      </w:pPr>
      <w:r w:rsidRPr="00FE61BA">
        <w:rPr>
          <w:rFonts w:ascii="Times New Roman" w:hAnsi="Times New Roman" w:cs="Times New Roman"/>
          <w:sz w:val="24"/>
          <w:szCs w:val="24"/>
        </w:rPr>
        <w:t xml:space="preserve">               м</w:t>
      </w:r>
    </w:p>
    <w:p w:rsidR="00FE61BA" w:rsidRPr="00FE61BA" w:rsidRDefault="00FE61BA" w:rsidP="00FE61BA">
      <w:pPr>
        <w:pStyle w:val="ConsPlusNonformat"/>
        <w:spacing w:line="276" w:lineRule="auto"/>
        <w:ind w:firstLine="708"/>
        <w:jc w:val="both"/>
        <w:rPr>
          <w:rFonts w:ascii="Times New Roman" w:hAnsi="Times New Roman" w:cs="Times New Roman"/>
          <w:sz w:val="24"/>
          <w:szCs w:val="24"/>
        </w:rPr>
      </w:pPr>
      <w:r w:rsidRPr="00FE61BA">
        <w:rPr>
          <w:rFonts w:ascii="Times New Roman" w:hAnsi="Times New Roman" w:cs="Times New Roman"/>
          <w:sz w:val="24"/>
          <w:szCs w:val="24"/>
        </w:rPr>
        <w:t xml:space="preserve">Ч     -    среднегодовая  численность  населения (тыс. человек, данные </w:t>
      </w:r>
      <w:proofErr w:type="spellStart"/>
      <w:r w:rsidRPr="00FE61BA">
        <w:rPr>
          <w:rFonts w:ascii="Times New Roman" w:hAnsi="Times New Roman" w:cs="Times New Roman"/>
          <w:sz w:val="24"/>
          <w:szCs w:val="24"/>
        </w:rPr>
        <w:t>Кировстата</w:t>
      </w:r>
      <w:proofErr w:type="spellEnd"/>
      <w:r w:rsidRPr="00FE61BA">
        <w:rPr>
          <w:rFonts w:ascii="Times New Roman" w:hAnsi="Times New Roman" w:cs="Times New Roman"/>
          <w:sz w:val="24"/>
          <w:szCs w:val="24"/>
        </w:rPr>
        <w:t>);</w:t>
      </w:r>
    </w:p>
    <w:p w:rsidR="00FE61BA" w:rsidRPr="00FE61BA" w:rsidRDefault="00FE61BA" w:rsidP="00FE61BA">
      <w:pPr>
        <w:pStyle w:val="ConsPlusNonformat"/>
        <w:spacing w:line="276" w:lineRule="auto"/>
        <w:jc w:val="both"/>
        <w:rPr>
          <w:rFonts w:ascii="Times New Roman" w:hAnsi="Times New Roman" w:cs="Times New Roman"/>
          <w:sz w:val="24"/>
          <w:szCs w:val="24"/>
        </w:rPr>
      </w:pPr>
      <w:r w:rsidRPr="00FE61BA">
        <w:rPr>
          <w:rFonts w:ascii="Times New Roman" w:hAnsi="Times New Roman" w:cs="Times New Roman"/>
          <w:sz w:val="24"/>
          <w:szCs w:val="24"/>
        </w:rPr>
        <w:t xml:space="preserve">              н</w:t>
      </w:r>
    </w:p>
    <w:p w:rsidR="00FE61BA" w:rsidRPr="00FE61BA" w:rsidRDefault="00FE61BA" w:rsidP="00FE61BA">
      <w:pPr>
        <w:spacing w:line="276" w:lineRule="auto"/>
        <w:rPr>
          <w:lang w:eastAsia="ar-SA"/>
        </w:rPr>
      </w:pPr>
    </w:p>
    <w:p w:rsidR="00890831" w:rsidRPr="00DD798F" w:rsidRDefault="00FE61BA" w:rsidP="00DD798F">
      <w:pPr>
        <w:spacing w:line="276" w:lineRule="auto"/>
        <w:ind w:firstLine="709"/>
        <w:jc w:val="both"/>
      </w:pPr>
      <w:r w:rsidRPr="00FE61BA">
        <w:t>Источником получения информации являются отчеты исполнителей и участников м</w:t>
      </w:r>
      <w:r w:rsidRPr="00FE61BA">
        <w:t>у</w:t>
      </w:r>
      <w:r w:rsidRPr="00FE61BA">
        <w:t xml:space="preserve">ниципальной программы. </w:t>
      </w:r>
    </w:p>
    <w:p w:rsidR="0098625D" w:rsidRPr="00DD798F" w:rsidRDefault="0098625D" w:rsidP="0098625D">
      <w:pPr>
        <w:ind w:firstLine="708"/>
      </w:pPr>
      <w:r w:rsidRPr="00DD798F">
        <w:t xml:space="preserve">Сведения о </w:t>
      </w:r>
      <w:r w:rsidR="00B9283D" w:rsidRPr="00DD798F">
        <w:t xml:space="preserve"> </w:t>
      </w:r>
      <w:r w:rsidRPr="00DD798F">
        <w:t>целевых показател</w:t>
      </w:r>
      <w:r w:rsidR="00B9283D" w:rsidRPr="00DD798F">
        <w:t>ях</w:t>
      </w:r>
      <w:r w:rsidRPr="00DD798F">
        <w:t xml:space="preserve"> эффективности реализации муниципальной </w:t>
      </w:r>
      <w:r w:rsidR="00F91662" w:rsidRPr="00DD798F">
        <w:t>под</w:t>
      </w:r>
      <w:r w:rsidRPr="00DD798F">
        <w:t>пр</w:t>
      </w:r>
      <w:r w:rsidRPr="00DD798F">
        <w:t>о</w:t>
      </w:r>
      <w:r w:rsidRPr="00DD798F">
        <w:t>граммы приведены в Приложении №1 к муниципальной подпрограмме.</w:t>
      </w:r>
    </w:p>
    <w:p w:rsidR="00203188" w:rsidRDefault="00203188" w:rsidP="00890831">
      <w:pPr>
        <w:rPr>
          <w:lang w:eastAsia="ar-SA"/>
        </w:rPr>
      </w:pPr>
    </w:p>
    <w:p w:rsidR="00203188" w:rsidRPr="000C07BA" w:rsidRDefault="00203188" w:rsidP="000C07BA">
      <w:pPr>
        <w:rPr>
          <w:b/>
          <w:lang w:eastAsia="ar-SA"/>
        </w:rPr>
      </w:pPr>
      <w:r w:rsidRPr="006E3733">
        <w:rPr>
          <w:b/>
          <w:lang w:eastAsia="ar-SA"/>
        </w:rPr>
        <w:t xml:space="preserve">Раздел 6. </w:t>
      </w:r>
      <w:r>
        <w:rPr>
          <w:b/>
          <w:lang w:eastAsia="ar-SA"/>
        </w:rPr>
        <w:t>Описание системы управления реализацией муниципальной подпрограммы.</w:t>
      </w:r>
    </w:p>
    <w:p w:rsidR="00203188" w:rsidRPr="00ED62BC" w:rsidRDefault="00203188" w:rsidP="00203188">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w:t>
      </w:r>
      <w:r w:rsidRPr="00ED62BC">
        <w:rPr>
          <w:spacing w:val="-1"/>
        </w:rPr>
        <w:t>т</w:t>
      </w:r>
      <w:r w:rsidRPr="00ED62BC">
        <w:rPr>
          <w:spacing w:val="-1"/>
        </w:rPr>
        <w:t>ветственным исполнителем программы.</w:t>
      </w:r>
    </w:p>
    <w:p w:rsidR="00203188" w:rsidRPr="00ED62BC" w:rsidRDefault="00203188" w:rsidP="00203188">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реализации муниципальной </w:t>
      </w:r>
      <w:r>
        <w:t>под</w:t>
      </w:r>
      <w:r w:rsidRPr="00ED62BC">
        <w:t>программы.</w:t>
      </w:r>
    </w:p>
    <w:p w:rsidR="00203188" w:rsidRPr="00ED62BC" w:rsidRDefault="00203188" w:rsidP="00203188">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результаты мониторинга и</w:t>
      </w:r>
      <w:r w:rsidRPr="00ED62BC">
        <w:t>с</w:t>
      </w:r>
      <w:r w:rsidRPr="00ED62BC">
        <w:t xml:space="preserve">полнения программных мероприятий плана реализации муниципальной </w:t>
      </w:r>
      <w:r>
        <w:t>под</w:t>
      </w:r>
      <w:r w:rsidRPr="00ED62BC">
        <w:t>программы</w:t>
      </w:r>
      <w:proofErr w:type="gramStart"/>
      <w:r w:rsidRPr="00ED62BC">
        <w:t xml:space="preserve"> ,</w:t>
      </w:r>
      <w:proofErr w:type="gramEnd"/>
      <w:r w:rsidRPr="00ED62BC">
        <w:t xml:space="preserve"> г</w:t>
      </w:r>
      <w:r w:rsidRPr="00ED62BC">
        <w:t>о</w:t>
      </w:r>
      <w:r w:rsidRPr="00ED62BC">
        <w:t xml:space="preserve">товит  годовой отчет </w:t>
      </w:r>
      <w:r w:rsidRPr="00ED62BC">
        <w:rPr>
          <w:spacing w:val="-3"/>
        </w:rPr>
        <w:t xml:space="preserve">о ходе реализации муниципальной </w:t>
      </w:r>
      <w:r>
        <w:rPr>
          <w:spacing w:val="-3"/>
        </w:rPr>
        <w:t>под</w:t>
      </w:r>
      <w:r w:rsidRPr="00ED62BC">
        <w:t>программы.</w:t>
      </w:r>
    </w:p>
    <w:p w:rsidR="00203188" w:rsidRPr="00ED62BC" w:rsidRDefault="00203188" w:rsidP="00203188">
      <w:pPr>
        <w:spacing w:line="276" w:lineRule="auto"/>
        <w:ind w:firstLine="708"/>
        <w:jc w:val="both"/>
      </w:pPr>
      <w:r w:rsidRPr="00ED62BC">
        <w:t xml:space="preserve">Ответственный исполнитель вносит </w:t>
      </w:r>
      <w:proofErr w:type="gramStart"/>
      <w:r w:rsidRPr="00ED62BC">
        <w:t>в установленном порядке предложения по уто</w:t>
      </w:r>
      <w:r w:rsidRPr="00ED62BC">
        <w:t>ч</w:t>
      </w:r>
      <w:r w:rsidRPr="00ED62BC">
        <w:t xml:space="preserve">нению мероприятий </w:t>
      </w:r>
      <w:r>
        <w:t>под</w:t>
      </w:r>
      <w:r w:rsidRPr="00ED62BC">
        <w:t>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реализации и оценки эффе</w:t>
      </w:r>
      <w:r w:rsidRPr="00ED62BC">
        <w:t>к</w:t>
      </w:r>
      <w:r w:rsidRPr="00ED62BC">
        <w:t>тивности реализации муниципальных программ.</w:t>
      </w:r>
    </w:p>
    <w:p w:rsidR="00203188" w:rsidRDefault="00203188" w:rsidP="00203188">
      <w:pPr>
        <w:autoSpaceDE w:val="0"/>
        <w:spacing w:line="360" w:lineRule="exact"/>
        <w:ind w:firstLine="540"/>
        <w:jc w:val="both"/>
        <w:rPr>
          <w:bCs/>
        </w:rPr>
      </w:pPr>
      <w:r w:rsidRPr="00ED62BC">
        <w:t xml:space="preserve">С учетом выделяемых на реализацию </w:t>
      </w:r>
      <w:r>
        <w:t>под</w:t>
      </w:r>
      <w:r w:rsidRPr="00ED62BC">
        <w:t>программы финансовых средств ответстве</w:t>
      </w:r>
      <w:r w:rsidRPr="00ED62BC">
        <w:t>н</w:t>
      </w:r>
      <w:r w:rsidRPr="00ED62BC">
        <w:t xml:space="preserve">ный исполнитель ежегодно уточняет целевые показатели эффективности реализации </w:t>
      </w:r>
      <w:r>
        <w:t>под</w:t>
      </w:r>
      <w:r w:rsidRPr="00ED62BC">
        <w:t>пр</w:t>
      </w:r>
      <w:r w:rsidRPr="00ED62BC">
        <w:t>о</w:t>
      </w:r>
      <w:r w:rsidRPr="00ED62BC">
        <w:t xml:space="preserve">граммы и затраты по программным мероприятиям, механизм реализации </w:t>
      </w:r>
      <w:r>
        <w:t>под</w:t>
      </w:r>
      <w:r w:rsidRPr="00ED62BC">
        <w:t>программы, с</w:t>
      </w:r>
      <w:r w:rsidRPr="00ED62BC">
        <w:t>о</w:t>
      </w:r>
      <w:r w:rsidRPr="00ED62BC">
        <w:t>став исполнителей в установленном порядке</w:t>
      </w:r>
      <w:r>
        <w:rPr>
          <w:bCs/>
        </w:rPr>
        <w:t>.</w:t>
      </w:r>
    </w:p>
    <w:p w:rsidR="00203188" w:rsidRPr="006E3733" w:rsidRDefault="00203188" w:rsidP="00203188">
      <w:pPr>
        <w:autoSpaceDE w:val="0"/>
        <w:spacing w:line="360" w:lineRule="exact"/>
        <w:ind w:firstLine="540"/>
        <w:jc w:val="both"/>
      </w:pPr>
      <w:r w:rsidRPr="006E3733">
        <w:rPr>
          <w:bCs/>
        </w:rPr>
        <w:lastRenderedPageBreak/>
        <w:t>В ходе реализации муниципальной подпрограммы возможны ее изменения (коррект</w:t>
      </w:r>
      <w:r w:rsidRPr="006E3733">
        <w:rPr>
          <w:bCs/>
        </w:rPr>
        <w:t>и</w:t>
      </w:r>
      <w:r w:rsidRPr="006E3733">
        <w:rPr>
          <w:bCs/>
        </w:rPr>
        <w:t xml:space="preserve">ровка), вызванные </w:t>
      </w:r>
      <w:r w:rsidRPr="006E3733">
        <w:t xml:space="preserve">внешними факторами, негативно влияющими на реализацию </w:t>
      </w:r>
      <w:r w:rsidRPr="006E3733">
        <w:rPr>
          <w:bCs/>
        </w:rPr>
        <w:t>муниц</w:t>
      </w:r>
      <w:r w:rsidRPr="006E3733">
        <w:rPr>
          <w:bCs/>
        </w:rPr>
        <w:t>и</w:t>
      </w:r>
      <w:r w:rsidRPr="006E3733">
        <w:rPr>
          <w:bCs/>
        </w:rPr>
        <w:t>пальной подпрограммы</w:t>
      </w:r>
      <w:r w:rsidRPr="006E3733">
        <w:t>.</w:t>
      </w:r>
    </w:p>
    <w:p w:rsidR="00203188" w:rsidRPr="006E3733" w:rsidRDefault="00203188" w:rsidP="00203188">
      <w:pPr>
        <w:pStyle w:val="ConsPlusNormal"/>
        <w:widowControl/>
        <w:spacing w:line="360" w:lineRule="exact"/>
        <w:ind w:firstLine="540"/>
        <w:jc w:val="center"/>
        <w:rPr>
          <w:rFonts w:ascii="Times New Roman" w:hAnsi="Times New Roman"/>
          <w:sz w:val="24"/>
          <w:szCs w:val="24"/>
        </w:rPr>
      </w:pPr>
      <w:r w:rsidRPr="006E3733">
        <w:rPr>
          <w:rFonts w:ascii="Times New Roman" w:hAnsi="Times New Roman"/>
          <w:sz w:val="24"/>
          <w:szCs w:val="24"/>
        </w:rPr>
        <w:t xml:space="preserve">Внешние факторы, негативно влияющие на реализацию </w:t>
      </w:r>
      <w:r w:rsidRPr="006E3733">
        <w:rPr>
          <w:rFonts w:ascii="Times New Roman" w:hAnsi="Times New Roman"/>
          <w:bCs/>
          <w:sz w:val="24"/>
          <w:szCs w:val="24"/>
        </w:rPr>
        <w:t>муниципальной подпрограммы</w:t>
      </w:r>
      <w:r w:rsidRPr="006E3733">
        <w:rPr>
          <w:rFonts w:ascii="Times New Roman" w:hAnsi="Times New Roman"/>
          <w:sz w:val="24"/>
          <w:szCs w:val="24"/>
        </w:rPr>
        <w:t>, и мероприятия по их снижению</w:t>
      </w:r>
    </w:p>
    <w:p w:rsidR="00203188" w:rsidRPr="006E3733" w:rsidRDefault="00203188" w:rsidP="00203188">
      <w:pPr>
        <w:pStyle w:val="ConsPlusNormal"/>
        <w:widowControl/>
        <w:spacing w:line="360" w:lineRule="exact"/>
        <w:ind w:firstLine="540"/>
        <w:jc w:val="center"/>
        <w:rPr>
          <w:rFonts w:ascii="Times New Roman" w:hAnsi="Times New Roman"/>
          <w:sz w:val="24"/>
          <w:szCs w:val="24"/>
        </w:rPr>
      </w:pPr>
    </w:p>
    <w:tbl>
      <w:tblPr>
        <w:tblW w:w="9574" w:type="dxa"/>
        <w:tblInd w:w="70" w:type="dxa"/>
        <w:tblLayout w:type="fixed"/>
        <w:tblCellMar>
          <w:left w:w="70" w:type="dxa"/>
          <w:right w:w="70" w:type="dxa"/>
        </w:tblCellMar>
        <w:tblLook w:val="0000" w:firstRow="0" w:lastRow="0" w:firstColumn="0" w:lastColumn="0" w:noHBand="0" w:noVBand="0"/>
      </w:tblPr>
      <w:tblGrid>
        <w:gridCol w:w="3570"/>
        <w:gridCol w:w="6004"/>
      </w:tblGrid>
      <w:tr w:rsidR="00203188" w:rsidRPr="006E3733" w:rsidTr="006039C7">
        <w:trPr>
          <w:cantSplit/>
          <w:trHeight w:val="240"/>
          <w:tblHeader/>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jc w:val="center"/>
              <w:rPr>
                <w:rFonts w:ascii="Times New Roman" w:hAnsi="Times New Roman"/>
                <w:bCs/>
                <w:sz w:val="24"/>
                <w:szCs w:val="24"/>
              </w:rPr>
            </w:pPr>
            <w:r w:rsidRPr="006E3733">
              <w:rPr>
                <w:rFonts w:ascii="Times New Roman" w:hAnsi="Times New Roman"/>
                <w:bCs/>
                <w:sz w:val="24"/>
                <w:szCs w:val="24"/>
              </w:rPr>
              <w:t>Негативный фактор</w:t>
            </w: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center"/>
              <w:rPr>
                <w:bCs/>
                <w:sz w:val="24"/>
                <w:szCs w:val="24"/>
              </w:rPr>
            </w:pPr>
            <w:r w:rsidRPr="006E3733">
              <w:rPr>
                <w:rFonts w:ascii="Times New Roman" w:hAnsi="Times New Roman"/>
                <w:bCs/>
                <w:sz w:val="24"/>
                <w:szCs w:val="24"/>
              </w:rPr>
              <w:t>Способы минимизации рисков</w:t>
            </w:r>
          </w:p>
        </w:tc>
      </w:tr>
      <w:tr w:rsidR="00203188" w:rsidRPr="006E3733" w:rsidTr="006039C7">
        <w:trPr>
          <w:trHeight w:val="630"/>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Изменение федерального (рег</w:t>
            </w:r>
            <w:r w:rsidRPr="006E3733">
              <w:rPr>
                <w:rFonts w:ascii="Times New Roman" w:hAnsi="Times New Roman"/>
                <w:sz w:val="24"/>
                <w:szCs w:val="24"/>
              </w:rPr>
              <w:t>и</w:t>
            </w:r>
            <w:r w:rsidRPr="006E3733">
              <w:rPr>
                <w:rFonts w:ascii="Times New Roman" w:hAnsi="Times New Roman"/>
                <w:sz w:val="24"/>
                <w:szCs w:val="24"/>
              </w:rPr>
              <w:t>онального) законодательства в области государственной по</w:t>
            </w:r>
            <w:r w:rsidRPr="006E3733">
              <w:rPr>
                <w:rFonts w:ascii="Times New Roman" w:hAnsi="Times New Roman"/>
                <w:sz w:val="24"/>
                <w:szCs w:val="24"/>
              </w:rPr>
              <w:t>д</w:t>
            </w:r>
            <w:r w:rsidRPr="006E3733">
              <w:rPr>
                <w:rFonts w:ascii="Times New Roman" w:hAnsi="Times New Roman"/>
                <w:sz w:val="24"/>
                <w:szCs w:val="24"/>
              </w:rPr>
              <w:t>держки и развития малого и среднего предпринимательства</w:t>
            </w: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проведение регулярного мониторинга планируемых и</w:t>
            </w:r>
            <w:r w:rsidRPr="006E3733">
              <w:rPr>
                <w:rFonts w:ascii="Times New Roman" w:hAnsi="Times New Roman"/>
                <w:sz w:val="24"/>
                <w:szCs w:val="24"/>
              </w:rPr>
              <w:t>з</w:t>
            </w:r>
            <w:r w:rsidRPr="006E3733">
              <w:rPr>
                <w:rFonts w:ascii="Times New Roman" w:hAnsi="Times New Roman"/>
                <w:sz w:val="24"/>
                <w:szCs w:val="24"/>
              </w:rPr>
              <w:t>менений в федеральном (региональном) законодател</w:t>
            </w:r>
            <w:r w:rsidRPr="006E3733">
              <w:rPr>
                <w:rFonts w:ascii="Times New Roman" w:hAnsi="Times New Roman"/>
                <w:sz w:val="24"/>
                <w:szCs w:val="24"/>
              </w:rPr>
              <w:t>ь</w:t>
            </w:r>
            <w:r w:rsidRPr="006E3733">
              <w:rPr>
                <w:rFonts w:ascii="Times New Roman" w:hAnsi="Times New Roman"/>
                <w:sz w:val="24"/>
                <w:szCs w:val="24"/>
              </w:rPr>
              <w:t>стве и своевременная корректировка нормативных пр</w:t>
            </w:r>
            <w:r w:rsidRPr="006E3733">
              <w:rPr>
                <w:rFonts w:ascii="Times New Roman" w:hAnsi="Times New Roman"/>
                <w:sz w:val="24"/>
                <w:szCs w:val="24"/>
              </w:rPr>
              <w:t>а</w:t>
            </w:r>
            <w:r w:rsidRPr="006E3733">
              <w:rPr>
                <w:rFonts w:ascii="Times New Roman" w:hAnsi="Times New Roman"/>
                <w:sz w:val="24"/>
                <w:szCs w:val="24"/>
              </w:rPr>
              <w:t xml:space="preserve">вовых актов </w:t>
            </w:r>
          </w:p>
        </w:tc>
      </w:tr>
      <w:tr w:rsidR="00203188" w:rsidRPr="006E3733" w:rsidTr="006039C7">
        <w:trPr>
          <w:trHeight w:val="177"/>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rPr>
                <w:rFonts w:ascii="Times New Roman" w:hAnsi="Times New Roman"/>
                <w:sz w:val="24"/>
                <w:szCs w:val="24"/>
              </w:rPr>
            </w:pPr>
            <w:r w:rsidRPr="006E3733">
              <w:rPr>
                <w:rFonts w:ascii="Times New Roman" w:hAnsi="Times New Roman"/>
                <w:sz w:val="24"/>
                <w:szCs w:val="24"/>
              </w:rPr>
              <w:t>Недостаточность получаемой информации  о состоянии и пр</w:t>
            </w:r>
            <w:r w:rsidRPr="006E3733">
              <w:rPr>
                <w:rFonts w:ascii="Times New Roman" w:hAnsi="Times New Roman"/>
                <w:sz w:val="24"/>
                <w:szCs w:val="24"/>
              </w:rPr>
              <w:t>о</w:t>
            </w:r>
            <w:r w:rsidRPr="006E3733">
              <w:rPr>
                <w:rFonts w:ascii="Times New Roman" w:hAnsi="Times New Roman"/>
                <w:sz w:val="24"/>
                <w:szCs w:val="24"/>
              </w:rPr>
              <w:t>блемах сектора малого предпр</w:t>
            </w:r>
            <w:r w:rsidRPr="006E3733">
              <w:rPr>
                <w:rFonts w:ascii="Times New Roman" w:hAnsi="Times New Roman"/>
                <w:sz w:val="24"/>
                <w:szCs w:val="24"/>
              </w:rPr>
              <w:t>и</w:t>
            </w:r>
            <w:r w:rsidRPr="006E3733">
              <w:rPr>
                <w:rFonts w:ascii="Times New Roman" w:hAnsi="Times New Roman"/>
                <w:sz w:val="24"/>
                <w:szCs w:val="24"/>
              </w:rPr>
              <w:t>нимательства</w:t>
            </w: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привлечение общественных объединений предприним</w:t>
            </w:r>
            <w:r w:rsidRPr="006E3733">
              <w:rPr>
                <w:rFonts w:ascii="Times New Roman" w:hAnsi="Times New Roman"/>
                <w:sz w:val="24"/>
                <w:szCs w:val="24"/>
              </w:rPr>
              <w:t>а</w:t>
            </w:r>
            <w:r w:rsidRPr="006E3733">
              <w:rPr>
                <w:rFonts w:ascii="Times New Roman" w:hAnsi="Times New Roman"/>
                <w:sz w:val="24"/>
                <w:szCs w:val="24"/>
              </w:rPr>
              <w:t>телей для проведения мониторинга состояния малого предпринимательства на территории Восточного горо</w:t>
            </w:r>
            <w:r w:rsidRPr="006E3733">
              <w:rPr>
                <w:rFonts w:ascii="Times New Roman" w:hAnsi="Times New Roman"/>
                <w:sz w:val="24"/>
                <w:szCs w:val="24"/>
              </w:rPr>
              <w:t>д</w:t>
            </w:r>
            <w:r w:rsidRPr="006E3733">
              <w:rPr>
                <w:rFonts w:ascii="Times New Roman" w:hAnsi="Times New Roman"/>
                <w:sz w:val="24"/>
                <w:szCs w:val="24"/>
              </w:rPr>
              <w:t xml:space="preserve">ского поселения </w:t>
            </w:r>
          </w:p>
        </w:tc>
      </w:tr>
      <w:tr w:rsidR="00203188" w:rsidRPr="006E3733" w:rsidTr="006039C7">
        <w:trPr>
          <w:trHeight w:val="720"/>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rPr>
                <w:rFonts w:ascii="Times New Roman" w:hAnsi="Times New Roman"/>
                <w:sz w:val="24"/>
                <w:szCs w:val="24"/>
              </w:rPr>
            </w:pPr>
            <w:r w:rsidRPr="006E3733">
              <w:rPr>
                <w:rFonts w:ascii="Times New Roman" w:hAnsi="Times New Roman"/>
                <w:sz w:val="24"/>
                <w:szCs w:val="24"/>
              </w:rPr>
              <w:t>Отсутствие финансирования (неполное финансирование) м</w:t>
            </w:r>
            <w:r w:rsidRPr="006E3733">
              <w:rPr>
                <w:rFonts w:ascii="Times New Roman" w:hAnsi="Times New Roman"/>
                <w:sz w:val="24"/>
                <w:szCs w:val="24"/>
              </w:rPr>
              <w:t>е</w:t>
            </w:r>
            <w:r w:rsidRPr="006E3733">
              <w:rPr>
                <w:rFonts w:ascii="Times New Roman" w:hAnsi="Times New Roman"/>
                <w:sz w:val="24"/>
                <w:szCs w:val="24"/>
              </w:rPr>
              <w:t>роприятий муниципальной по</w:t>
            </w:r>
            <w:r w:rsidRPr="006E3733">
              <w:rPr>
                <w:rFonts w:ascii="Times New Roman" w:hAnsi="Times New Roman"/>
                <w:sz w:val="24"/>
                <w:szCs w:val="24"/>
              </w:rPr>
              <w:t>д</w:t>
            </w:r>
            <w:r w:rsidRPr="006E3733">
              <w:rPr>
                <w:rFonts w:ascii="Times New Roman" w:hAnsi="Times New Roman"/>
                <w:sz w:val="24"/>
                <w:szCs w:val="24"/>
              </w:rPr>
              <w:t>программы из различных исто</w:t>
            </w:r>
            <w:r w:rsidRPr="006E3733">
              <w:rPr>
                <w:rFonts w:ascii="Times New Roman" w:hAnsi="Times New Roman"/>
                <w:sz w:val="24"/>
                <w:szCs w:val="24"/>
              </w:rPr>
              <w:t>ч</w:t>
            </w:r>
            <w:r w:rsidRPr="006E3733">
              <w:rPr>
                <w:rFonts w:ascii="Times New Roman" w:hAnsi="Times New Roman"/>
                <w:sz w:val="24"/>
                <w:szCs w:val="24"/>
              </w:rPr>
              <w:t xml:space="preserve">ников </w:t>
            </w: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определение приоритетов для первоочередного фина</w:t>
            </w:r>
            <w:r w:rsidRPr="006E3733">
              <w:rPr>
                <w:rFonts w:ascii="Times New Roman" w:hAnsi="Times New Roman"/>
                <w:sz w:val="24"/>
                <w:szCs w:val="24"/>
              </w:rPr>
              <w:t>н</w:t>
            </w:r>
            <w:r w:rsidRPr="006E3733">
              <w:rPr>
                <w:rFonts w:ascii="Times New Roman" w:hAnsi="Times New Roman"/>
                <w:sz w:val="24"/>
                <w:szCs w:val="24"/>
              </w:rPr>
              <w:t xml:space="preserve">сирования; </w:t>
            </w:r>
          </w:p>
          <w:p w:rsidR="00203188" w:rsidRPr="006E3733" w:rsidRDefault="00203188" w:rsidP="006039C7">
            <w:pPr>
              <w:pStyle w:val="ConsPlusNormal"/>
              <w:widowControl/>
              <w:ind w:firstLine="0"/>
              <w:jc w:val="both"/>
              <w:rPr>
                <w:rFonts w:ascii="Times New Roman" w:hAnsi="Times New Roman"/>
                <w:sz w:val="24"/>
                <w:szCs w:val="24"/>
              </w:rPr>
            </w:pPr>
            <w:r w:rsidRPr="006E3733">
              <w:rPr>
                <w:rFonts w:ascii="Times New Roman" w:hAnsi="Times New Roman"/>
                <w:sz w:val="24"/>
                <w:szCs w:val="24"/>
              </w:rPr>
              <w:t xml:space="preserve">привлечение средств федерального бюджета, областного бюджета и внебюджетных источников на поддержку малого предпринимательства </w:t>
            </w:r>
          </w:p>
        </w:tc>
      </w:tr>
      <w:tr w:rsidR="00203188" w:rsidRPr="006E3733" w:rsidTr="006039C7">
        <w:trPr>
          <w:trHeight w:val="2156"/>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rPr>
                <w:rFonts w:ascii="Times New Roman" w:hAnsi="Times New Roman"/>
                <w:sz w:val="24"/>
                <w:szCs w:val="24"/>
              </w:rPr>
            </w:pPr>
            <w:r w:rsidRPr="006E3733">
              <w:rPr>
                <w:rFonts w:ascii="Times New Roman" w:hAnsi="Times New Roman"/>
                <w:sz w:val="24"/>
                <w:szCs w:val="24"/>
              </w:rPr>
              <w:t>Потеря актуальности меропри</w:t>
            </w:r>
            <w:r w:rsidRPr="006E3733">
              <w:rPr>
                <w:rFonts w:ascii="Times New Roman" w:hAnsi="Times New Roman"/>
                <w:sz w:val="24"/>
                <w:szCs w:val="24"/>
              </w:rPr>
              <w:t>я</w:t>
            </w:r>
            <w:r w:rsidRPr="006E3733">
              <w:rPr>
                <w:rFonts w:ascii="Times New Roman" w:hAnsi="Times New Roman"/>
                <w:sz w:val="24"/>
                <w:szCs w:val="24"/>
              </w:rPr>
              <w:t>тий муниципальной подпр</w:t>
            </w:r>
            <w:r w:rsidRPr="006E3733">
              <w:rPr>
                <w:rFonts w:ascii="Times New Roman" w:hAnsi="Times New Roman"/>
                <w:sz w:val="24"/>
                <w:szCs w:val="24"/>
              </w:rPr>
              <w:t>о</w:t>
            </w:r>
            <w:r w:rsidRPr="006E3733">
              <w:rPr>
                <w:rFonts w:ascii="Times New Roman" w:hAnsi="Times New Roman"/>
                <w:sz w:val="24"/>
                <w:szCs w:val="24"/>
              </w:rPr>
              <w:t>граммы</w:t>
            </w:r>
          </w:p>
          <w:p w:rsidR="00203188" w:rsidRPr="006E3733" w:rsidRDefault="00203188" w:rsidP="006039C7">
            <w:pPr>
              <w:pStyle w:val="ConsPlusNormal"/>
              <w:widowControl/>
              <w:ind w:firstLine="0"/>
              <w:rPr>
                <w:rFonts w:ascii="Times New Roman" w:hAnsi="Times New Roman"/>
                <w:sz w:val="24"/>
                <w:szCs w:val="24"/>
              </w:rPr>
            </w:pP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осуществление регулярных консультаций с субъектами малого предпринимательства, общественными объед</w:t>
            </w:r>
            <w:r w:rsidRPr="006E3733">
              <w:rPr>
                <w:rFonts w:ascii="Times New Roman" w:hAnsi="Times New Roman"/>
                <w:sz w:val="24"/>
                <w:szCs w:val="24"/>
              </w:rPr>
              <w:t>и</w:t>
            </w:r>
            <w:r w:rsidRPr="006E3733">
              <w:rPr>
                <w:rFonts w:ascii="Times New Roman" w:hAnsi="Times New Roman"/>
                <w:sz w:val="24"/>
                <w:szCs w:val="24"/>
              </w:rPr>
              <w:t>нениями предпринимателей по вопросам эффективности реализуемых подпрограммных мероприятий;</w:t>
            </w:r>
          </w:p>
          <w:p w:rsidR="00203188" w:rsidRPr="006E3733" w:rsidRDefault="00203188" w:rsidP="006039C7">
            <w:pPr>
              <w:pStyle w:val="ConsPlusNormal"/>
              <w:widowControl/>
              <w:ind w:firstLine="0"/>
              <w:jc w:val="both"/>
              <w:rPr>
                <w:rFonts w:ascii="Times New Roman" w:hAnsi="Times New Roman"/>
                <w:sz w:val="24"/>
                <w:szCs w:val="24"/>
              </w:rPr>
            </w:pPr>
            <w:r w:rsidRPr="006E3733">
              <w:rPr>
                <w:rFonts w:ascii="Times New Roman" w:hAnsi="Times New Roman"/>
                <w:sz w:val="24"/>
                <w:szCs w:val="24"/>
              </w:rPr>
              <w:t>реализация в случае необходимости новых мероприятий по поддержке субъектов малого предпринимательства за счет перераспределения средств внутри разделов мун</w:t>
            </w:r>
            <w:r w:rsidRPr="006E3733">
              <w:rPr>
                <w:rFonts w:ascii="Times New Roman" w:hAnsi="Times New Roman"/>
                <w:sz w:val="24"/>
                <w:szCs w:val="24"/>
              </w:rPr>
              <w:t>и</w:t>
            </w:r>
            <w:r w:rsidRPr="006E3733">
              <w:rPr>
                <w:rFonts w:ascii="Times New Roman" w:hAnsi="Times New Roman"/>
                <w:sz w:val="24"/>
                <w:szCs w:val="24"/>
              </w:rPr>
              <w:t xml:space="preserve">ципальной подпрограммы </w:t>
            </w:r>
          </w:p>
        </w:tc>
      </w:tr>
      <w:tr w:rsidR="00203188" w:rsidRPr="006E3733" w:rsidTr="006039C7">
        <w:trPr>
          <w:trHeight w:val="2534"/>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rPr>
                <w:rFonts w:ascii="Times New Roman" w:hAnsi="Times New Roman"/>
                <w:sz w:val="24"/>
                <w:szCs w:val="24"/>
              </w:rPr>
            </w:pPr>
            <w:r w:rsidRPr="006E3733">
              <w:rPr>
                <w:rFonts w:ascii="Times New Roman" w:hAnsi="Times New Roman"/>
                <w:sz w:val="24"/>
                <w:szCs w:val="24"/>
              </w:rPr>
              <w:t>Недоверие субъектов малого предпринимательства к досту</w:t>
            </w:r>
            <w:r w:rsidRPr="006E3733">
              <w:rPr>
                <w:rFonts w:ascii="Times New Roman" w:hAnsi="Times New Roman"/>
                <w:sz w:val="24"/>
                <w:szCs w:val="24"/>
              </w:rPr>
              <w:t>п</w:t>
            </w:r>
            <w:r w:rsidRPr="006E3733">
              <w:rPr>
                <w:rFonts w:ascii="Times New Roman" w:hAnsi="Times New Roman"/>
                <w:sz w:val="24"/>
                <w:szCs w:val="24"/>
              </w:rPr>
              <w:t>ности мероприятий муниц</w:t>
            </w:r>
            <w:r w:rsidRPr="006E3733">
              <w:rPr>
                <w:rFonts w:ascii="Times New Roman" w:hAnsi="Times New Roman"/>
                <w:sz w:val="24"/>
                <w:szCs w:val="24"/>
              </w:rPr>
              <w:t>и</w:t>
            </w:r>
            <w:r w:rsidRPr="006E3733">
              <w:rPr>
                <w:rFonts w:ascii="Times New Roman" w:hAnsi="Times New Roman"/>
                <w:sz w:val="24"/>
                <w:szCs w:val="24"/>
              </w:rPr>
              <w:t xml:space="preserve">пальной подпрограммы </w:t>
            </w: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осуществление активного сотрудничества со средствами массовой информации в целях информирования субъе</w:t>
            </w:r>
            <w:r w:rsidRPr="006E3733">
              <w:rPr>
                <w:rFonts w:ascii="Times New Roman" w:hAnsi="Times New Roman"/>
                <w:sz w:val="24"/>
                <w:szCs w:val="24"/>
              </w:rPr>
              <w:t>к</w:t>
            </w:r>
            <w:r w:rsidRPr="006E3733">
              <w:rPr>
                <w:rFonts w:ascii="Times New Roman" w:hAnsi="Times New Roman"/>
                <w:sz w:val="24"/>
                <w:szCs w:val="24"/>
              </w:rPr>
              <w:t>тов малого предпринимательства о видах государстве</w:t>
            </w:r>
            <w:r w:rsidRPr="006E3733">
              <w:rPr>
                <w:rFonts w:ascii="Times New Roman" w:hAnsi="Times New Roman"/>
                <w:sz w:val="24"/>
                <w:szCs w:val="24"/>
              </w:rPr>
              <w:t>н</w:t>
            </w:r>
            <w:r w:rsidRPr="006E3733">
              <w:rPr>
                <w:rFonts w:ascii="Times New Roman" w:hAnsi="Times New Roman"/>
                <w:sz w:val="24"/>
                <w:szCs w:val="24"/>
              </w:rPr>
              <w:t>ной поддержки, порядке, условиях и сроках ее пред</w:t>
            </w:r>
            <w:r w:rsidRPr="006E3733">
              <w:rPr>
                <w:rFonts w:ascii="Times New Roman" w:hAnsi="Times New Roman"/>
                <w:sz w:val="24"/>
                <w:szCs w:val="24"/>
              </w:rPr>
              <w:t>о</w:t>
            </w:r>
            <w:r w:rsidRPr="006E3733">
              <w:rPr>
                <w:rFonts w:ascii="Times New Roman" w:hAnsi="Times New Roman"/>
                <w:sz w:val="24"/>
                <w:szCs w:val="24"/>
              </w:rPr>
              <w:t>ставления;</w:t>
            </w:r>
          </w:p>
          <w:p w:rsidR="00203188" w:rsidRPr="006E3733" w:rsidRDefault="00203188" w:rsidP="006039C7">
            <w:pPr>
              <w:pStyle w:val="ConsPlusNormal"/>
              <w:widowControl/>
              <w:ind w:firstLine="0"/>
              <w:jc w:val="both"/>
              <w:rPr>
                <w:rFonts w:ascii="Times New Roman" w:hAnsi="Times New Roman"/>
                <w:sz w:val="24"/>
                <w:szCs w:val="24"/>
              </w:rPr>
            </w:pPr>
            <w:r w:rsidRPr="006E3733">
              <w:rPr>
                <w:rFonts w:ascii="Times New Roman" w:hAnsi="Times New Roman"/>
                <w:sz w:val="24"/>
                <w:szCs w:val="24"/>
              </w:rPr>
              <w:t>создание «прозрачных» процедур предоставления по</w:t>
            </w:r>
            <w:r w:rsidRPr="006E3733">
              <w:rPr>
                <w:rFonts w:ascii="Times New Roman" w:hAnsi="Times New Roman"/>
                <w:sz w:val="24"/>
                <w:szCs w:val="24"/>
              </w:rPr>
              <w:t>д</w:t>
            </w:r>
            <w:r w:rsidRPr="006E3733">
              <w:rPr>
                <w:rFonts w:ascii="Times New Roman" w:hAnsi="Times New Roman"/>
                <w:sz w:val="24"/>
                <w:szCs w:val="24"/>
              </w:rPr>
              <w:t>держки за счет привлечения общественных объединений предпринимателей к процессу принятия решений о предоставлении поддержки;</w:t>
            </w:r>
          </w:p>
          <w:p w:rsidR="00203188" w:rsidRPr="006E3733" w:rsidRDefault="00203188" w:rsidP="006039C7">
            <w:pPr>
              <w:pStyle w:val="ConsPlusNormal"/>
              <w:widowControl/>
              <w:ind w:firstLine="0"/>
              <w:jc w:val="both"/>
              <w:rPr>
                <w:rFonts w:ascii="Times New Roman" w:hAnsi="Times New Roman"/>
                <w:sz w:val="24"/>
                <w:szCs w:val="24"/>
              </w:rPr>
            </w:pPr>
            <w:r w:rsidRPr="006E3733">
              <w:rPr>
                <w:rFonts w:ascii="Times New Roman" w:hAnsi="Times New Roman"/>
                <w:sz w:val="24"/>
                <w:szCs w:val="24"/>
              </w:rPr>
              <w:t>консультационно-информационная поддержка меропр</w:t>
            </w:r>
            <w:r w:rsidRPr="006E3733">
              <w:rPr>
                <w:rFonts w:ascii="Times New Roman" w:hAnsi="Times New Roman"/>
                <w:sz w:val="24"/>
                <w:szCs w:val="24"/>
              </w:rPr>
              <w:t>и</w:t>
            </w:r>
            <w:r w:rsidRPr="006E3733">
              <w:rPr>
                <w:rFonts w:ascii="Times New Roman" w:hAnsi="Times New Roman"/>
                <w:sz w:val="24"/>
                <w:szCs w:val="24"/>
              </w:rPr>
              <w:t>ятий муниципальной подпрограммы за счет привлеч</w:t>
            </w:r>
            <w:r w:rsidRPr="006E3733">
              <w:rPr>
                <w:rFonts w:ascii="Times New Roman" w:hAnsi="Times New Roman"/>
                <w:sz w:val="24"/>
                <w:szCs w:val="24"/>
              </w:rPr>
              <w:t>е</w:t>
            </w:r>
            <w:r w:rsidRPr="006E3733">
              <w:rPr>
                <w:rFonts w:ascii="Times New Roman" w:hAnsi="Times New Roman"/>
                <w:sz w:val="24"/>
                <w:szCs w:val="24"/>
              </w:rPr>
              <w:t>ния общественных объединений предпринимателей.</w:t>
            </w:r>
          </w:p>
        </w:tc>
      </w:tr>
      <w:tr w:rsidR="00203188" w:rsidRPr="006E3733" w:rsidTr="006039C7">
        <w:trPr>
          <w:trHeight w:val="387"/>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rPr>
                <w:rFonts w:ascii="Times New Roman" w:hAnsi="Times New Roman"/>
                <w:sz w:val="24"/>
                <w:szCs w:val="24"/>
              </w:rPr>
            </w:pPr>
            <w:r w:rsidRPr="006E3733">
              <w:rPr>
                <w:rFonts w:ascii="Times New Roman" w:hAnsi="Times New Roman"/>
                <w:sz w:val="24"/>
                <w:szCs w:val="24"/>
              </w:rPr>
              <w:t>Несоответствие (в сторону уменьшения) фактически д</w:t>
            </w:r>
            <w:r w:rsidRPr="006E3733">
              <w:rPr>
                <w:rFonts w:ascii="Times New Roman" w:hAnsi="Times New Roman"/>
                <w:sz w:val="24"/>
                <w:szCs w:val="24"/>
              </w:rPr>
              <w:t>о</w:t>
            </w:r>
            <w:r w:rsidRPr="006E3733">
              <w:rPr>
                <w:rFonts w:ascii="Times New Roman" w:hAnsi="Times New Roman"/>
                <w:sz w:val="24"/>
                <w:szCs w:val="24"/>
              </w:rPr>
              <w:t>стигнутых показателей эффе</w:t>
            </w:r>
            <w:r w:rsidRPr="006E3733">
              <w:rPr>
                <w:rFonts w:ascii="Times New Roman" w:hAnsi="Times New Roman"/>
                <w:sz w:val="24"/>
                <w:szCs w:val="24"/>
              </w:rPr>
              <w:t>к</w:t>
            </w:r>
            <w:r w:rsidRPr="006E3733">
              <w:rPr>
                <w:rFonts w:ascii="Times New Roman" w:hAnsi="Times New Roman"/>
                <w:sz w:val="24"/>
                <w:szCs w:val="24"/>
              </w:rPr>
              <w:t>тивности реализации муниц</w:t>
            </w:r>
            <w:r w:rsidRPr="006E3733">
              <w:rPr>
                <w:rFonts w:ascii="Times New Roman" w:hAnsi="Times New Roman"/>
                <w:sz w:val="24"/>
                <w:szCs w:val="24"/>
              </w:rPr>
              <w:t>и</w:t>
            </w:r>
            <w:r w:rsidRPr="006E3733">
              <w:rPr>
                <w:rFonts w:ascii="Times New Roman" w:hAnsi="Times New Roman"/>
                <w:sz w:val="24"/>
                <w:szCs w:val="24"/>
              </w:rPr>
              <w:t xml:space="preserve">пальной подпрограммы </w:t>
            </w:r>
            <w:proofErr w:type="gramStart"/>
            <w:r w:rsidRPr="006E3733">
              <w:rPr>
                <w:rFonts w:ascii="Times New Roman" w:hAnsi="Times New Roman"/>
                <w:sz w:val="24"/>
                <w:szCs w:val="24"/>
              </w:rPr>
              <w:t>заплан</w:t>
            </w:r>
            <w:r w:rsidRPr="006E3733">
              <w:rPr>
                <w:rFonts w:ascii="Times New Roman" w:hAnsi="Times New Roman"/>
                <w:sz w:val="24"/>
                <w:szCs w:val="24"/>
              </w:rPr>
              <w:t>и</w:t>
            </w:r>
            <w:r w:rsidRPr="006E3733">
              <w:rPr>
                <w:rFonts w:ascii="Times New Roman" w:hAnsi="Times New Roman"/>
                <w:sz w:val="24"/>
                <w:szCs w:val="24"/>
              </w:rPr>
              <w:t>рованным</w:t>
            </w:r>
            <w:proofErr w:type="gramEnd"/>
            <w:r w:rsidRPr="006E3733">
              <w:rPr>
                <w:rFonts w:ascii="Times New Roman" w:hAnsi="Times New Roman"/>
                <w:sz w:val="24"/>
                <w:szCs w:val="24"/>
              </w:rPr>
              <w:t>. Форс-мажорные о</w:t>
            </w:r>
            <w:r w:rsidRPr="006E3733">
              <w:rPr>
                <w:rFonts w:ascii="Times New Roman" w:hAnsi="Times New Roman"/>
                <w:sz w:val="24"/>
                <w:szCs w:val="24"/>
              </w:rPr>
              <w:t>б</w:t>
            </w:r>
            <w:r w:rsidRPr="006E3733">
              <w:rPr>
                <w:rFonts w:ascii="Times New Roman" w:hAnsi="Times New Roman"/>
                <w:sz w:val="24"/>
                <w:szCs w:val="24"/>
              </w:rPr>
              <w:t>стоятельства</w:t>
            </w: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 xml:space="preserve">проведение ежеквартального </w:t>
            </w:r>
            <w:proofErr w:type="gramStart"/>
            <w:r w:rsidRPr="006E3733">
              <w:rPr>
                <w:rFonts w:ascii="Times New Roman" w:hAnsi="Times New Roman"/>
                <w:sz w:val="24"/>
                <w:szCs w:val="24"/>
              </w:rPr>
              <w:t>мониторинга эффективн</w:t>
            </w:r>
            <w:r w:rsidRPr="006E3733">
              <w:rPr>
                <w:rFonts w:ascii="Times New Roman" w:hAnsi="Times New Roman"/>
                <w:sz w:val="24"/>
                <w:szCs w:val="24"/>
              </w:rPr>
              <w:t>о</w:t>
            </w:r>
            <w:r w:rsidRPr="006E3733">
              <w:rPr>
                <w:rFonts w:ascii="Times New Roman" w:hAnsi="Times New Roman"/>
                <w:sz w:val="24"/>
                <w:szCs w:val="24"/>
              </w:rPr>
              <w:t>сти реализации мероприятий муниципальной подпр</w:t>
            </w:r>
            <w:r w:rsidRPr="006E3733">
              <w:rPr>
                <w:rFonts w:ascii="Times New Roman" w:hAnsi="Times New Roman"/>
                <w:sz w:val="24"/>
                <w:szCs w:val="24"/>
              </w:rPr>
              <w:t>о</w:t>
            </w:r>
            <w:r w:rsidRPr="006E3733">
              <w:rPr>
                <w:rFonts w:ascii="Times New Roman" w:hAnsi="Times New Roman"/>
                <w:sz w:val="24"/>
                <w:szCs w:val="24"/>
              </w:rPr>
              <w:t>граммы</w:t>
            </w:r>
            <w:proofErr w:type="gramEnd"/>
            <w:r w:rsidRPr="006E3733">
              <w:rPr>
                <w:rFonts w:ascii="Times New Roman" w:hAnsi="Times New Roman"/>
                <w:sz w:val="24"/>
                <w:szCs w:val="24"/>
              </w:rPr>
              <w:t>;</w:t>
            </w:r>
          </w:p>
          <w:p w:rsidR="00203188" w:rsidRPr="006E3733" w:rsidRDefault="00203188" w:rsidP="006039C7">
            <w:pPr>
              <w:pStyle w:val="ConsPlusNormal"/>
              <w:widowControl/>
              <w:ind w:firstLine="0"/>
              <w:jc w:val="both"/>
              <w:rPr>
                <w:rFonts w:ascii="Times New Roman" w:hAnsi="Times New Roman"/>
                <w:sz w:val="24"/>
                <w:szCs w:val="24"/>
              </w:rPr>
            </w:pPr>
            <w:r w:rsidRPr="006E3733">
              <w:rPr>
                <w:rFonts w:ascii="Times New Roman" w:hAnsi="Times New Roman"/>
                <w:sz w:val="24"/>
                <w:szCs w:val="24"/>
              </w:rPr>
              <w:t>анализ причин отклонения фактически достигнутых п</w:t>
            </w:r>
            <w:r w:rsidRPr="006E3733">
              <w:rPr>
                <w:rFonts w:ascii="Times New Roman" w:hAnsi="Times New Roman"/>
                <w:sz w:val="24"/>
                <w:szCs w:val="24"/>
              </w:rPr>
              <w:t>о</w:t>
            </w:r>
            <w:r w:rsidRPr="006E3733">
              <w:rPr>
                <w:rFonts w:ascii="Times New Roman" w:hAnsi="Times New Roman"/>
                <w:sz w:val="24"/>
                <w:szCs w:val="24"/>
              </w:rPr>
              <w:t xml:space="preserve">казателей эффективности реализации муниципальной подпрограммы </w:t>
            </w:r>
            <w:proofErr w:type="gramStart"/>
            <w:r w:rsidRPr="006E3733">
              <w:rPr>
                <w:rFonts w:ascii="Times New Roman" w:hAnsi="Times New Roman"/>
                <w:sz w:val="24"/>
                <w:szCs w:val="24"/>
              </w:rPr>
              <w:t>от</w:t>
            </w:r>
            <w:proofErr w:type="gramEnd"/>
            <w:r w:rsidRPr="006E3733">
              <w:rPr>
                <w:rFonts w:ascii="Times New Roman" w:hAnsi="Times New Roman"/>
                <w:sz w:val="24"/>
                <w:szCs w:val="24"/>
              </w:rPr>
              <w:t xml:space="preserve"> запланированных;</w:t>
            </w:r>
          </w:p>
          <w:p w:rsidR="00203188" w:rsidRPr="006E3733" w:rsidRDefault="00203188" w:rsidP="006039C7">
            <w:pPr>
              <w:pStyle w:val="ConsPlusNormal"/>
              <w:widowControl/>
              <w:ind w:firstLine="0"/>
              <w:jc w:val="both"/>
              <w:rPr>
                <w:rFonts w:ascii="Times New Roman" w:hAnsi="Times New Roman"/>
                <w:sz w:val="24"/>
                <w:szCs w:val="24"/>
              </w:rPr>
            </w:pPr>
            <w:r w:rsidRPr="006E3733">
              <w:rPr>
                <w:rFonts w:ascii="Times New Roman" w:hAnsi="Times New Roman"/>
                <w:sz w:val="24"/>
                <w:szCs w:val="24"/>
              </w:rPr>
              <w:t>оперативная разработка и реализация комплекса мер, направленных на повышение эффективности реализации мероприятий муниципальной подпрограммы.</w:t>
            </w:r>
          </w:p>
        </w:tc>
      </w:tr>
    </w:tbl>
    <w:p w:rsidR="0055170F" w:rsidRDefault="0055170F" w:rsidP="00890831">
      <w:pPr>
        <w:rPr>
          <w:lang w:eastAsia="ar-SA"/>
        </w:rPr>
        <w:sectPr w:rsidR="0055170F" w:rsidSect="00925D15">
          <w:pgSz w:w="11906" w:h="16838" w:code="9"/>
          <w:pgMar w:top="1134" w:right="851" w:bottom="624" w:left="1418" w:header="720" w:footer="720" w:gutter="0"/>
          <w:pgNumType w:start="107"/>
          <w:cols w:space="720"/>
          <w:titlePg/>
          <w:docGrid w:linePitch="326"/>
        </w:sectPr>
      </w:pPr>
    </w:p>
    <w:p w:rsidR="00025FC2" w:rsidRDefault="00025FC2" w:rsidP="0055170F">
      <w:pPr>
        <w:pStyle w:val="ConsPlusNormal"/>
        <w:ind w:firstLine="0"/>
        <w:rPr>
          <w:rFonts w:ascii="Times New Roman" w:hAnsi="Times New Roman" w:cs="Times New Roman"/>
          <w:sz w:val="24"/>
          <w:szCs w:val="24"/>
          <w:lang w:eastAsia="ar-SA"/>
        </w:rPr>
      </w:pPr>
    </w:p>
    <w:p w:rsidR="0055170F" w:rsidRDefault="0055170F" w:rsidP="0055170F">
      <w:pPr>
        <w:pStyle w:val="ConsPlusNormal"/>
        <w:ind w:firstLine="0"/>
        <w:rPr>
          <w:rFonts w:ascii="Times New Roman" w:hAnsi="Times New Roman" w:cs="Times New Roman"/>
          <w:sz w:val="24"/>
          <w:szCs w:val="24"/>
        </w:rPr>
      </w:pPr>
    </w:p>
    <w:p w:rsidR="00025FC2" w:rsidRDefault="00025FC2" w:rsidP="009B4DE4">
      <w:pPr>
        <w:pStyle w:val="ConsPlusNormal"/>
        <w:ind w:firstLine="0"/>
        <w:jc w:val="right"/>
        <w:rPr>
          <w:rFonts w:ascii="Times New Roman" w:hAnsi="Times New Roman" w:cs="Times New Roman"/>
          <w:sz w:val="24"/>
          <w:szCs w:val="24"/>
        </w:rPr>
      </w:pPr>
    </w:p>
    <w:p w:rsidR="00025FC2" w:rsidRDefault="00025FC2" w:rsidP="009B4DE4">
      <w:pPr>
        <w:pStyle w:val="ConsPlusNormal"/>
        <w:ind w:firstLine="0"/>
        <w:jc w:val="right"/>
        <w:rPr>
          <w:rFonts w:ascii="Times New Roman" w:hAnsi="Times New Roman" w:cs="Times New Roman"/>
          <w:sz w:val="24"/>
          <w:szCs w:val="24"/>
        </w:rPr>
      </w:pPr>
    </w:p>
    <w:p w:rsidR="00025FC2" w:rsidRPr="00033863" w:rsidRDefault="00025FC2" w:rsidP="00025FC2">
      <w:pPr>
        <w:tabs>
          <w:tab w:val="left" w:pos="11580"/>
        </w:tabs>
        <w:jc w:val="right"/>
        <w:rPr>
          <w:b/>
        </w:rPr>
      </w:pPr>
      <w:r w:rsidRPr="00033863">
        <w:rPr>
          <w:b/>
        </w:rPr>
        <w:t>Приложение № 1</w:t>
      </w:r>
    </w:p>
    <w:p w:rsidR="00025FC2" w:rsidRPr="00033863" w:rsidRDefault="00025FC2" w:rsidP="00025FC2">
      <w:pPr>
        <w:tabs>
          <w:tab w:val="left" w:pos="11580"/>
        </w:tabs>
        <w:jc w:val="right"/>
        <w:rPr>
          <w:b/>
        </w:rPr>
      </w:pPr>
      <w:r w:rsidRPr="00033863">
        <w:rPr>
          <w:b/>
        </w:rPr>
        <w:t xml:space="preserve">                                                                                                                                                                 </w:t>
      </w:r>
      <w:r>
        <w:rPr>
          <w:b/>
        </w:rPr>
        <w:t xml:space="preserve">                            </w:t>
      </w:r>
      <w:r w:rsidRPr="00033863">
        <w:rPr>
          <w:b/>
        </w:rPr>
        <w:t xml:space="preserve">к муниципальной </w:t>
      </w:r>
      <w:r>
        <w:rPr>
          <w:b/>
        </w:rPr>
        <w:t>под</w:t>
      </w:r>
      <w:r w:rsidRPr="00033863">
        <w:rPr>
          <w:b/>
        </w:rPr>
        <w:t xml:space="preserve">программе  </w:t>
      </w:r>
    </w:p>
    <w:p w:rsidR="00025FC2" w:rsidRDefault="00025FC2" w:rsidP="00025FC2">
      <w:pPr>
        <w:tabs>
          <w:tab w:val="left" w:pos="11580"/>
        </w:tabs>
        <w:jc w:val="center"/>
        <w:rPr>
          <w:b/>
        </w:rPr>
      </w:pPr>
      <w:r>
        <w:rPr>
          <w:b/>
        </w:rPr>
        <w:t>РЕСУРСНОЕ ОБЕСПЕЧЕНИЕ</w:t>
      </w:r>
    </w:p>
    <w:p w:rsidR="00025FC2" w:rsidRDefault="00025FC2" w:rsidP="00025FC2">
      <w:pPr>
        <w:jc w:val="center"/>
        <w:rPr>
          <w:b/>
        </w:rPr>
      </w:pPr>
      <w:r>
        <w:rPr>
          <w:b/>
        </w:rPr>
        <w:t>реализации муниципальной подпрограммы</w:t>
      </w:r>
      <w:r w:rsidRPr="00033863">
        <w:t xml:space="preserve"> </w:t>
      </w:r>
      <w:r w:rsidRPr="00033863">
        <w:rPr>
          <w:b/>
        </w:rPr>
        <w:t>«</w:t>
      </w:r>
      <w:r w:rsidRPr="006E3733">
        <w:rPr>
          <w:b/>
        </w:rPr>
        <w:t>Поддержка и развитие малого предпринимательства»  на 20</w:t>
      </w:r>
      <w:r>
        <w:rPr>
          <w:b/>
        </w:rPr>
        <w:t>2</w:t>
      </w:r>
      <w:r w:rsidR="003A1C8D">
        <w:rPr>
          <w:b/>
        </w:rPr>
        <w:t>4</w:t>
      </w:r>
      <w:r w:rsidRPr="006E3733">
        <w:rPr>
          <w:b/>
        </w:rPr>
        <w:t>-202</w:t>
      </w:r>
      <w:r w:rsidR="003A1C8D">
        <w:rPr>
          <w:b/>
        </w:rPr>
        <w:t>6</w:t>
      </w:r>
      <w:r w:rsidRPr="006E3733">
        <w:rPr>
          <w:b/>
        </w:rPr>
        <w:t xml:space="preserve"> годы</w:t>
      </w:r>
    </w:p>
    <w:p w:rsidR="00025FC2" w:rsidRPr="006E3733" w:rsidRDefault="00025FC2" w:rsidP="00025FC2">
      <w:pPr>
        <w:tabs>
          <w:tab w:val="left" w:pos="11580"/>
        </w:tabs>
        <w:jc w:val="center"/>
        <w:rPr>
          <w:b/>
        </w:rPr>
      </w:pPr>
    </w:p>
    <w:p w:rsidR="00025FC2" w:rsidRDefault="00025FC2" w:rsidP="009B4DE4">
      <w:pPr>
        <w:pStyle w:val="ConsPlusNormal"/>
        <w:ind w:firstLine="0"/>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
        <w:gridCol w:w="4591"/>
        <w:gridCol w:w="3234"/>
        <w:gridCol w:w="1686"/>
        <w:gridCol w:w="1686"/>
        <w:gridCol w:w="1686"/>
        <w:gridCol w:w="1683"/>
      </w:tblGrid>
      <w:tr w:rsidR="00025FC2" w:rsidRPr="006E3733" w:rsidTr="00025FC2">
        <w:trPr>
          <w:cantSplit/>
          <w:trHeight w:val="413"/>
        </w:trPr>
        <w:tc>
          <w:tcPr>
            <w:tcW w:w="239" w:type="pct"/>
            <w:vMerge w:val="restart"/>
            <w:textDirection w:val="btLr"/>
          </w:tcPr>
          <w:p w:rsidR="00025FC2" w:rsidRPr="006E3733" w:rsidRDefault="00025FC2" w:rsidP="006039C7">
            <w:pPr>
              <w:tabs>
                <w:tab w:val="left" w:pos="11490"/>
              </w:tabs>
              <w:ind w:left="113" w:right="113"/>
            </w:pPr>
            <w:r w:rsidRPr="006E3733">
              <w:t>ст</w:t>
            </w:r>
            <w:r w:rsidRPr="006E3733">
              <w:t>а</w:t>
            </w:r>
            <w:r w:rsidRPr="006E3733">
              <w:t>тус</w:t>
            </w:r>
          </w:p>
        </w:tc>
        <w:tc>
          <w:tcPr>
            <w:tcW w:w="1501" w:type="pct"/>
            <w:vMerge w:val="restart"/>
          </w:tcPr>
          <w:p w:rsidR="00025FC2" w:rsidRDefault="00025FC2" w:rsidP="006039C7">
            <w:pPr>
              <w:tabs>
                <w:tab w:val="left" w:pos="11490"/>
              </w:tabs>
              <w:jc w:val="center"/>
            </w:pPr>
            <w:r w:rsidRPr="006E3733">
              <w:t xml:space="preserve">Наименование </w:t>
            </w:r>
          </w:p>
          <w:p w:rsidR="00025FC2" w:rsidRDefault="00025FC2" w:rsidP="006039C7">
            <w:pPr>
              <w:tabs>
                <w:tab w:val="left" w:pos="11490"/>
              </w:tabs>
              <w:jc w:val="center"/>
            </w:pPr>
            <w:r w:rsidRPr="006E3733">
              <w:t>Муниципальной подпрограммы,</w:t>
            </w:r>
          </w:p>
          <w:p w:rsidR="00025FC2" w:rsidRPr="006E3733" w:rsidRDefault="00025FC2" w:rsidP="006039C7">
            <w:pPr>
              <w:tabs>
                <w:tab w:val="left" w:pos="11490"/>
              </w:tabs>
              <w:jc w:val="center"/>
            </w:pPr>
            <w:r w:rsidRPr="006E3733">
              <w:t xml:space="preserve"> мероприятия</w:t>
            </w:r>
          </w:p>
        </w:tc>
        <w:tc>
          <w:tcPr>
            <w:tcW w:w="1057" w:type="pct"/>
            <w:vMerge w:val="restart"/>
          </w:tcPr>
          <w:p w:rsidR="00025FC2" w:rsidRDefault="00025FC2" w:rsidP="006039C7">
            <w:pPr>
              <w:tabs>
                <w:tab w:val="left" w:pos="11490"/>
              </w:tabs>
              <w:jc w:val="center"/>
            </w:pPr>
            <w:r w:rsidRPr="006E3733">
              <w:t>Источник</w:t>
            </w:r>
          </w:p>
          <w:p w:rsidR="00025FC2" w:rsidRPr="006E3733" w:rsidRDefault="00025FC2" w:rsidP="006039C7">
            <w:pPr>
              <w:tabs>
                <w:tab w:val="left" w:pos="11490"/>
              </w:tabs>
              <w:jc w:val="center"/>
            </w:pPr>
            <w:r w:rsidRPr="006E3733">
              <w:t>финансирования</w:t>
            </w:r>
          </w:p>
        </w:tc>
        <w:tc>
          <w:tcPr>
            <w:tcW w:w="2204" w:type="pct"/>
            <w:gridSpan w:val="4"/>
          </w:tcPr>
          <w:p w:rsidR="00025FC2" w:rsidRPr="006E3733" w:rsidRDefault="00025FC2" w:rsidP="006039C7">
            <w:pPr>
              <w:tabs>
                <w:tab w:val="left" w:pos="11490"/>
              </w:tabs>
              <w:ind w:left="942"/>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025FC2" w:rsidRPr="006E3733" w:rsidTr="006039C7">
        <w:trPr>
          <w:cantSplit/>
          <w:trHeight w:val="412"/>
        </w:trPr>
        <w:tc>
          <w:tcPr>
            <w:tcW w:w="239" w:type="pct"/>
            <w:vMerge/>
            <w:textDirection w:val="btLr"/>
          </w:tcPr>
          <w:p w:rsidR="00025FC2" w:rsidRPr="006E3733" w:rsidRDefault="00025FC2" w:rsidP="006039C7">
            <w:pPr>
              <w:tabs>
                <w:tab w:val="left" w:pos="11490"/>
              </w:tabs>
              <w:ind w:left="113" w:right="113"/>
            </w:pPr>
          </w:p>
        </w:tc>
        <w:tc>
          <w:tcPr>
            <w:tcW w:w="1501" w:type="pct"/>
            <w:vMerge/>
          </w:tcPr>
          <w:p w:rsidR="00025FC2" w:rsidRPr="006E3733" w:rsidRDefault="00025FC2" w:rsidP="006039C7">
            <w:pPr>
              <w:tabs>
                <w:tab w:val="left" w:pos="11490"/>
              </w:tabs>
              <w:jc w:val="center"/>
            </w:pPr>
          </w:p>
        </w:tc>
        <w:tc>
          <w:tcPr>
            <w:tcW w:w="1057" w:type="pct"/>
            <w:vMerge/>
          </w:tcPr>
          <w:p w:rsidR="00025FC2" w:rsidRPr="006E3733" w:rsidRDefault="00025FC2" w:rsidP="006039C7">
            <w:pPr>
              <w:tabs>
                <w:tab w:val="left" w:pos="11490"/>
              </w:tabs>
              <w:jc w:val="center"/>
            </w:pPr>
          </w:p>
        </w:tc>
        <w:tc>
          <w:tcPr>
            <w:tcW w:w="551" w:type="pct"/>
          </w:tcPr>
          <w:p w:rsidR="00025FC2" w:rsidRPr="006E3733" w:rsidRDefault="00025FC2" w:rsidP="003A1C8D">
            <w:pPr>
              <w:tabs>
                <w:tab w:val="left" w:pos="11490"/>
              </w:tabs>
              <w:jc w:val="center"/>
            </w:pPr>
            <w:r>
              <w:t>202</w:t>
            </w:r>
            <w:r w:rsidR="003A1C8D">
              <w:t>4</w:t>
            </w:r>
            <w:r>
              <w:t xml:space="preserve"> год</w:t>
            </w:r>
          </w:p>
        </w:tc>
        <w:tc>
          <w:tcPr>
            <w:tcW w:w="551" w:type="pct"/>
          </w:tcPr>
          <w:p w:rsidR="00025FC2" w:rsidRPr="006E3733" w:rsidRDefault="00025FC2" w:rsidP="003A1C8D">
            <w:pPr>
              <w:tabs>
                <w:tab w:val="left" w:pos="11490"/>
              </w:tabs>
              <w:jc w:val="center"/>
            </w:pPr>
            <w:r>
              <w:t>202</w:t>
            </w:r>
            <w:r w:rsidR="003A1C8D">
              <w:t>5</w:t>
            </w:r>
            <w:r>
              <w:t xml:space="preserve"> год</w:t>
            </w:r>
          </w:p>
        </w:tc>
        <w:tc>
          <w:tcPr>
            <w:tcW w:w="551" w:type="pct"/>
          </w:tcPr>
          <w:p w:rsidR="00025FC2" w:rsidRPr="006E3733" w:rsidRDefault="00025FC2" w:rsidP="003A1C8D">
            <w:pPr>
              <w:tabs>
                <w:tab w:val="left" w:pos="11490"/>
              </w:tabs>
              <w:jc w:val="center"/>
            </w:pPr>
            <w:r>
              <w:t>202</w:t>
            </w:r>
            <w:r w:rsidR="003A1C8D">
              <w:t>6</w:t>
            </w:r>
            <w:r>
              <w:t xml:space="preserve"> год</w:t>
            </w:r>
          </w:p>
        </w:tc>
        <w:tc>
          <w:tcPr>
            <w:tcW w:w="550" w:type="pct"/>
          </w:tcPr>
          <w:p w:rsidR="00025FC2" w:rsidRPr="006E3733" w:rsidRDefault="003C1442" w:rsidP="006039C7">
            <w:pPr>
              <w:tabs>
                <w:tab w:val="left" w:pos="11490"/>
              </w:tabs>
              <w:jc w:val="center"/>
            </w:pPr>
            <w:r>
              <w:t>Итого</w:t>
            </w:r>
          </w:p>
        </w:tc>
      </w:tr>
      <w:tr w:rsidR="00025FC2" w:rsidRPr="006E3733" w:rsidTr="006039C7">
        <w:trPr>
          <w:cantSplit/>
          <w:trHeight w:val="222"/>
        </w:trPr>
        <w:tc>
          <w:tcPr>
            <w:tcW w:w="239" w:type="pct"/>
            <w:vMerge w:val="restart"/>
            <w:textDirection w:val="btLr"/>
          </w:tcPr>
          <w:p w:rsidR="00025FC2" w:rsidRPr="006E3733" w:rsidRDefault="00025FC2" w:rsidP="006039C7">
            <w:pPr>
              <w:tabs>
                <w:tab w:val="left" w:pos="11490"/>
              </w:tabs>
              <w:ind w:left="113" w:right="113"/>
              <w:rPr>
                <w:b/>
              </w:rPr>
            </w:pPr>
            <w:r w:rsidRPr="006E3733">
              <w:rPr>
                <w:b/>
              </w:rPr>
              <w:t>Подпр</w:t>
            </w:r>
            <w:r w:rsidRPr="006E3733">
              <w:rPr>
                <w:b/>
              </w:rPr>
              <w:t>о</w:t>
            </w:r>
            <w:r w:rsidRPr="006E3733">
              <w:rPr>
                <w:b/>
              </w:rPr>
              <w:t xml:space="preserve">грамма </w:t>
            </w:r>
          </w:p>
        </w:tc>
        <w:tc>
          <w:tcPr>
            <w:tcW w:w="1501" w:type="pct"/>
            <w:vMerge w:val="restart"/>
          </w:tcPr>
          <w:p w:rsidR="00025FC2" w:rsidRDefault="00025FC2" w:rsidP="006039C7">
            <w:pPr>
              <w:rPr>
                <w:b/>
              </w:rPr>
            </w:pPr>
            <w:r w:rsidRPr="006E3733">
              <w:rPr>
                <w:b/>
              </w:rPr>
              <w:t>«Поддержка и развитие малого пре</w:t>
            </w:r>
            <w:r w:rsidRPr="006E3733">
              <w:rPr>
                <w:b/>
              </w:rPr>
              <w:t>д</w:t>
            </w:r>
            <w:r w:rsidRPr="006E3733">
              <w:rPr>
                <w:b/>
              </w:rPr>
              <w:t xml:space="preserve">принимательства»  </w:t>
            </w:r>
          </w:p>
          <w:p w:rsidR="00025FC2" w:rsidRPr="006E3733" w:rsidRDefault="00025FC2" w:rsidP="003A1C8D">
            <w:pPr>
              <w:rPr>
                <w:b/>
              </w:rPr>
            </w:pPr>
            <w:r w:rsidRPr="006E3733">
              <w:rPr>
                <w:b/>
              </w:rPr>
              <w:t>на 20</w:t>
            </w:r>
            <w:r>
              <w:rPr>
                <w:b/>
              </w:rPr>
              <w:t>2</w:t>
            </w:r>
            <w:r w:rsidR="003A1C8D">
              <w:rPr>
                <w:b/>
              </w:rPr>
              <w:t>4</w:t>
            </w:r>
            <w:r w:rsidRPr="006E3733">
              <w:rPr>
                <w:b/>
              </w:rPr>
              <w:t>-202</w:t>
            </w:r>
            <w:r w:rsidR="003A1C8D">
              <w:rPr>
                <w:b/>
              </w:rPr>
              <w:t>6</w:t>
            </w:r>
            <w:r w:rsidRPr="006E3733">
              <w:rPr>
                <w:b/>
              </w:rPr>
              <w:t xml:space="preserve"> годы</w:t>
            </w:r>
          </w:p>
        </w:tc>
        <w:tc>
          <w:tcPr>
            <w:tcW w:w="1057" w:type="pct"/>
          </w:tcPr>
          <w:p w:rsidR="00025FC2" w:rsidRPr="006E3733" w:rsidRDefault="00025FC2" w:rsidP="006039C7">
            <w:pPr>
              <w:tabs>
                <w:tab w:val="left" w:pos="11490"/>
              </w:tabs>
            </w:pPr>
            <w:r>
              <w:t>всего</w:t>
            </w:r>
          </w:p>
        </w:tc>
        <w:tc>
          <w:tcPr>
            <w:tcW w:w="551" w:type="pct"/>
          </w:tcPr>
          <w:p w:rsidR="00025FC2" w:rsidRPr="006E3733" w:rsidRDefault="00025FC2" w:rsidP="006039C7">
            <w:pPr>
              <w:tabs>
                <w:tab w:val="left" w:pos="11490"/>
              </w:tabs>
              <w:jc w:val="center"/>
            </w:pPr>
            <w:r>
              <w:t>1,00</w:t>
            </w:r>
          </w:p>
        </w:tc>
        <w:tc>
          <w:tcPr>
            <w:tcW w:w="551" w:type="pct"/>
          </w:tcPr>
          <w:p w:rsidR="00025FC2" w:rsidRPr="006E3733" w:rsidRDefault="00025FC2" w:rsidP="006039C7">
            <w:pPr>
              <w:tabs>
                <w:tab w:val="left" w:pos="11490"/>
              </w:tabs>
              <w:jc w:val="center"/>
            </w:pPr>
            <w:r w:rsidRPr="006E3733">
              <w:t>1,00</w:t>
            </w:r>
          </w:p>
        </w:tc>
        <w:tc>
          <w:tcPr>
            <w:tcW w:w="551" w:type="pct"/>
          </w:tcPr>
          <w:p w:rsidR="00025FC2" w:rsidRPr="006E3733" w:rsidRDefault="00025FC2" w:rsidP="006039C7">
            <w:pPr>
              <w:tabs>
                <w:tab w:val="left" w:pos="11490"/>
              </w:tabs>
              <w:jc w:val="center"/>
            </w:pPr>
            <w:r w:rsidRPr="006E3733">
              <w:t>1,00</w:t>
            </w:r>
          </w:p>
        </w:tc>
        <w:tc>
          <w:tcPr>
            <w:tcW w:w="550" w:type="pct"/>
          </w:tcPr>
          <w:p w:rsidR="00025FC2" w:rsidRPr="006E3733" w:rsidRDefault="00025FC2" w:rsidP="006039C7">
            <w:pPr>
              <w:tabs>
                <w:tab w:val="left" w:pos="11490"/>
              </w:tabs>
              <w:jc w:val="center"/>
            </w:pPr>
            <w:r>
              <w:t>3,00</w:t>
            </w:r>
          </w:p>
        </w:tc>
      </w:tr>
      <w:tr w:rsidR="00025FC2" w:rsidTr="006039C7">
        <w:trPr>
          <w:cantSplit/>
          <w:trHeight w:val="222"/>
        </w:trPr>
        <w:tc>
          <w:tcPr>
            <w:tcW w:w="239" w:type="pct"/>
            <w:vMerge/>
            <w:textDirection w:val="btLr"/>
          </w:tcPr>
          <w:p w:rsidR="00025FC2" w:rsidRPr="006E3733" w:rsidRDefault="00025FC2" w:rsidP="006039C7">
            <w:pPr>
              <w:tabs>
                <w:tab w:val="left" w:pos="11490"/>
              </w:tabs>
              <w:ind w:left="113" w:right="113"/>
              <w:rPr>
                <w:b/>
              </w:rPr>
            </w:pPr>
          </w:p>
        </w:tc>
        <w:tc>
          <w:tcPr>
            <w:tcW w:w="1501" w:type="pct"/>
            <w:vMerge/>
          </w:tcPr>
          <w:p w:rsidR="00025FC2" w:rsidRPr="006E3733" w:rsidRDefault="00025FC2" w:rsidP="006039C7">
            <w:pPr>
              <w:rPr>
                <w:b/>
              </w:rPr>
            </w:pPr>
          </w:p>
        </w:tc>
        <w:tc>
          <w:tcPr>
            <w:tcW w:w="1057" w:type="pct"/>
          </w:tcPr>
          <w:p w:rsidR="00025FC2" w:rsidRPr="006E3733" w:rsidRDefault="00025FC2" w:rsidP="006039C7">
            <w:pPr>
              <w:tabs>
                <w:tab w:val="left" w:pos="11490"/>
              </w:tabs>
            </w:pPr>
            <w:r>
              <w:t>федеральный бюджет</w:t>
            </w:r>
            <w:r w:rsidRPr="006E3733">
              <w:t xml:space="preserve"> </w:t>
            </w:r>
          </w:p>
        </w:tc>
        <w:tc>
          <w:tcPr>
            <w:tcW w:w="551" w:type="pct"/>
          </w:tcPr>
          <w:p w:rsidR="00025FC2" w:rsidRDefault="00025FC2" w:rsidP="006039C7">
            <w:pPr>
              <w:jc w:val="center"/>
            </w:pPr>
            <w:r w:rsidRPr="008C3218">
              <w:t>0</w:t>
            </w:r>
          </w:p>
        </w:tc>
        <w:tc>
          <w:tcPr>
            <w:tcW w:w="551" w:type="pct"/>
          </w:tcPr>
          <w:p w:rsidR="00025FC2" w:rsidRDefault="00025FC2" w:rsidP="006039C7">
            <w:pPr>
              <w:jc w:val="center"/>
            </w:pPr>
            <w:r w:rsidRPr="008C3218">
              <w:t>0</w:t>
            </w:r>
          </w:p>
        </w:tc>
        <w:tc>
          <w:tcPr>
            <w:tcW w:w="551" w:type="pct"/>
          </w:tcPr>
          <w:p w:rsidR="00025FC2" w:rsidRDefault="00025FC2" w:rsidP="006039C7">
            <w:pPr>
              <w:jc w:val="center"/>
            </w:pPr>
            <w:r w:rsidRPr="008C3218">
              <w:t>0</w:t>
            </w:r>
          </w:p>
        </w:tc>
        <w:tc>
          <w:tcPr>
            <w:tcW w:w="550" w:type="pct"/>
          </w:tcPr>
          <w:p w:rsidR="00025FC2" w:rsidRDefault="00025FC2" w:rsidP="006039C7">
            <w:pPr>
              <w:jc w:val="center"/>
            </w:pPr>
            <w:r w:rsidRPr="008C3218">
              <w:t>0</w:t>
            </w:r>
          </w:p>
        </w:tc>
      </w:tr>
      <w:tr w:rsidR="00025FC2" w:rsidTr="006039C7">
        <w:trPr>
          <w:cantSplit/>
          <w:trHeight w:val="222"/>
        </w:trPr>
        <w:tc>
          <w:tcPr>
            <w:tcW w:w="239" w:type="pct"/>
            <w:vMerge/>
            <w:textDirection w:val="btLr"/>
          </w:tcPr>
          <w:p w:rsidR="00025FC2" w:rsidRPr="006E3733" w:rsidRDefault="00025FC2" w:rsidP="006039C7">
            <w:pPr>
              <w:tabs>
                <w:tab w:val="left" w:pos="11490"/>
              </w:tabs>
              <w:ind w:left="113" w:right="113"/>
              <w:rPr>
                <w:b/>
              </w:rPr>
            </w:pPr>
          </w:p>
        </w:tc>
        <w:tc>
          <w:tcPr>
            <w:tcW w:w="1501" w:type="pct"/>
            <w:vMerge/>
          </w:tcPr>
          <w:p w:rsidR="00025FC2" w:rsidRPr="006E3733" w:rsidRDefault="00025FC2" w:rsidP="006039C7">
            <w:pPr>
              <w:rPr>
                <w:b/>
              </w:rPr>
            </w:pPr>
          </w:p>
        </w:tc>
        <w:tc>
          <w:tcPr>
            <w:tcW w:w="1057" w:type="pct"/>
          </w:tcPr>
          <w:p w:rsidR="00025FC2" w:rsidRPr="006E3733" w:rsidRDefault="00025FC2" w:rsidP="006039C7">
            <w:pPr>
              <w:tabs>
                <w:tab w:val="left" w:pos="11490"/>
              </w:tabs>
            </w:pPr>
            <w:r w:rsidRPr="006E3733">
              <w:t>областной бюджет</w:t>
            </w:r>
          </w:p>
        </w:tc>
        <w:tc>
          <w:tcPr>
            <w:tcW w:w="551" w:type="pct"/>
          </w:tcPr>
          <w:p w:rsidR="00025FC2" w:rsidRDefault="00025FC2" w:rsidP="006039C7">
            <w:pPr>
              <w:jc w:val="center"/>
            </w:pPr>
            <w:r w:rsidRPr="008C3218">
              <w:t>0</w:t>
            </w:r>
          </w:p>
        </w:tc>
        <w:tc>
          <w:tcPr>
            <w:tcW w:w="551" w:type="pct"/>
          </w:tcPr>
          <w:p w:rsidR="00025FC2" w:rsidRDefault="00025FC2" w:rsidP="006039C7">
            <w:pPr>
              <w:jc w:val="center"/>
            </w:pPr>
            <w:r w:rsidRPr="008C3218">
              <w:t>0</w:t>
            </w:r>
          </w:p>
        </w:tc>
        <w:tc>
          <w:tcPr>
            <w:tcW w:w="551" w:type="pct"/>
          </w:tcPr>
          <w:p w:rsidR="00025FC2" w:rsidRDefault="00025FC2" w:rsidP="006039C7">
            <w:pPr>
              <w:jc w:val="center"/>
            </w:pPr>
            <w:r w:rsidRPr="008C3218">
              <w:t>0</w:t>
            </w:r>
          </w:p>
        </w:tc>
        <w:tc>
          <w:tcPr>
            <w:tcW w:w="550" w:type="pct"/>
          </w:tcPr>
          <w:p w:rsidR="00025FC2" w:rsidRDefault="00025FC2" w:rsidP="006039C7">
            <w:pPr>
              <w:jc w:val="center"/>
            </w:pPr>
            <w:r w:rsidRPr="008C3218">
              <w:t>0</w:t>
            </w:r>
          </w:p>
        </w:tc>
      </w:tr>
      <w:tr w:rsidR="00025FC2" w:rsidTr="006039C7">
        <w:trPr>
          <w:cantSplit/>
          <w:trHeight w:val="222"/>
        </w:trPr>
        <w:tc>
          <w:tcPr>
            <w:tcW w:w="239" w:type="pct"/>
            <w:vMerge/>
            <w:textDirection w:val="btLr"/>
          </w:tcPr>
          <w:p w:rsidR="00025FC2" w:rsidRPr="006E3733" w:rsidRDefault="00025FC2" w:rsidP="006039C7">
            <w:pPr>
              <w:tabs>
                <w:tab w:val="left" w:pos="11490"/>
              </w:tabs>
              <w:ind w:left="113" w:right="113"/>
              <w:rPr>
                <w:b/>
              </w:rPr>
            </w:pPr>
          </w:p>
        </w:tc>
        <w:tc>
          <w:tcPr>
            <w:tcW w:w="1501" w:type="pct"/>
            <w:vMerge/>
          </w:tcPr>
          <w:p w:rsidR="00025FC2" w:rsidRPr="006E3733" w:rsidRDefault="00025FC2" w:rsidP="006039C7">
            <w:pPr>
              <w:rPr>
                <w:b/>
              </w:rPr>
            </w:pPr>
          </w:p>
        </w:tc>
        <w:tc>
          <w:tcPr>
            <w:tcW w:w="1057" w:type="pct"/>
          </w:tcPr>
          <w:p w:rsidR="00025FC2" w:rsidRPr="006E3733" w:rsidRDefault="00025FC2" w:rsidP="006039C7">
            <w:pPr>
              <w:tabs>
                <w:tab w:val="left" w:pos="11490"/>
              </w:tabs>
            </w:pPr>
            <w:r>
              <w:t>местный бюджет</w:t>
            </w:r>
          </w:p>
        </w:tc>
        <w:tc>
          <w:tcPr>
            <w:tcW w:w="551" w:type="pct"/>
          </w:tcPr>
          <w:p w:rsidR="00025FC2" w:rsidRDefault="00A95149" w:rsidP="006039C7">
            <w:pPr>
              <w:jc w:val="center"/>
            </w:pPr>
            <w:r>
              <w:t>1,0</w:t>
            </w:r>
            <w:r w:rsidR="00025FC2" w:rsidRPr="008C3218">
              <w:t>0</w:t>
            </w:r>
          </w:p>
        </w:tc>
        <w:tc>
          <w:tcPr>
            <w:tcW w:w="551" w:type="pct"/>
          </w:tcPr>
          <w:p w:rsidR="00025FC2" w:rsidRDefault="00A95149" w:rsidP="006039C7">
            <w:pPr>
              <w:jc w:val="center"/>
            </w:pPr>
            <w:r>
              <w:t>1,00</w:t>
            </w:r>
          </w:p>
        </w:tc>
        <w:tc>
          <w:tcPr>
            <w:tcW w:w="551" w:type="pct"/>
          </w:tcPr>
          <w:p w:rsidR="00025FC2" w:rsidRDefault="00A95149" w:rsidP="006039C7">
            <w:pPr>
              <w:jc w:val="center"/>
            </w:pPr>
            <w:r>
              <w:t>1,0</w:t>
            </w:r>
            <w:r w:rsidR="00025FC2" w:rsidRPr="008C3218">
              <w:t>0</w:t>
            </w:r>
          </w:p>
        </w:tc>
        <w:tc>
          <w:tcPr>
            <w:tcW w:w="550" w:type="pct"/>
          </w:tcPr>
          <w:p w:rsidR="00025FC2" w:rsidRDefault="00A95149" w:rsidP="006039C7">
            <w:pPr>
              <w:jc w:val="center"/>
            </w:pPr>
            <w:r>
              <w:t>3,0</w:t>
            </w:r>
            <w:r w:rsidR="00025FC2" w:rsidRPr="008C3218">
              <w:t>0</w:t>
            </w:r>
          </w:p>
        </w:tc>
      </w:tr>
      <w:tr w:rsidR="00025FC2" w:rsidTr="006039C7">
        <w:trPr>
          <w:cantSplit/>
          <w:trHeight w:val="222"/>
        </w:trPr>
        <w:tc>
          <w:tcPr>
            <w:tcW w:w="239" w:type="pct"/>
            <w:vMerge/>
            <w:textDirection w:val="btLr"/>
          </w:tcPr>
          <w:p w:rsidR="00025FC2" w:rsidRPr="006E3733" w:rsidRDefault="00025FC2" w:rsidP="006039C7">
            <w:pPr>
              <w:tabs>
                <w:tab w:val="left" w:pos="11490"/>
              </w:tabs>
              <w:ind w:left="113" w:right="113"/>
              <w:rPr>
                <w:b/>
              </w:rPr>
            </w:pPr>
          </w:p>
        </w:tc>
        <w:tc>
          <w:tcPr>
            <w:tcW w:w="1501" w:type="pct"/>
            <w:vMerge/>
          </w:tcPr>
          <w:p w:rsidR="00025FC2" w:rsidRPr="006E3733" w:rsidRDefault="00025FC2" w:rsidP="006039C7">
            <w:pPr>
              <w:rPr>
                <w:b/>
              </w:rPr>
            </w:pPr>
          </w:p>
        </w:tc>
        <w:tc>
          <w:tcPr>
            <w:tcW w:w="1057" w:type="pct"/>
          </w:tcPr>
          <w:p w:rsidR="00025FC2" w:rsidRPr="006E3733" w:rsidRDefault="00025FC2" w:rsidP="006039C7">
            <w:pPr>
              <w:tabs>
                <w:tab w:val="left" w:pos="11490"/>
              </w:tabs>
            </w:pPr>
            <w:r>
              <w:t>внебюджетные источники</w:t>
            </w:r>
          </w:p>
        </w:tc>
        <w:tc>
          <w:tcPr>
            <w:tcW w:w="551" w:type="pct"/>
          </w:tcPr>
          <w:p w:rsidR="00025FC2" w:rsidRDefault="00025FC2" w:rsidP="006039C7">
            <w:pPr>
              <w:jc w:val="center"/>
            </w:pPr>
            <w:r w:rsidRPr="008C3218">
              <w:t>0</w:t>
            </w:r>
          </w:p>
        </w:tc>
        <w:tc>
          <w:tcPr>
            <w:tcW w:w="551" w:type="pct"/>
          </w:tcPr>
          <w:p w:rsidR="00025FC2" w:rsidRDefault="00025FC2" w:rsidP="006039C7">
            <w:pPr>
              <w:jc w:val="center"/>
            </w:pPr>
            <w:r w:rsidRPr="008C3218">
              <w:t>0</w:t>
            </w:r>
          </w:p>
        </w:tc>
        <w:tc>
          <w:tcPr>
            <w:tcW w:w="551" w:type="pct"/>
          </w:tcPr>
          <w:p w:rsidR="00025FC2" w:rsidRDefault="00025FC2" w:rsidP="006039C7">
            <w:pPr>
              <w:jc w:val="center"/>
            </w:pPr>
            <w:r w:rsidRPr="008C3218">
              <w:t>0</w:t>
            </w:r>
          </w:p>
        </w:tc>
        <w:tc>
          <w:tcPr>
            <w:tcW w:w="550" w:type="pct"/>
          </w:tcPr>
          <w:p w:rsidR="00025FC2" w:rsidRDefault="00025FC2" w:rsidP="006039C7">
            <w:pPr>
              <w:jc w:val="center"/>
            </w:pPr>
            <w:r w:rsidRPr="008C3218">
              <w:t>0</w:t>
            </w:r>
          </w:p>
        </w:tc>
      </w:tr>
      <w:tr w:rsidR="00025FC2" w:rsidRPr="006E3733" w:rsidTr="006039C7">
        <w:trPr>
          <w:cantSplit/>
          <w:trHeight w:val="1075"/>
        </w:trPr>
        <w:tc>
          <w:tcPr>
            <w:tcW w:w="239" w:type="pct"/>
            <w:textDirection w:val="btLr"/>
          </w:tcPr>
          <w:p w:rsidR="00025FC2" w:rsidRPr="006E3733" w:rsidRDefault="00025FC2" w:rsidP="006039C7">
            <w:pPr>
              <w:tabs>
                <w:tab w:val="left" w:pos="11490"/>
              </w:tabs>
              <w:ind w:left="113" w:right="113"/>
            </w:pPr>
            <w:r w:rsidRPr="006E3733">
              <w:t>мер</w:t>
            </w:r>
            <w:r w:rsidRPr="006E3733">
              <w:t>о</w:t>
            </w:r>
            <w:r w:rsidRPr="006E3733">
              <w:t>приятие</w:t>
            </w:r>
          </w:p>
        </w:tc>
        <w:tc>
          <w:tcPr>
            <w:tcW w:w="1501" w:type="pct"/>
          </w:tcPr>
          <w:p w:rsidR="00025FC2" w:rsidRPr="006E3733" w:rsidRDefault="00025FC2" w:rsidP="006039C7">
            <w:r w:rsidRPr="006E3733">
              <w:t>Участие в районных тематических сем</w:t>
            </w:r>
            <w:r w:rsidRPr="006E3733">
              <w:t>и</w:t>
            </w:r>
            <w:r w:rsidRPr="006E3733">
              <w:t>нарах, круглых столах по проблемам предпринимательства</w:t>
            </w:r>
          </w:p>
        </w:tc>
        <w:tc>
          <w:tcPr>
            <w:tcW w:w="1057" w:type="pct"/>
          </w:tcPr>
          <w:p w:rsidR="00025FC2" w:rsidRPr="006E3733" w:rsidRDefault="00025FC2" w:rsidP="006039C7">
            <w:pPr>
              <w:tabs>
                <w:tab w:val="left" w:pos="11490"/>
              </w:tabs>
            </w:pPr>
            <w:r>
              <w:t>местный бюджет</w:t>
            </w:r>
          </w:p>
        </w:tc>
        <w:tc>
          <w:tcPr>
            <w:tcW w:w="551" w:type="pct"/>
          </w:tcPr>
          <w:p w:rsidR="00025FC2" w:rsidRPr="006E3733" w:rsidRDefault="00025FC2" w:rsidP="006039C7">
            <w:pPr>
              <w:tabs>
                <w:tab w:val="left" w:pos="11490"/>
              </w:tabs>
              <w:jc w:val="center"/>
            </w:pPr>
            <w:r>
              <w:t>0</w:t>
            </w:r>
          </w:p>
        </w:tc>
        <w:tc>
          <w:tcPr>
            <w:tcW w:w="551" w:type="pct"/>
          </w:tcPr>
          <w:p w:rsidR="00025FC2" w:rsidRPr="006E3733" w:rsidRDefault="00025FC2" w:rsidP="006039C7">
            <w:pPr>
              <w:tabs>
                <w:tab w:val="left" w:pos="11490"/>
              </w:tabs>
              <w:jc w:val="center"/>
            </w:pPr>
            <w:r w:rsidRPr="006E3733">
              <w:t>0</w:t>
            </w:r>
          </w:p>
        </w:tc>
        <w:tc>
          <w:tcPr>
            <w:tcW w:w="551" w:type="pct"/>
          </w:tcPr>
          <w:p w:rsidR="00025FC2" w:rsidRPr="006E3733" w:rsidRDefault="00025FC2" w:rsidP="006039C7">
            <w:pPr>
              <w:tabs>
                <w:tab w:val="left" w:pos="11490"/>
              </w:tabs>
              <w:jc w:val="center"/>
            </w:pPr>
            <w:r w:rsidRPr="006E3733">
              <w:t>0</w:t>
            </w:r>
          </w:p>
        </w:tc>
        <w:tc>
          <w:tcPr>
            <w:tcW w:w="550" w:type="pct"/>
          </w:tcPr>
          <w:p w:rsidR="00025FC2" w:rsidRPr="006E3733" w:rsidRDefault="00025FC2" w:rsidP="006039C7">
            <w:pPr>
              <w:tabs>
                <w:tab w:val="left" w:pos="11490"/>
              </w:tabs>
              <w:jc w:val="center"/>
            </w:pPr>
            <w:r w:rsidRPr="006E3733">
              <w:t>0</w:t>
            </w:r>
          </w:p>
        </w:tc>
      </w:tr>
      <w:tr w:rsidR="00025FC2" w:rsidRPr="006E3733" w:rsidTr="006039C7">
        <w:trPr>
          <w:cantSplit/>
          <w:trHeight w:val="1077"/>
        </w:trPr>
        <w:tc>
          <w:tcPr>
            <w:tcW w:w="239" w:type="pct"/>
            <w:textDirection w:val="btLr"/>
          </w:tcPr>
          <w:p w:rsidR="00025FC2" w:rsidRPr="006E3733" w:rsidRDefault="00025FC2" w:rsidP="006039C7">
            <w:pPr>
              <w:tabs>
                <w:tab w:val="left" w:pos="11490"/>
              </w:tabs>
              <w:ind w:left="113" w:right="113"/>
            </w:pPr>
            <w:r w:rsidRPr="006E3733">
              <w:t>мер</w:t>
            </w:r>
            <w:r w:rsidRPr="006E3733">
              <w:t>о</w:t>
            </w:r>
            <w:r w:rsidRPr="006E3733">
              <w:t>приятие</w:t>
            </w:r>
          </w:p>
        </w:tc>
        <w:tc>
          <w:tcPr>
            <w:tcW w:w="1501" w:type="pct"/>
          </w:tcPr>
          <w:p w:rsidR="00025FC2" w:rsidRPr="006E3733" w:rsidRDefault="00025FC2" w:rsidP="006039C7">
            <w:r w:rsidRPr="006E3733">
              <w:t>День  предпринимателя (приобретение открыток)</w:t>
            </w:r>
          </w:p>
        </w:tc>
        <w:tc>
          <w:tcPr>
            <w:tcW w:w="1057" w:type="pct"/>
          </w:tcPr>
          <w:p w:rsidR="00025FC2" w:rsidRPr="006E3733" w:rsidRDefault="00025FC2" w:rsidP="006039C7">
            <w:pPr>
              <w:tabs>
                <w:tab w:val="left" w:pos="11490"/>
              </w:tabs>
            </w:pPr>
            <w:r>
              <w:t>местный бюджет</w:t>
            </w:r>
          </w:p>
        </w:tc>
        <w:tc>
          <w:tcPr>
            <w:tcW w:w="551" w:type="pct"/>
          </w:tcPr>
          <w:p w:rsidR="00025FC2" w:rsidRPr="006E3733" w:rsidRDefault="00025FC2" w:rsidP="006039C7">
            <w:pPr>
              <w:tabs>
                <w:tab w:val="left" w:pos="11490"/>
              </w:tabs>
              <w:jc w:val="center"/>
            </w:pPr>
            <w:r>
              <w:t>1,00</w:t>
            </w:r>
          </w:p>
        </w:tc>
        <w:tc>
          <w:tcPr>
            <w:tcW w:w="551" w:type="pct"/>
          </w:tcPr>
          <w:p w:rsidR="00025FC2" w:rsidRPr="006E3733" w:rsidRDefault="00025FC2" w:rsidP="006039C7">
            <w:pPr>
              <w:tabs>
                <w:tab w:val="left" w:pos="11490"/>
              </w:tabs>
              <w:jc w:val="center"/>
            </w:pPr>
            <w:r w:rsidRPr="006E3733">
              <w:t>1,00</w:t>
            </w:r>
          </w:p>
        </w:tc>
        <w:tc>
          <w:tcPr>
            <w:tcW w:w="551" w:type="pct"/>
          </w:tcPr>
          <w:p w:rsidR="00025FC2" w:rsidRPr="006E3733" w:rsidRDefault="00025FC2" w:rsidP="006039C7">
            <w:pPr>
              <w:tabs>
                <w:tab w:val="left" w:pos="11490"/>
              </w:tabs>
              <w:jc w:val="center"/>
            </w:pPr>
            <w:r w:rsidRPr="006E3733">
              <w:t>1,00</w:t>
            </w:r>
          </w:p>
        </w:tc>
        <w:tc>
          <w:tcPr>
            <w:tcW w:w="550" w:type="pct"/>
          </w:tcPr>
          <w:p w:rsidR="00025FC2" w:rsidRPr="006E3733" w:rsidRDefault="00025FC2" w:rsidP="006039C7">
            <w:pPr>
              <w:tabs>
                <w:tab w:val="left" w:pos="11490"/>
              </w:tabs>
              <w:jc w:val="center"/>
            </w:pPr>
            <w:r>
              <w:t>3,00</w:t>
            </w:r>
          </w:p>
        </w:tc>
      </w:tr>
      <w:tr w:rsidR="00025FC2" w:rsidRPr="006E3733" w:rsidTr="006039C7">
        <w:trPr>
          <w:cantSplit/>
          <w:trHeight w:val="902"/>
        </w:trPr>
        <w:tc>
          <w:tcPr>
            <w:tcW w:w="239" w:type="pct"/>
            <w:textDirection w:val="btLr"/>
          </w:tcPr>
          <w:p w:rsidR="00025FC2" w:rsidRPr="006E3733" w:rsidRDefault="00025FC2" w:rsidP="006039C7">
            <w:pPr>
              <w:tabs>
                <w:tab w:val="left" w:pos="11490"/>
              </w:tabs>
              <w:ind w:left="113" w:right="113"/>
            </w:pPr>
            <w:r w:rsidRPr="006E3733">
              <w:t>мер</w:t>
            </w:r>
            <w:r w:rsidRPr="006E3733">
              <w:t>о</w:t>
            </w:r>
            <w:r w:rsidRPr="006E3733">
              <w:t>при</w:t>
            </w:r>
            <w:r w:rsidRPr="006E3733">
              <w:t>я</w:t>
            </w:r>
            <w:r w:rsidRPr="006E3733">
              <w:t>тие</w:t>
            </w:r>
          </w:p>
        </w:tc>
        <w:tc>
          <w:tcPr>
            <w:tcW w:w="1501" w:type="pct"/>
          </w:tcPr>
          <w:p w:rsidR="00025FC2" w:rsidRPr="006E3733" w:rsidRDefault="00025FC2" w:rsidP="006039C7">
            <w:r w:rsidRPr="006E3733">
              <w:t>Проведение конкурсов</w:t>
            </w:r>
          </w:p>
        </w:tc>
        <w:tc>
          <w:tcPr>
            <w:tcW w:w="1057" w:type="pct"/>
          </w:tcPr>
          <w:p w:rsidR="00025FC2" w:rsidRPr="006E3733" w:rsidRDefault="00025FC2" w:rsidP="006039C7">
            <w:pPr>
              <w:tabs>
                <w:tab w:val="left" w:pos="11490"/>
              </w:tabs>
            </w:pPr>
            <w:r>
              <w:t>местный бюджет</w:t>
            </w:r>
          </w:p>
        </w:tc>
        <w:tc>
          <w:tcPr>
            <w:tcW w:w="551" w:type="pct"/>
          </w:tcPr>
          <w:p w:rsidR="00025FC2" w:rsidRPr="006E3733" w:rsidRDefault="00025FC2" w:rsidP="006039C7">
            <w:pPr>
              <w:tabs>
                <w:tab w:val="left" w:pos="11490"/>
              </w:tabs>
              <w:jc w:val="center"/>
            </w:pPr>
            <w:r>
              <w:t>0</w:t>
            </w:r>
          </w:p>
        </w:tc>
        <w:tc>
          <w:tcPr>
            <w:tcW w:w="551" w:type="pct"/>
          </w:tcPr>
          <w:p w:rsidR="00025FC2" w:rsidRPr="006E3733" w:rsidRDefault="00025FC2" w:rsidP="006039C7">
            <w:pPr>
              <w:tabs>
                <w:tab w:val="left" w:pos="11490"/>
              </w:tabs>
              <w:jc w:val="center"/>
            </w:pPr>
            <w:r w:rsidRPr="006E3733">
              <w:t>0</w:t>
            </w:r>
          </w:p>
        </w:tc>
        <w:tc>
          <w:tcPr>
            <w:tcW w:w="551" w:type="pct"/>
          </w:tcPr>
          <w:p w:rsidR="00025FC2" w:rsidRPr="006E3733" w:rsidRDefault="00025FC2" w:rsidP="006039C7">
            <w:pPr>
              <w:tabs>
                <w:tab w:val="left" w:pos="11490"/>
              </w:tabs>
              <w:jc w:val="center"/>
            </w:pPr>
            <w:r w:rsidRPr="006E3733">
              <w:t>0</w:t>
            </w:r>
          </w:p>
        </w:tc>
        <w:tc>
          <w:tcPr>
            <w:tcW w:w="550" w:type="pct"/>
          </w:tcPr>
          <w:p w:rsidR="00025FC2" w:rsidRPr="006E3733" w:rsidRDefault="00025FC2" w:rsidP="006039C7">
            <w:pPr>
              <w:tabs>
                <w:tab w:val="left" w:pos="11490"/>
              </w:tabs>
              <w:jc w:val="center"/>
            </w:pPr>
            <w:r w:rsidRPr="006E3733">
              <w:t>0</w:t>
            </w:r>
          </w:p>
        </w:tc>
      </w:tr>
    </w:tbl>
    <w:p w:rsidR="00025FC2" w:rsidRDefault="00025FC2" w:rsidP="009B4DE4">
      <w:pPr>
        <w:pStyle w:val="ConsPlusNormal"/>
        <w:ind w:firstLine="0"/>
        <w:jc w:val="right"/>
        <w:rPr>
          <w:rFonts w:ascii="Times New Roman" w:hAnsi="Times New Roman" w:cs="Times New Roman"/>
          <w:sz w:val="24"/>
          <w:szCs w:val="24"/>
        </w:rPr>
      </w:pPr>
    </w:p>
    <w:p w:rsidR="00025FC2" w:rsidRDefault="00025FC2" w:rsidP="009B4DE4">
      <w:pPr>
        <w:pStyle w:val="ConsPlusNormal"/>
        <w:ind w:firstLine="0"/>
        <w:jc w:val="right"/>
        <w:rPr>
          <w:rFonts w:ascii="Times New Roman" w:hAnsi="Times New Roman" w:cs="Times New Roman"/>
          <w:sz w:val="24"/>
          <w:szCs w:val="24"/>
        </w:rPr>
      </w:pPr>
    </w:p>
    <w:p w:rsidR="00025FC2" w:rsidRDefault="00025FC2" w:rsidP="009B4DE4">
      <w:pPr>
        <w:pStyle w:val="ConsPlusNormal"/>
        <w:ind w:firstLine="0"/>
        <w:jc w:val="right"/>
        <w:rPr>
          <w:rFonts w:ascii="Times New Roman" w:hAnsi="Times New Roman" w:cs="Times New Roman"/>
          <w:sz w:val="24"/>
          <w:szCs w:val="24"/>
        </w:rPr>
      </w:pPr>
    </w:p>
    <w:p w:rsidR="00025FC2" w:rsidRDefault="00025FC2" w:rsidP="009B4DE4">
      <w:pPr>
        <w:pStyle w:val="ConsPlusNormal"/>
        <w:ind w:firstLine="0"/>
        <w:jc w:val="right"/>
        <w:rPr>
          <w:rFonts w:ascii="Times New Roman" w:hAnsi="Times New Roman" w:cs="Times New Roman"/>
          <w:sz w:val="24"/>
          <w:szCs w:val="24"/>
        </w:rPr>
      </w:pPr>
    </w:p>
    <w:p w:rsidR="009A0211" w:rsidRPr="006E3733" w:rsidRDefault="00890831" w:rsidP="009B4DE4">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p>
    <w:p w:rsidR="00890831" w:rsidRPr="006039C7" w:rsidRDefault="00890831" w:rsidP="009A0211">
      <w:pPr>
        <w:pStyle w:val="ConsPlusNormal"/>
        <w:ind w:firstLine="0"/>
        <w:jc w:val="right"/>
        <w:rPr>
          <w:rFonts w:ascii="Times New Roman" w:hAnsi="Times New Roman" w:cs="Times New Roman"/>
          <w:b/>
          <w:sz w:val="24"/>
          <w:szCs w:val="24"/>
        </w:rPr>
      </w:pPr>
      <w:r w:rsidRPr="006039C7">
        <w:rPr>
          <w:rFonts w:ascii="Times New Roman" w:hAnsi="Times New Roman" w:cs="Times New Roman"/>
          <w:b/>
          <w:sz w:val="24"/>
          <w:szCs w:val="24"/>
        </w:rPr>
        <w:lastRenderedPageBreak/>
        <w:t xml:space="preserve">  Приложение №</w:t>
      </w:r>
      <w:r w:rsidR="006039C7" w:rsidRPr="006039C7">
        <w:rPr>
          <w:rFonts w:ascii="Times New Roman" w:hAnsi="Times New Roman" w:cs="Times New Roman"/>
          <w:b/>
          <w:sz w:val="24"/>
          <w:szCs w:val="24"/>
        </w:rPr>
        <w:t>2</w:t>
      </w:r>
    </w:p>
    <w:p w:rsidR="00890831" w:rsidRPr="006E3733" w:rsidRDefault="00890831" w:rsidP="009A0211">
      <w:pPr>
        <w:pStyle w:val="ConsPlusNormal"/>
        <w:ind w:firstLine="0"/>
        <w:jc w:val="right"/>
        <w:rPr>
          <w:rFonts w:ascii="Times New Roman" w:hAnsi="Times New Roman" w:cs="Times New Roman"/>
          <w:sz w:val="24"/>
          <w:szCs w:val="24"/>
        </w:rPr>
      </w:pPr>
      <w:r w:rsidRPr="006039C7">
        <w:rPr>
          <w:rFonts w:ascii="Times New Roman" w:hAnsi="Times New Roman" w:cs="Times New Roman"/>
          <w:b/>
          <w:sz w:val="24"/>
          <w:szCs w:val="24"/>
        </w:rPr>
        <w:t xml:space="preserve">                                                                                                                                                                                               к муниципальной подпрограмме</w:t>
      </w:r>
    </w:p>
    <w:p w:rsidR="00890831" w:rsidRPr="006E3733" w:rsidRDefault="00890831" w:rsidP="00890831">
      <w:pPr>
        <w:pStyle w:val="ConsPlusNormal"/>
        <w:ind w:firstLine="0"/>
        <w:rPr>
          <w:rFonts w:ascii="Times New Roman" w:hAnsi="Times New Roman" w:cs="Times New Roman"/>
          <w:sz w:val="24"/>
          <w:szCs w:val="24"/>
        </w:rPr>
      </w:pP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подпрограммы</w:t>
      </w:r>
    </w:p>
    <w:p w:rsidR="006027E7"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«Поддержка и развитие малого предпринимательства»  на</w:t>
      </w:r>
      <w:r w:rsidR="000402B2" w:rsidRPr="006E3733">
        <w:rPr>
          <w:rFonts w:ascii="Times New Roman" w:hAnsi="Times New Roman" w:cs="Times New Roman"/>
          <w:b/>
          <w:sz w:val="24"/>
          <w:szCs w:val="24"/>
        </w:rPr>
        <w:t xml:space="preserve"> 20</w:t>
      </w:r>
      <w:r w:rsidR="006039C7">
        <w:rPr>
          <w:rFonts w:ascii="Times New Roman" w:hAnsi="Times New Roman" w:cs="Times New Roman"/>
          <w:b/>
          <w:sz w:val="24"/>
          <w:szCs w:val="24"/>
        </w:rPr>
        <w:t>2</w:t>
      </w:r>
      <w:r w:rsidR="001B2445">
        <w:rPr>
          <w:rFonts w:ascii="Times New Roman" w:hAnsi="Times New Roman" w:cs="Times New Roman"/>
          <w:b/>
          <w:sz w:val="24"/>
          <w:szCs w:val="24"/>
        </w:rPr>
        <w:t>4</w:t>
      </w:r>
      <w:r w:rsidR="000402B2" w:rsidRPr="006E3733">
        <w:rPr>
          <w:rFonts w:ascii="Times New Roman" w:hAnsi="Times New Roman" w:cs="Times New Roman"/>
          <w:b/>
          <w:sz w:val="24"/>
          <w:szCs w:val="24"/>
        </w:rPr>
        <w:t xml:space="preserve"> -202</w:t>
      </w:r>
      <w:r w:rsidR="001B2445">
        <w:rPr>
          <w:rFonts w:ascii="Times New Roman" w:hAnsi="Times New Roman" w:cs="Times New Roman"/>
          <w:b/>
          <w:sz w:val="24"/>
          <w:szCs w:val="24"/>
        </w:rPr>
        <w:t>6</w:t>
      </w:r>
      <w:r w:rsidRPr="006E3733">
        <w:rPr>
          <w:rFonts w:ascii="Times New Roman" w:hAnsi="Times New Roman" w:cs="Times New Roman"/>
          <w:b/>
          <w:sz w:val="24"/>
          <w:szCs w:val="24"/>
        </w:rPr>
        <w:t xml:space="preserve"> годы</w:t>
      </w:r>
    </w:p>
    <w:p w:rsidR="006027E7" w:rsidRDefault="006027E7" w:rsidP="00890831">
      <w:pPr>
        <w:pStyle w:val="ConsPlusNormal"/>
        <w:ind w:firstLine="0"/>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7"/>
        <w:gridCol w:w="6280"/>
        <w:gridCol w:w="1238"/>
        <w:gridCol w:w="1423"/>
        <w:gridCol w:w="1423"/>
        <w:gridCol w:w="1426"/>
        <w:gridCol w:w="1423"/>
        <w:gridCol w:w="1426"/>
      </w:tblGrid>
      <w:tr w:rsidR="006027E7" w:rsidRPr="00504874" w:rsidTr="006027E7">
        <w:trPr>
          <w:trHeight w:val="420"/>
        </w:trPr>
        <w:tc>
          <w:tcPr>
            <w:tcW w:w="215" w:type="pct"/>
            <w:vMerge w:val="restart"/>
          </w:tcPr>
          <w:p w:rsidR="006027E7" w:rsidRPr="006E3733"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6027E7" w:rsidRPr="006E3733" w:rsidRDefault="006027E7" w:rsidP="00D35B92">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2053" w:type="pct"/>
            <w:vMerge w:val="restart"/>
          </w:tcPr>
          <w:p w:rsidR="006027E7"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Наименование  подпрограммы,</w:t>
            </w:r>
          </w:p>
          <w:p w:rsidR="006027E7"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 отдельного  мероприятия, </w:t>
            </w:r>
          </w:p>
          <w:p w:rsidR="006027E7" w:rsidRPr="006E3733"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наименование показателей </w:t>
            </w:r>
          </w:p>
        </w:tc>
        <w:tc>
          <w:tcPr>
            <w:tcW w:w="405" w:type="pct"/>
            <w:vMerge w:val="restart"/>
          </w:tcPr>
          <w:p w:rsidR="006027E7" w:rsidRPr="006E3733"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Единица измер</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ния </w:t>
            </w:r>
          </w:p>
        </w:tc>
        <w:tc>
          <w:tcPr>
            <w:tcW w:w="2328" w:type="pct"/>
            <w:gridSpan w:val="5"/>
          </w:tcPr>
          <w:p w:rsidR="006027E7" w:rsidRPr="00504874" w:rsidRDefault="006027E7" w:rsidP="00D35B92">
            <w:pPr>
              <w:pStyle w:val="ConsPlusNormal"/>
              <w:ind w:firstLine="0"/>
              <w:jc w:val="center"/>
              <w:rPr>
                <w:rFonts w:ascii="Times New Roman" w:hAnsi="Times New Roman" w:cs="Times New Roman"/>
                <w:b/>
                <w:sz w:val="24"/>
                <w:szCs w:val="24"/>
              </w:rPr>
            </w:pPr>
            <w:r w:rsidRPr="006E3733">
              <w:rPr>
                <w:rFonts w:ascii="Times New Roman" w:hAnsi="Times New Roman" w:cs="Times New Roman"/>
                <w:sz w:val="24"/>
                <w:szCs w:val="24"/>
              </w:rPr>
              <w:t>Значения показателей эффективности</w:t>
            </w:r>
          </w:p>
        </w:tc>
      </w:tr>
      <w:tr w:rsidR="006027E7" w:rsidRPr="00504874" w:rsidTr="006027E7">
        <w:trPr>
          <w:trHeight w:val="420"/>
        </w:trPr>
        <w:tc>
          <w:tcPr>
            <w:tcW w:w="215" w:type="pct"/>
            <w:vMerge/>
          </w:tcPr>
          <w:p w:rsidR="006027E7" w:rsidRPr="006E3733" w:rsidRDefault="006027E7" w:rsidP="00D35B92">
            <w:pPr>
              <w:pStyle w:val="ConsPlusNormal"/>
              <w:ind w:firstLine="0"/>
              <w:jc w:val="center"/>
              <w:rPr>
                <w:rFonts w:ascii="Times New Roman" w:hAnsi="Times New Roman" w:cs="Times New Roman"/>
                <w:sz w:val="24"/>
                <w:szCs w:val="24"/>
              </w:rPr>
            </w:pPr>
          </w:p>
        </w:tc>
        <w:tc>
          <w:tcPr>
            <w:tcW w:w="2053" w:type="pct"/>
            <w:vMerge/>
          </w:tcPr>
          <w:p w:rsidR="006027E7" w:rsidRPr="006E3733" w:rsidRDefault="006027E7" w:rsidP="00D35B92">
            <w:pPr>
              <w:pStyle w:val="ConsPlusNormal"/>
              <w:ind w:firstLine="0"/>
              <w:jc w:val="center"/>
              <w:rPr>
                <w:rFonts w:ascii="Times New Roman" w:hAnsi="Times New Roman" w:cs="Times New Roman"/>
                <w:sz w:val="24"/>
                <w:szCs w:val="24"/>
              </w:rPr>
            </w:pPr>
          </w:p>
        </w:tc>
        <w:tc>
          <w:tcPr>
            <w:tcW w:w="405" w:type="pct"/>
            <w:vMerge/>
          </w:tcPr>
          <w:p w:rsidR="006027E7" w:rsidRPr="006E3733" w:rsidRDefault="006027E7" w:rsidP="00D35B92">
            <w:pPr>
              <w:pStyle w:val="ConsPlusNormal"/>
              <w:ind w:firstLine="0"/>
              <w:jc w:val="center"/>
              <w:rPr>
                <w:rFonts w:ascii="Times New Roman" w:hAnsi="Times New Roman" w:cs="Times New Roman"/>
                <w:sz w:val="24"/>
                <w:szCs w:val="24"/>
              </w:rPr>
            </w:pPr>
          </w:p>
        </w:tc>
        <w:tc>
          <w:tcPr>
            <w:tcW w:w="465" w:type="pct"/>
          </w:tcPr>
          <w:p w:rsidR="006027E7" w:rsidRPr="006E3733"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1B2445">
              <w:rPr>
                <w:rFonts w:ascii="Times New Roman" w:hAnsi="Times New Roman" w:cs="Times New Roman"/>
                <w:sz w:val="24"/>
                <w:szCs w:val="24"/>
              </w:rPr>
              <w:t>2</w:t>
            </w:r>
          </w:p>
          <w:p w:rsidR="006027E7"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6027E7" w:rsidRDefault="006027E7" w:rsidP="00D35B92">
            <w:pPr>
              <w:pStyle w:val="ConsPlusNormal"/>
              <w:ind w:firstLine="0"/>
              <w:jc w:val="center"/>
              <w:rPr>
                <w:rFonts w:ascii="Times New Roman" w:hAnsi="Times New Roman" w:cs="Times New Roman"/>
                <w:sz w:val="16"/>
                <w:szCs w:val="16"/>
              </w:rPr>
            </w:pPr>
          </w:p>
          <w:p w:rsidR="006027E7" w:rsidRDefault="006027E7" w:rsidP="00D35B9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6027E7" w:rsidRPr="00E12AC9" w:rsidRDefault="006027E7" w:rsidP="00D35B9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465" w:type="pct"/>
          </w:tcPr>
          <w:p w:rsidR="006027E7" w:rsidRPr="006E3733"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1B2445">
              <w:rPr>
                <w:rFonts w:ascii="Times New Roman" w:hAnsi="Times New Roman" w:cs="Times New Roman"/>
                <w:sz w:val="24"/>
                <w:szCs w:val="24"/>
              </w:rPr>
              <w:t>3</w:t>
            </w:r>
          </w:p>
          <w:p w:rsidR="006027E7"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6027E7" w:rsidRDefault="006027E7" w:rsidP="00D35B92">
            <w:pPr>
              <w:pStyle w:val="ConsPlusNormal"/>
              <w:ind w:firstLine="0"/>
              <w:jc w:val="center"/>
              <w:rPr>
                <w:rFonts w:ascii="Times New Roman" w:hAnsi="Times New Roman" w:cs="Times New Roman"/>
                <w:sz w:val="16"/>
                <w:szCs w:val="16"/>
              </w:rPr>
            </w:pPr>
          </w:p>
          <w:p w:rsidR="006027E7" w:rsidRDefault="006027E7" w:rsidP="00D35B9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6027E7" w:rsidRPr="00E12AC9" w:rsidRDefault="006027E7" w:rsidP="00D35B9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466" w:type="pct"/>
          </w:tcPr>
          <w:p w:rsidR="006027E7" w:rsidRPr="006E3733"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1B2445">
              <w:rPr>
                <w:rFonts w:ascii="Times New Roman" w:hAnsi="Times New Roman" w:cs="Times New Roman"/>
                <w:sz w:val="24"/>
                <w:szCs w:val="24"/>
              </w:rPr>
              <w:t>4</w:t>
            </w:r>
          </w:p>
          <w:p w:rsidR="006027E7"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6027E7" w:rsidRDefault="006027E7" w:rsidP="00D35B92">
            <w:pPr>
              <w:pStyle w:val="ConsPlusNormal"/>
              <w:ind w:firstLine="0"/>
              <w:jc w:val="center"/>
              <w:rPr>
                <w:rFonts w:ascii="Times New Roman" w:hAnsi="Times New Roman" w:cs="Times New Roman"/>
                <w:sz w:val="16"/>
                <w:szCs w:val="16"/>
              </w:rPr>
            </w:pPr>
          </w:p>
          <w:p w:rsidR="006027E7" w:rsidRPr="00DF250D" w:rsidRDefault="006027E7" w:rsidP="00D35B9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465" w:type="pct"/>
          </w:tcPr>
          <w:p w:rsidR="006027E7"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1B2445">
              <w:rPr>
                <w:rFonts w:ascii="Times New Roman" w:hAnsi="Times New Roman" w:cs="Times New Roman"/>
                <w:sz w:val="24"/>
                <w:szCs w:val="24"/>
              </w:rPr>
              <w:t>5</w:t>
            </w:r>
            <w:r>
              <w:rPr>
                <w:rFonts w:ascii="Times New Roman" w:hAnsi="Times New Roman" w:cs="Times New Roman"/>
                <w:sz w:val="24"/>
                <w:szCs w:val="24"/>
              </w:rPr>
              <w:t xml:space="preserve"> </w:t>
            </w:r>
          </w:p>
          <w:p w:rsidR="006027E7" w:rsidRPr="006E3733"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6027E7" w:rsidRDefault="006027E7" w:rsidP="00D35B92">
            <w:pPr>
              <w:pStyle w:val="ConsPlusNormal"/>
              <w:ind w:firstLine="0"/>
              <w:jc w:val="center"/>
              <w:rPr>
                <w:rFonts w:ascii="Times New Roman" w:hAnsi="Times New Roman" w:cs="Times New Roman"/>
                <w:sz w:val="16"/>
                <w:szCs w:val="16"/>
              </w:rPr>
            </w:pPr>
          </w:p>
          <w:p w:rsidR="006027E7" w:rsidRDefault="006027E7" w:rsidP="00D35B9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6027E7" w:rsidRDefault="006027E7" w:rsidP="00D35B9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6027E7" w:rsidRPr="00DF250D" w:rsidRDefault="006027E7" w:rsidP="00D35B9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466" w:type="pct"/>
          </w:tcPr>
          <w:p w:rsidR="006027E7" w:rsidRPr="006E3733"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1B2445">
              <w:rPr>
                <w:rFonts w:ascii="Times New Roman" w:hAnsi="Times New Roman" w:cs="Times New Roman"/>
                <w:sz w:val="24"/>
                <w:szCs w:val="24"/>
              </w:rPr>
              <w:t>6</w:t>
            </w:r>
          </w:p>
          <w:p w:rsidR="006027E7"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6027E7" w:rsidRDefault="006027E7" w:rsidP="00D35B92">
            <w:pPr>
              <w:pStyle w:val="ConsPlusNormal"/>
              <w:ind w:firstLine="0"/>
              <w:jc w:val="center"/>
              <w:rPr>
                <w:rFonts w:ascii="Times New Roman" w:hAnsi="Times New Roman" w:cs="Times New Roman"/>
                <w:sz w:val="16"/>
                <w:szCs w:val="16"/>
              </w:rPr>
            </w:pPr>
          </w:p>
          <w:p w:rsidR="006027E7" w:rsidRDefault="006027E7" w:rsidP="00D35B9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6027E7" w:rsidRDefault="006027E7" w:rsidP="00D35B9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6027E7" w:rsidRPr="00DF250D" w:rsidRDefault="006027E7" w:rsidP="00D35B9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6027E7" w:rsidRPr="00504874" w:rsidTr="006027E7">
        <w:trPr>
          <w:trHeight w:val="564"/>
        </w:trPr>
        <w:tc>
          <w:tcPr>
            <w:tcW w:w="215" w:type="pct"/>
            <w:tcBorders>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w:t>
            </w:r>
          </w:p>
        </w:tc>
        <w:tc>
          <w:tcPr>
            <w:tcW w:w="4785" w:type="pct"/>
            <w:gridSpan w:val="7"/>
            <w:tcBorders>
              <w:bottom w:val="single" w:sz="4" w:space="0" w:color="auto"/>
            </w:tcBorders>
          </w:tcPr>
          <w:p w:rsidR="006027E7" w:rsidRPr="00504874" w:rsidRDefault="006027E7" w:rsidP="001B2445">
            <w:pPr>
              <w:pStyle w:val="ConsPlusNormal"/>
              <w:ind w:firstLine="0"/>
              <w:jc w:val="center"/>
              <w:rPr>
                <w:rFonts w:ascii="Times New Roman" w:hAnsi="Times New Roman" w:cs="Times New Roman"/>
                <w:b/>
                <w:sz w:val="24"/>
                <w:szCs w:val="24"/>
              </w:rPr>
            </w:pPr>
            <w:r w:rsidRPr="00504874">
              <w:rPr>
                <w:rFonts w:ascii="Times New Roman" w:hAnsi="Times New Roman" w:cs="Times New Roman"/>
                <w:b/>
                <w:sz w:val="24"/>
                <w:szCs w:val="24"/>
              </w:rPr>
              <w:t>муниципальная подпрограмма</w:t>
            </w:r>
            <w:r>
              <w:rPr>
                <w:rFonts w:ascii="Times New Roman" w:hAnsi="Times New Roman" w:cs="Times New Roman"/>
                <w:b/>
                <w:sz w:val="24"/>
                <w:szCs w:val="24"/>
              </w:rPr>
              <w:t xml:space="preserve"> </w:t>
            </w:r>
            <w:r w:rsidRPr="00504874">
              <w:rPr>
                <w:rFonts w:ascii="Times New Roman" w:hAnsi="Times New Roman" w:cs="Times New Roman"/>
                <w:b/>
                <w:sz w:val="24"/>
                <w:szCs w:val="24"/>
              </w:rPr>
              <w:t>«Поддержка и развитие малого предпринимательства» на 20</w:t>
            </w:r>
            <w:r>
              <w:rPr>
                <w:rFonts w:ascii="Times New Roman" w:hAnsi="Times New Roman" w:cs="Times New Roman"/>
                <w:b/>
                <w:sz w:val="24"/>
                <w:szCs w:val="24"/>
              </w:rPr>
              <w:t>2</w:t>
            </w:r>
            <w:r w:rsidR="001B2445">
              <w:rPr>
                <w:rFonts w:ascii="Times New Roman" w:hAnsi="Times New Roman" w:cs="Times New Roman"/>
                <w:b/>
                <w:sz w:val="24"/>
                <w:szCs w:val="24"/>
              </w:rPr>
              <w:t>4</w:t>
            </w:r>
            <w:r w:rsidRPr="00504874">
              <w:rPr>
                <w:rFonts w:ascii="Times New Roman" w:hAnsi="Times New Roman" w:cs="Times New Roman"/>
                <w:b/>
                <w:sz w:val="24"/>
                <w:szCs w:val="24"/>
              </w:rPr>
              <w:t>-202</w:t>
            </w:r>
            <w:r w:rsidR="001B2445">
              <w:rPr>
                <w:rFonts w:ascii="Times New Roman" w:hAnsi="Times New Roman" w:cs="Times New Roman"/>
                <w:b/>
                <w:sz w:val="24"/>
                <w:szCs w:val="24"/>
              </w:rPr>
              <w:t>6</w:t>
            </w:r>
            <w:r w:rsidRPr="00504874">
              <w:rPr>
                <w:rFonts w:ascii="Times New Roman" w:hAnsi="Times New Roman" w:cs="Times New Roman"/>
                <w:b/>
                <w:sz w:val="24"/>
                <w:szCs w:val="24"/>
              </w:rPr>
              <w:t xml:space="preserve"> годы</w:t>
            </w:r>
          </w:p>
        </w:tc>
      </w:tr>
      <w:tr w:rsidR="006027E7" w:rsidRPr="00504874" w:rsidTr="00D35B92">
        <w:trPr>
          <w:trHeight w:val="257"/>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.1</w:t>
            </w:r>
          </w:p>
        </w:tc>
        <w:tc>
          <w:tcPr>
            <w:tcW w:w="2053" w:type="pct"/>
            <w:tcBorders>
              <w:top w:val="single" w:sz="4" w:space="0" w:color="auto"/>
              <w:bottom w:val="single" w:sz="4" w:space="0" w:color="auto"/>
            </w:tcBorders>
          </w:tcPr>
          <w:p w:rsidR="006027E7" w:rsidRPr="00504874" w:rsidRDefault="006027E7" w:rsidP="00D35B92">
            <w:pPr>
              <w:pStyle w:val="ConsPlusCell"/>
              <w:jc w:val="both"/>
              <w:rPr>
                <w:rFonts w:ascii="Times New Roman" w:hAnsi="Times New Roman" w:cs="Times New Roman"/>
                <w:sz w:val="24"/>
                <w:szCs w:val="24"/>
              </w:rPr>
            </w:pPr>
            <w:r w:rsidRPr="00504874">
              <w:rPr>
                <w:rFonts w:ascii="Times New Roman" w:hAnsi="Times New Roman" w:cs="Times New Roman"/>
                <w:sz w:val="24"/>
                <w:szCs w:val="24"/>
              </w:rPr>
              <w:t>Доля  среднесписочной численности работников (без внешних совместителей)   малых  предприятий в средн</w:t>
            </w:r>
            <w:r w:rsidRPr="00504874">
              <w:rPr>
                <w:rFonts w:ascii="Times New Roman" w:hAnsi="Times New Roman" w:cs="Times New Roman"/>
                <w:sz w:val="24"/>
                <w:szCs w:val="24"/>
              </w:rPr>
              <w:t>е</w:t>
            </w:r>
            <w:r w:rsidRPr="00504874">
              <w:rPr>
                <w:rFonts w:ascii="Times New Roman" w:hAnsi="Times New Roman" w:cs="Times New Roman"/>
                <w:sz w:val="24"/>
                <w:szCs w:val="24"/>
              </w:rPr>
              <w:t>списочной  численности    всех предприятий и организ</w:t>
            </w:r>
            <w:r w:rsidRPr="00504874">
              <w:rPr>
                <w:rFonts w:ascii="Times New Roman" w:hAnsi="Times New Roman" w:cs="Times New Roman"/>
                <w:sz w:val="24"/>
                <w:szCs w:val="24"/>
              </w:rPr>
              <w:t>а</w:t>
            </w:r>
            <w:r w:rsidRPr="00504874">
              <w:rPr>
                <w:rFonts w:ascii="Times New Roman" w:hAnsi="Times New Roman" w:cs="Times New Roman"/>
                <w:sz w:val="24"/>
                <w:szCs w:val="24"/>
              </w:rPr>
              <w:t xml:space="preserve">ций,  процентов        </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w:t>
            </w:r>
          </w:p>
        </w:tc>
        <w:tc>
          <w:tcPr>
            <w:tcW w:w="465" w:type="pct"/>
            <w:tcBorders>
              <w:top w:val="single" w:sz="4" w:space="0" w:color="auto"/>
              <w:bottom w:val="single" w:sz="4" w:space="0" w:color="auto"/>
            </w:tcBorders>
          </w:tcPr>
          <w:p w:rsidR="006027E7" w:rsidRPr="00C55C37" w:rsidRDefault="0027419F" w:rsidP="0027419F">
            <w:pPr>
              <w:pStyle w:val="ConsPlusNormal"/>
              <w:ind w:firstLine="0"/>
              <w:jc w:val="center"/>
              <w:rPr>
                <w:rFonts w:ascii="Times New Roman" w:hAnsi="Times New Roman" w:cs="Times New Roman"/>
                <w:sz w:val="24"/>
                <w:szCs w:val="24"/>
              </w:rPr>
            </w:pPr>
            <w:r w:rsidRPr="00C55C37">
              <w:rPr>
                <w:rFonts w:ascii="Times New Roman" w:hAnsi="Times New Roman" w:cs="Times New Roman"/>
                <w:sz w:val="24"/>
                <w:szCs w:val="24"/>
              </w:rPr>
              <w:t>55</w:t>
            </w:r>
          </w:p>
        </w:tc>
        <w:tc>
          <w:tcPr>
            <w:tcW w:w="465" w:type="pct"/>
            <w:tcBorders>
              <w:top w:val="single" w:sz="4" w:space="0" w:color="auto"/>
              <w:bottom w:val="single" w:sz="4" w:space="0" w:color="auto"/>
            </w:tcBorders>
          </w:tcPr>
          <w:p w:rsidR="006027E7" w:rsidRPr="00C55C37" w:rsidRDefault="0027419F" w:rsidP="0027419F">
            <w:pPr>
              <w:pStyle w:val="ConsPlusNormal"/>
              <w:ind w:firstLine="0"/>
              <w:jc w:val="center"/>
              <w:rPr>
                <w:rFonts w:ascii="Times New Roman" w:hAnsi="Times New Roman" w:cs="Times New Roman"/>
                <w:sz w:val="24"/>
                <w:szCs w:val="24"/>
              </w:rPr>
            </w:pPr>
            <w:r w:rsidRPr="00C55C37">
              <w:rPr>
                <w:rFonts w:ascii="Times New Roman" w:hAnsi="Times New Roman" w:cs="Times New Roman"/>
                <w:sz w:val="24"/>
                <w:szCs w:val="24"/>
              </w:rPr>
              <w:t>55</w:t>
            </w:r>
          </w:p>
        </w:tc>
        <w:tc>
          <w:tcPr>
            <w:tcW w:w="466" w:type="pct"/>
            <w:tcBorders>
              <w:top w:val="single" w:sz="4" w:space="0" w:color="auto"/>
              <w:bottom w:val="single" w:sz="4" w:space="0" w:color="auto"/>
            </w:tcBorders>
          </w:tcPr>
          <w:p w:rsidR="006027E7" w:rsidRPr="00C55C37" w:rsidRDefault="0027419F" w:rsidP="0027419F">
            <w:pPr>
              <w:pStyle w:val="ConsPlusNormal"/>
              <w:ind w:firstLine="0"/>
              <w:jc w:val="center"/>
              <w:rPr>
                <w:rFonts w:ascii="Times New Roman" w:hAnsi="Times New Roman" w:cs="Times New Roman"/>
                <w:sz w:val="24"/>
                <w:szCs w:val="24"/>
              </w:rPr>
            </w:pPr>
            <w:r w:rsidRPr="00C55C37">
              <w:rPr>
                <w:rFonts w:ascii="Times New Roman" w:hAnsi="Times New Roman" w:cs="Times New Roman"/>
                <w:sz w:val="24"/>
                <w:szCs w:val="24"/>
              </w:rPr>
              <w:t>55</w:t>
            </w:r>
          </w:p>
        </w:tc>
        <w:tc>
          <w:tcPr>
            <w:tcW w:w="465" w:type="pct"/>
            <w:tcBorders>
              <w:top w:val="single" w:sz="4" w:space="0" w:color="auto"/>
              <w:bottom w:val="single" w:sz="4" w:space="0" w:color="auto"/>
            </w:tcBorders>
          </w:tcPr>
          <w:p w:rsidR="006027E7" w:rsidRPr="00C55C37" w:rsidRDefault="0027419F" w:rsidP="00D35B92">
            <w:pPr>
              <w:pStyle w:val="ConsPlusNormal"/>
              <w:ind w:firstLine="0"/>
              <w:jc w:val="center"/>
              <w:rPr>
                <w:rFonts w:ascii="Times New Roman" w:hAnsi="Times New Roman" w:cs="Times New Roman"/>
                <w:sz w:val="24"/>
                <w:szCs w:val="24"/>
              </w:rPr>
            </w:pPr>
            <w:r w:rsidRPr="00C55C37">
              <w:rPr>
                <w:rFonts w:ascii="Times New Roman" w:hAnsi="Times New Roman" w:cs="Times New Roman"/>
                <w:sz w:val="24"/>
                <w:szCs w:val="24"/>
              </w:rPr>
              <w:t>55</w:t>
            </w:r>
          </w:p>
        </w:tc>
        <w:tc>
          <w:tcPr>
            <w:tcW w:w="466" w:type="pct"/>
            <w:tcBorders>
              <w:top w:val="single" w:sz="4" w:space="0" w:color="auto"/>
              <w:bottom w:val="single" w:sz="4" w:space="0" w:color="auto"/>
            </w:tcBorders>
          </w:tcPr>
          <w:p w:rsidR="006027E7" w:rsidRPr="00C55C37" w:rsidRDefault="0027419F" w:rsidP="00D35B92">
            <w:pPr>
              <w:pStyle w:val="ConsPlusNormal"/>
              <w:ind w:firstLine="0"/>
              <w:jc w:val="center"/>
              <w:rPr>
                <w:rFonts w:ascii="Times New Roman" w:hAnsi="Times New Roman" w:cs="Times New Roman"/>
                <w:sz w:val="24"/>
                <w:szCs w:val="24"/>
              </w:rPr>
            </w:pPr>
            <w:r w:rsidRPr="00C55C37">
              <w:rPr>
                <w:rFonts w:ascii="Times New Roman" w:hAnsi="Times New Roman" w:cs="Times New Roman"/>
                <w:sz w:val="24"/>
                <w:szCs w:val="24"/>
              </w:rPr>
              <w:t>55</w:t>
            </w:r>
          </w:p>
        </w:tc>
      </w:tr>
      <w:tr w:rsidR="006027E7" w:rsidRPr="00504874" w:rsidTr="00D35B92">
        <w:trPr>
          <w:trHeight w:val="281"/>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.2</w:t>
            </w:r>
          </w:p>
        </w:tc>
        <w:tc>
          <w:tcPr>
            <w:tcW w:w="2053" w:type="pct"/>
            <w:tcBorders>
              <w:top w:val="single" w:sz="4" w:space="0" w:color="auto"/>
              <w:bottom w:val="single" w:sz="4" w:space="0" w:color="auto"/>
            </w:tcBorders>
          </w:tcPr>
          <w:p w:rsidR="006027E7" w:rsidRPr="00504874" w:rsidRDefault="006027E7" w:rsidP="00D35B92">
            <w:pPr>
              <w:pStyle w:val="ConsPlusNormal"/>
              <w:ind w:firstLine="0"/>
              <w:jc w:val="both"/>
              <w:rPr>
                <w:rFonts w:ascii="Times New Roman" w:hAnsi="Times New Roman" w:cs="Times New Roman"/>
                <w:b/>
                <w:sz w:val="24"/>
                <w:szCs w:val="24"/>
              </w:rPr>
            </w:pPr>
            <w:r w:rsidRPr="00504874">
              <w:rPr>
                <w:rFonts w:ascii="Times New Roman" w:hAnsi="Times New Roman" w:cs="Times New Roman"/>
                <w:sz w:val="24"/>
                <w:szCs w:val="24"/>
              </w:rPr>
              <w:t xml:space="preserve">количество участников областных и межрегиональных </w:t>
            </w:r>
            <w:proofErr w:type="gramStart"/>
            <w:r w:rsidRPr="00504874">
              <w:rPr>
                <w:rFonts w:ascii="Times New Roman" w:hAnsi="Times New Roman" w:cs="Times New Roman"/>
                <w:sz w:val="24"/>
                <w:szCs w:val="24"/>
              </w:rPr>
              <w:t>семинарах</w:t>
            </w:r>
            <w:proofErr w:type="gramEnd"/>
            <w:r w:rsidRPr="00504874">
              <w:rPr>
                <w:rFonts w:ascii="Times New Roman" w:hAnsi="Times New Roman" w:cs="Times New Roman"/>
                <w:sz w:val="24"/>
                <w:szCs w:val="24"/>
              </w:rPr>
              <w:t>, совещаниях, форумах, «круглых столах», ко</w:t>
            </w:r>
            <w:r w:rsidRPr="00504874">
              <w:rPr>
                <w:rFonts w:ascii="Times New Roman" w:hAnsi="Times New Roman" w:cs="Times New Roman"/>
                <w:sz w:val="24"/>
                <w:szCs w:val="24"/>
              </w:rPr>
              <w:t>н</w:t>
            </w:r>
            <w:r w:rsidRPr="00504874">
              <w:rPr>
                <w:rFonts w:ascii="Times New Roman" w:hAnsi="Times New Roman" w:cs="Times New Roman"/>
                <w:sz w:val="24"/>
                <w:szCs w:val="24"/>
              </w:rPr>
              <w:t>ференциях, тренингах, лекциях, стажировках и других м</w:t>
            </w:r>
            <w:r w:rsidRPr="00504874">
              <w:rPr>
                <w:rFonts w:ascii="Times New Roman" w:hAnsi="Times New Roman" w:cs="Times New Roman"/>
                <w:sz w:val="24"/>
                <w:szCs w:val="24"/>
              </w:rPr>
              <w:t>е</w:t>
            </w:r>
            <w:r w:rsidRPr="00504874">
              <w:rPr>
                <w:rFonts w:ascii="Times New Roman" w:hAnsi="Times New Roman" w:cs="Times New Roman"/>
                <w:sz w:val="24"/>
                <w:szCs w:val="24"/>
              </w:rPr>
              <w:t>роприятиях по вопросам создания, функционирования и развития инфраструктуры поддержки малого и среднего предпринимательства / количество участников</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Кол-во участн</w:t>
            </w:r>
            <w:r w:rsidRPr="00504874">
              <w:rPr>
                <w:rFonts w:ascii="Times New Roman" w:hAnsi="Times New Roman" w:cs="Times New Roman"/>
                <w:sz w:val="24"/>
                <w:szCs w:val="24"/>
              </w:rPr>
              <w:t>и</w:t>
            </w:r>
            <w:r w:rsidRPr="00504874">
              <w:rPr>
                <w:rFonts w:ascii="Times New Roman" w:hAnsi="Times New Roman" w:cs="Times New Roman"/>
                <w:sz w:val="24"/>
                <w:szCs w:val="24"/>
              </w:rPr>
              <w:t xml:space="preserve">ков </w:t>
            </w:r>
          </w:p>
        </w:tc>
        <w:tc>
          <w:tcPr>
            <w:tcW w:w="465" w:type="pct"/>
            <w:tcBorders>
              <w:top w:val="single" w:sz="4" w:space="0" w:color="auto"/>
              <w:bottom w:val="single" w:sz="4" w:space="0" w:color="auto"/>
            </w:tcBorders>
          </w:tcPr>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465" w:type="pct"/>
            <w:tcBorders>
              <w:top w:val="single" w:sz="4" w:space="0" w:color="auto"/>
              <w:bottom w:val="single" w:sz="4" w:space="0" w:color="auto"/>
            </w:tcBorders>
          </w:tcPr>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466" w:type="pct"/>
            <w:tcBorders>
              <w:top w:val="single" w:sz="4" w:space="0" w:color="auto"/>
              <w:bottom w:val="single" w:sz="4" w:space="0" w:color="auto"/>
            </w:tcBorders>
          </w:tcPr>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465" w:type="pct"/>
            <w:tcBorders>
              <w:top w:val="single" w:sz="4" w:space="0" w:color="auto"/>
              <w:bottom w:val="single" w:sz="4" w:space="0" w:color="auto"/>
            </w:tcBorders>
          </w:tcPr>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466" w:type="pct"/>
            <w:tcBorders>
              <w:top w:val="single" w:sz="4" w:space="0" w:color="auto"/>
              <w:bottom w:val="single" w:sz="4" w:space="0" w:color="auto"/>
            </w:tcBorders>
          </w:tcPr>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r>
      <w:tr w:rsidR="006027E7" w:rsidRPr="00504874" w:rsidTr="00D35B92">
        <w:trPr>
          <w:trHeight w:val="266"/>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.3</w:t>
            </w:r>
          </w:p>
        </w:tc>
        <w:tc>
          <w:tcPr>
            <w:tcW w:w="2053"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количество займов, предоставленных СМП/ единиц</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465" w:type="pct"/>
            <w:tcBorders>
              <w:top w:val="single" w:sz="4" w:space="0" w:color="auto"/>
              <w:bottom w:val="single" w:sz="4" w:space="0" w:color="auto"/>
            </w:tcBorders>
          </w:tcPr>
          <w:p w:rsidR="006027E7" w:rsidRPr="00504874" w:rsidRDefault="00AD51DB"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46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466"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46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466"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r>
      <w:tr w:rsidR="006027E7" w:rsidRPr="00504874" w:rsidTr="00D35B92">
        <w:trPr>
          <w:trHeight w:val="250"/>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.4</w:t>
            </w:r>
          </w:p>
        </w:tc>
        <w:tc>
          <w:tcPr>
            <w:tcW w:w="2053"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количество проведенных конкурсов, направленных на поддержку и развитие предпринимательства / единиц</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ед.</w:t>
            </w:r>
          </w:p>
        </w:tc>
        <w:tc>
          <w:tcPr>
            <w:tcW w:w="465" w:type="pct"/>
            <w:tcBorders>
              <w:top w:val="single" w:sz="4" w:space="0" w:color="auto"/>
              <w:bottom w:val="single" w:sz="4" w:space="0" w:color="auto"/>
            </w:tcBorders>
          </w:tcPr>
          <w:p w:rsidR="006027E7" w:rsidRPr="00504874" w:rsidRDefault="00AD51DB"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46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466"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46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466"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r>
      <w:tr w:rsidR="006027E7" w:rsidRPr="00504874" w:rsidTr="00D35B92">
        <w:trPr>
          <w:trHeight w:val="94"/>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.5</w:t>
            </w:r>
          </w:p>
        </w:tc>
        <w:tc>
          <w:tcPr>
            <w:tcW w:w="2053" w:type="pct"/>
            <w:tcBorders>
              <w:top w:val="single" w:sz="4" w:space="0" w:color="auto"/>
              <w:bottom w:val="single" w:sz="4" w:space="0" w:color="auto"/>
            </w:tcBorders>
          </w:tcPr>
          <w:p w:rsidR="006027E7" w:rsidRPr="00504874" w:rsidRDefault="006027E7" w:rsidP="00D35B92">
            <w:pPr>
              <w:pStyle w:val="ConsPlusNormal"/>
              <w:ind w:firstLine="0"/>
              <w:jc w:val="both"/>
              <w:rPr>
                <w:rFonts w:ascii="Times New Roman" w:hAnsi="Times New Roman" w:cs="Times New Roman"/>
                <w:b/>
                <w:sz w:val="24"/>
                <w:szCs w:val="24"/>
              </w:rPr>
            </w:pPr>
            <w:r w:rsidRPr="00504874">
              <w:rPr>
                <w:rFonts w:ascii="Times New Roman" w:hAnsi="Times New Roman" w:cs="Times New Roman"/>
                <w:spacing w:val="4"/>
                <w:sz w:val="24"/>
                <w:szCs w:val="24"/>
              </w:rPr>
              <w:t xml:space="preserve">количество граждан прошедших обучение </w:t>
            </w:r>
            <w:proofErr w:type="gramStart"/>
            <w:r w:rsidRPr="00504874">
              <w:rPr>
                <w:rFonts w:ascii="Times New Roman" w:hAnsi="Times New Roman" w:cs="Times New Roman"/>
                <w:spacing w:val="4"/>
                <w:sz w:val="24"/>
                <w:szCs w:val="24"/>
              </w:rPr>
              <w:t>бизнес-планированию</w:t>
            </w:r>
            <w:proofErr w:type="gramEnd"/>
            <w:r w:rsidRPr="00504874">
              <w:rPr>
                <w:rFonts w:ascii="Times New Roman" w:hAnsi="Times New Roman" w:cs="Times New Roman"/>
                <w:spacing w:val="4"/>
                <w:sz w:val="24"/>
                <w:szCs w:val="24"/>
              </w:rPr>
              <w:t>, получивших помощь в подготовке би</w:t>
            </w:r>
            <w:r w:rsidRPr="00504874">
              <w:rPr>
                <w:rFonts w:ascii="Times New Roman" w:hAnsi="Times New Roman" w:cs="Times New Roman"/>
                <w:spacing w:val="4"/>
                <w:sz w:val="24"/>
                <w:szCs w:val="24"/>
              </w:rPr>
              <w:t>з</w:t>
            </w:r>
            <w:r w:rsidRPr="00504874">
              <w:rPr>
                <w:rFonts w:ascii="Times New Roman" w:hAnsi="Times New Roman" w:cs="Times New Roman"/>
                <w:spacing w:val="4"/>
                <w:sz w:val="24"/>
                <w:szCs w:val="24"/>
              </w:rPr>
              <w:t>нес-плана/человек</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465" w:type="pct"/>
            <w:tcBorders>
              <w:top w:val="single" w:sz="4" w:space="0" w:color="auto"/>
              <w:bottom w:val="single" w:sz="4" w:space="0" w:color="auto"/>
            </w:tcBorders>
          </w:tcPr>
          <w:p w:rsidR="006027E7" w:rsidRPr="00504874" w:rsidRDefault="00AD51DB" w:rsidP="00AD51D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менее 5</w:t>
            </w:r>
          </w:p>
        </w:tc>
        <w:tc>
          <w:tcPr>
            <w:tcW w:w="465" w:type="pct"/>
            <w:tcBorders>
              <w:top w:val="single" w:sz="4" w:space="0" w:color="auto"/>
              <w:bottom w:val="single" w:sz="4" w:space="0" w:color="auto"/>
            </w:tcBorders>
          </w:tcPr>
          <w:p w:rsidR="006027E7" w:rsidRPr="00504874" w:rsidRDefault="00481BCD"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006027E7" w:rsidRPr="00504874">
              <w:rPr>
                <w:rFonts w:ascii="Times New Roman" w:hAnsi="Times New Roman" w:cs="Times New Roman"/>
                <w:sz w:val="24"/>
                <w:szCs w:val="24"/>
              </w:rPr>
              <w:t>5</w:t>
            </w:r>
          </w:p>
        </w:tc>
        <w:tc>
          <w:tcPr>
            <w:tcW w:w="466" w:type="pct"/>
            <w:tcBorders>
              <w:top w:val="single" w:sz="4" w:space="0" w:color="auto"/>
              <w:bottom w:val="single" w:sz="4" w:space="0" w:color="auto"/>
            </w:tcBorders>
          </w:tcPr>
          <w:p w:rsidR="006027E7" w:rsidRPr="00504874" w:rsidRDefault="00481BCD"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006027E7" w:rsidRPr="00504874">
              <w:rPr>
                <w:rFonts w:ascii="Times New Roman" w:hAnsi="Times New Roman" w:cs="Times New Roman"/>
                <w:sz w:val="24"/>
                <w:szCs w:val="24"/>
              </w:rPr>
              <w:t>5</w:t>
            </w:r>
          </w:p>
        </w:tc>
        <w:tc>
          <w:tcPr>
            <w:tcW w:w="465" w:type="pct"/>
            <w:tcBorders>
              <w:top w:val="single" w:sz="4" w:space="0" w:color="auto"/>
              <w:bottom w:val="single" w:sz="4" w:space="0" w:color="auto"/>
            </w:tcBorders>
          </w:tcPr>
          <w:p w:rsidR="006027E7" w:rsidRPr="00504874" w:rsidRDefault="00481BCD"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006027E7" w:rsidRPr="00504874">
              <w:rPr>
                <w:rFonts w:ascii="Times New Roman" w:hAnsi="Times New Roman" w:cs="Times New Roman"/>
                <w:sz w:val="24"/>
                <w:szCs w:val="24"/>
              </w:rPr>
              <w:t>5</w:t>
            </w:r>
          </w:p>
        </w:tc>
        <w:tc>
          <w:tcPr>
            <w:tcW w:w="466" w:type="pct"/>
            <w:tcBorders>
              <w:top w:val="single" w:sz="4" w:space="0" w:color="auto"/>
              <w:bottom w:val="single" w:sz="4" w:space="0" w:color="auto"/>
            </w:tcBorders>
          </w:tcPr>
          <w:p w:rsidR="006027E7" w:rsidRPr="00504874" w:rsidRDefault="00481BCD"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006027E7" w:rsidRPr="00504874">
              <w:rPr>
                <w:rFonts w:ascii="Times New Roman" w:hAnsi="Times New Roman" w:cs="Times New Roman"/>
                <w:sz w:val="24"/>
                <w:szCs w:val="24"/>
              </w:rPr>
              <w:t>5</w:t>
            </w:r>
          </w:p>
        </w:tc>
      </w:tr>
      <w:tr w:rsidR="006027E7" w:rsidRPr="00504874" w:rsidTr="00D35B92">
        <w:trPr>
          <w:trHeight w:val="141"/>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.6</w:t>
            </w:r>
          </w:p>
        </w:tc>
        <w:tc>
          <w:tcPr>
            <w:tcW w:w="2053" w:type="pct"/>
            <w:tcBorders>
              <w:top w:val="single" w:sz="4" w:space="0" w:color="auto"/>
              <w:bottom w:val="single" w:sz="4" w:space="0" w:color="auto"/>
            </w:tcBorders>
          </w:tcPr>
          <w:p w:rsidR="006027E7" w:rsidRPr="00504874" w:rsidRDefault="006027E7" w:rsidP="00D35B92">
            <w:pPr>
              <w:pStyle w:val="ConsPlusNormal"/>
              <w:ind w:firstLine="0"/>
              <w:jc w:val="both"/>
              <w:rPr>
                <w:rFonts w:ascii="Times New Roman" w:hAnsi="Times New Roman" w:cs="Times New Roman"/>
                <w:b/>
                <w:sz w:val="24"/>
                <w:szCs w:val="24"/>
              </w:rPr>
            </w:pPr>
            <w:r w:rsidRPr="00504874">
              <w:rPr>
                <w:rFonts w:ascii="Times New Roman" w:hAnsi="Times New Roman" w:cs="Times New Roman"/>
                <w:sz w:val="24"/>
                <w:szCs w:val="24"/>
              </w:rPr>
              <w:t>Количество субъектов малого предпринимательства (м</w:t>
            </w:r>
            <w:r w:rsidRPr="00504874">
              <w:rPr>
                <w:rFonts w:ascii="Times New Roman" w:hAnsi="Times New Roman" w:cs="Times New Roman"/>
                <w:sz w:val="24"/>
                <w:szCs w:val="24"/>
              </w:rPr>
              <w:t>а</w:t>
            </w:r>
            <w:r w:rsidRPr="00504874">
              <w:rPr>
                <w:rFonts w:ascii="Times New Roman" w:hAnsi="Times New Roman" w:cs="Times New Roman"/>
                <w:sz w:val="24"/>
                <w:szCs w:val="24"/>
              </w:rPr>
              <w:t xml:space="preserve">лых  и микропредприятий, ИП), единиц  </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465" w:type="pct"/>
            <w:tcBorders>
              <w:top w:val="single" w:sz="4" w:space="0" w:color="auto"/>
              <w:bottom w:val="single" w:sz="4" w:space="0" w:color="auto"/>
            </w:tcBorders>
          </w:tcPr>
          <w:p w:rsidR="006027E7" w:rsidRPr="00504874" w:rsidRDefault="00AD51DB" w:rsidP="00481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465" w:type="pct"/>
            <w:tcBorders>
              <w:top w:val="single" w:sz="4" w:space="0" w:color="auto"/>
              <w:bottom w:val="single" w:sz="4" w:space="0" w:color="auto"/>
            </w:tcBorders>
          </w:tcPr>
          <w:p w:rsidR="006027E7" w:rsidRPr="00504874" w:rsidRDefault="00AD51DB"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70</w:t>
            </w:r>
          </w:p>
        </w:tc>
        <w:tc>
          <w:tcPr>
            <w:tcW w:w="466" w:type="pct"/>
            <w:tcBorders>
              <w:top w:val="single" w:sz="4" w:space="0" w:color="auto"/>
              <w:bottom w:val="single" w:sz="4" w:space="0" w:color="auto"/>
            </w:tcBorders>
          </w:tcPr>
          <w:p w:rsidR="006027E7" w:rsidRPr="00504874" w:rsidRDefault="005A340E"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r w:rsidR="006027E7" w:rsidRPr="00504874">
              <w:rPr>
                <w:rFonts w:ascii="Times New Roman" w:hAnsi="Times New Roman" w:cs="Times New Roman"/>
                <w:sz w:val="24"/>
                <w:szCs w:val="24"/>
              </w:rPr>
              <w:t>0</w:t>
            </w:r>
          </w:p>
        </w:tc>
        <w:tc>
          <w:tcPr>
            <w:tcW w:w="465" w:type="pct"/>
            <w:tcBorders>
              <w:top w:val="single" w:sz="4" w:space="0" w:color="auto"/>
              <w:bottom w:val="single" w:sz="4" w:space="0" w:color="auto"/>
            </w:tcBorders>
          </w:tcPr>
          <w:p w:rsidR="006027E7" w:rsidRPr="00504874" w:rsidRDefault="005A340E"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r w:rsidR="006027E7" w:rsidRPr="00504874">
              <w:rPr>
                <w:rFonts w:ascii="Times New Roman" w:hAnsi="Times New Roman" w:cs="Times New Roman"/>
                <w:sz w:val="24"/>
                <w:szCs w:val="24"/>
              </w:rPr>
              <w:t>0</w:t>
            </w:r>
          </w:p>
        </w:tc>
        <w:tc>
          <w:tcPr>
            <w:tcW w:w="466" w:type="pct"/>
            <w:tcBorders>
              <w:top w:val="single" w:sz="4" w:space="0" w:color="auto"/>
              <w:bottom w:val="single" w:sz="4" w:space="0" w:color="auto"/>
            </w:tcBorders>
          </w:tcPr>
          <w:p w:rsidR="006027E7" w:rsidRPr="00504874" w:rsidRDefault="005A340E"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r w:rsidR="006027E7" w:rsidRPr="00504874">
              <w:rPr>
                <w:rFonts w:ascii="Times New Roman" w:hAnsi="Times New Roman" w:cs="Times New Roman"/>
                <w:sz w:val="24"/>
                <w:szCs w:val="24"/>
              </w:rPr>
              <w:t>0</w:t>
            </w:r>
          </w:p>
        </w:tc>
      </w:tr>
      <w:tr w:rsidR="006027E7" w:rsidRPr="00504874" w:rsidTr="00D35B92">
        <w:trPr>
          <w:trHeight w:val="125"/>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.7</w:t>
            </w:r>
          </w:p>
        </w:tc>
        <w:tc>
          <w:tcPr>
            <w:tcW w:w="2053" w:type="pct"/>
            <w:tcBorders>
              <w:top w:val="single" w:sz="4" w:space="0" w:color="auto"/>
              <w:bottom w:val="single" w:sz="4" w:space="0" w:color="auto"/>
            </w:tcBorders>
          </w:tcPr>
          <w:p w:rsidR="006027E7" w:rsidRPr="00504874" w:rsidRDefault="006027E7" w:rsidP="00D35B92">
            <w:pPr>
              <w:pStyle w:val="ConsPlusNormal"/>
              <w:ind w:firstLine="0"/>
              <w:rPr>
                <w:rFonts w:ascii="Times New Roman" w:hAnsi="Times New Roman" w:cs="Times New Roman"/>
                <w:b/>
                <w:sz w:val="24"/>
                <w:szCs w:val="24"/>
              </w:rPr>
            </w:pPr>
            <w:r w:rsidRPr="00504874">
              <w:rPr>
                <w:rFonts w:ascii="Times New Roman" w:hAnsi="Times New Roman" w:cs="Times New Roman"/>
                <w:sz w:val="24"/>
                <w:szCs w:val="24"/>
              </w:rPr>
              <w:t xml:space="preserve">Численность </w:t>
            </w:r>
            <w:proofErr w:type="gramStart"/>
            <w:r w:rsidRPr="00504874">
              <w:rPr>
                <w:rFonts w:ascii="Times New Roman" w:hAnsi="Times New Roman" w:cs="Times New Roman"/>
                <w:sz w:val="24"/>
                <w:szCs w:val="24"/>
              </w:rPr>
              <w:t>занятых</w:t>
            </w:r>
            <w:proofErr w:type="gramEnd"/>
            <w:r w:rsidRPr="00504874">
              <w:rPr>
                <w:rFonts w:ascii="Times New Roman" w:hAnsi="Times New Roman" w:cs="Times New Roman"/>
                <w:sz w:val="24"/>
                <w:szCs w:val="24"/>
              </w:rPr>
              <w:t xml:space="preserve"> в сфере малого бизнеса</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465" w:type="pct"/>
            <w:tcBorders>
              <w:top w:val="single" w:sz="4" w:space="0" w:color="auto"/>
              <w:bottom w:val="single" w:sz="4" w:space="0" w:color="auto"/>
            </w:tcBorders>
          </w:tcPr>
          <w:p w:rsidR="006027E7" w:rsidRPr="00504874" w:rsidRDefault="00AD51DB" w:rsidP="00481B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725</w:t>
            </w:r>
          </w:p>
        </w:tc>
        <w:tc>
          <w:tcPr>
            <w:tcW w:w="465" w:type="pct"/>
            <w:tcBorders>
              <w:top w:val="single" w:sz="4" w:space="0" w:color="auto"/>
              <w:bottom w:val="single" w:sz="4" w:space="0" w:color="auto"/>
            </w:tcBorders>
          </w:tcPr>
          <w:p w:rsidR="006027E7" w:rsidRPr="00504874" w:rsidRDefault="00AD51DB"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700</w:t>
            </w:r>
          </w:p>
        </w:tc>
        <w:tc>
          <w:tcPr>
            <w:tcW w:w="466"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700</w:t>
            </w:r>
          </w:p>
        </w:tc>
        <w:tc>
          <w:tcPr>
            <w:tcW w:w="46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700</w:t>
            </w:r>
          </w:p>
        </w:tc>
        <w:tc>
          <w:tcPr>
            <w:tcW w:w="466"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700</w:t>
            </w:r>
          </w:p>
        </w:tc>
      </w:tr>
    </w:tbl>
    <w:p w:rsidR="00FA5AD2" w:rsidRDefault="00FA5AD2" w:rsidP="00890831">
      <w:pPr>
        <w:pStyle w:val="ConsPlusNormal"/>
        <w:ind w:firstLine="0"/>
        <w:jc w:val="center"/>
        <w:rPr>
          <w:rFonts w:ascii="Times New Roman" w:hAnsi="Times New Roman" w:cs="Times New Roman"/>
          <w:b/>
          <w:sz w:val="24"/>
          <w:szCs w:val="24"/>
        </w:rPr>
        <w:sectPr w:rsidR="00FA5AD2" w:rsidSect="006E6B3A">
          <w:pgSz w:w="16838" w:h="11906" w:orient="landscape" w:code="9"/>
          <w:pgMar w:top="851" w:right="624" w:bottom="1418" w:left="1134" w:header="720" w:footer="720" w:gutter="0"/>
          <w:pgNumType w:start="107"/>
          <w:cols w:space="720"/>
          <w:titlePg/>
          <w:docGrid w:linePitch="326"/>
        </w:sectPr>
      </w:pPr>
    </w:p>
    <w:p w:rsidR="006027E7" w:rsidRDefault="006027E7" w:rsidP="00890831">
      <w:pPr>
        <w:pStyle w:val="ConsPlusNormal"/>
        <w:ind w:firstLine="0"/>
        <w:jc w:val="center"/>
        <w:rPr>
          <w:rFonts w:ascii="Times New Roman" w:hAnsi="Times New Roman" w:cs="Times New Roman"/>
          <w:b/>
          <w:sz w:val="24"/>
          <w:szCs w:val="24"/>
        </w:rPr>
      </w:pPr>
    </w:p>
    <w:p w:rsidR="00FA5AD2" w:rsidRDefault="00890831" w:rsidP="00FA5AD2">
      <w:pPr>
        <w:tabs>
          <w:tab w:val="left" w:pos="1305"/>
          <w:tab w:val="left" w:pos="11580"/>
          <w:tab w:val="right" w:pos="15080"/>
        </w:tabs>
      </w:pPr>
      <w:r w:rsidRPr="006E3733">
        <w:t xml:space="preserve">                                                                             </w:t>
      </w:r>
      <w:r w:rsidR="009B4DE4" w:rsidRPr="006E3733">
        <w:t xml:space="preserve">                                                                                                                                                                                                                                                                                                      </w:t>
      </w:r>
      <w:r w:rsidR="0008017E" w:rsidRPr="006E3733">
        <w:t xml:space="preserve">                                                  </w:t>
      </w:r>
      <w:r w:rsidR="009B4DE4" w:rsidRPr="006E3733">
        <w:t xml:space="preserve"> </w:t>
      </w:r>
      <w:r w:rsidRPr="006E3733">
        <w:t xml:space="preserve"> </w:t>
      </w:r>
      <w:r w:rsidR="00FA5AD2">
        <w:t xml:space="preserve"> </w:t>
      </w:r>
    </w:p>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Default="00FA5AD2" w:rsidP="00FA5AD2"/>
    <w:p w:rsidR="00FA5AD2" w:rsidRPr="00FA5AD2" w:rsidRDefault="00FA5AD2" w:rsidP="00FA5AD2"/>
    <w:p w:rsidR="00FA5AD2" w:rsidRPr="00FA5AD2" w:rsidRDefault="00FA5AD2" w:rsidP="00FA5AD2"/>
    <w:p w:rsidR="00FA5AD2" w:rsidRDefault="00FA5AD2" w:rsidP="00FA5AD2"/>
    <w:p w:rsidR="00890831" w:rsidRPr="006E3733" w:rsidRDefault="00FA5AD2" w:rsidP="00FA5AD2">
      <w:pPr>
        <w:tabs>
          <w:tab w:val="left" w:pos="12345"/>
        </w:tabs>
      </w:pPr>
      <w:r>
        <w:tab/>
      </w:r>
    </w:p>
    <w:p w:rsidR="00890831" w:rsidRPr="006E3733" w:rsidRDefault="00890831" w:rsidP="00890831">
      <w:pPr>
        <w:pStyle w:val="ConsPlusNormal"/>
        <w:ind w:firstLine="540"/>
        <w:jc w:val="center"/>
        <w:rPr>
          <w:rFonts w:ascii="Times New Roman" w:hAnsi="Times New Roman" w:cs="Times New Roman"/>
          <w:b/>
          <w:bCs/>
          <w:sz w:val="24"/>
          <w:szCs w:val="24"/>
        </w:rPr>
      </w:pPr>
      <w:r w:rsidRPr="006E3733">
        <w:rPr>
          <w:rFonts w:ascii="Times New Roman" w:hAnsi="Times New Roman" w:cs="Times New Roman"/>
          <w:b/>
          <w:bCs/>
          <w:sz w:val="24"/>
          <w:szCs w:val="24"/>
        </w:rPr>
        <w:t>ПОДПРОГРАММА</w:t>
      </w:r>
    </w:p>
    <w:p w:rsidR="00561138" w:rsidRPr="006E3733" w:rsidRDefault="00890831" w:rsidP="00890831">
      <w:pPr>
        <w:pStyle w:val="ConsPlusNormal"/>
        <w:ind w:firstLine="540"/>
        <w:jc w:val="center"/>
        <w:rPr>
          <w:rFonts w:ascii="Times New Roman" w:hAnsi="Times New Roman" w:cs="Times New Roman"/>
          <w:b/>
          <w:bCs/>
          <w:sz w:val="24"/>
          <w:szCs w:val="24"/>
        </w:rPr>
      </w:pPr>
      <w:r w:rsidRPr="006E3733">
        <w:rPr>
          <w:rFonts w:ascii="Times New Roman" w:hAnsi="Times New Roman" w:cs="Times New Roman"/>
          <w:b/>
          <w:bCs/>
          <w:sz w:val="24"/>
          <w:szCs w:val="24"/>
        </w:rPr>
        <w:t>«Развитие транспортной системы автомобильных дорог общ</w:t>
      </w:r>
      <w:r w:rsidR="006F2863" w:rsidRPr="006E3733">
        <w:rPr>
          <w:rFonts w:ascii="Times New Roman" w:hAnsi="Times New Roman" w:cs="Times New Roman"/>
          <w:b/>
          <w:bCs/>
          <w:sz w:val="24"/>
          <w:szCs w:val="24"/>
        </w:rPr>
        <w:t xml:space="preserve">его пользования» </w:t>
      </w:r>
    </w:p>
    <w:p w:rsidR="00890831" w:rsidRPr="006E3733" w:rsidRDefault="006F2863" w:rsidP="00890831">
      <w:pPr>
        <w:pStyle w:val="ConsPlusNormal"/>
        <w:ind w:firstLine="540"/>
        <w:jc w:val="center"/>
        <w:rPr>
          <w:rFonts w:ascii="Times New Roman" w:hAnsi="Times New Roman" w:cs="Times New Roman"/>
          <w:bCs/>
          <w:sz w:val="24"/>
          <w:szCs w:val="24"/>
        </w:rPr>
      </w:pPr>
      <w:r w:rsidRPr="006E3733">
        <w:rPr>
          <w:rFonts w:ascii="Times New Roman" w:hAnsi="Times New Roman" w:cs="Times New Roman"/>
          <w:bCs/>
          <w:sz w:val="24"/>
          <w:szCs w:val="24"/>
        </w:rPr>
        <w:t>на 20</w:t>
      </w:r>
      <w:r w:rsidR="00DF38A0">
        <w:rPr>
          <w:rFonts w:ascii="Times New Roman" w:hAnsi="Times New Roman" w:cs="Times New Roman"/>
          <w:bCs/>
          <w:sz w:val="24"/>
          <w:szCs w:val="24"/>
        </w:rPr>
        <w:t>2</w:t>
      </w:r>
      <w:r w:rsidR="00C44AC3">
        <w:rPr>
          <w:rFonts w:ascii="Times New Roman" w:hAnsi="Times New Roman" w:cs="Times New Roman"/>
          <w:bCs/>
          <w:sz w:val="24"/>
          <w:szCs w:val="24"/>
        </w:rPr>
        <w:t>4</w:t>
      </w:r>
      <w:r w:rsidRPr="006E3733">
        <w:rPr>
          <w:rFonts w:ascii="Times New Roman" w:hAnsi="Times New Roman" w:cs="Times New Roman"/>
          <w:bCs/>
          <w:sz w:val="24"/>
          <w:szCs w:val="24"/>
        </w:rPr>
        <w:t>-202</w:t>
      </w:r>
      <w:r w:rsidR="00C44AC3">
        <w:rPr>
          <w:rFonts w:ascii="Times New Roman" w:hAnsi="Times New Roman" w:cs="Times New Roman"/>
          <w:bCs/>
          <w:sz w:val="24"/>
          <w:szCs w:val="24"/>
        </w:rPr>
        <w:t>6</w:t>
      </w:r>
      <w:r w:rsidR="00890831" w:rsidRPr="006E3733">
        <w:rPr>
          <w:rFonts w:ascii="Times New Roman" w:hAnsi="Times New Roman" w:cs="Times New Roman"/>
          <w:bCs/>
          <w:sz w:val="24"/>
          <w:szCs w:val="24"/>
        </w:rPr>
        <w:t xml:space="preserve"> годы</w:t>
      </w: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BC318D">
      <w:pPr>
        <w:pStyle w:val="ConsPlusTitle"/>
        <w:widowControl/>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890831" w:rsidRPr="00F727E6" w:rsidRDefault="009A263E" w:rsidP="00F727E6">
      <w:pPr>
        <w:pStyle w:val="ConsPlusTitle"/>
        <w:widowControl/>
        <w:jc w:val="center"/>
        <w:rPr>
          <w:rFonts w:ascii="Times New Roman" w:hAnsi="Times New Roman" w:cs="Times New Roman"/>
          <w:sz w:val="24"/>
          <w:szCs w:val="24"/>
        </w:rPr>
        <w:sectPr w:rsidR="00890831" w:rsidRPr="00F727E6" w:rsidSect="00FA5AD2">
          <w:pgSz w:w="11906" w:h="16838" w:code="9"/>
          <w:pgMar w:top="1134" w:right="851" w:bottom="624" w:left="1418" w:header="720" w:footer="720" w:gutter="0"/>
          <w:pgNumType w:start="107"/>
          <w:cols w:space="720"/>
          <w:titlePg/>
          <w:docGrid w:linePitch="326"/>
        </w:sectPr>
      </w:pP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Восточн</w:t>
      </w:r>
      <w:r w:rsidR="0083178D">
        <w:rPr>
          <w:rFonts w:ascii="Times New Roman" w:hAnsi="Times New Roman" w:cs="Times New Roman"/>
          <w:sz w:val="24"/>
          <w:szCs w:val="24"/>
        </w:rPr>
        <w:t>ый</w:t>
      </w:r>
    </w:p>
    <w:p w:rsidR="00B91A64" w:rsidRPr="006E3733" w:rsidRDefault="00B91A64" w:rsidP="00890831">
      <w:pPr>
        <w:pStyle w:val="ConsPlusNormal"/>
        <w:widowControl/>
        <w:ind w:firstLine="0"/>
        <w:outlineLvl w:val="1"/>
        <w:rPr>
          <w:rFonts w:ascii="Times New Roman" w:hAnsi="Times New Roman" w:cs="Times New Roman"/>
          <w:b/>
          <w:bCs/>
          <w:sz w:val="24"/>
          <w:szCs w:val="24"/>
        </w:rPr>
      </w:pPr>
    </w:p>
    <w:p w:rsidR="00890831" w:rsidRPr="006E3733" w:rsidRDefault="00890831" w:rsidP="001D5CC3">
      <w:pPr>
        <w:pStyle w:val="ConsPlusNormal"/>
        <w:widowControl/>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t>Паспорт</w:t>
      </w:r>
    </w:p>
    <w:p w:rsidR="00890831" w:rsidRPr="006E3733" w:rsidRDefault="00890831" w:rsidP="001D5CC3">
      <w:pPr>
        <w:pStyle w:val="ConsPlusNormal"/>
        <w:widowControl/>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t>подпрограммы</w:t>
      </w:r>
    </w:p>
    <w:p w:rsidR="00890831" w:rsidRPr="006E3733" w:rsidRDefault="00890831" w:rsidP="001D5CC3">
      <w:pPr>
        <w:pStyle w:val="ConsPlusNormal"/>
        <w:widowControl/>
        <w:ind w:left="360" w:firstLine="0"/>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t>«Развитие транспортной системы автомобильных дорог общего пользования»</w:t>
      </w:r>
    </w:p>
    <w:p w:rsidR="00890831" w:rsidRPr="006E3733" w:rsidRDefault="006F2863" w:rsidP="001D5CC3">
      <w:pPr>
        <w:pStyle w:val="ConsPlusNormal"/>
        <w:widowControl/>
        <w:ind w:left="360" w:firstLine="0"/>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t>на 20</w:t>
      </w:r>
      <w:r w:rsidR="00BC318D">
        <w:rPr>
          <w:rFonts w:ascii="Times New Roman" w:hAnsi="Times New Roman" w:cs="Times New Roman"/>
          <w:b/>
          <w:bCs/>
          <w:sz w:val="24"/>
          <w:szCs w:val="24"/>
        </w:rPr>
        <w:t>2</w:t>
      </w:r>
      <w:r w:rsidR="00C44AC3">
        <w:rPr>
          <w:rFonts w:ascii="Times New Roman" w:hAnsi="Times New Roman" w:cs="Times New Roman"/>
          <w:b/>
          <w:bCs/>
          <w:sz w:val="24"/>
          <w:szCs w:val="24"/>
        </w:rPr>
        <w:t>4</w:t>
      </w:r>
      <w:r w:rsidRPr="006E3733">
        <w:rPr>
          <w:rFonts w:ascii="Times New Roman" w:hAnsi="Times New Roman" w:cs="Times New Roman"/>
          <w:b/>
          <w:bCs/>
          <w:sz w:val="24"/>
          <w:szCs w:val="24"/>
        </w:rPr>
        <w:t>-202</w:t>
      </w:r>
      <w:r w:rsidR="00C44AC3">
        <w:rPr>
          <w:rFonts w:ascii="Times New Roman" w:hAnsi="Times New Roman" w:cs="Times New Roman"/>
          <w:b/>
          <w:bCs/>
          <w:sz w:val="24"/>
          <w:szCs w:val="24"/>
        </w:rPr>
        <w:t>6</w:t>
      </w:r>
      <w:r w:rsidR="00890831" w:rsidRPr="006E3733">
        <w:rPr>
          <w:rFonts w:ascii="Times New Roman" w:hAnsi="Times New Roman" w:cs="Times New Roman"/>
          <w:b/>
          <w:bCs/>
          <w:sz w:val="24"/>
          <w:szCs w:val="24"/>
        </w:rPr>
        <w:t xml:space="preserve">  годы</w:t>
      </w:r>
    </w:p>
    <w:tbl>
      <w:tblPr>
        <w:tblW w:w="9639" w:type="dxa"/>
        <w:tblInd w:w="70" w:type="dxa"/>
        <w:tblLayout w:type="fixed"/>
        <w:tblCellMar>
          <w:left w:w="70" w:type="dxa"/>
          <w:right w:w="70" w:type="dxa"/>
        </w:tblCellMar>
        <w:tblLook w:val="0000" w:firstRow="0" w:lastRow="0" w:firstColumn="0" w:lastColumn="0" w:noHBand="0" w:noVBand="0"/>
      </w:tblPr>
      <w:tblGrid>
        <w:gridCol w:w="4678"/>
        <w:gridCol w:w="4961"/>
      </w:tblGrid>
      <w:tr w:rsidR="00890831" w:rsidRPr="006E3733" w:rsidTr="009A0211">
        <w:trPr>
          <w:cantSplit/>
          <w:trHeight w:val="380"/>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BC318D" w:rsidP="0089083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Муниципальная п</w:t>
            </w:r>
            <w:r w:rsidR="00890831" w:rsidRPr="006E3733">
              <w:rPr>
                <w:rFonts w:ascii="Times New Roman" w:hAnsi="Times New Roman" w:cs="Times New Roman"/>
                <w:sz w:val="24"/>
                <w:szCs w:val="24"/>
              </w:rPr>
              <w:t>рограмма</w:t>
            </w:r>
          </w:p>
        </w:tc>
        <w:tc>
          <w:tcPr>
            <w:tcW w:w="4961"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Развитие Восточного городского поселения</w:t>
            </w:r>
          </w:p>
        </w:tc>
      </w:tr>
      <w:tr w:rsidR="00890831" w:rsidRPr="006E3733" w:rsidTr="009A0211">
        <w:trPr>
          <w:cantSplit/>
          <w:trHeight w:val="696"/>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Подпрограмма муниципальной Программы</w:t>
            </w:r>
          </w:p>
        </w:tc>
        <w:tc>
          <w:tcPr>
            <w:tcW w:w="4961" w:type="dxa"/>
            <w:tcBorders>
              <w:top w:val="single" w:sz="6" w:space="0" w:color="auto"/>
              <w:left w:val="single" w:sz="6" w:space="0" w:color="auto"/>
              <w:bottom w:val="single" w:sz="6" w:space="0" w:color="auto"/>
              <w:right w:val="single" w:sz="6" w:space="0" w:color="auto"/>
            </w:tcBorders>
          </w:tcPr>
          <w:p w:rsidR="00890831" w:rsidRPr="006E3733" w:rsidRDefault="00890831" w:rsidP="00C44AC3">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«Развитие транспортной системы автом</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бильных дорог </w:t>
            </w:r>
            <w:r w:rsidR="006F2863" w:rsidRPr="006E3733">
              <w:rPr>
                <w:rFonts w:ascii="Times New Roman" w:hAnsi="Times New Roman" w:cs="Times New Roman"/>
                <w:sz w:val="24"/>
                <w:szCs w:val="24"/>
              </w:rPr>
              <w:t>общего пользования» на 20</w:t>
            </w:r>
            <w:r w:rsidR="00BC318D">
              <w:rPr>
                <w:rFonts w:ascii="Times New Roman" w:hAnsi="Times New Roman" w:cs="Times New Roman"/>
                <w:sz w:val="24"/>
                <w:szCs w:val="24"/>
              </w:rPr>
              <w:t>2</w:t>
            </w:r>
            <w:r w:rsidR="00C44AC3">
              <w:rPr>
                <w:rFonts w:ascii="Times New Roman" w:hAnsi="Times New Roman" w:cs="Times New Roman"/>
                <w:sz w:val="24"/>
                <w:szCs w:val="24"/>
              </w:rPr>
              <w:t>4</w:t>
            </w:r>
            <w:r w:rsidR="00194F3D" w:rsidRPr="006E3733">
              <w:rPr>
                <w:rFonts w:ascii="Times New Roman" w:hAnsi="Times New Roman" w:cs="Times New Roman"/>
                <w:sz w:val="24"/>
                <w:szCs w:val="24"/>
              </w:rPr>
              <w:t>-202</w:t>
            </w:r>
            <w:r w:rsidR="00C44AC3">
              <w:rPr>
                <w:rFonts w:ascii="Times New Roman" w:hAnsi="Times New Roman" w:cs="Times New Roman"/>
                <w:sz w:val="24"/>
                <w:szCs w:val="24"/>
              </w:rPr>
              <w:t>6</w:t>
            </w:r>
            <w:r w:rsidR="007C7A92" w:rsidRPr="006E3733">
              <w:rPr>
                <w:rFonts w:ascii="Times New Roman" w:hAnsi="Times New Roman" w:cs="Times New Roman"/>
                <w:sz w:val="24"/>
                <w:szCs w:val="24"/>
              </w:rPr>
              <w:t xml:space="preserve"> </w:t>
            </w:r>
            <w:r w:rsidRPr="006E3733">
              <w:rPr>
                <w:rFonts w:ascii="Times New Roman" w:hAnsi="Times New Roman" w:cs="Times New Roman"/>
                <w:sz w:val="24"/>
                <w:szCs w:val="24"/>
              </w:rPr>
              <w:t>годы</w:t>
            </w:r>
          </w:p>
        </w:tc>
      </w:tr>
      <w:tr w:rsidR="00890831" w:rsidRPr="006E3733" w:rsidTr="00890831">
        <w:trPr>
          <w:cantSplit/>
          <w:trHeight w:val="560"/>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Ответственный исполнитель муниципал</w:t>
            </w:r>
            <w:r w:rsidRPr="006E3733">
              <w:rPr>
                <w:rFonts w:ascii="Times New Roman" w:hAnsi="Times New Roman" w:cs="Times New Roman"/>
                <w:sz w:val="24"/>
                <w:szCs w:val="24"/>
              </w:rPr>
              <w:t>ь</w:t>
            </w:r>
            <w:r w:rsidRPr="006E3733">
              <w:rPr>
                <w:rFonts w:ascii="Times New Roman" w:hAnsi="Times New Roman" w:cs="Times New Roman"/>
                <w:sz w:val="24"/>
                <w:szCs w:val="24"/>
              </w:rPr>
              <w:t>ной Программы</w:t>
            </w:r>
          </w:p>
        </w:tc>
        <w:tc>
          <w:tcPr>
            <w:tcW w:w="4961"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Администрация Восточного городского пос</w:t>
            </w:r>
            <w:r w:rsidRPr="006E3733">
              <w:rPr>
                <w:rFonts w:ascii="Times New Roman" w:hAnsi="Times New Roman" w:cs="Times New Roman"/>
                <w:sz w:val="24"/>
                <w:szCs w:val="24"/>
              </w:rPr>
              <w:t>е</w:t>
            </w:r>
            <w:r w:rsidRPr="006E3733">
              <w:rPr>
                <w:rFonts w:ascii="Times New Roman" w:hAnsi="Times New Roman" w:cs="Times New Roman"/>
                <w:sz w:val="24"/>
                <w:szCs w:val="24"/>
              </w:rPr>
              <w:t>ления</w:t>
            </w:r>
          </w:p>
        </w:tc>
      </w:tr>
      <w:tr w:rsidR="00890831" w:rsidRPr="006E3733" w:rsidTr="00890831">
        <w:trPr>
          <w:cantSplit/>
          <w:trHeight w:val="510"/>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 xml:space="preserve">Соисполнители </w:t>
            </w:r>
          </w:p>
        </w:tc>
        <w:tc>
          <w:tcPr>
            <w:tcW w:w="4961" w:type="dxa"/>
            <w:tcBorders>
              <w:top w:val="single" w:sz="6" w:space="0" w:color="auto"/>
              <w:left w:val="single" w:sz="6" w:space="0" w:color="auto"/>
              <w:bottom w:val="single" w:sz="6" w:space="0" w:color="auto"/>
              <w:right w:val="single" w:sz="6" w:space="0" w:color="auto"/>
            </w:tcBorders>
          </w:tcPr>
          <w:p w:rsidR="00890831" w:rsidRPr="006E3733" w:rsidRDefault="00E4103B"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Областной бюджет</w:t>
            </w:r>
          </w:p>
          <w:p w:rsidR="00890831" w:rsidRPr="006E3733" w:rsidRDefault="00890831" w:rsidP="00890831">
            <w:pPr>
              <w:pStyle w:val="ConsPlusNormal"/>
              <w:widowControl/>
              <w:ind w:firstLine="0"/>
              <w:rPr>
                <w:rFonts w:ascii="Times New Roman" w:hAnsi="Times New Roman" w:cs="Times New Roman"/>
                <w:sz w:val="24"/>
                <w:szCs w:val="24"/>
              </w:rPr>
            </w:pPr>
          </w:p>
        </w:tc>
      </w:tr>
      <w:tr w:rsidR="00890831" w:rsidRPr="006E3733" w:rsidTr="00890831">
        <w:trPr>
          <w:cantSplit/>
          <w:trHeight w:val="842"/>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Цель Подпрограммы</w:t>
            </w:r>
          </w:p>
        </w:tc>
        <w:tc>
          <w:tcPr>
            <w:tcW w:w="4961"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дорожной деятельности в отн</w:t>
            </w:r>
            <w:r w:rsidRPr="006E3733">
              <w:rPr>
                <w:rFonts w:ascii="Times New Roman" w:hAnsi="Times New Roman" w:cs="Times New Roman"/>
                <w:sz w:val="24"/>
                <w:szCs w:val="24"/>
              </w:rPr>
              <w:t>о</w:t>
            </w:r>
            <w:r w:rsidRPr="006E3733">
              <w:rPr>
                <w:rFonts w:ascii="Times New Roman" w:hAnsi="Times New Roman" w:cs="Times New Roman"/>
                <w:sz w:val="24"/>
                <w:szCs w:val="24"/>
              </w:rPr>
              <w:t>шении дорог местного значения на террит</w:t>
            </w:r>
            <w:r w:rsidRPr="006E3733">
              <w:rPr>
                <w:rFonts w:ascii="Times New Roman" w:hAnsi="Times New Roman" w:cs="Times New Roman"/>
                <w:sz w:val="24"/>
                <w:szCs w:val="24"/>
              </w:rPr>
              <w:t>о</w:t>
            </w:r>
            <w:r w:rsidRPr="006E3733">
              <w:rPr>
                <w:rFonts w:ascii="Times New Roman" w:hAnsi="Times New Roman" w:cs="Times New Roman"/>
                <w:sz w:val="24"/>
                <w:szCs w:val="24"/>
              </w:rPr>
              <w:t>рии муниципального образования Восточное городское поселение Омутнинского района Кировской области</w:t>
            </w:r>
          </w:p>
        </w:tc>
      </w:tr>
      <w:tr w:rsidR="00890831" w:rsidRPr="006E3733" w:rsidTr="00890831">
        <w:trPr>
          <w:cantSplit/>
          <w:trHeight w:val="1421"/>
        </w:trPr>
        <w:tc>
          <w:tcPr>
            <w:tcW w:w="4678" w:type="dxa"/>
            <w:tcBorders>
              <w:top w:val="single" w:sz="6" w:space="0" w:color="auto"/>
              <w:left w:val="single" w:sz="6" w:space="0" w:color="auto"/>
              <w:bottom w:val="single" w:sz="4" w:space="0" w:color="auto"/>
              <w:right w:val="single" w:sz="6" w:space="0" w:color="auto"/>
            </w:tcBorders>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Задачи Подпрограммы</w:t>
            </w:r>
          </w:p>
        </w:tc>
        <w:tc>
          <w:tcPr>
            <w:tcW w:w="4961" w:type="dxa"/>
            <w:tcBorders>
              <w:top w:val="single" w:sz="6" w:space="0" w:color="auto"/>
              <w:left w:val="single" w:sz="6" w:space="0" w:color="auto"/>
              <w:bottom w:val="single" w:sz="4"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выполнения работ и услуг по содержанию  и обслуживанию  автомобил</w:t>
            </w:r>
            <w:r w:rsidRPr="006E3733">
              <w:rPr>
                <w:rFonts w:ascii="Times New Roman" w:hAnsi="Times New Roman" w:cs="Times New Roman"/>
                <w:sz w:val="24"/>
                <w:szCs w:val="24"/>
              </w:rPr>
              <w:t>ь</w:t>
            </w:r>
            <w:r w:rsidRPr="006E3733">
              <w:rPr>
                <w:rFonts w:ascii="Times New Roman" w:hAnsi="Times New Roman" w:cs="Times New Roman"/>
                <w:sz w:val="24"/>
                <w:szCs w:val="24"/>
              </w:rPr>
              <w:t>ных дорог и объектов дорожной инфрастру</w:t>
            </w:r>
            <w:r w:rsidRPr="006E3733">
              <w:rPr>
                <w:rFonts w:ascii="Times New Roman" w:hAnsi="Times New Roman" w:cs="Times New Roman"/>
                <w:sz w:val="24"/>
                <w:szCs w:val="24"/>
              </w:rPr>
              <w:t>к</w:t>
            </w:r>
            <w:r w:rsidRPr="006E3733">
              <w:rPr>
                <w:rFonts w:ascii="Times New Roman" w:hAnsi="Times New Roman" w:cs="Times New Roman"/>
                <w:sz w:val="24"/>
                <w:szCs w:val="24"/>
              </w:rPr>
              <w:t>туры.</w:t>
            </w:r>
          </w:p>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Проведение ремонта автомобильных дорог и объектов дорожной инфраструктуры.</w:t>
            </w:r>
          </w:p>
        </w:tc>
      </w:tr>
      <w:tr w:rsidR="00BC318D" w:rsidRPr="006E3733" w:rsidTr="00BC318D">
        <w:trPr>
          <w:cantSplit/>
          <w:trHeight w:val="1200"/>
        </w:trPr>
        <w:tc>
          <w:tcPr>
            <w:tcW w:w="4678" w:type="dxa"/>
            <w:tcBorders>
              <w:top w:val="single" w:sz="4" w:space="0" w:color="auto"/>
              <w:left w:val="single" w:sz="6" w:space="0" w:color="auto"/>
              <w:bottom w:val="single" w:sz="6" w:space="0" w:color="auto"/>
              <w:right w:val="single" w:sz="6" w:space="0" w:color="auto"/>
            </w:tcBorders>
          </w:tcPr>
          <w:p w:rsidR="00BC318D" w:rsidRPr="006E3733" w:rsidRDefault="00BC318D" w:rsidP="00D35B92">
            <w:r w:rsidRPr="006E3733">
              <w:t>Ожидаемые конечные результаты реализ</w:t>
            </w:r>
            <w:r w:rsidRPr="006E3733">
              <w:t>а</w:t>
            </w:r>
            <w:r w:rsidRPr="006E3733">
              <w:t>ции программы</w:t>
            </w:r>
          </w:p>
        </w:tc>
        <w:tc>
          <w:tcPr>
            <w:tcW w:w="4961" w:type="dxa"/>
            <w:tcBorders>
              <w:top w:val="single" w:sz="4" w:space="0" w:color="auto"/>
              <w:left w:val="single" w:sz="6" w:space="0" w:color="auto"/>
              <w:bottom w:val="single" w:sz="6" w:space="0" w:color="auto"/>
              <w:right w:val="single" w:sz="6" w:space="0" w:color="auto"/>
            </w:tcBorders>
          </w:tcPr>
          <w:p w:rsidR="00BC318D" w:rsidRPr="006E3733" w:rsidRDefault="00BC318D" w:rsidP="00D35B92">
            <w:pPr>
              <w:autoSpaceDE w:val="0"/>
              <w:autoSpaceDN w:val="0"/>
              <w:adjustRightInd w:val="0"/>
            </w:pPr>
            <w:r w:rsidRPr="006E3733">
              <w:t>содержания и развитие улично-дорожной сети Восточного городского поселения на надл</w:t>
            </w:r>
            <w:r w:rsidRPr="006E3733">
              <w:t>е</w:t>
            </w:r>
            <w:r w:rsidRPr="006E3733">
              <w:t>жащем уровне, сокращение ДТП.</w:t>
            </w:r>
          </w:p>
        </w:tc>
      </w:tr>
      <w:tr w:rsidR="00890831" w:rsidRPr="006E3733" w:rsidTr="00890831">
        <w:trPr>
          <w:cantSplit/>
          <w:trHeight w:val="360"/>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890831" w:rsidP="00BC318D">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Сроки  реализации</w:t>
            </w:r>
            <w:r w:rsidRPr="006E3733">
              <w:rPr>
                <w:rFonts w:ascii="Times New Roman" w:hAnsi="Times New Roman" w:cs="Times New Roman"/>
                <w:sz w:val="24"/>
                <w:szCs w:val="24"/>
              </w:rPr>
              <w:br/>
              <w:t xml:space="preserve">муниципальной </w:t>
            </w:r>
            <w:r w:rsidR="00BC318D">
              <w:rPr>
                <w:rFonts w:ascii="Times New Roman" w:hAnsi="Times New Roman" w:cs="Times New Roman"/>
                <w:sz w:val="24"/>
                <w:szCs w:val="24"/>
              </w:rPr>
              <w:t>под</w:t>
            </w:r>
            <w:r w:rsidRPr="006E3733">
              <w:rPr>
                <w:rFonts w:ascii="Times New Roman" w:hAnsi="Times New Roman" w:cs="Times New Roman"/>
                <w:sz w:val="24"/>
                <w:szCs w:val="24"/>
              </w:rPr>
              <w:t>программы</w:t>
            </w:r>
          </w:p>
        </w:tc>
        <w:tc>
          <w:tcPr>
            <w:tcW w:w="4961"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20</w:t>
            </w:r>
            <w:r w:rsidR="00BC318D">
              <w:rPr>
                <w:rFonts w:ascii="Times New Roman" w:hAnsi="Times New Roman" w:cs="Times New Roman"/>
                <w:sz w:val="24"/>
                <w:szCs w:val="24"/>
              </w:rPr>
              <w:t>2</w:t>
            </w:r>
            <w:r w:rsidR="00C44AC3">
              <w:rPr>
                <w:rFonts w:ascii="Times New Roman" w:hAnsi="Times New Roman" w:cs="Times New Roman"/>
                <w:sz w:val="24"/>
                <w:szCs w:val="24"/>
              </w:rPr>
              <w:t>4</w:t>
            </w:r>
            <w:r w:rsidRPr="006E3733">
              <w:rPr>
                <w:rFonts w:ascii="Times New Roman" w:hAnsi="Times New Roman" w:cs="Times New Roman"/>
                <w:sz w:val="24"/>
                <w:szCs w:val="24"/>
              </w:rPr>
              <w:t xml:space="preserve"> - 20</w:t>
            </w:r>
            <w:r w:rsidR="00194F3D" w:rsidRPr="006E3733">
              <w:rPr>
                <w:rFonts w:ascii="Times New Roman" w:hAnsi="Times New Roman" w:cs="Times New Roman"/>
                <w:sz w:val="24"/>
                <w:szCs w:val="24"/>
              </w:rPr>
              <w:t>2</w:t>
            </w:r>
            <w:r w:rsidR="00C44AC3">
              <w:rPr>
                <w:rFonts w:ascii="Times New Roman" w:hAnsi="Times New Roman" w:cs="Times New Roman"/>
                <w:sz w:val="24"/>
                <w:szCs w:val="24"/>
              </w:rPr>
              <w:t>6</w:t>
            </w:r>
            <w:r w:rsidRPr="006E3733">
              <w:rPr>
                <w:rFonts w:ascii="Times New Roman" w:hAnsi="Times New Roman" w:cs="Times New Roman"/>
                <w:sz w:val="24"/>
                <w:szCs w:val="24"/>
              </w:rPr>
              <w:t xml:space="preserve"> годы. </w:t>
            </w:r>
          </w:p>
          <w:p w:rsidR="00890831" w:rsidRPr="006E3733" w:rsidRDefault="00890831" w:rsidP="00890831">
            <w:pPr>
              <w:pStyle w:val="ConsPlusNormal"/>
              <w:widowControl/>
              <w:ind w:firstLine="0"/>
              <w:jc w:val="both"/>
              <w:rPr>
                <w:rFonts w:ascii="Times New Roman" w:hAnsi="Times New Roman" w:cs="Times New Roman"/>
                <w:sz w:val="24"/>
                <w:szCs w:val="24"/>
              </w:rPr>
            </w:pPr>
          </w:p>
        </w:tc>
      </w:tr>
      <w:tr w:rsidR="00890831" w:rsidRPr="006E3733" w:rsidTr="00890831">
        <w:trPr>
          <w:cantSplit/>
          <w:trHeight w:val="1974"/>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BC318D" w:rsidP="00890831">
            <w:r>
              <w:t>Ресурсное обеспечение муниципальной подпрограммы</w:t>
            </w:r>
          </w:p>
          <w:p w:rsidR="00890831" w:rsidRPr="006E3733" w:rsidRDefault="00890831" w:rsidP="00890831">
            <w:pPr>
              <w:pStyle w:val="ConsPlusNormal"/>
              <w:widowControl/>
              <w:ind w:firstLine="0"/>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BC318D" w:rsidRPr="00A14035" w:rsidRDefault="00BC318D" w:rsidP="00BC318D">
            <w:pPr>
              <w:spacing w:line="276" w:lineRule="auto"/>
              <w:jc w:val="both"/>
            </w:pPr>
            <w:r w:rsidRPr="006E3733">
              <w:t>Общий объем  финансирования муниципал</w:t>
            </w:r>
            <w:r w:rsidRPr="006E3733">
              <w:t>ь</w:t>
            </w:r>
            <w:r w:rsidRPr="006E3733">
              <w:t xml:space="preserve">ной </w:t>
            </w:r>
            <w:r>
              <w:t>под</w:t>
            </w:r>
            <w:r w:rsidRPr="006E3733">
              <w:t xml:space="preserve">программы всего – </w:t>
            </w:r>
            <w:r w:rsidR="00C44AC3">
              <w:t>8007,</w:t>
            </w:r>
            <w:r w:rsidR="00C40BA9">
              <w:t>80</w:t>
            </w:r>
            <w:r w:rsidRPr="00A14035">
              <w:t xml:space="preserve"> </w:t>
            </w:r>
            <w:proofErr w:type="spellStart"/>
            <w:r w:rsidRPr="00A14035">
              <w:t>тыс</w:t>
            </w:r>
            <w:proofErr w:type="gramStart"/>
            <w:r w:rsidRPr="00A14035">
              <w:t>.р</w:t>
            </w:r>
            <w:proofErr w:type="gramEnd"/>
            <w:r w:rsidRPr="00A14035">
              <w:t>уб</w:t>
            </w:r>
            <w:proofErr w:type="spellEnd"/>
            <w:r w:rsidRPr="00A14035">
              <w:t>., в том числе объемы по годам реализации:</w:t>
            </w:r>
          </w:p>
          <w:p w:rsidR="00FC3A47" w:rsidRPr="00A14035" w:rsidRDefault="00BC318D" w:rsidP="00BC318D">
            <w:pPr>
              <w:pStyle w:val="a3"/>
              <w:spacing w:after="0" w:line="276" w:lineRule="auto"/>
              <w:jc w:val="both"/>
              <w:rPr>
                <w:kern w:val="36"/>
              </w:rPr>
            </w:pPr>
            <w:r w:rsidRPr="00A14035">
              <w:t>202</w:t>
            </w:r>
            <w:r w:rsidR="00C44AC3">
              <w:t>4</w:t>
            </w:r>
            <w:r w:rsidRPr="00A14035">
              <w:t xml:space="preserve"> год -  </w:t>
            </w:r>
            <w:r w:rsidR="00C40BA9">
              <w:t>6577,80</w:t>
            </w:r>
            <w:r w:rsidRPr="00A14035">
              <w:t xml:space="preserve"> </w:t>
            </w:r>
            <w:proofErr w:type="spellStart"/>
            <w:r w:rsidRPr="00A14035">
              <w:t>тыс</w:t>
            </w:r>
            <w:proofErr w:type="gramStart"/>
            <w:r w:rsidRPr="00A14035">
              <w:t>.р</w:t>
            </w:r>
            <w:proofErr w:type="gramEnd"/>
            <w:r w:rsidRPr="00A14035">
              <w:t>уб</w:t>
            </w:r>
            <w:proofErr w:type="spellEnd"/>
            <w:r w:rsidRPr="00A14035">
              <w:t>.</w:t>
            </w:r>
            <w:r w:rsidRPr="00A14035">
              <w:rPr>
                <w:kern w:val="36"/>
              </w:rPr>
              <w:t xml:space="preserve">, </w:t>
            </w:r>
            <w:r w:rsidR="00B4514B" w:rsidRPr="00A14035">
              <w:rPr>
                <w:kern w:val="36"/>
              </w:rPr>
              <w:t>в том числе сре</w:t>
            </w:r>
            <w:r w:rsidR="00B4514B" w:rsidRPr="00A14035">
              <w:rPr>
                <w:kern w:val="36"/>
              </w:rPr>
              <w:t>д</w:t>
            </w:r>
            <w:r w:rsidR="00B4514B" w:rsidRPr="00A14035">
              <w:rPr>
                <w:kern w:val="36"/>
              </w:rPr>
              <w:t xml:space="preserve">ства областного бюджета- </w:t>
            </w:r>
            <w:r w:rsidR="00C44AC3">
              <w:rPr>
                <w:kern w:val="36"/>
              </w:rPr>
              <w:t>5</w:t>
            </w:r>
            <w:r w:rsidR="00C40BA9">
              <w:rPr>
                <w:kern w:val="36"/>
              </w:rPr>
              <w:t>9</w:t>
            </w:r>
            <w:r w:rsidR="00C44AC3">
              <w:rPr>
                <w:kern w:val="36"/>
              </w:rPr>
              <w:t>94,90</w:t>
            </w:r>
            <w:r w:rsidR="00B4514B" w:rsidRPr="00A14035">
              <w:rPr>
                <w:kern w:val="36"/>
              </w:rPr>
              <w:t xml:space="preserve"> </w:t>
            </w:r>
            <w:proofErr w:type="spellStart"/>
            <w:r w:rsidR="00B4514B" w:rsidRPr="00A14035">
              <w:rPr>
                <w:kern w:val="36"/>
              </w:rPr>
              <w:t>тыс.руб</w:t>
            </w:r>
            <w:proofErr w:type="spellEnd"/>
            <w:r w:rsidR="00B4514B" w:rsidRPr="00A14035">
              <w:rPr>
                <w:kern w:val="36"/>
              </w:rPr>
              <w:t>.,</w:t>
            </w:r>
          </w:p>
          <w:p w:rsidR="00BC318D" w:rsidRPr="006F23FE" w:rsidRDefault="00BC318D" w:rsidP="00BC318D">
            <w:pPr>
              <w:pStyle w:val="a3"/>
              <w:spacing w:after="0" w:line="276" w:lineRule="auto"/>
              <w:jc w:val="both"/>
            </w:pPr>
            <w:r w:rsidRPr="006F23FE">
              <w:t>202</w:t>
            </w:r>
            <w:r w:rsidR="00C44AC3">
              <w:t>5</w:t>
            </w:r>
            <w:r w:rsidRPr="006F23FE">
              <w:t xml:space="preserve"> год -  </w:t>
            </w:r>
            <w:r w:rsidR="00C44AC3">
              <w:t>700,00</w:t>
            </w:r>
            <w:r w:rsidRPr="006F23FE">
              <w:t xml:space="preserve"> </w:t>
            </w:r>
            <w:proofErr w:type="spellStart"/>
            <w:r w:rsidRPr="006F23FE">
              <w:t>тыс</w:t>
            </w:r>
            <w:proofErr w:type="gramStart"/>
            <w:r w:rsidRPr="006F23FE">
              <w:t>.р</w:t>
            </w:r>
            <w:proofErr w:type="gramEnd"/>
            <w:r w:rsidRPr="006F23FE">
              <w:t>уб</w:t>
            </w:r>
            <w:proofErr w:type="spellEnd"/>
            <w:r w:rsidRPr="006F23FE">
              <w:t>.</w:t>
            </w:r>
            <w:r>
              <w:t>;</w:t>
            </w:r>
          </w:p>
          <w:p w:rsidR="00BC318D" w:rsidRPr="006F23FE" w:rsidRDefault="00BC318D" w:rsidP="00BC318D">
            <w:pPr>
              <w:pStyle w:val="a3"/>
              <w:spacing w:after="0" w:line="276" w:lineRule="auto"/>
              <w:jc w:val="both"/>
            </w:pPr>
            <w:r w:rsidRPr="006F23FE">
              <w:t>202</w:t>
            </w:r>
            <w:r w:rsidR="00C44AC3">
              <w:t>6</w:t>
            </w:r>
            <w:r w:rsidRPr="006F23FE">
              <w:t xml:space="preserve"> год -  </w:t>
            </w:r>
            <w:r w:rsidR="00C44AC3">
              <w:t>730,00</w:t>
            </w:r>
            <w:r>
              <w:t xml:space="preserve"> </w:t>
            </w:r>
            <w:proofErr w:type="spellStart"/>
            <w:r>
              <w:t>тыс</w:t>
            </w:r>
            <w:proofErr w:type="gramStart"/>
            <w:r>
              <w:t>.р</w:t>
            </w:r>
            <w:proofErr w:type="gramEnd"/>
            <w:r>
              <w:t>уб</w:t>
            </w:r>
            <w:proofErr w:type="spellEnd"/>
            <w:r>
              <w:t>.</w:t>
            </w:r>
          </w:p>
          <w:p w:rsidR="008857F9" w:rsidRPr="006E3733" w:rsidRDefault="008857F9" w:rsidP="008857F9"/>
        </w:tc>
      </w:tr>
    </w:tbl>
    <w:p w:rsidR="00890831" w:rsidRPr="006E3733" w:rsidRDefault="00890831" w:rsidP="00890831">
      <w:pPr>
        <w:pStyle w:val="ConsPlusNormal"/>
        <w:widowControl/>
        <w:ind w:firstLine="0"/>
        <w:jc w:val="center"/>
        <w:rPr>
          <w:rFonts w:ascii="Times New Roman" w:hAnsi="Times New Roman" w:cs="Times New Roman"/>
          <w:b/>
          <w:bCs/>
          <w:sz w:val="24"/>
          <w:szCs w:val="24"/>
        </w:rPr>
      </w:pPr>
    </w:p>
    <w:p w:rsidR="009A0211" w:rsidRPr="006E3733" w:rsidRDefault="009A0211" w:rsidP="00890831">
      <w:pPr>
        <w:pStyle w:val="ConsPlusNormal"/>
        <w:widowControl/>
        <w:ind w:firstLine="0"/>
        <w:jc w:val="center"/>
        <w:rPr>
          <w:rFonts w:ascii="Times New Roman" w:hAnsi="Times New Roman" w:cs="Times New Roman"/>
          <w:b/>
          <w:bCs/>
          <w:sz w:val="24"/>
          <w:szCs w:val="24"/>
        </w:rPr>
      </w:pPr>
    </w:p>
    <w:p w:rsidR="00890831" w:rsidRPr="006E3733" w:rsidRDefault="00890831" w:rsidP="0084552A">
      <w:pPr>
        <w:pStyle w:val="ConsPlusNormal"/>
        <w:widowControl/>
        <w:spacing w:line="276" w:lineRule="auto"/>
        <w:ind w:firstLine="540"/>
        <w:jc w:val="both"/>
        <w:rPr>
          <w:rFonts w:ascii="Times New Roman" w:hAnsi="Times New Roman" w:cs="Times New Roman"/>
          <w:b/>
          <w:bCs/>
          <w:sz w:val="24"/>
          <w:szCs w:val="24"/>
        </w:rPr>
      </w:pPr>
      <w:r w:rsidRPr="006E3733">
        <w:rPr>
          <w:rFonts w:ascii="Times New Roman" w:hAnsi="Times New Roman" w:cs="Times New Roman"/>
          <w:b/>
          <w:bCs/>
          <w:sz w:val="24"/>
          <w:szCs w:val="24"/>
        </w:rPr>
        <w:t>Раздел 1. Общая  характеристика  сферы  реализации  муниципальной  подпр</w:t>
      </w:r>
      <w:r w:rsidRPr="006E3733">
        <w:rPr>
          <w:rFonts w:ascii="Times New Roman" w:hAnsi="Times New Roman" w:cs="Times New Roman"/>
          <w:b/>
          <w:bCs/>
          <w:sz w:val="24"/>
          <w:szCs w:val="24"/>
        </w:rPr>
        <w:t>о</w:t>
      </w:r>
      <w:r w:rsidRPr="006E3733">
        <w:rPr>
          <w:rFonts w:ascii="Times New Roman" w:hAnsi="Times New Roman" w:cs="Times New Roman"/>
          <w:b/>
          <w:bCs/>
          <w:sz w:val="24"/>
          <w:szCs w:val="24"/>
        </w:rPr>
        <w:t>граммы,  в  том  числе  формулировки  основных  проблем  в  указанной  сфере  и  пр</w:t>
      </w:r>
      <w:r w:rsidRPr="006E3733">
        <w:rPr>
          <w:rFonts w:ascii="Times New Roman" w:hAnsi="Times New Roman" w:cs="Times New Roman"/>
          <w:b/>
          <w:bCs/>
          <w:sz w:val="24"/>
          <w:szCs w:val="24"/>
        </w:rPr>
        <w:t>о</w:t>
      </w:r>
      <w:r w:rsidRPr="006E3733">
        <w:rPr>
          <w:rFonts w:ascii="Times New Roman" w:hAnsi="Times New Roman" w:cs="Times New Roman"/>
          <w:b/>
          <w:bCs/>
          <w:sz w:val="24"/>
          <w:szCs w:val="24"/>
        </w:rPr>
        <w:t xml:space="preserve">гноз  ее  развития </w:t>
      </w:r>
    </w:p>
    <w:p w:rsidR="00890831" w:rsidRPr="006E3733" w:rsidRDefault="00457BF3" w:rsidP="0084552A">
      <w:pPr>
        <w:autoSpaceDE w:val="0"/>
        <w:autoSpaceDN w:val="0"/>
        <w:adjustRightInd w:val="0"/>
        <w:spacing w:line="276" w:lineRule="auto"/>
        <w:ind w:firstLine="540"/>
        <w:jc w:val="both"/>
      </w:pPr>
      <w:r w:rsidRPr="006E3733">
        <w:t xml:space="preserve">В соответствии со статьёй 14 </w:t>
      </w:r>
      <w:r w:rsidR="00890831" w:rsidRPr="006E3733">
        <w:t>Федерального закона</w:t>
      </w:r>
      <w:r w:rsidR="00683002" w:rsidRPr="006E3733">
        <w:t xml:space="preserve"> от 06.10.2003г.</w:t>
      </w:r>
      <w:r w:rsidR="00890831" w:rsidRPr="006E3733">
        <w:t xml:space="preserve">  №131-ФЗ «Об о</w:t>
      </w:r>
      <w:r w:rsidR="00890831" w:rsidRPr="006E3733">
        <w:t>б</w:t>
      </w:r>
      <w:r w:rsidR="00890831" w:rsidRPr="006E3733">
        <w:t>щих принципах организации местного самоуправления в Российской Федерации» к вопросам местного значения отнесена организация  дорожной деятельности в отношении дорог мес</w:t>
      </w:r>
      <w:r w:rsidR="00890831" w:rsidRPr="006E3733">
        <w:t>т</w:t>
      </w:r>
      <w:r w:rsidR="00890831" w:rsidRPr="006E3733">
        <w:t xml:space="preserve">ного значения. </w:t>
      </w:r>
    </w:p>
    <w:p w:rsidR="00890831" w:rsidRPr="006E3733" w:rsidRDefault="00890831" w:rsidP="0084552A">
      <w:pPr>
        <w:autoSpaceDE w:val="0"/>
        <w:autoSpaceDN w:val="0"/>
        <w:adjustRightInd w:val="0"/>
        <w:spacing w:line="276" w:lineRule="auto"/>
        <w:ind w:firstLine="540"/>
        <w:jc w:val="both"/>
      </w:pPr>
      <w:r w:rsidRPr="006E3733">
        <w:lastRenderedPageBreak/>
        <w:t xml:space="preserve">Улично-дорожная сеть занимает важнейшее место в производственной инфраструктуре каждого муниципального образования, это основа транспортного обслуживания, которая оказывает огромное влияние на развитие других отраслей экономики. </w:t>
      </w:r>
    </w:p>
    <w:p w:rsidR="00890831" w:rsidRPr="006E3733" w:rsidRDefault="00890831" w:rsidP="0084552A">
      <w:pPr>
        <w:autoSpaceDE w:val="0"/>
        <w:autoSpaceDN w:val="0"/>
        <w:adjustRightInd w:val="0"/>
        <w:spacing w:line="276" w:lineRule="auto"/>
        <w:ind w:firstLine="540"/>
        <w:jc w:val="both"/>
      </w:pPr>
      <w:r w:rsidRPr="006E3733">
        <w:rPr>
          <w:color w:val="000000"/>
          <w:spacing w:val="-2"/>
        </w:rPr>
        <w:t xml:space="preserve">Дорожная сеть </w:t>
      </w:r>
      <w:proofErr w:type="spellStart"/>
      <w:r w:rsidRPr="006E3733">
        <w:rPr>
          <w:color w:val="000000"/>
          <w:spacing w:val="-2"/>
        </w:rPr>
        <w:t>пгт</w:t>
      </w:r>
      <w:proofErr w:type="spellEnd"/>
      <w:r w:rsidRPr="006E3733">
        <w:rPr>
          <w:color w:val="000000"/>
          <w:spacing w:val="-2"/>
        </w:rPr>
        <w:t xml:space="preserve">. </w:t>
      </w:r>
      <w:proofErr w:type="gramStart"/>
      <w:r w:rsidRPr="006E3733">
        <w:rPr>
          <w:color w:val="000000"/>
          <w:spacing w:val="-2"/>
        </w:rPr>
        <w:t xml:space="preserve">Восточный имеет протяженность </w:t>
      </w:r>
      <w:r w:rsidRPr="006E3733">
        <w:rPr>
          <w:spacing w:val="-2"/>
        </w:rPr>
        <w:t>3,</w:t>
      </w:r>
      <w:r w:rsidR="00E608BB" w:rsidRPr="006E3733">
        <w:rPr>
          <w:spacing w:val="-2"/>
        </w:rPr>
        <w:t>750</w:t>
      </w:r>
      <w:r w:rsidRPr="006E3733">
        <w:rPr>
          <w:color w:val="000000"/>
          <w:spacing w:val="-2"/>
        </w:rPr>
        <w:t xml:space="preserve"> км, из них с твердым </w:t>
      </w:r>
      <w:r w:rsidRPr="006E3733">
        <w:rPr>
          <w:color w:val="000000"/>
          <w:spacing w:val="1"/>
        </w:rPr>
        <w:t>покр</w:t>
      </w:r>
      <w:r w:rsidRPr="006E3733">
        <w:rPr>
          <w:color w:val="000000"/>
          <w:spacing w:val="1"/>
        </w:rPr>
        <w:t>ы</w:t>
      </w:r>
      <w:r w:rsidRPr="006E3733">
        <w:rPr>
          <w:color w:val="000000"/>
          <w:spacing w:val="1"/>
        </w:rPr>
        <w:t>тием (асфальтобетонным) -3,</w:t>
      </w:r>
      <w:r w:rsidR="00E608BB" w:rsidRPr="006E3733">
        <w:rPr>
          <w:color w:val="000000"/>
          <w:spacing w:val="1"/>
        </w:rPr>
        <w:t>410 км, с грунтовым покрытием - 340</w:t>
      </w:r>
      <w:r w:rsidRPr="006E3733">
        <w:rPr>
          <w:color w:val="000000"/>
          <w:spacing w:val="1"/>
        </w:rPr>
        <w:t>м.)</w:t>
      </w:r>
      <w:proofErr w:type="gramEnd"/>
    </w:p>
    <w:p w:rsidR="00890831" w:rsidRPr="006E3733" w:rsidRDefault="00890831" w:rsidP="0084552A">
      <w:pPr>
        <w:shd w:val="clear" w:color="auto" w:fill="FFFFFF"/>
        <w:spacing w:line="276" w:lineRule="auto"/>
        <w:ind w:right="-2" w:firstLine="567"/>
        <w:jc w:val="both"/>
      </w:pPr>
      <w:r w:rsidRPr="006E3733">
        <w:rPr>
          <w:color w:val="000000"/>
          <w:spacing w:val="-1"/>
        </w:rPr>
        <w:t xml:space="preserve">Транспортное обслуживание в поселении осуществляется </w:t>
      </w:r>
      <w:proofErr w:type="spellStart"/>
      <w:proofErr w:type="gramStart"/>
      <w:r w:rsidR="0084552A" w:rsidRPr="006E3733">
        <w:rPr>
          <w:color w:val="000000"/>
          <w:spacing w:val="-1"/>
        </w:rPr>
        <w:t>осуществляется</w:t>
      </w:r>
      <w:proofErr w:type="spellEnd"/>
      <w:proofErr w:type="gramEnd"/>
      <w:r w:rsidR="0084552A" w:rsidRPr="006E3733">
        <w:rPr>
          <w:color w:val="000000"/>
          <w:spacing w:val="-1"/>
        </w:rPr>
        <w:t xml:space="preserve"> МХО ООО «Транспорт</w:t>
      </w:r>
      <w:r w:rsidR="0084552A">
        <w:rPr>
          <w:color w:val="000000"/>
          <w:spacing w:val="-1"/>
        </w:rPr>
        <w:t>ник»</w:t>
      </w:r>
      <w:r w:rsidRPr="006E3733">
        <w:rPr>
          <w:color w:val="000000"/>
          <w:spacing w:val="-1"/>
        </w:rPr>
        <w:t xml:space="preserve">, имеется один автобусный маршрут «ОНОПБ - Восточный - Белореченск». Имеется </w:t>
      </w:r>
      <w:r w:rsidRPr="006E3733">
        <w:rPr>
          <w:color w:val="000000"/>
          <w:spacing w:val="7"/>
        </w:rPr>
        <w:t xml:space="preserve">регулярное транспортное обслуживание «Восточный - </w:t>
      </w:r>
      <w:proofErr w:type="spellStart"/>
      <w:r w:rsidRPr="006E3733">
        <w:rPr>
          <w:color w:val="000000"/>
          <w:spacing w:val="7"/>
        </w:rPr>
        <w:t>г</w:t>
      </w:r>
      <w:proofErr w:type="gramStart"/>
      <w:r w:rsidRPr="006E3733">
        <w:rPr>
          <w:color w:val="000000"/>
          <w:spacing w:val="7"/>
        </w:rPr>
        <w:t>.О</w:t>
      </w:r>
      <w:proofErr w:type="gramEnd"/>
      <w:r w:rsidRPr="006E3733">
        <w:rPr>
          <w:color w:val="000000"/>
          <w:spacing w:val="7"/>
        </w:rPr>
        <w:t>мутнинск</w:t>
      </w:r>
      <w:proofErr w:type="spellEnd"/>
      <w:r w:rsidRPr="006E3733">
        <w:rPr>
          <w:color w:val="000000"/>
          <w:spacing w:val="7"/>
        </w:rPr>
        <w:t xml:space="preserve">» (перерыв </w:t>
      </w:r>
      <w:r w:rsidRPr="006E3733">
        <w:rPr>
          <w:color w:val="000000"/>
          <w:spacing w:val="4"/>
        </w:rPr>
        <w:t xml:space="preserve">движения автобусов и маршрутных такси - 30 минут) и «Восточный - </w:t>
      </w:r>
      <w:proofErr w:type="spellStart"/>
      <w:r w:rsidRPr="006E3733">
        <w:rPr>
          <w:color w:val="000000"/>
          <w:spacing w:val="4"/>
        </w:rPr>
        <w:t>г.Киров</w:t>
      </w:r>
      <w:proofErr w:type="spellEnd"/>
      <w:r w:rsidRPr="006E3733">
        <w:rPr>
          <w:color w:val="000000"/>
          <w:spacing w:val="4"/>
        </w:rPr>
        <w:t xml:space="preserve">» </w:t>
      </w:r>
      <w:r w:rsidRPr="006E3733">
        <w:rPr>
          <w:color w:val="000000"/>
          <w:spacing w:val="-1"/>
        </w:rPr>
        <w:t>(ежедне</w:t>
      </w:r>
      <w:r w:rsidRPr="006E3733">
        <w:rPr>
          <w:color w:val="000000"/>
          <w:spacing w:val="-1"/>
        </w:rPr>
        <w:t>в</w:t>
      </w:r>
      <w:r w:rsidRPr="006E3733">
        <w:rPr>
          <w:color w:val="000000"/>
          <w:spacing w:val="-1"/>
        </w:rPr>
        <w:t xml:space="preserve">ное отправление в </w:t>
      </w:r>
      <w:r w:rsidR="00EE4D09" w:rsidRPr="00EE4D09">
        <w:rPr>
          <w:spacing w:val="-1"/>
        </w:rPr>
        <w:t>6</w:t>
      </w:r>
      <w:r w:rsidRPr="00EE4D09">
        <w:rPr>
          <w:spacing w:val="-1"/>
        </w:rPr>
        <w:t>.</w:t>
      </w:r>
      <w:r w:rsidR="001A4EEB" w:rsidRPr="00EE4D09">
        <w:rPr>
          <w:spacing w:val="-1"/>
        </w:rPr>
        <w:t>0</w:t>
      </w:r>
      <w:r w:rsidRPr="00EE4D09">
        <w:rPr>
          <w:spacing w:val="-1"/>
        </w:rPr>
        <w:t>0).</w:t>
      </w:r>
      <w:r w:rsidRPr="006E3733">
        <w:rPr>
          <w:color w:val="000000"/>
          <w:spacing w:val="-1"/>
        </w:rPr>
        <w:t xml:space="preserve"> Плохое состояние дорог не позволяет развиваться индивидуальным предприн</w:t>
      </w:r>
      <w:r w:rsidR="001A4EEB" w:rsidRPr="006E3733">
        <w:rPr>
          <w:color w:val="000000"/>
          <w:spacing w:val="-1"/>
        </w:rPr>
        <w:t>и</w:t>
      </w:r>
      <w:r w:rsidRPr="006E3733">
        <w:rPr>
          <w:color w:val="000000"/>
          <w:spacing w:val="-1"/>
        </w:rPr>
        <w:t xml:space="preserve">мателям, осуществляющим транспортное обслуживание </w:t>
      </w:r>
      <w:r w:rsidRPr="006E3733">
        <w:rPr>
          <w:color w:val="000000"/>
          <w:spacing w:val="-2"/>
        </w:rPr>
        <w:t>населения (такси), практ</w:t>
      </w:r>
      <w:r w:rsidRPr="006E3733">
        <w:rPr>
          <w:color w:val="000000"/>
          <w:spacing w:val="-2"/>
        </w:rPr>
        <w:t>и</w:t>
      </w:r>
      <w:r w:rsidRPr="006E3733">
        <w:rPr>
          <w:color w:val="000000"/>
          <w:spacing w:val="-2"/>
        </w:rPr>
        <w:t xml:space="preserve">чески нет конкуренции в сфере пассажирских перевозок и </w:t>
      </w:r>
      <w:r w:rsidRPr="006E3733">
        <w:rPr>
          <w:color w:val="000000"/>
          <w:spacing w:val="-1"/>
        </w:rPr>
        <w:t>транспортных услуг.</w:t>
      </w:r>
    </w:p>
    <w:p w:rsidR="00D35B92" w:rsidRPr="00D35B92" w:rsidRDefault="00890831" w:rsidP="0084552A">
      <w:pPr>
        <w:shd w:val="clear" w:color="auto" w:fill="FFFFFF"/>
        <w:spacing w:line="276" w:lineRule="auto"/>
        <w:ind w:right="-2" w:firstLine="567"/>
        <w:jc w:val="both"/>
      </w:pPr>
      <w:r w:rsidRPr="006E3733">
        <w:rPr>
          <w:color w:val="000000"/>
          <w:spacing w:val="6"/>
        </w:rPr>
        <w:t xml:space="preserve">Улица Азина </w:t>
      </w:r>
      <w:proofErr w:type="spellStart"/>
      <w:r w:rsidRPr="006E3733">
        <w:rPr>
          <w:color w:val="000000"/>
          <w:spacing w:val="6"/>
        </w:rPr>
        <w:t>пгт</w:t>
      </w:r>
      <w:proofErr w:type="spellEnd"/>
      <w:r w:rsidRPr="006E3733">
        <w:rPr>
          <w:color w:val="000000"/>
          <w:spacing w:val="6"/>
        </w:rPr>
        <w:t xml:space="preserve"> Восточный является транзитной от </w:t>
      </w:r>
      <w:proofErr w:type="spellStart"/>
      <w:r w:rsidRPr="006E3733">
        <w:rPr>
          <w:color w:val="000000"/>
          <w:spacing w:val="6"/>
        </w:rPr>
        <w:t>г</w:t>
      </w:r>
      <w:proofErr w:type="gramStart"/>
      <w:r w:rsidRPr="006E3733">
        <w:rPr>
          <w:color w:val="000000"/>
          <w:spacing w:val="6"/>
        </w:rPr>
        <w:t>.О</w:t>
      </w:r>
      <w:proofErr w:type="gramEnd"/>
      <w:r w:rsidRPr="006E3733">
        <w:rPr>
          <w:color w:val="000000"/>
          <w:spacing w:val="6"/>
        </w:rPr>
        <w:t>мутнинска</w:t>
      </w:r>
      <w:proofErr w:type="spellEnd"/>
      <w:r w:rsidRPr="006E3733">
        <w:rPr>
          <w:color w:val="000000"/>
          <w:spacing w:val="6"/>
        </w:rPr>
        <w:t xml:space="preserve"> до </w:t>
      </w:r>
      <w:proofErr w:type="spellStart"/>
      <w:r w:rsidRPr="006E3733">
        <w:rPr>
          <w:color w:val="000000"/>
          <w:spacing w:val="8"/>
        </w:rPr>
        <w:t>промпл</w:t>
      </w:r>
      <w:r w:rsidRPr="006E3733">
        <w:rPr>
          <w:color w:val="000000"/>
          <w:spacing w:val="8"/>
        </w:rPr>
        <w:t>о</w:t>
      </w:r>
      <w:r w:rsidRPr="006E3733">
        <w:rPr>
          <w:color w:val="000000"/>
          <w:spacing w:val="8"/>
        </w:rPr>
        <w:t>щадки</w:t>
      </w:r>
      <w:proofErr w:type="spellEnd"/>
      <w:r w:rsidRPr="006E3733">
        <w:rPr>
          <w:color w:val="000000"/>
          <w:spacing w:val="8"/>
        </w:rPr>
        <w:t xml:space="preserve"> и имеет стратегическое значение для развития предприятий, </w:t>
      </w:r>
      <w:r w:rsidRPr="006E3733">
        <w:rPr>
          <w:color w:val="000000"/>
          <w:spacing w:val="-1"/>
        </w:rPr>
        <w:t xml:space="preserve">находящихся на </w:t>
      </w:r>
      <w:proofErr w:type="spellStart"/>
      <w:r w:rsidRPr="006E3733">
        <w:rPr>
          <w:color w:val="000000"/>
          <w:spacing w:val="-1"/>
        </w:rPr>
        <w:t>промплощадке</w:t>
      </w:r>
      <w:proofErr w:type="spellEnd"/>
      <w:r w:rsidRPr="006E3733">
        <w:rPr>
          <w:color w:val="000000"/>
          <w:spacing w:val="-1"/>
        </w:rPr>
        <w:t>.</w:t>
      </w:r>
    </w:p>
    <w:p w:rsidR="00890831" w:rsidRPr="00D35B92" w:rsidRDefault="00D35B92" w:rsidP="0084552A">
      <w:pPr>
        <w:shd w:val="clear" w:color="auto" w:fill="FFFFFF"/>
        <w:spacing w:line="276" w:lineRule="auto"/>
        <w:ind w:right="-2" w:firstLine="567"/>
        <w:jc w:val="both"/>
        <w:rPr>
          <w:color w:val="FF0000"/>
        </w:rPr>
      </w:pPr>
      <w:r>
        <w:rPr>
          <w:color w:val="000000"/>
          <w:spacing w:val="-2"/>
        </w:rPr>
        <w:t xml:space="preserve"> В 202</w:t>
      </w:r>
      <w:r w:rsidR="006D40D7">
        <w:rPr>
          <w:color w:val="000000"/>
          <w:spacing w:val="-2"/>
        </w:rPr>
        <w:t>0</w:t>
      </w:r>
      <w:r>
        <w:rPr>
          <w:color w:val="000000"/>
          <w:spacing w:val="-2"/>
        </w:rPr>
        <w:t xml:space="preserve"> году </w:t>
      </w:r>
      <w:r w:rsidRPr="006E3733">
        <w:rPr>
          <w:color w:val="000000"/>
          <w:spacing w:val="-2"/>
        </w:rPr>
        <w:t>проведен ремонт дорожного покрытия ул.30 лет Победы</w:t>
      </w:r>
      <w:r w:rsidRPr="00A36C46">
        <w:rPr>
          <w:spacing w:val="-2"/>
        </w:rPr>
        <w:t>.</w:t>
      </w:r>
      <w:r w:rsidR="00214446">
        <w:rPr>
          <w:spacing w:val="-2"/>
        </w:rPr>
        <w:t xml:space="preserve"> В 2022 году</w:t>
      </w:r>
      <w:r w:rsidR="003C4C04">
        <w:rPr>
          <w:spacing w:val="-2"/>
        </w:rPr>
        <w:t xml:space="preserve"> </w:t>
      </w:r>
      <w:r w:rsidR="00214446">
        <w:rPr>
          <w:spacing w:val="-2"/>
        </w:rPr>
        <w:t>отр</w:t>
      </w:r>
      <w:r w:rsidR="00214446">
        <w:rPr>
          <w:spacing w:val="-2"/>
        </w:rPr>
        <w:t>е</w:t>
      </w:r>
      <w:r w:rsidR="00214446">
        <w:rPr>
          <w:spacing w:val="-2"/>
        </w:rPr>
        <w:t xml:space="preserve">монтирован </w:t>
      </w:r>
      <w:r w:rsidR="003C4C04">
        <w:rPr>
          <w:spacing w:val="-2"/>
        </w:rPr>
        <w:t xml:space="preserve"> участок  1070 м2 автомобильной дороги  по </w:t>
      </w:r>
      <w:proofErr w:type="spellStart"/>
      <w:r w:rsidR="003C4C04">
        <w:rPr>
          <w:spacing w:val="-2"/>
        </w:rPr>
        <w:t>ул</w:t>
      </w:r>
      <w:proofErr w:type="gramStart"/>
      <w:r w:rsidR="003C4C04">
        <w:rPr>
          <w:spacing w:val="-2"/>
        </w:rPr>
        <w:t>.А</w:t>
      </w:r>
      <w:proofErr w:type="gramEnd"/>
      <w:r w:rsidR="003C4C04">
        <w:rPr>
          <w:spacing w:val="-2"/>
        </w:rPr>
        <w:t>лексея</w:t>
      </w:r>
      <w:proofErr w:type="spellEnd"/>
      <w:r w:rsidR="003C4C04">
        <w:rPr>
          <w:spacing w:val="-2"/>
        </w:rPr>
        <w:t xml:space="preserve"> </w:t>
      </w:r>
      <w:proofErr w:type="spellStart"/>
      <w:r w:rsidR="003C4C04">
        <w:rPr>
          <w:spacing w:val="-2"/>
        </w:rPr>
        <w:t>Ветюгова</w:t>
      </w:r>
      <w:proofErr w:type="spellEnd"/>
      <w:r w:rsidR="003C4C04">
        <w:rPr>
          <w:spacing w:val="-2"/>
        </w:rPr>
        <w:t>.</w:t>
      </w:r>
      <w:r w:rsidR="003C4C04" w:rsidRPr="003C4C04">
        <w:rPr>
          <w:spacing w:val="-2"/>
        </w:rPr>
        <w:t xml:space="preserve"> </w:t>
      </w:r>
    </w:p>
    <w:p w:rsidR="00890831" w:rsidRPr="006E3733" w:rsidRDefault="00890831" w:rsidP="0084552A">
      <w:pPr>
        <w:shd w:val="clear" w:color="auto" w:fill="FFFFFF"/>
        <w:spacing w:line="276" w:lineRule="auto"/>
        <w:ind w:firstLine="567"/>
        <w:jc w:val="both"/>
      </w:pPr>
      <w:r w:rsidRPr="006E3733">
        <w:rPr>
          <w:color w:val="000000"/>
          <w:spacing w:val="-2"/>
        </w:rPr>
        <w:t xml:space="preserve">В настоящее время 69,7% дорог требуют капитального ремонта, имеются ямы и </w:t>
      </w:r>
      <w:r w:rsidRPr="006E3733">
        <w:rPr>
          <w:color w:val="000000"/>
          <w:spacing w:val="-1"/>
        </w:rPr>
        <w:t>выбо</w:t>
      </w:r>
      <w:r w:rsidRPr="006E3733">
        <w:rPr>
          <w:color w:val="000000"/>
          <w:spacing w:val="-1"/>
        </w:rPr>
        <w:t>и</w:t>
      </w:r>
      <w:r w:rsidRPr="006E3733">
        <w:rPr>
          <w:color w:val="000000"/>
          <w:spacing w:val="-1"/>
        </w:rPr>
        <w:t>ны, мелкая сетка, пучины и другие дефекты.</w:t>
      </w:r>
    </w:p>
    <w:p w:rsidR="00974DD6" w:rsidRPr="006E3733" w:rsidRDefault="00890831" w:rsidP="00974DD6">
      <w:pPr>
        <w:shd w:val="clear" w:color="auto" w:fill="FFFFFF"/>
        <w:spacing w:line="276" w:lineRule="auto"/>
        <w:ind w:firstLine="567"/>
        <w:jc w:val="both"/>
      </w:pPr>
      <w:r w:rsidRPr="006E3733">
        <w:rPr>
          <w:color w:val="000000"/>
          <w:spacing w:val="18"/>
        </w:rPr>
        <w:t xml:space="preserve">Основной проблемой неразвитости транспортной инфраструктуры </w:t>
      </w:r>
      <w:r w:rsidRPr="006E3733">
        <w:rPr>
          <w:color w:val="000000"/>
          <w:spacing w:val="9"/>
        </w:rPr>
        <w:t xml:space="preserve">является </w:t>
      </w:r>
      <w:r w:rsidR="00974DD6">
        <w:rPr>
          <w:color w:val="000000"/>
          <w:spacing w:val="9"/>
        </w:rPr>
        <w:t>то, что в бюджете поселения недостаточно сре</w:t>
      </w:r>
      <w:proofErr w:type="gramStart"/>
      <w:r w:rsidR="00974DD6">
        <w:rPr>
          <w:color w:val="000000"/>
          <w:spacing w:val="9"/>
        </w:rPr>
        <w:t>дств дл</w:t>
      </w:r>
      <w:proofErr w:type="gramEnd"/>
      <w:r w:rsidR="00974DD6">
        <w:rPr>
          <w:color w:val="000000"/>
          <w:spacing w:val="9"/>
        </w:rPr>
        <w:t>я</w:t>
      </w:r>
      <w:r w:rsidR="00974DD6" w:rsidRPr="00974DD6">
        <w:rPr>
          <w:color w:val="000000"/>
          <w:spacing w:val="9"/>
        </w:rPr>
        <w:t xml:space="preserve"> </w:t>
      </w:r>
      <w:r w:rsidR="00974DD6" w:rsidRPr="006E3733">
        <w:rPr>
          <w:color w:val="000000"/>
          <w:spacing w:val="9"/>
        </w:rPr>
        <w:t>ремонт</w:t>
      </w:r>
      <w:r w:rsidR="00974DD6">
        <w:rPr>
          <w:color w:val="000000"/>
          <w:spacing w:val="9"/>
        </w:rPr>
        <w:t>а</w:t>
      </w:r>
      <w:r w:rsidR="00974DD6" w:rsidRPr="006E3733">
        <w:rPr>
          <w:color w:val="000000"/>
          <w:spacing w:val="9"/>
        </w:rPr>
        <w:t xml:space="preserve"> и </w:t>
      </w:r>
      <w:r w:rsidR="00974DD6" w:rsidRPr="006E3733">
        <w:rPr>
          <w:color w:val="000000"/>
          <w:spacing w:val="-1"/>
        </w:rPr>
        <w:t>содержани</w:t>
      </w:r>
      <w:r w:rsidR="00974DD6">
        <w:rPr>
          <w:color w:val="000000"/>
          <w:spacing w:val="-1"/>
        </w:rPr>
        <w:t>я</w:t>
      </w:r>
      <w:r w:rsidR="00974DD6" w:rsidRPr="006E3733">
        <w:rPr>
          <w:color w:val="000000"/>
          <w:spacing w:val="-1"/>
        </w:rPr>
        <w:t xml:space="preserve"> дорог.</w:t>
      </w:r>
    </w:p>
    <w:p w:rsidR="00890831" w:rsidRPr="006E3733" w:rsidRDefault="00974DD6" w:rsidP="0084552A">
      <w:pPr>
        <w:shd w:val="clear" w:color="auto" w:fill="FFFFFF"/>
        <w:spacing w:line="276" w:lineRule="auto"/>
        <w:ind w:firstLine="567"/>
        <w:jc w:val="both"/>
      </w:pPr>
      <w:r>
        <w:rPr>
          <w:color w:val="FF0000"/>
          <w:spacing w:val="9"/>
        </w:rPr>
        <w:t xml:space="preserve"> </w:t>
      </w:r>
      <w:r w:rsidR="00890831" w:rsidRPr="006E3733">
        <w:rPr>
          <w:color w:val="000000"/>
          <w:spacing w:val="-1"/>
        </w:rPr>
        <w:t xml:space="preserve">На сегодняшний день недостаточная развитость транспортной инфраструктуры </w:t>
      </w:r>
      <w:r w:rsidR="00890831" w:rsidRPr="006E3733">
        <w:rPr>
          <w:color w:val="000000"/>
          <w:spacing w:val="5"/>
        </w:rPr>
        <w:t>остае</w:t>
      </w:r>
      <w:r w:rsidR="00890831" w:rsidRPr="006E3733">
        <w:rPr>
          <w:color w:val="000000"/>
          <w:spacing w:val="5"/>
        </w:rPr>
        <w:t>т</w:t>
      </w:r>
      <w:r w:rsidR="00890831" w:rsidRPr="006E3733">
        <w:rPr>
          <w:color w:val="000000"/>
          <w:spacing w:val="5"/>
        </w:rPr>
        <w:t xml:space="preserve">ся значимым фактором, тормозящим социально-экономическое развитие </w:t>
      </w:r>
      <w:r w:rsidR="00890831" w:rsidRPr="006E3733">
        <w:rPr>
          <w:color w:val="000000"/>
          <w:spacing w:val="-4"/>
        </w:rPr>
        <w:t>поселения.</w:t>
      </w:r>
    </w:p>
    <w:p w:rsidR="00890831" w:rsidRPr="006E3733" w:rsidRDefault="00890831" w:rsidP="0084552A">
      <w:pPr>
        <w:shd w:val="clear" w:color="auto" w:fill="FFFFFF"/>
        <w:spacing w:line="276" w:lineRule="auto"/>
        <w:ind w:firstLine="567"/>
        <w:jc w:val="both"/>
        <w:rPr>
          <w:color w:val="000000"/>
        </w:rPr>
      </w:pPr>
      <w:r w:rsidRPr="006E3733">
        <w:rPr>
          <w:color w:val="000000"/>
          <w:spacing w:val="3"/>
        </w:rPr>
        <w:t xml:space="preserve">Для приведения улиц поселения в соответствие современным требованиям, </w:t>
      </w:r>
      <w:r w:rsidRPr="006E3733">
        <w:rPr>
          <w:color w:val="000000"/>
          <w:spacing w:val="-1"/>
        </w:rPr>
        <w:t xml:space="preserve">назрела необходимость разработки данной подпрограммы, в которой предусматриваются </w:t>
      </w:r>
      <w:r w:rsidRPr="006E3733">
        <w:rPr>
          <w:color w:val="000000"/>
        </w:rPr>
        <w:t>меропри</w:t>
      </w:r>
      <w:r w:rsidRPr="006E3733">
        <w:rPr>
          <w:color w:val="000000"/>
        </w:rPr>
        <w:t>я</w:t>
      </w:r>
      <w:r w:rsidRPr="006E3733">
        <w:rPr>
          <w:color w:val="000000"/>
        </w:rPr>
        <w:t>тия, направленные на ремонт улично-дорожной сети Восточного городского поселения.</w:t>
      </w:r>
    </w:p>
    <w:p w:rsidR="00890831" w:rsidRPr="006E3733" w:rsidRDefault="00890831" w:rsidP="0084552A">
      <w:pPr>
        <w:autoSpaceDE w:val="0"/>
        <w:autoSpaceDN w:val="0"/>
        <w:adjustRightInd w:val="0"/>
        <w:spacing w:line="276" w:lineRule="auto"/>
        <w:ind w:firstLine="540"/>
        <w:jc w:val="both"/>
      </w:pPr>
      <w:r w:rsidRPr="006E3733">
        <w:t xml:space="preserve">Подпрограмма должна стать механизмом для содержания и развития улично-дорожной сети Восточного городского поселения и предоставления данной услуги жителям поселка на надлежащем уровне. </w:t>
      </w:r>
    </w:p>
    <w:p w:rsidR="00890831" w:rsidRPr="006E3733" w:rsidRDefault="00890831" w:rsidP="00890831">
      <w:pPr>
        <w:autoSpaceDE w:val="0"/>
        <w:autoSpaceDN w:val="0"/>
        <w:adjustRightInd w:val="0"/>
        <w:ind w:firstLine="540"/>
        <w:jc w:val="both"/>
      </w:pPr>
    </w:p>
    <w:p w:rsidR="00890831" w:rsidRPr="006E3733" w:rsidRDefault="00890831" w:rsidP="00D35B92">
      <w:pPr>
        <w:pStyle w:val="ConsPlusNormal"/>
        <w:widowControl/>
        <w:ind w:firstLine="360"/>
        <w:rPr>
          <w:rFonts w:ascii="Times New Roman" w:hAnsi="Times New Roman" w:cs="Times New Roman"/>
          <w:b/>
          <w:bCs/>
          <w:sz w:val="24"/>
          <w:szCs w:val="24"/>
        </w:rPr>
      </w:pPr>
      <w:r w:rsidRPr="006E3733">
        <w:rPr>
          <w:rFonts w:ascii="Times New Roman" w:hAnsi="Times New Roman" w:cs="Times New Roman"/>
          <w:b/>
          <w:bCs/>
          <w:sz w:val="24"/>
          <w:szCs w:val="24"/>
        </w:rPr>
        <w:t>Раздел 2.</w:t>
      </w:r>
      <w:r w:rsidR="00D35B92">
        <w:rPr>
          <w:rFonts w:ascii="Times New Roman" w:hAnsi="Times New Roman" w:cs="Times New Roman"/>
          <w:b/>
          <w:bCs/>
          <w:sz w:val="24"/>
          <w:szCs w:val="24"/>
        </w:rPr>
        <w:t xml:space="preserve"> Цели, задачи и </w:t>
      </w:r>
      <w:r w:rsidRPr="006E3733">
        <w:rPr>
          <w:rFonts w:ascii="Times New Roman" w:hAnsi="Times New Roman" w:cs="Times New Roman"/>
          <w:b/>
          <w:bCs/>
          <w:sz w:val="24"/>
          <w:szCs w:val="24"/>
        </w:rPr>
        <w:t>срок</w:t>
      </w:r>
      <w:r w:rsidR="00D35B92">
        <w:rPr>
          <w:rFonts w:ascii="Times New Roman" w:hAnsi="Times New Roman" w:cs="Times New Roman"/>
          <w:b/>
          <w:bCs/>
          <w:sz w:val="24"/>
          <w:szCs w:val="24"/>
        </w:rPr>
        <w:t>и</w:t>
      </w:r>
      <w:r w:rsidRPr="006E3733">
        <w:rPr>
          <w:rFonts w:ascii="Times New Roman" w:hAnsi="Times New Roman" w:cs="Times New Roman"/>
          <w:b/>
          <w:bCs/>
          <w:sz w:val="24"/>
          <w:szCs w:val="24"/>
        </w:rPr>
        <w:t xml:space="preserve"> реализации </w:t>
      </w:r>
      <w:r w:rsidR="00D35B92">
        <w:rPr>
          <w:rFonts w:ascii="Times New Roman" w:hAnsi="Times New Roman" w:cs="Times New Roman"/>
          <w:b/>
          <w:bCs/>
          <w:sz w:val="24"/>
          <w:szCs w:val="24"/>
        </w:rPr>
        <w:t xml:space="preserve">муниципальной </w:t>
      </w:r>
      <w:r w:rsidRPr="006E3733">
        <w:rPr>
          <w:rFonts w:ascii="Times New Roman" w:hAnsi="Times New Roman" w:cs="Times New Roman"/>
          <w:b/>
          <w:bCs/>
          <w:sz w:val="24"/>
          <w:szCs w:val="24"/>
        </w:rPr>
        <w:t>подпрограммы</w:t>
      </w:r>
      <w:r w:rsidR="00D35B92">
        <w:rPr>
          <w:rFonts w:ascii="Times New Roman" w:hAnsi="Times New Roman" w:cs="Times New Roman"/>
          <w:b/>
          <w:bCs/>
          <w:sz w:val="24"/>
          <w:szCs w:val="24"/>
        </w:rPr>
        <w:t>.</w:t>
      </w:r>
    </w:p>
    <w:p w:rsidR="00890831" w:rsidRPr="006E3733" w:rsidRDefault="00890831" w:rsidP="00890831">
      <w:pPr>
        <w:pStyle w:val="ConsPlusNormal"/>
        <w:widowControl/>
        <w:ind w:firstLine="0"/>
        <w:jc w:val="center"/>
        <w:rPr>
          <w:rFonts w:ascii="Times New Roman" w:hAnsi="Times New Roman" w:cs="Times New Roman"/>
          <w:b/>
          <w:bCs/>
          <w:sz w:val="24"/>
          <w:szCs w:val="24"/>
        </w:rPr>
      </w:pPr>
    </w:p>
    <w:p w:rsidR="00890831" w:rsidRPr="00CB3296" w:rsidRDefault="00890831" w:rsidP="00542168">
      <w:pPr>
        <w:spacing w:line="276" w:lineRule="auto"/>
        <w:ind w:firstLine="708"/>
        <w:jc w:val="both"/>
      </w:pPr>
      <w:r w:rsidRPr="006E3733">
        <w:t>Данная подпрограмма    направлена  на  развитие  транспортной   инфраструктуры, повышение  уровня  ее  безопасности, доступности и качества  услуг  транспортного ко</w:t>
      </w:r>
      <w:r w:rsidRPr="006E3733">
        <w:t>м</w:t>
      </w:r>
      <w:r w:rsidRPr="006E3733">
        <w:t>плекса, увеличение  доли  протяженности  автомобильных  дорог,  соответствующих  норм</w:t>
      </w:r>
      <w:r w:rsidRPr="006E3733">
        <w:t>а</w:t>
      </w:r>
      <w:r w:rsidRPr="006E3733">
        <w:t>тивным  требованиям  к  транспортно-эксплуатационным  показателям.</w:t>
      </w:r>
    </w:p>
    <w:p w:rsidR="00890831" w:rsidRPr="006E3733" w:rsidRDefault="00890831" w:rsidP="00542168">
      <w:pPr>
        <w:pStyle w:val="ConsPlusNormal"/>
        <w:widowContro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 xml:space="preserve">        Основной </w:t>
      </w:r>
      <w:r w:rsidRPr="00CB3296">
        <w:rPr>
          <w:rFonts w:ascii="Times New Roman" w:hAnsi="Times New Roman" w:cs="Times New Roman"/>
          <w:b/>
          <w:i/>
          <w:sz w:val="24"/>
          <w:szCs w:val="24"/>
        </w:rPr>
        <w:t>целью является</w:t>
      </w:r>
      <w:r w:rsidRPr="006E3733">
        <w:rPr>
          <w:rFonts w:ascii="Times New Roman" w:hAnsi="Times New Roman" w:cs="Times New Roman"/>
          <w:sz w:val="24"/>
          <w:szCs w:val="24"/>
        </w:rPr>
        <w:t xml:space="preserve"> организация дорожной деятельности в отношении автом</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бильных дрог местного значения на территории муниципального образования. </w:t>
      </w:r>
    </w:p>
    <w:p w:rsidR="00890831" w:rsidRPr="00CB3296" w:rsidRDefault="00890831" w:rsidP="00542168">
      <w:pPr>
        <w:pStyle w:val="ConsPlusNormal"/>
        <w:widowControl/>
        <w:spacing w:line="276" w:lineRule="auto"/>
        <w:ind w:firstLine="567"/>
        <w:jc w:val="both"/>
        <w:rPr>
          <w:rFonts w:ascii="Times New Roman" w:hAnsi="Times New Roman" w:cs="Times New Roman"/>
          <w:b/>
          <w:i/>
          <w:sz w:val="24"/>
          <w:szCs w:val="24"/>
        </w:rPr>
      </w:pPr>
      <w:r w:rsidRPr="00CB3296">
        <w:rPr>
          <w:rFonts w:ascii="Times New Roman" w:hAnsi="Times New Roman" w:cs="Times New Roman"/>
          <w:b/>
          <w:i/>
          <w:sz w:val="24"/>
          <w:szCs w:val="24"/>
        </w:rPr>
        <w:t>Для достижения цели будут решаться задачи:</w:t>
      </w:r>
    </w:p>
    <w:p w:rsidR="00890831" w:rsidRPr="006E3733" w:rsidRDefault="00890831" w:rsidP="00542168">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по организации выполнения работ и услуг по содержанию и обслуживанию автом</w:t>
      </w:r>
      <w:r w:rsidRPr="006E3733">
        <w:rPr>
          <w:rFonts w:ascii="Times New Roman" w:hAnsi="Times New Roman" w:cs="Times New Roman"/>
          <w:sz w:val="24"/>
          <w:szCs w:val="24"/>
        </w:rPr>
        <w:t>о</w:t>
      </w:r>
      <w:r w:rsidRPr="006E3733">
        <w:rPr>
          <w:rFonts w:ascii="Times New Roman" w:hAnsi="Times New Roman" w:cs="Times New Roman"/>
          <w:sz w:val="24"/>
          <w:szCs w:val="24"/>
        </w:rPr>
        <w:t>бильных дорог и объектов дорожной инфраструктуры;</w:t>
      </w:r>
    </w:p>
    <w:p w:rsidR="00CB3296" w:rsidRDefault="00890831" w:rsidP="00542168">
      <w:pPr>
        <w:pStyle w:val="ConsPlusNormal"/>
        <w:widowControl/>
        <w:spacing w:line="276" w:lineRule="auto"/>
        <w:ind w:firstLine="567"/>
        <w:jc w:val="both"/>
        <w:rPr>
          <w:rFonts w:ascii="Times New Roman" w:hAnsi="Times New Roman" w:cs="Times New Roman"/>
          <w:color w:val="00B050"/>
          <w:sz w:val="24"/>
          <w:szCs w:val="24"/>
        </w:rPr>
      </w:pPr>
      <w:r w:rsidRPr="006E3733">
        <w:rPr>
          <w:rFonts w:ascii="Times New Roman" w:hAnsi="Times New Roman" w:cs="Times New Roman"/>
          <w:sz w:val="24"/>
          <w:szCs w:val="24"/>
        </w:rPr>
        <w:t>- по проведению ремонта автомобильных дорог местного значения и объектов  доро</w:t>
      </w:r>
      <w:r w:rsidRPr="006E3733">
        <w:rPr>
          <w:rFonts w:ascii="Times New Roman" w:hAnsi="Times New Roman" w:cs="Times New Roman"/>
          <w:sz w:val="24"/>
          <w:szCs w:val="24"/>
        </w:rPr>
        <w:t>ж</w:t>
      </w:r>
      <w:r w:rsidRPr="006E3733">
        <w:rPr>
          <w:rFonts w:ascii="Times New Roman" w:hAnsi="Times New Roman" w:cs="Times New Roman"/>
          <w:sz w:val="24"/>
          <w:szCs w:val="24"/>
        </w:rPr>
        <w:t>ной  инфраструктуры.</w:t>
      </w:r>
      <w:r w:rsidR="00CB3296" w:rsidRPr="00CB3296">
        <w:rPr>
          <w:rFonts w:ascii="Times New Roman" w:hAnsi="Times New Roman" w:cs="Times New Roman"/>
          <w:color w:val="00B050"/>
          <w:sz w:val="24"/>
          <w:szCs w:val="24"/>
        </w:rPr>
        <w:t xml:space="preserve"> </w:t>
      </w:r>
    </w:p>
    <w:p w:rsidR="00CB3296" w:rsidRPr="00CB3296" w:rsidRDefault="00CB3296" w:rsidP="00542168">
      <w:pPr>
        <w:pStyle w:val="ConsPlusNormal"/>
        <w:widowControl/>
        <w:spacing w:line="276" w:lineRule="auto"/>
        <w:ind w:firstLine="567"/>
        <w:jc w:val="both"/>
        <w:rPr>
          <w:rFonts w:ascii="Times New Roman" w:hAnsi="Times New Roman" w:cs="Times New Roman"/>
          <w:sz w:val="24"/>
          <w:szCs w:val="24"/>
        </w:rPr>
      </w:pPr>
      <w:r w:rsidRPr="00CB3296">
        <w:rPr>
          <w:rFonts w:ascii="Times New Roman" w:hAnsi="Times New Roman" w:cs="Times New Roman"/>
          <w:sz w:val="24"/>
          <w:szCs w:val="24"/>
        </w:rPr>
        <w:t>Срок реализации программы 20</w:t>
      </w:r>
      <w:r>
        <w:rPr>
          <w:rFonts w:ascii="Times New Roman" w:hAnsi="Times New Roman" w:cs="Times New Roman"/>
          <w:sz w:val="24"/>
          <w:szCs w:val="24"/>
        </w:rPr>
        <w:t>2</w:t>
      </w:r>
      <w:r w:rsidR="00EC06A3">
        <w:rPr>
          <w:rFonts w:ascii="Times New Roman" w:hAnsi="Times New Roman" w:cs="Times New Roman"/>
          <w:sz w:val="24"/>
          <w:szCs w:val="24"/>
        </w:rPr>
        <w:t>4</w:t>
      </w:r>
      <w:r w:rsidRPr="00CB3296">
        <w:rPr>
          <w:rFonts w:ascii="Times New Roman" w:hAnsi="Times New Roman" w:cs="Times New Roman"/>
          <w:sz w:val="24"/>
          <w:szCs w:val="24"/>
        </w:rPr>
        <w:t>-202</w:t>
      </w:r>
      <w:r w:rsidR="00EC06A3">
        <w:rPr>
          <w:rFonts w:ascii="Times New Roman" w:hAnsi="Times New Roman" w:cs="Times New Roman"/>
          <w:sz w:val="24"/>
          <w:szCs w:val="24"/>
        </w:rPr>
        <w:t>6</w:t>
      </w:r>
      <w:r w:rsidRPr="00CB3296">
        <w:rPr>
          <w:rFonts w:ascii="Times New Roman" w:hAnsi="Times New Roman" w:cs="Times New Roman"/>
          <w:sz w:val="24"/>
          <w:szCs w:val="24"/>
        </w:rPr>
        <w:t xml:space="preserve"> годы. </w:t>
      </w:r>
    </w:p>
    <w:p w:rsidR="00CB3296" w:rsidRDefault="00CB3296" w:rsidP="00542168">
      <w:pPr>
        <w:pStyle w:val="ConsPlusNormal"/>
        <w:widowControl/>
        <w:spacing w:line="276" w:lineRule="auto"/>
        <w:ind w:firstLine="567"/>
        <w:jc w:val="both"/>
        <w:rPr>
          <w:rFonts w:ascii="Times New Roman" w:hAnsi="Times New Roman" w:cs="Times New Roman"/>
          <w:sz w:val="24"/>
          <w:szCs w:val="24"/>
        </w:rPr>
      </w:pPr>
      <w:r w:rsidRPr="00CB3296">
        <w:rPr>
          <w:rFonts w:ascii="Times New Roman" w:hAnsi="Times New Roman" w:cs="Times New Roman"/>
          <w:sz w:val="24"/>
          <w:szCs w:val="24"/>
        </w:rPr>
        <w:t xml:space="preserve">Реализация подпрограммы  не  предусматривает разделения  на  этапы. </w:t>
      </w:r>
    </w:p>
    <w:p w:rsidR="00F02366" w:rsidRDefault="00F02366" w:rsidP="00CB3296">
      <w:pPr>
        <w:pStyle w:val="ConsPlusNormal"/>
        <w:widowControl/>
        <w:ind w:firstLine="567"/>
        <w:jc w:val="both"/>
        <w:rPr>
          <w:rFonts w:ascii="Times New Roman" w:hAnsi="Times New Roman" w:cs="Times New Roman"/>
          <w:sz w:val="24"/>
          <w:szCs w:val="24"/>
        </w:rPr>
      </w:pPr>
    </w:p>
    <w:p w:rsidR="00F02366" w:rsidRPr="006E3733" w:rsidRDefault="00F02366" w:rsidP="00F02366">
      <w:pPr>
        <w:pStyle w:val="ConsPlusNormal"/>
        <w:widowControl/>
        <w:ind w:firstLine="0"/>
        <w:jc w:val="both"/>
        <w:rPr>
          <w:rFonts w:ascii="Times New Roman" w:hAnsi="Times New Roman" w:cs="Times New Roman"/>
          <w:b/>
          <w:bCs/>
          <w:sz w:val="24"/>
          <w:szCs w:val="24"/>
        </w:rPr>
      </w:pPr>
      <w:r w:rsidRPr="006E3733">
        <w:rPr>
          <w:rFonts w:ascii="Times New Roman" w:hAnsi="Times New Roman" w:cs="Times New Roman"/>
          <w:b/>
          <w:bCs/>
          <w:sz w:val="24"/>
          <w:szCs w:val="24"/>
        </w:rPr>
        <w:t xml:space="preserve">Раздел 3. </w:t>
      </w:r>
      <w:r>
        <w:rPr>
          <w:rFonts w:ascii="Times New Roman" w:hAnsi="Times New Roman" w:cs="Times New Roman"/>
          <w:b/>
          <w:bCs/>
          <w:sz w:val="24"/>
          <w:szCs w:val="24"/>
        </w:rPr>
        <w:t>Х</w:t>
      </w:r>
      <w:r w:rsidRPr="006E3733">
        <w:rPr>
          <w:rFonts w:ascii="Times New Roman" w:hAnsi="Times New Roman" w:cs="Times New Roman"/>
          <w:b/>
          <w:bCs/>
          <w:sz w:val="24"/>
          <w:szCs w:val="24"/>
        </w:rPr>
        <w:t>арактеристика мероприятий муниципальной подпрограммы</w:t>
      </w:r>
    </w:p>
    <w:p w:rsidR="00F02366" w:rsidRPr="006E3733" w:rsidRDefault="00F02366" w:rsidP="00542168">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xml:space="preserve">Мероприятия подпрограммы направлены на организацию работ и услуг по содержанию и обслуживанию автомобильных дорог и объектов дорожной инфраструктуры. </w:t>
      </w:r>
    </w:p>
    <w:p w:rsidR="00F02366" w:rsidRPr="006E3733" w:rsidRDefault="00F02366" w:rsidP="00542168">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xml:space="preserve">Комплекс  мероприятий  подпрограммы  представлен  в  таблице  </w:t>
      </w:r>
      <w:r>
        <w:rPr>
          <w:rFonts w:ascii="Times New Roman" w:hAnsi="Times New Roman" w:cs="Times New Roman"/>
          <w:sz w:val="24"/>
          <w:szCs w:val="24"/>
        </w:rPr>
        <w:t>1</w:t>
      </w:r>
      <w:r w:rsidRPr="006E3733">
        <w:rPr>
          <w:rFonts w:ascii="Times New Roman" w:hAnsi="Times New Roman" w:cs="Times New Roman"/>
          <w:sz w:val="24"/>
          <w:szCs w:val="24"/>
        </w:rPr>
        <w:t>.</w:t>
      </w:r>
    </w:p>
    <w:p w:rsidR="00F02366" w:rsidRPr="00A36C46" w:rsidRDefault="00F02366" w:rsidP="00F02366">
      <w:pPr>
        <w:pStyle w:val="ConsPlusNormal"/>
        <w:widowControl/>
        <w:ind w:firstLine="567"/>
        <w:jc w:val="right"/>
        <w:rPr>
          <w:rFonts w:ascii="Times New Roman" w:hAnsi="Times New Roman" w:cs="Times New Roman"/>
          <w:sz w:val="24"/>
          <w:szCs w:val="24"/>
        </w:rPr>
      </w:pPr>
      <w:r w:rsidRPr="00A36C46">
        <w:rPr>
          <w:rFonts w:ascii="Times New Roman" w:hAnsi="Times New Roman" w:cs="Times New Roman"/>
          <w:sz w:val="24"/>
          <w:szCs w:val="24"/>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34"/>
      </w:tblGrid>
      <w:tr w:rsidR="00F02366" w:rsidRPr="006E3733" w:rsidTr="006B00B1">
        <w:tc>
          <w:tcPr>
            <w:tcW w:w="4219" w:type="dxa"/>
          </w:tcPr>
          <w:p w:rsidR="00F02366" w:rsidRPr="006E3733" w:rsidRDefault="00F02366" w:rsidP="006B00B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Решаемая  задача</w:t>
            </w:r>
          </w:p>
        </w:tc>
        <w:tc>
          <w:tcPr>
            <w:tcW w:w="5634" w:type="dxa"/>
          </w:tcPr>
          <w:p w:rsidR="00F02366" w:rsidRPr="006E3733" w:rsidRDefault="00F02366" w:rsidP="006B00B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Перечень  мероприятий</w:t>
            </w:r>
          </w:p>
        </w:tc>
      </w:tr>
      <w:tr w:rsidR="00F02366" w:rsidRPr="006E3733" w:rsidTr="006B00B1">
        <w:tc>
          <w:tcPr>
            <w:tcW w:w="4219" w:type="dxa"/>
            <w:vMerge w:val="restart"/>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выполнения работ и услуг по содержанию и обслужив</w:t>
            </w:r>
            <w:r w:rsidRPr="006E3733">
              <w:rPr>
                <w:rFonts w:ascii="Times New Roman" w:hAnsi="Times New Roman" w:cs="Times New Roman"/>
                <w:sz w:val="24"/>
                <w:szCs w:val="24"/>
              </w:rPr>
              <w:t>а</w:t>
            </w:r>
            <w:r w:rsidRPr="006E3733">
              <w:rPr>
                <w:rFonts w:ascii="Times New Roman" w:hAnsi="Times New Roman" w:cs="Times New Roman"/>
                <w:sz w:val="24"/>
                <w:szCs w:val="24"/>
              </w:rPr>
              <w:t xml:space="preserve">нию автомобильных дорог и объектов дорожной инфраструктуры. </w:t>
            </w:r>
          </w:p>
          <w:p w:rsidR="00F02366" w:rsidRPr="006E3733" w:rsidRDefault="00F02366" w:rsidP="006B00B1">
            <w:pPr>
              <w:pStyle w:val="ConsPlusNormal"/>
              <w:widowControl/>
              <w:ind w:firstLine="0"/>
              <w:rPr>
                <w:rFonts w:ascii="Times New Roman" w:hAnsi="Times New Roman" w:cs="Times New Roman"/>
                <w:sz w:val="24"/>
                <w:szCs w:val="24"/>
              </w:rPr>
            </w:pPr>
          </w:p>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Выполнение работ и услуг  по  содержанию  авт</w:t>
            </w:r>
            <w:r w:rsidRPr="006E3733">
              <w:rPr>
                <w:rFonts w:ascii="Times New Roman" w:hAnsi="Times New Roman" w:cs="Times New Roman"/>
                <w:sz w:val="24"/>
                <w:szCs w:val="24"/>
              </w:rPr>
              <w:t>о</w:t>
            </w:r>
            <w:r w:rsidRPr="006E3733">
              <w:rPr>
                <w:rFonts w:ascii="Times New Roman" w:hAnsi="Times New Roman" w:cs="Times New Roman"/>
                <w:sz w:val="24"/>
                <w:szCs w:val="24"/>
              </w:rPr>
              <w:t>мобильных  дорог  и  объектов  дорожной  инфр</w:t>
            </w:r>
            <w:r w:rsidRPr="006E3733">
              <w:rPr>
                <w:rFonts w:ascii="Times New Roman" w:hAnsi="Times New Roman" w:cs="Times New Roman"/>
                <w:sz w:val="24"/>
                <w:szCs w:val="24"/>
              </w:rPr>
              <w:t>а</w:t>
            </w:r>
            <w:r w:rsidRPr="006E3733">
              <w:rPr>
                <w:rFonts w:ascii="Times New Roman" w:hAnsi="Times New Roman" w:cs="Times New Roman"/>
                <w:sz w:val="24"/>
                <w:szCs w:val="24"/>
              </w:rPr>
              <w:t>структуры.</w:t>
            </w:r>
          </w:p>
        </w:tc>
      </w:tr>
      <w:tr w:rsidR="00F02366" w:rsidRPr="006E3733" w:rsidTr="006B00B1">
        <w:tc>
          <w:tcPr>
            <w:tcW w:w="4219" w:type="dxa"/>
            <w:vMerge/>
          </w:tcPr>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Скашивание придорожных территорий и газонов, вырубка кустарников.</w:t>
            </w:r>
          </w:p>
        </w:tc>
      </w:tr>
      <w:tr w:rsidR="00F02366" w:rsidRPr="006E3733" w:rsidTr="006B00B1">
        <w:tc>
          <w:tcPr>
            <w:tcW w:w="4219" w:type="dxa"/>
            <w:vMerge/>
          </w:tcPr>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Оборудование автобусных остановок  общественн</w:t>
            </w:r>
            <w:r w:rsidRPr="006E3733">
              <w:rPr>
                <w:rFonts w:ascii="Times New Roman" w:hAnsi="Times New Roman" w:cs="Times New Roman"/>
                <w:sz w:val="24"/>
                <w:szCs w:val="24"/>
              </w:rPr>
              <w:t>о</w:t>
            </w:r>
            <w:r w:rsidRPr="006E3733">
              <w:rPr>
                <w:rFonts w:ascii="Times New Roman" w:hAnsi="Times New Roman" w:cs="Times New Roman"/>
                <w:sz w:val="24"/>
                <w:szCs w:val="24"/>
              </w:rPr>
              <w:t>го транспорта. Оборудование указателями.</w:t>
            </w:r>
          </w:p>
        </w:tc>
      </w:tr>
      <w:tr w:rsidR="00F02366" w:rsidRPr="006E3733" w:rsidTr="006B00B1">
        <w:tc>
          <w:tcPr>
            <w:tcW w:w="4219" w:type="dxa"/>
            <w:vMerge/>
          </w:tcPr>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Нанесение дорожной разметки.</w:t>
            </w:r>
          </w:p>
        </w:tc>
      </w:tr>
      <w:tr w:rsidR="00F02366" w:rsidRPr="006E3733" w:rsidTr="006B00B1">
        <w:tc>
          <w:tcPr>
            <w:tcW w:w="4219" w:type="dxa"/>
            <w:vMerge/>
          </w:tcPr>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Ремонт остановочных комплексов.</w:t>
            </w:r>
          </w:p>
        </w:tc>
      </w:tr>
      <w:tr w:rsidR="00F02366" w:rsidRPr="006E3733" w:rsidTr="006B00B1">
        <w:tc>
          <w:tcPr>
            <w:tcW w:w="4219" w:type="dxa"/>
            <w:vMerge/>
          </w:tcPr>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Установка дорожных знаков.</w:t>
            </w:r>
          </w:p>
        </w:tc>
      </w:tr>
      <w:tr w:rsidR="00F02366" w:rsidRPr="006E3733" w:rsidTr="006B00B1">
        <w:tc>
          <w:tcPr>
            <w:tcW w:w="4219" w:type="dxa"/>
            <w:vMerge/>
          </w:tcPr>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Выполнение прочих работ по содержанию автод</w:t>
            </w:r>
            <w:r w:rsidRPr="006E3733">
              <w:rPr>
                <w:rFonts w:ascii="Times New Roman" w:hAnsi="Times New Roman" w:cs="Times New Roman"/>
                <w:sz w:val="24"/>
                <w:szCs w:val="24"/>
              </w:rPr>
              <w:t>о</w:t>
            </w:r>
            <w:r w:rsidRPr="006E3733">
              <w:rPr>
                <w:rFonts w:ascii="Times New Roman" w:hAnsi="Times New Roman" w:cs="Times New Roman"/>
                <w:sz w:val="24"/>
                <w:szCs w:val="24"/>
              </w:rPr>
              <w:t>рог и объектов дорожной инфраструктуры.</w:t>
            </w:r>
          </w:p>
        </w:tc>
      </w:tr>
      <w:tr w:rsidR="00F02366" w:rsidRPr="006E3733" w:rsidTr="006B00B1">
        <w:tc>
          <w:tcPr>
            <w:tcW w:w="4219" w:type="dxa"/>
            <w:vMerge w:val="restart"/>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Проведение ремонта автомобильных дорог и объектов дорожной инфр</w:t>
            </w:r>
            <w:r w:rsidRPr="006E3733">
              <w:rPr>
                <w:rFonts w:ascii="Times New Roman" w:hAnsi="Times New Roman" w:cs="Times New Roman"/>
                <w:sz w:val="24"/>
                <w:szCs w:val="24"/>
              </w:rPr>
              <w:t>а</w:t>
            </w:r>
            <w:r w:rsidRPr="006E3733">
              <w:rPr>
                <w:rFonts w:ascii="Times New Roman" w:hAnsi="Times New Roman" w:cs="Times New Roman"/>
                <w:sz w:val="24"/>
                <w:szCs w:val="24"/>
              </w:rPr>
              <w:t>структуры.</w:t>
            </w: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Проектирование и контроль качества ремонта, к</w:t>
            </w:r>
            <w:r w:rsidRPr="006E3733">
              <w:rPr>
                <w:rFonts w:ascii="Times New Roman" w:hAnsi="Times New Roman" w:cs="Times New Roman"/>
                <w:sz w:val="24"/>
                <w:szCs w:val="24"/>
              </w:rPr>
              <w:t>а</w:t>
            </w:r>
            <w:r w:rsidRPr="006E3733">
              <w:rPr>
                <w:rFonts w:ascii="Times New Roman" w:hAnsi="Times New Roman" w:cs="Times New Roman"/>
                <w:sz w:val="24"/>
                <w:szCs w:val="24"/>
              </w:rPr>
              <w:t>питального ремонта автомобильных дорог, улиц и проездов.</w:t>
            </w:r>
          </w:p>
        </w:tc>
      </w:tr>
      <w:tr w:rsidR="00F02366" w:rsidRPr="006E3733" w:rsidTr="006B00B1">
        <w:tc>
          <w:tcPr>
            <w:tcW w:w="4219" w:type="dxa"/>
            <w:vMerge/>
          </w:tcPr>
          <w:p w:rsidR="00F02366" w:rsidRPr="006E3733" w:rsidRDefault="00F02366" w:rsidP="006B00B1">
            <w:pPr>
              <w:pStyle w:val="ConsPlusNormal"/>
              <w:widowControl/>
              <w:ind w:firstLine="0"/>
              <w:jc w:val="both"/>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Капитальный ремонт  и ремонт автомобильных д</w:t>
            </w:r>
            <w:r w:rsidRPr="006E3733">
              <w:rPr>
                <w:rFonts w:ascii="Times New Roman" w:hAnsi="Times New Roman" w:cs="Times New Roman"/>
                <w:sz w:val="24"/>
                <w:szCs w:val="24"/>
              </w:rPr>
              <w:t>о</w:t>
            </w:r>
            <w:r w:rsidRPr="006E3733">
              <w:rPr>
                <w:rFonts w:ascii="Times New Roman" w:hAnsi="Times New Roman" w:cs="Times New Roman"/>
                <w:sz w:val="24"/>
                <w:szCs w:val="24"/>
              </w:rPr>
              <w:t>рог местного значения.</w:t>
            </w:r>
          </w:p>
        </w:tc>
      </w:tr>
      <w:tr w:rsidR="00F02366" w:rsidRPr="006E3733" w:rsidTr="006B00B1">
        <w:tc>
          <w:tcPr>
            <w:tcW w:w="4219" w:type="dxa"/>
            <w:vMerge/>
          </w:tcPr>
          <w:p w:rsidR="00F02366" w:rsidRPr="006E3733" w:rsidRDefault="00F02366" w:rsidP="006B00B1">
            <w:pPr>
              <w:pStyle w:val="ConsPlusNormal"/>
              <w:widowControl/>
              <w:ind w:firstLine="0"/>
              <w:jc w:val="both"/>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Оборудование автомобильных дорог ограждениями.</w:t>
            </w:r>
          </w:p>
        </w:tc>
      </w:tr>
    </w:tbl>
    <w:p w:rsidR="00F02366" w:rsidRPr="006E3733" w:rsidRDefault="00F02366" w:rsidP="00F02366">
      <w:pPr>
        <w:pStyle w:val="ConsPlusNormal"/>
        <w:widowControl/>
        <w:ind w:firstLine="0"/>
        <w:jc w:val="center"/>
        <w:rPr>
          <w:rFonts w:ascii="Times New Roman" w:hAnsi="Times New Roman" w:cs="Times New Roman"/>
          <w:b/>
          <w:bCs/>
          <w:sz w:val="24"/>
          <w:szCs w:val="24"/>
        </w:rPr>
      </w:pPr>
    </w:p>
    <w:p w:rsidR="00542168" w:rsidRPr="006E3733" w:rsidRDefault="00542168" w:rsidP="001E0C39">
      <w:pPr>
        <w:pStyle w:val="ConsPlusNormal"/>
        <w:widowControl/>
        <w:spacing w:line="276" w:lineRule="auto"/>
        <w:ind w:firstLine="567"/>
        <w:rPr>
          <w:rFonts w:ascii="Times New Roman" w:hAnsi="Times New Roman" w:cs="Times New Roman"/>
          <w:b/>
          <w:bCs/>
          <w:sz w:val="24"/>
          <w:szCs w:val="24"/>
        </w:rPr>
      </w:pPr>
      <w:r w:rsidRPr="006E3733">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6E3733">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ресурсного  обеспечения</w:t>
      </w:r>
      <w:r w:rsidRPr="006E3733">
        <w:rPr>
          <w:rFonts w:ascii="Times New Roman" w:hAnsi="Times New Roman" w:cs="Times New Roman"/>
          <w:b/>
          <w:bCs/>
          <w:sz w:val="24"/>
          <w:szCs w:val="24"/>
        </w:rPr>
        <w:t xml:space="preserve"> муниципальной подпрограммы</w:t>
      </w:r>
      <w:r>
        <w:rPr>
          <w:rFonts w:ascii="Times New Roman" w:hAnsi="Times New Roman" w:cs="Times New Roman"/>
          <w:b/>
          <w:bCs/>
          <w:sz w:val="24"/>
          <w:szCs w:val="24"/>
        </w:rPr>
        <w:t>.</w:t>
      </w:r>
    </w:p>
    <w:p w:rsidR="00542168" w:rsidRPr="006E3733" w:rsidRDefault="00542168" w:rsidP="001E0C39">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Общий объем финанси</w:t>
      </w:r>
      <w:r>
        <w:rPr>
          <w:rFonts w:ascii="Times New Roman" w:hAnsi="Times New Roman" w:cs="Times New Roman"/>
          <w:sz w:val="24"/>
          <w:szCs w:val="24"/>
        </w:rPr>
        <w:t>рования подпрограммы в 202</w:t>
      </w:r>
      <w:r w:rsidR="00EC06A3">
        <w:rPr>
          <w:rFonts w:ascii="Times New Roman" w:hAnsi="Times New Roman" w:cs="Times New Roman"/>
          <w:sz w:val="24"/>
          <w:szCs w:val="24"/>
        </w:rPr>
        <w:t>4</w:t>
      </w:r>
      <w:r w:rsidRPr="006E3733">
        <w:rPr>
          <w:rFonts w:ascii="Times New Roman" w:hAnsi="Times New Roman" w:cs="Times New Roman"/>
          <w:sz w:val="24"/>
          <w:szCs w:val="24"/>
        </w:rPr>
        <w:t>-202</w:t>
      </w:r>
      <w:r w:rsidR="00EC06A3">
        <w:rPr>
          <w:rFonts w:ascii="Times New Roman" w:hAnsi="Times New Roman" w:cs="Times New Roman"/>
          <w:sz w:val="24"/>
          <w:szCs w:val="24"/>
        </w:rPr>
        <w:t>6</w:t>
      </w:r>
      <w:r w:rsidRPr="006E3733">
        <w:rPr>
          <w:rFonts w:ascii="Times New Roman" w:hAnsi="Times New Roman" w:cs="Times New Roman"/>
          <w:sz w:val="24"/>
          <w:szCs w:val="24"/>
        </w:rPr>
        <w:t xml:space="preserve"> годах составит  - </w:t>
      </w:r>
      <w:r w:rsidR="00C40BA9">
        <w:rPr>
          <w:rFonts w:ascii="Times New Roman" w:hAnsi="Times New Roman" w:cs="Times New Roman"/>
          <w:sz w:val="24"/>
          <w:szCs w:val="24"/>
        </w:rPr>
        <w:t>8007,80</w:t>
      </w:r>
      <w:r w:rsidRPr="006E3733">
        <w:rPr>
          <w:rFonts w:ascii="Times New Roman" w:hAnsi="Times New Roman" w:cs="Times New Roman"/>
          <w:sz w:val="24"/>
          <w:szCs w:val="24"/>
        </w:rPr>
        <w:t xml:space="preserve"> тыс. руб.</w:t>
      </w:r>
    </w:p>
    <w:p w:rsidR="00542168" w:rsidRDefault="00542168" w:rsidP="009767C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Объём финансирования определён исходя из расчётной стоимости выполнения работ по  содержанию  и  ремонту  улично-дорожной  сети.  Метод оценки затрат на реализацию мер</w:t>
      </w:r>
      <w:r w:rsidRPr="006E3733">
        <w:rPr>
          <w:rFonts w:ascii="Times New Roman" w:hAnsi="Times New Roman" w:cs="Times New Roman"/>
          <w:sz w:val="24"/>
          <w:szCs w:val="24"/>
        </w:rPr>
        <w:t>о</w:t>
      </w:r>
      <w:r w:rsidRPr="006E3733">
        <w:rPr>
          <w:rFonts w:ascii="Times New Roman" w:hAnsi="Times New Roman" w:cs="Times New Roman"/>
          <w:sz w:val="24"/>
          <w:szCs w:val="24"/>
        </w:rPr>
        <w:t>приятий подпрограммы – расчётный, в соответствии с методикой планирования бюджетных ассигнований бюджета муниципального образования на очередной финансовый год и план</w:t>
      </w:r>
      <w:r w:rsidRPr="006E3733">
        <w:rPr>
          <w:rFonts w:ascii="Times New Roman" w:hAnsi="Times New Roman" w:cs="Times New Roman"/>
          <w:sz w:val="24"/>
          <w:szCs w:val="24"/>
        </w:rPr>
        <w:t>о</w:t>
      </w:r>
      <w:r w:rsidRPr="006E3733">
        <w:rPr>
          <w:rFonts w:ascii="Times New Roman" w:hAnsi="Times New Roman" w:cs="Times New Roman"/>
          <w:sz w:val="24"/>
          <w:szCs w:val="24"/>
        </w:rPr>
        <w:t>вый период.</w:t>
      </w:r>
    </w:p>
    <w:p w:rsidR="00542168" w:rsidRPr="001E0C39" w:rsidRDefault="00542168" w:rsidP="009767C7">
      <w:pPr>
        <w:tabs>
          <w:tab w:val="left" w:pos="11580"/>
        </w:tabs>
        <w:spacing w:line="276" w:lineRule="auto"/>
        <w:jc w:val="both"/>
      </w:pPr>
      <w:r w:rsidRPr="00552532">
        <w:t xml:space="preserve">         Сведения о ресурсно</w:t>
      </w:r>
      <w:r w:rsidR="009767C7">
        <w:t>м</w:t>
      </w:r>
      <w:r w:rsidRPr="00552532">
        <w:t xml:space="preserve"> обеспечени</w:t>
      </w:r>
      <w:r w:rsidR="009767C7">
        <w:t>и</w:t>
      </w:r>
      <w:r w:rsidRPr="00552532">
        <w:t xml:space="preserve"> реализации муниципальной подпрограммы за счет всех источников финансирования приведены </w:t>
      </w:r>
      <w:r w:rsidRPr="001E0C39">
        <w:t xml:space="preserve">в Приложении № </w:t>
      </w:r>
      <w:r w:rsidR="009767C7" w:rsidRPr="001E0C39">
        <w:t>1</w:t>
      </w:r>
      <w:r w:rsidRPr="001E0C39">
        <w:t xml:space="preserve"> к муниципальной подпр</w:t>
      </w:r>
      <w:r w:rsidRPr="001E0C39">
        <w:t>о</w:t>
      </w:r>
      <w:r w:rsidRPr="001E0C39">
        <w:t>грамме.</w:t>
      </w:r>
    </w:p>
    <w:p w:rsidR="00542168" w:rsidRPr="00552532" w:rsidRDefault="00542168" w:rsidP="00542168">
      <w:pPr>
        <w:jc w:val="both"/>
        <w:rPr>
          <w:b/>
          <w:bCs/>
        </w:rPr>
      </w:pPr>
      <w:r w:rsidRPr="00552532">
        <w:rPr>
          <w:b/>
          <w:bCs/>
        </w:rPr>
        <w:t xml:space="preserve">  </w:t>
      </w:r>
    </w:p>
    <w:p w:rsidR="00F02366" w:rsidRDefault="004B5483" w:rsidP="00E82ED3">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b/>
          <w:bCs/>
          <w:sz w:val="24"/>
          <w:szCs w:val="24"/>
        </w:rPr>
        <w:t xml:space="preserve">Раздел </w:t>
      </w:r>
      <w:r>
        <w:rPr>
          <w:rFonts w:ascii="Times New Roman" w:hAnsi="Times New Roman" w:cs="Times New Roman"/>
          <w:b/>
          <w:bCs/>
          <w:sz w:val="24"/>
          <w:szCs w:val="24"/>
        </w:rPr>
        <w:t>5</w:t>
      </w:r>
      <w:r w:rsidRPr="006E3733">
        <w:rPr>
          <w:rFonts w:ascii="Times New Roman" w:hAnsi="Times New Roman" w:cs="Times New Roman"/>
          <w:b/>
          <w:bCs/>
          <w:sz w:val="24"/>
          <w:szCs w:val="24"/>
        </w:rPr>
        <w:t xml:space="preserve">. </w:t>
      </w:r>
      <w:r>
        <w:rPr>
          <w:rFonts w:ascii="Times New Roman" w:hAnsi="Times New Roman" w:cs="Times New Roman"/>
          <w:b/>
          <w:bCs/>
          <w:sz w:val="24"/>
          <w:szCs w:val="24"/>
        </w:rPr>
        <w:t>Описание ожидаемых результатов реализации</w:t>
      </w:r>
      <w:r w:rsidRPr="006E3733">
        <w:rPr>
          <w:rFonts w:ascii="Times New Roman" w:hAnsi="Times New Roman" w:cs="Times New Roman"/>
          <w:b/>
          <w:bCs/>
          <w:sz w:val="24"/>
          <w:szCs w:val="24"/>
        </w:rPr>
        <w:t xml:space="preserve"> муниципальной подпр</w:t>
      </w:r>
      <w:r w:rsidRPr="006E3733">
        <w:rPr>
          <w:rFonts w:ascii="Times New Roman" w:hAnsi="Times New Roman" w:cs="Times New Roman"/>
          <w:b/>
          <w:bCs/>
          <w:sz w:val="24"/>
          <w:szCs w:val="24"/>
        </w:rPr>
        <w:t>о</w:t>
      </w:r>
      <w:r w:rsidRPr="006E3733">
        <w:rPr>
          <w:rFonts w:ascii="Times New Roman" w:hAnsi="Times New Roman" w:cs="Times New Roman"/>
          <w:b/>
          <w:bCs/>
          <w:sz w:val="24"/>
          <w:szCs w:val="24"/>
        </w:rPr>
        <w:t>граммы</w:t>
      </w:r>
      <w:r>
        <w:rPr>
          <w:rFonts w:ascii="Times New Roman" w:hAnsi="Times New Roman" w:cs="Times New Roman"/>
          <w:b/>
          <w:bCs/>
          <w:sz w:val="24"/>
          <w:szCs w:val="24"/>
        </w:rPr>
        <w:t>.</w:t>
      </w:r>
    </w:p>
    <w:p w:rsidR="006D40D7" w:rsidRPr="006D40D7" w:rsidRDefault="006D40D7" w:rsidP="00E82ED3">
      <w:pPr>
        <w:spacing w:line="276" w:lineRule="auto"/>
        <w:ind w:firstLine="567"/>
        <w:jc w:val="both"/>
      </w:pPr>
      <w:r w:rsidRPr="006D40D7">
        <w:t>Ожидаемые социально-экономические результаты  реализации  подпрограммы:</w:t>
      </w:r>
    </w:p>
    <w:p w:rsidR="006D40D7" w:rsidRPr="006D40D7" w:rsidRDefault="006D40D7" w:rsidP="00E82ED3">
      <w:pPr>
        <w:spacing w:line="276" w:lineRule="auto"/>
        <w:ind w:left="360"/>
        <w:jc w:val="both"/>
      </w:pPr>
      <w:r w:rsidRPr="006D40D7">
        <w:t>- обеспечение нормативного  содержания  улично-дорожной  сети;</w:t>
      </w:r>
    </w:p>
    <w:p w:rsidR="006D40D7" w:rsidRPr="006D40D7" w:rsidRDefault="006D40D7" w:rsidP="00E82ED3">
      <w:pPr>
        <w:spacing w:line="276" w:lineRule="auto"/>
        <w:ind w:left="360"/>
        <w:jc w:val="both"/>
      </w:pPr>
      <w:r w:rsidRPr="006D40D7">
        <w:t>-  повышение пропускной  способности  улично-дорожной  сети;</w:t>
      </w:r>
    </w:p>
    <w:p w:rsidR="006D40D7" w:rsidRPr="006D40D7" w:rsidRDefault="006D40D7" w:rsidP="00E82ED3">
      <w:pPr>
        <w:spacing w:line="276" w:lineRule="auto"/>
        <w:ind w:firstLine="360"/>
        <w:jc w:val="both"/>
      </w:pPr>
      <w:r w:rsidRPr="006D40D7">
        <w:t>-  повышение качества  транспортного  обслуживания  населения;</w:t>
      </w:r>
    </w:p>
    <w:p w:rsidR="006D40D7" w:rsidRPr="006D40D7" w:rsidRDefault="006D40D7" w:rsidP="00E82ED3">
      <w:pPr>
        <w:pStyle w:val="ConsPlusNormal"/>
        <w:widowControl/>
        <w:spacing w:line="276" w:lineRule="auto"/>
        <w:ind w:firstLine="0"/>
        <w:jc w:val="both"/>
        <w:rPr>
          <w:rFonts w:ascii="Times New Roman" w:hAnsi="Times New Roman" w:cs="Times New Roman"/>
          <w:sz w:val="24"/>
          <w:szCs w:val="24"/>
        </w:rPr>
      </w:pPr>
      <w:r w:rsidRPr="006D40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40D7">
        <w:rPr>
          <w:rFonts w:ascii="Times New Roman" w:hAnsi="Times New Roman" w:cs="Times New Roman"/>
          <w:sz w:val="24"/>
          <w:szCs w:val="24"/>
        </w:rPr>
        <w:t>- улучшение качества жизни населения.</w:t>
      </w:r>
    </w:p>
    <w:p w:rsidR="006D40D7" w:rsidRPr="006D40D7" w:rsidRDefault="006D40D7" w:rsidP="00E82ED3">
      <w:pPr>
        <w:pStyle w:val="ConsPlusNormal"/>
        <w:widowControl/>
        <w:spacing w:line="276" w:lineRule="auto"/>
        <w:ind w:firstLine="567"/>
        <w:jc w:val="both"/>
        <w:rPr>
          <w:rFonts w:ascii="Times New Roman" w:hAnsi="Times New Roman" w:cs="Times New Roman"/>
          <w:sz w:val="24"/>
          <w:szCs w:val="24"/>
        </w:rPr>
      </w:pPr>
      <w:r w:rsidRPr="006D40D7">
        <w:rPr>
          <w:rFonts w:ascii="Times New Roman" w:hAnsi="Times New Roman" w:cs="Times New Roman"/>
          <w:sz w:val="24"/>
          <w:szCs w:val="24"/>
        </w:rPr>
        <w:t>Оценка результативности действий подпрограммы будет проводиться по результатам отчётного года. Источник получения информации - отчёты  исполнителей  и  участников    подпрограммы.</w:t>
      </w:r>
    </w:p>
    <w:p w:rsidR="006D40D7" w:rsidRPr="006D40D7" w:rsidRDefault="006D40D7" w:rsidP="00E82ED3">
      <w:pPr>
        <w:pStyle w:val="ConsPlusNormal"/>
        <w:widowControl/>
        <w:spacing w:line="276" w:lineRule="auto"/>
        <w:ind w:firstLine="567"/>
        <w:jc w:val="both"/>
        <w:rPr>
          <w:rFonts w:ascii="Times New Roman" w:hAnsi="Times New Roman" w:cs="Times New Roman"/>
          <w:sz w:val="24"/>
          <w:szCs w:val="24"/>
        </w:rPr>
      </w:pPr>
      <w:r w:rsidRPr="006D40D7">
        <w:rPr>
          <w:rFonts w:ascii="Times New Roman" w:hAnsi="Times New Roman" w:cs="Times New Roman"/>
          <w:sz w:val="24"/>
          <w:szCs w:val="24"/>
        </w:rPr>
        <w:lastRenderedPageBreak/>
        <w:t>Целевые  показатели  реализации подпрограммы  будут  определяться  на  основании  отчетов  участников расчетным  методом.</w:t>
      </w:r>
    </w:p>
    <w:p w:rsidR="006D40D7" w:rsidRPr="006D40D7" w:rsidRDefault="006D40D7" w:rsidP="00E82ED3">
      <w:pPr>
        <w:spacing w:line="276" w:lineRule="auto"/>
        <w:ind w:firstLine="567"/>
        <w:jc w:val="both"/>
      </w:pPr>
      <w:r w:rsidRPr="006D40D7">
        <w:t>В  результате  реализации  подпрограммных мероприятий будет обеспечено  содерж</w:t>
      </w:r>
      <w:r w:rsidRPr="006D40D7">
        <w:t>а</w:t>
      </w:r>
      <w:r w:rsidRPr="006D40D7">
        <w:t>ние  и  ремонт  улично-дорожной  сети  поселения, обеспечено бесперебойное транспортное  сообщение  с  районом.</w:t>
      </w:r>
    </w:p>
    <w:p w:rsidR="006D40D7" w:rsidRPr="006D40D7" w:rsidRDefault="006D40D7" w:rsidP="00E82ED3">
      <w:pPr>
        <w:spacing w:line="276" w:lineRule="auto"/>
        <w:ind w:firstLine="567"/>
        <w:rPr>
          <w:color w:val="FF0000"/>
        </w:rPr>
      </w:pPr>
      <w:r w:rsidRPr="006D40D7">
        <w:t>Сведения  о целевых показателях эффективности реализации муниципальной подпр</w:t>
      </w:r>
      <w:r w:rsidRPr="006D40D7">
        <w:t>о</w:t>
      </w:r>
      <w:r w:rsidRPr="006D40D7">
        <w:t xml:space="preserve">граммы приведены в </w:t>
      </w:r>
      <w:r w:rsidRPr="00E82ED3">
        <w:t>Приложении № 2 к муниципальной подпрограмме.</w:t>
      </w:r>
    </w:p>
    <w:p w:rsidR="00346BFA" w:rsidRPr="00CE2925" w:rsidRDefault="00346BFA" w:rsidP="00890831">
      <w:pPr>
        <w:jc w:val="both"/>
      </w:pPr>
    </w:p>
    <w:p w:rsidR="00890831" w:rsidRPr="006E3733" w:rsidRDefault="00890831" w:rsidP="004035E4">
      <w:pPr>
        <w:ind w:firstLine="567"/>
        <w:jc w:val="both"/>
        <w:rPr>
          <w:b/>
          <w:bCs/>
        </w:rPr>
      </w:pPr>
      <w:r w:rsidRPr="00552532">
        <w:rPr>
          <w:b/>
          <w:bCs/>
        </w:rPr>
        <w:t xml:space="preserve">Раздел 6. </w:t>
      </w:r>
      <w:r w:rsidR="004035E4">
        <w:rPr>
          <w:b/>
          <w:bCs/>
        </w:rPr>
        <w:t>Описание системы управления реализацией муниципальной подпр</w:t>
      </w:r>
      <w:r w:rsidR="004035E4">
        <w:rPr>
          <w:b/>
          <w:bCs/>
        </w:rPr>
        <w:t>о</w:t>
      </w:r>
      <w:r w:rsidR="004035E4">
        <w:rPr>
          <w:b/>
          <w:bCs/>
        </w:rPr>
        <w:t>граммы.</w:t>
      </w:r>
    </w:p>
    <w:p w:rsidR="004035E4" w:rsidRPr="00ED62BC" w:rsidRDefault="00890831" w:rsidP="004035E4">
      <w:pPr>
        <w:spacing w:line="276" w:lineRule="auto"/>
        <w:ind w:firstLine="708"/>
        <w:jc w:val="both"/>
        <w:rPr>
          <w:spacing w:val="-1"/>
        </w:rPr>
      </w:pPr>
      <w:r w:rsidRPr="006E3733">
        <w:t xml:space="preserve"> </w:t>
      </w:r>
      <w:r w:rsidR="004035E4" w:rsidRPr="00ED62BC">
        <w:rPr>
          <w:spacing w:val="-1"/>
        </w:rPr>
        <w:t xml:space="preserve">Текущее управление реализацией муниципальной </w:t>
      </w:r>
      <w:r w:rsidR="004035E4">
        <w:rPr>
          <w:spacing w:val="-1"/>
        </w:rPr>
        <w:t>под</w:t>
      </w:r>
      <w:r w:rsidR="004035E4" w:rsidRPr="00ED62BC">
        <w:rPr>
          <w:spacing w:val="-1"/>
        </w:rPr>
        <w:t>программы осуществляется о</w:t>
      </w:r>
      <w:r w:rsidR="004035E4" w:rsidRPr="00ED62BC">
        <w:rPr>
          <w:spacing w:val="-1"/>
        </w:rPr>
        <w:t>т</w:t>
      </w:r>
      <w:r w:rsidR="004035E4" w:rsidRPr="00ED62BC">
        <w:rPr>
          <w:spacing w:val="-1"/>
        </w:rPr>
        <w:t>ветственным исполнителем программы.</w:t>
      </w:r>
    </w:p>
    <w:p w:rsidR="004035E4" w:rsidRPr="00ED62BC" w:rsidRDefault="004035E4" w:rsidP="004035E4">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реализации муниципальной </w:t>
      </w:r>
      <w:r>
        <w:t>под</w:t>
      </w:r>
      <w:r w:rsidRPr="00ED62BC">
        <w:t>программы.</w:t>
      </w:r>
    </w:p>
    <w:p w:rsidR="004035E4" w:rsidRPr="00ED62BC" w:rsidRDefault="004035E4" w:rsidP="004035E4">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 xml:space="preserve">результаты </w:t>
      </w:r>
      <w:proofErr w:type="gramStart"/>
      <w:r w:rsidRPr="00ED62BC">
        <w:t>мониторинга и</w:t>
      </w:r>
      <w:r w:rsidRPr="00ED62BC">
        <w:t>с</w:t>
      </w:r>
      <w:r w:rsidRPr="00ED62BC">
        <w:t>полнения программных мероприятий плана реализации муниципальной</w:t>
      </w:r>
      <w:proofErr w:type="gramEnd"/>
      <w:r w:rsidRPr="00ED62BC">
        <w:t xml:space="preserve"> </w:t>
      </w:r>
      <w:r>
        <w:t>подпрограммы</w:t>
      </w:r>
      <w:r w:rsidRPr="00ED62BC">
        <w:t>, г</w:t>
      </w:r>
      <w:r w:rsidRPr="00ED62BC">
        <w:t>о</w:t>
      </w:r>
      <w:r w:rsidRPr="00ED62BC">
        <w:t xml:space="preserve">товит  годовой отчет </w:t>
      </w:r>
      <w:r w:rsidRPr="00ED62BC">
        <w:rPr>
          <w:spacing w:val="-3"/>
        </w:rPr>
        <w:t xml:space="preserve">о ходе реализации муниципальной </w:t>
      </w:r>
      <w:r>
        <w:rPr>
          <w:spacing w:val="-3"/>
        </w:rPr>
        <w:t>под</w:t>
      </w:r>
      <w:r w:rsidRPr="00ED62BC">
        <w:t>программы.</w:t>
      </w:r>
    </w:p>
    <w:p w:rsidR="004035E4" w:rsidRPr="00ED62BC" w:rsidRDefault="004035E4" w:rsidP="004035E4">
      <w:pPr>
        <w:spacing w:line="276" w:lineRule="auto"/>
        <w:ind w:firstLine="708"/>
        <w:jc w:val="both"/>
      </w:pPr>
      <w:r w:rsidRPr="00ED62BC">
        <w:t xml:space="preserve">Ответственный исполнитель вносит </w:t>
      </w:r>
      <w:proofErr w:type="gramStart"/>
      <w:r w:rsidRPr="00ED62BC">
        <w:t>в установленном порядке предложения по уто</w:t>
      </w:r>
      <w:r w:rsidRPr="00ED62BC">
        <w:t>ч</w:t>
      </w:r>
      <w:r w:rsidRPr="00ED62BC">
        <w:t xml:space="preserve">нению мероприятий </w:t>
      </w:r>
      <w:r>
        <w:t>под</w:t>
      </w:r>
      <w:r w:rsidRPr="00ED62BC">
        <w:t>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реализации и оценки эффе</w:t>
      </w:r>
      <w:r w:rsidRPr="00ED62BC">
        <w:t>к</w:t>
      </w:r>
      <w:r w:rsidRPr="00ED62BC">
        <w:t>тивности реализации муниципальных программ.</w:t>
      </w:r>
    </w:p>
    <w:p w:rsidR="004035E4" w:rsidRDefault="004035E4" w:rsidP="004035E4">
      <w:pPr>
        <w:spacing w:line="276" w:lineRule="auto"/>
        <w:ind w:firstLine="708"/>
        <w:jc w:val="both"/>
      </w:pPr>
      <w:r w:rsidRPr="00ED62BC">
        <w:t xml:space="preserve">С учетом выделяемых на реализацию </w:t>
      </w:r>
      <w:r>
        <w:t>под</w:t>
      </w:r>
      <w:r w:rsidRPr="00ED62BC">
        <w:t>программы финансовых средств ответстве</w:t>
      </w:r>
      <w:r w:rsidRPr="00ED62BC">
        <w:t>н</w:t>
      </w:r>
      <w:r w:rsidRPr="00ED62BC">
        <w:t xml:space="preserve">ный исполнитель ежегодно уточняет целевые показатели эффективности реализации </w:t>
      </w:r>
      <w:r>
        <w:t>под</w:t>
      </w:r>
      <w:r w:rsidRPr="00ED62BC">
        <w:t>пр</w:t>
      </w:r>
      <w:r w:rsidRPr="00ED62BC">
        <w:t>о</w:t>
      </w:r>
      <w:r w:rsidRPr="00ED62BC">
        <w:t xml:space="preserve">граммы и затраты по программным мероприятиям, механизм реализации </w:t>
      </w:r>
      <w:r>
        <w:t>под</w:t>
      </w:r>
      <w:r w:rsidRPr="00ED62BC">
        <w:t>программы, с</w:t>
      </w:r>
      <w:r w:rsidRPr="00ED62BC">
        <w:t>о</w:t>
      </w:r>
      <w:r w:rsidRPr="00ED62BC">
        <w:t xml:space="preserve">став исполнителей в установленном порядке. </w:t>
      </w:r>
    </w:p>
    <w:p w:rsidR="00890831" w:rsidRPr="006E3733" w:rsidRDefault="00890831" w:rsidP="00890831">
      <w:pPr>
        <w:jc w:val="both"/>
      </w:pPr>
      <w:r w:rsidRPr="006E3733">
        <w:t xml:space="preserve"> </w:t>
      </w:r>
      <w:r w:rsidR="004035E4">
        <w:tab/>
      </w:r>
      <w:r w:rsidRPr="006E3733">
        <w:t>При  реализации  муниципальной  подпрограммы  могут возникнуть  следующие  группы  рисков:</w:t>
      </w:r>
    </w:p>
    <w:p w:rsidR="00890831" w:rsidRPr="006E3733" w:rsidRDefault="00890831" w:rsidP="00890831">
      <w:pPr>
        <w:jc w:val="right"/>
      </w:pPr>
      <w:r w:rsidRPr="006E3733">
        <w:t xml:space="preserve">                                                                                                                        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6"/>
      </w:tblGrid>
      <w:tr w:rsidR="00890831" w:rsidRPr="006E3733" w:rsidTr="00890831">
        <w:tc>
          <w:tcPr>
            <w:tcW w:w="4927" w:type="dxa"/>
          </w:tcPr>
          <w:p w:rsidR="00890831" w:rsidRPr="006E3733" w:rsidRDefault="00890831" w:rsidP="00890831">
            <w:r w:rsidRPr="006E3733">
              <w:t>Негативный фактор</w:t>
            </w:r>
          </w:p>
        </w:tc>
        <w:tc>
          <w:tcPr>
            <w:tcW w:w="4927" w:type="dxa"/>
          </w:tcPr>
          <w:p w:rsidR="00890831" w:rsidRPr="006E3733" w:rsidRDefault="00890831" w:rsidP="00890831">
            <w:r w:rsidRPr="006E3733">
              <w:t>Способы минимизации рисков</w:t>
            </w:r>
          </w:p>
        </w:tc>
      </w:tr>
      <w:tr w:rsidR="00890831" w:rsidRPr="006E3733" w:rsidTr="00890831">
        <w:tc>
          <w:tcPr>
            <w:tcW w:w="4927" w:type="dxa"/>
          </w:tcPr>
          <w:p w:rsidR="00890831" w:rsidRPr="006E3733" w:rsidRDefault="00890831" w:rsidP="00890831">
            <w:r w:rsidRPr="006E3733">
              <w:t>Изменение  действующего законодательства  в  сфере  реализации  муниципальной по</w:t>
            </w:r>
            <w:r w:rsidRPr="006E3733">
              <w:t>д</w:t>
            </w:r>
            <w:r w:rsidRPr="006E3733">
              <w:t>программы.</w:t>
            </w:r>
          </w:p>
        </w:tc>
        <w:tc>
          <w:tcPr>
            <w:tcW w:w="4927" w:type="dxa"/>
          </w:tcPr>
          <w:p w:rsidR="00890831" w:rsidRPr="006E3733" w:rsidRDefault="00890831" w:rsidP="00890831">
            <w:r w:rsidRPr="006E3733">
              <w:t>Проведение регулярного мониторинга пл</w:t>
            </w:r>
            <w:r w:rsidRPr="006E3733">
              <w:t>а</w:t>
            </w:r>
            <w:r w:rsidRPr="006E3733">
              <w:t>нируемых  изменений  в  действующем  з</w:t>
            </w:r>
            <w:r w:rsidRPr="006E3733">
              <w:t>а</w:t>
            </w:r>
            <w:r w:rsidRPr="006E3733">
              <w:t>конодательстве, внесение изменений  в  м</w:t>
            </w:r>
            <w:r w:rsidRPr="006E3733">
              <w:t>у</w:t>
            </w:r>
            <w:r w:rsidRPr="006E3733">
              <w:t xml:space="preserve">ниципальную  подпрограмму. </w:t>
            </w:r>
          </w:p>
        </w:tc>
      </w:tr>
      <w:tr w:rsidR="00890831" w:rsidRPr="006E3733" w:rsidTr="00890831">
        <w:tc>
          <w:tcPr>
            <w:tcW w:w="4927" w:type="dxa"/>
          </w:tcPr>
          <w:p w:rsidR="00890831" w:rsidRPr="006E3733" w:rsidRDefault="00890831" w:rsidP="00890831">
            <w:r w:rsidRPr="006E3733">
              <w:t>Недостаточное финансирование меропри</w:t>
            </w:r>
            <w:r w:rsidRPr="006E3733">
              <w:t>я</w:t>
            </w:r>
            <w:r w:rsidRPr="006E3733">
              <w:t>тий муниципальной подпрограммы</w:t>
            </w:r>
          </w:p>
        </w:tc>
        <w:tc>
          <w:tcPr>
            <w:tcW w:w="4927" w:type="dxa"/>
          </w:tcPr>
          <w:p w:rsidR="00890831" w:rsidRPr="006E3733" w:rsidRDefault="00890831" w:rsidP="00890831">
            <w:r w:rsidRPr="006E3733">
              <w:t>Определение  приоритетов  для  первооч</w:t>
            </w:r>
            <w:r w:rsidRPr="006E3733">
              <w:t>е</w:t>
            </w:r>
            <w:r w:rsidRPr="006E3733">
              <w:t xml:space="preserve">редного  финансирования, привлечение  средств  областного бюджета. </w:t>
            </w:r>
          </w:p>
        </w:tc>
      </w:tr>
      <w:tr w:rsidR="00890831" w:rsidRPr="006E3733" w:rsidTr="00890831">
        <w:tc>
          <w:tcPr>
            <w:tcW w:w="4927" w:type="dxa"/>
          </w:tcPr>
          <w:p w:rsidR="00890831" w:rsidRPr="006E3733" w:rsidRDefault="00890831" w:rsidP="00890831">
            <w:r w:rsidRPr="006E3733">
              <w:t>Несоответствие  фактически достигнутых показателей эффективности  реализации  м</w:t>
            </w:r>
            <w:r w:rsidRPr="006E3733">
              <w:t>у</w:t>
            </w:r>
            <w:r w:rsidRPr="006E3733">
              <w:t xml:space="preserve">ниципальной  подпрограммы  </w:t>
            </w:r>
            <w:proofErr w:type="gramStart"/>
            <w:r w:rsidRPr="006E3733">
              <w:t>запланирова</w:t>
            </w:r>
            <w:r w:rsidRPr="006E3733">
              <w:t>н</w:t>
            </w:r>
            <w:r w:rsidRPr="006E3733">
              <w:t>ным</w:t>
            </w:r>
            <w:proofErr w:type="gramEnd"/>
            <w:r w:rsidRPr="006E3733">
              <w:t>.</w:t>
            </w:r>
          </w:p>
        </w:tc>
        <w:tc>
          <w:tcPr>
            <w:tcW w:w="4927" w:type="dxa"/>
          </w:tcPr>
          <w:p w:rsidR="00890831" w:rsidRPr="006E3733" w:rsidRDefault="00890831" w:rsidP="00890831">
            <w:r w:rsidRPr="006E3733">
              <w:t>Проведение ежегодного мониторинга  и  оценки  эффективности  реализации  мер</w:t>
            </w:r>
            <w:r w:rsidRPr="006E3733">
              <w:t>о</w:t>
            </w:r>
            <w:r w:rsidRPr="006E3733">
              <w:t>приятий муниципальной подпрограммы,  анализ  причин  отклонения  фактически  д</w:t>
            </w:r>
            <w:r w:rsidRPr="006E3733">
              <w:t>о</w:t>
            </w:r>
            <w:r w:rsidRPr="006E3733">
              <w:t>стигнутых  показателей  от  запланирова</w:t>
            </w:r>
            <w:r w:rsidRPr="006E3733">
              <w:t>н</w:t>
            </w:r>
            <w:r w:rsidRPr="006E3733">
              <w:t>ных, оперативная разработка  и  реализация  мер,  направленных  на  повышение  эффе</w:t>
            </w:r>
            <w:r w:rsidRPr="006E3733">
              <w:t>к</w:t>
            </w:r>
            <w:r w:rsidRPr="006E3733">
              <w:t>тивности  реализации  мероприятий  мун</w:t>
            </w:r>
            <w:r w:rsidRPr="006E3733">
              <w:t>и</w:t>
            </w:r>
            <w:r w:rsidRPr="006E3733">
              <w:t>ципальной  подпрограммы.</w:t>
            </w:r>
          </w:p>
        </w:tc>
      </w:tr>
    </w:tbl>
    <w:p w:rsidR="00890831" w:rsidRPr="006E3733" w:rsidRDefault="00890831" w:rsidP="00890831">
      <w:pPr>
        <w:pStyle w:val="ConsPlusNormal"/>
        <w:widowControl/>
        <w:ind w:firstLine="0"/>
        <w:rPr>
          <w:rFonts w:ascii="Times New Roman" w:hAnsi="Times New Roman" w:cs="Times New Roman"/>
          <w:b/>
          <w:bCs/>
          <w:sz w:val="24"/>
          <w:szCs w:val="24"/>
        </w:rPr>
      </w:pPr>
    </w:p>
    <w:p w:rsidR="00786695" w:rsidRDefault="00786695" w:rsidP="00890831">
      <w:pPr>
        <w:tabs>
          <w:tab w:val="left" w:pos="11490"/>
        </w:tabs>
        <w:rPr>
          <w:b/>
        </w:rPr>
        <w:sectPr w:rsidR="00786695" w:rsidSect="00FF58F2">
          <w:footerReference w:type="default" r:id="rId16"/>
          <w:pgSz w:w="11906" w:h="16838" w:code="9"/>
          <w:pgMar w:top="1134" w:right="851" w:bottom="624" w:left="1418" w:header="720" w:footer="720" w:gutter="0"/>
          <w:pgNumType w:start="121"/>
          <w:cols w:space="720"/>
          <w:rtlGutter/>
          <w:docGrid w:linePitch="326"/>
        </w:sectPr>
      </w:pPr>
    </w:p>
    <w:p w:rsidR="00FF58F2" w:rsidRDefault="00FF58F2" w:rsidP="00890831">
      <w:pPr>
        <w:tabs>
          <w:tab w:val="left" w:pos="11490"/>
        </w:tabs>
        <w:rPr>
          <w:b/>
        </w:rPr>
      </w:pPr>
    </w:p>
    <w:p w:rsidR="00FF58F2" w:rsidRPr="004035E4" w:rsidRDefault="00FF58F2" w:rsidP="00890831">
      <w:pPr>
        <w:tabs>
          <w:tab w:val="left" w:pos="11490"/>
        </w:tabs>
        <w:rPr>
          <w:b/>
        </w:rPr>
      </w:pPr>
    </w:p>
    <w:p w:rsidR="00890831" w:rsidRPr="004035E4" w:rsidRDefault="00890831" w:rsidP="003A4BB3">
      <w:pPr>
        <w:pStyle w:val="ConsPlusNormal"/>
        <w:ind w:firstLine="0"/>
        <w:jc w:val="right"/>
        <w:rPr>
          <w:rFonts w:ascii="Times New Roman" w:hAnsi="Times New Roman" w:cs="Times New Roman"/>
          <w:b/>
          <w:sz w:val="24"/>
          <w:szCs w:val="24"/>
        </w:rPr>
      </w:pPr>
      <w:r w:rsidRPr="004035E4">
        <w:rPr>
          <w:rFonts w:ascii="Times New Roman" w:hAnsi="Times New Roman" w:cs="Times New Roman"/>
          <w:b/>
          <w:sz w:val="24"/>
          <w:szCs w:val="24"/>
        </w:rPr>
        <w:t xml:space="preserve">                                                                                                                                                                                               Приложение №1</w:t>
      </w:r>
    </w:p>
    <w:p w:rsidR="00890831" w:rsidRDefault="00336ADC" w:rsidP="003A4BB3">
      <w:pPr>
        <w:pStyle w:val="ConsPlusNormal"/>
        <w:ind w:firstLine="0"/>
        <w:jc w:val="right"/>
        <w:rPr>
          <w:rFonts w:ascii="Times New Roman" w:hAnsi="Times New Roman" w:cs="Times New Roman"/>
          <w:b/>
          <w:sz w:val="24"/>
          <w:szCs w:val="24"/>
        </w:rPr>
      </w:pPr>
      <w:r w:rsidRPr="004035E4">
        <w:rPr>
          <w:rFonts w:ascii="Times New Roman" w:hAnsi="Times New Roman" w:cs="Times New Roman"/>
          <w:b/>
          <w:sz w:val="24"/>
          <w:szCs w:val="24"/>
        </w:rPr>
        <w:t xml:space="preserve">                                                                                                                                                               </w:t>
      </w:r>
      <w:r w:rsidR="004035E4">
        <w:rPr>
          <w:rFonts w:ascii="Times New Roman" w:hAnsi="Times New Roman" w:cs="Times New Roman"/>
          <w:b/>
          <w:sz w:val="24"/>
          <w:szCs w:val="24"/>
        </w:rPr>
        <w:t xml:space="preserve">                           </w:t>
      </w:r>
      <w:r w:rsidR="00890831" w:rsidRPr="004035E4">
        <w:rPr>
          <w:rFonts w:ascii="Times New Roman" w:hAnsi="Times New Roman" w:cs="Times New Roman"/>
          <w:b/>
          <w:sz w:val="24"/>
          <w:szCs w:val="24"/>
        </w:rPr>
        <w:t>к муниципальной подпрограмме</w:t>
      </w:r>
    </w:p>
    <w:p w:rsidR="004035E4" w:rsidRDefault="004035E4" w:rsidP="003A4BB3">
      <w:pPr>
        <w:pStyle w:val="ConsPlusNormal"/>
        <w:ind w:firstLine="0"/>
        <w:jc w:val="right"/>
        <w:rPr>
          <w:rFonts w:ascii="Times New Roman" w:hAnsi="Times New Roman" w:cs="Times New Roman"/>
          <w:b/>
          <w:sz w:val="24"/>
          <w:szCs w:val="24"/>
        </w:rPr>
      </w:pPr>
    </w:p>
    <w:p w:rsidR="004035E4" w:rsidRPr="006E3733" w:rsidRDefault="004035E4" w:rsidP="003A4BB3">
      <w:pPr>
        <w:pStyle w:val="ConsPlusNormal"/>
        <w:ind w:firstLine="0"/>
        <w:jc w:val="right"/>
        <w:rPr>
          <w:rFonts w:ascii="Times New Roman" w:hAnsi="Times New Roman" w:cs="Times New Roman"/>
          <w:sz w:val="24"/>
          <w:szCs w:val="24"/>
        </w:rPr>
      </w:pPr>
    </w:p>
    <w:p w:rsidR="004035E4" w:rsidRDefault="004035E4" w:rsidP="004035E4">
      <w:pPr>
        <w:tabs>
          <w:tab w:val="left" w:pos="11580"/>
        </w:tabs>
        <w:jc w:val="center"/>
        <w:rPr>
          <w:b/>
        </w:rPr>
      </w:pPr>
      <w:r>
        <w:rPr>
          <w:b/>
        </w:rPr>
        <w:t>РЕСУРСНОЕ ОБЕСПЕЧЕНИЕ</w:t>
      </w:r>
    </w:p>
    <w:p w:rsidR="00216193" w:rsidRDefault="004035E4" w:rsidP="004035E4">
      <w:pPr>
        <w:tabs>
          <w:tab w:val="left" w:pos="11580"/>
        </w:tabs>
        <w:jc w:val="center"/>
        <w:rPr>
          <w:b/>
        </w:rPr>
      </w:pPr>
      <w:r>
        <w:rPr>
          <w:b/>
        </w:rPr>
        <w:t xml:space="preserve">реализации муниципальной </w:t>
      </w:r>
      <w:r w:rsidR="00216193">
        <w:rPr>
          <w:b/>
        </w:rPr>
        <w:t>под</w:t>
      </w:r>
      <w:r>
        <w:rPr>
          <w:b/>
        </w:rPr>
        <w:t>программы</w:t>
      </w:r>
      <w:r w:rsidRPr="00033863">
        <w:t xml:space="preserve"> </w:t>
      </w:r>
      <w:r w:rsidR="00216193" w:rsidRPr="006E3733">
        <w:rPr>
          <w:b/>
        </w:rPr>
        <w:t>«Развитие транспортной системы автомобильных дорог общего пользования»</w:t>
      </w:r>
    </w:p>
    <w:p w:rsidR="00B96647" w:rsidRPr="006E3733" w:rsidRDefault="00216193" w:rsidP="00B96647">
      <w:pPr>
        <w:tabs>
          <w:tab w:val="left" w:pos="11580"/>
        </w:tabs>
        <w:jc w:val="center"/>
        <w:rPr>
          <w:b/>
        </w:rPr>
      </w:pPr>
      <w:r w:rsidRPr="006E3733">
        <w:rPr>
          <w:b/>
        </w:rPr>
        <w:t xml:space="preserve"> на 20</w:t>
      </w:r>
      <w:r>
        <w:rPr>
          <w:b/>
        </w:rPr>
        <w:t>2</w:t>
      </w:r>
      <w:r w:rsidR="00EC06A3">
        <w:rPr>
          <w:b/>
        </w:rPr>
        <w:t>4</w:t>
      </w:r>
      <w:r>
        <w:rPr>
          <w:b/>
        </w:rPr>
        <w:t>-202</w:t>
      </w:r>
      <w:r w:rsidR="00EC06A3">
        <w:rPr>
          <w:b/>
        </w:rPr>
        <w:t>6</w:t>
      </w:r>
      <w:r w:rsidRPr="006E3733">
        <w:rPr>
          <w:b/>
        </w:rPr>
        <w:t xml:space="preserve">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
        <w:gridCol w:w="4591"/>
        <w:gridCol w:w="3234"/>
        <w:gridCol w:w="1686"/>
        <w:gridCol w:w="1686"/>
        <w:gridCol w:w="1686"/>
        <w:gridCol w:w="1683"/>
      </w:tblGrid>
      <w:tr w:rsidR="004035E4" w:rsidRPr="006E3733" w:rsidTr="00220CEB">
        <w:trPr>
          <w:cantSplit/>
          <w:trHeight w:val="415"/>
        </w:trPr>
        <w:tc>
          <w:tcPr>
            <w:tcW w:w="239" w:type="pct"/>
            <w:vMerge w:val="restart"/>
            <w:textDirection w:val="btLr"/>
          </w:tcPr>
          <w:p w:rsidR="004035E4" w:rsidRPr="006E3733" w:rsidRDefault="004035E4" w:rsidP="006B00B1">
            <w:pPr>
              <w:tabs>
                <w:tab w:val="left" w:pos="11490"/>
              </w:tabs>
              <w:ind w:left="113" w:right="113"/>
            </w:pPr>
            <w:r w:rsidRPr="006E3733">
              <w:t>ст</w:t>
            </w:r>
            <w:r w:rsidRPr="006E3733">
              <w:t>а</w:t>
            </w:r>
            <w:r w:rsidRPr="006E3733">
              <w:t>тус</w:t>
            </w:r>
          </w:p>
        </w:tc>
        <w:tc>
          <w:tcPr>
            <w:tcW w:w="1501" w:type="pct"/>
            <w:vMerge w:val="restart"/>
          </w:tcPr>
          <w:p w:rsidR="004035E4" w:rsidRDefault="004035E4" w:rsidP="006B00B1">
            <w:pPr>
              <w:tabs>
                <w:tab w:val="left" w:pos="11490"/>
              </w:tabs>
              <w:jc w:val="center"/>
            </w:pPr>
            <w:r w:rsidRPr="006E3733">
              <w:t xml:space="preserve">Наименование </w:t>
            </w:r>
          </w:p>
          <w:p w:rsidR="00216193" w:rsidRDefault="00216193" w:rsidP="00216193">
            <w:pPr>
              <w:tabs>
                <w:tab w:val="left" w:pos="11490"/>
              </w:tabs>
              <w:jc w:val="center"/>
            </w:pPr>
            <w:r>
              <w:t>м</w:t>
            </w:r>
            <w:r w:rsidR="004035E4" w:rsidRPr="006E3733">
              <w:t>униципальной</w:t>
            </w:r>
            <w:r w:rsidR="004035E4">
              <w:t xml:space="preserve"> </w:t>
            </w:r>
            <w:r w:rsidR="004035E4" w:rsidRPr="006E3733">
              <w:t xml:space="preserve">подпрограммы, </w:t>
            </w:r>
          </w:p>
          <w:p w:rsidR="004035E4" w:rsidRPr="006E3733" w:rsidRDefault="004035E4" w:rsidP="00216193">
            <w:pPr>
              <w:tabs>
                <w:tab w:val="left" w:pos="11490"/>
              </w:tabs>
              <w:jc w:val="center"/>
            </w:pPr>
            <w:r w:rsidRPr="006E3733">
              <w:t>мероприятия</w:t>
            </w:r>
          </w:p>
        </w:tc>
        <w:tc>
          <w:tcPr>
            <w:tcW w:w="1057" w:type="pct"/>
            <w:vMerge w:val="restart"/>
          </w:tcPr>
          <w:p w:rsidR="004035E4" w:rsidRDefault="004035E4" w:rsidP="006B00B1">
            <w:pPr>
              <w:tabs>
                <w:tab w:val="left" w:pos="11490"/>
              </w:tabs>
              <w:jc w:val="center"/>
            </w:pPr>
            <w:r w:rsidRPr="006E3733">
              <w:t>Источник</w:t>
            </w:r>
          </w:p>
          <w:p w:rsidR="004035E4" w:rsidRPr="006E3733" w:rsidRDefault="004035E4" w:rsidP="006B00B1">
            <w:pPr>
              <w:tabs>
                <w:tab w:val="left" w:pos="11490"/>
              </w:tabs>
              <w:jc w:val="center"/>
            </w:pPr>
            <w:r w:rsidRPr="006E3733">
              <w:t>финансирования</w:t>
            </w:r>
          </w:p>
        </w:tc>
        <w:tc>
          <w:tcPr>
            <w:tcW w:w="2204" w:type="pct"/>
            <w:gridSpan w:val="4"/>
          </w:tcPr>
          <w:p w:rsidR="004035E4" w:rsidRPr="006E3733" w:rsidRDefault="004035E4" w:rsidP="006B00B1">
            <w:pPr>
              <w:tabs>
                <w:tab w:val="left" w:pos="11490"/>
              </w:tabs>
              <w:ind w:left="942"/>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4035E4" w:rsidRPr="006E3733" w:rsidTr="00B96647">
        <w:trPr>
          <w:cantSplit/>
          <w:trHeight w:val="367"/>
        </w:trPr>
        <w:tc>
          <w:tcPr>
            <w:tcW w:w="239" w:type="pct"/>
            <w:vMerge/>
            <w:textDirection w:val="btLr"/>
          </w:tcPr>
          <w:p w:rsidR="004035E4" w:rsidRPr="006E3733" w:rsidRDefault="004035E4" w:rsidP="006B00B1">
            <w:pPr>
              <w:tabs>
                <w:tab w:val="left" w:pos="11490"/>
              </w:tabs>
              <w:ind w:left="113" w:right="113"/>
            </w:pPr>
          </w:p>
        </w:tc>
        <w:tc>
          <w:tcPr>
            <w:tcW w:w="1501" w:type="pct"/>
            <w:vMerge/>
          </w:tcPr>
          <w:p w:rsidR="004035E4" w:rsidRPr="006E3733" w:rsidRDefault="004035E4" w:rsidP="006B00B1">
            <w:pPr>
              <w:tabs>
                <w:tab w:val="left" w:pos="11490"/>
              </w:tabs>
            </w:pPr>
          </w:p>
        </w:tc>
        <w:tc>
          <w:tcPr>
            <w:tcW w:w="1057" w:type="pct"/>
            <w:vMerge/>
          </w:tcPr>
          <w:p w:rsidR="004035E4" w:rsidRPr="006E3733" w:rsidRDefault="004035E4" w:rsidP="006B00B1">
            <w:pPr>
              <w:tabs>
                <w:tab w:val="left" w:pos="11490"/>
              </w:tabs>
            </w:pPr>
          </w:p>
        </w:tc>
        <w:tc>
          <w:tcPr>
            <w:tcW w:w="551" w:type="pct"/>
          </w:tcPr>
          <w:p w:rsidR="004035E4" w:rsidRPr="006E3733" w:rsidRDefault="004035E4" w:rsidP="004E07BE">
            <w:pPr>
              <w:tabs>
                <w:tab w:val="left" w:pos="11490"/>
              </w:tabs>
              <w:jc w:val="center"/>
            </w:pPr>
            <w:r>
              <w:t>202</w:t>
            </w:r>
            <w:r w:rsidR="004E07BE">
              <w:t>4</w:t>
            </w:r>
            <w:r>
              <w:t xml:space="preserve"> год</w:t>
            </w:r>
          </w:p>
        </w:tc>
        <w:tc>
          <w:tcPr>
            <w:tcW w:w="551" w:type="pct"/>
          </w:tcPr>
          <w:p w:rsidR="004035E4" w:rsidRPr="006E3733" w:rsidRDefault="004035E4" w:rsidP="004E07BE">
            <w:pPr>
              <w:tabs>
                <w:tab w:val="left" w:pos="11490"/>
              </w:tabs>
              <w:jc w:val="center"/>
            </w:pPr>
            <w:r w:rsidRPr="006E3733">
              <w:t>202</w:t>
            </w:r>
            <w:r w:rsidR="004E07BE">
              <w:t>5</w:t>
            </w:r>
            <w:r w:rsidRPr="006E3733">
              <w:t xml:space="preserve"> год</w:t>
            </w:r>
          </w:p>
        </w:tc>
        <w:tc>
          <w:tcPr>
            <w:tcW w:w="551" w:type="pct"/>
          </w:tcPr>
          <w:p w:rsidR="004035E4" w:rsidRPr="006E3733" w:rsidRDefault="004035E4" w:rsidP="004E07BE">
            <w:pPr>
              <w:tabs>
                <w:tab w:val="left" w:pos="11490"/>
              </w:tabs>
              <w:jc w:val="center"/>
            </w:pPr>
            <w:r w:rsidRPr="006E3733">
              <w:t>202</w:t>
            </w:r>
            <w:r w:rsidR="004E07BE">
              <w:t>6</w:t>
            </w:r>
            <w:r w:rsidRPr="006E3733">
              <w:t xml:space="preserve"> год</w:t>
            </w:r>
          </w:p>
        </w:tc>
        <w:tc>
          <w:tcPr>
            <w:tcW w:w="550" w:type="pct"/>
          </w:tcPr>
          <w:p w:rsidR="004035E4" w:rsidRPr="006E3733" w:rsidRDefault="004035E4" w:rsidP="006B00B1">
            <w:pPr>
              <w:tabs>
                <w:tab w:val="left" w:pos="11490"/>
              </w:tabs>
              <w:jc w:val="center"/>
            </w:pPr>
            <w:r w:rsidRPr="006E3733">
              <w:t>Итого</w:t>
            </w:r>
          </w:p>
        </w:tc>
      </w:tr>
      <w:tr w:rsidR="004035E4" w:rsidRPr="006E3733" w:rsidTr="006B00B1">
        <w:trPr>
          <w:cantSplit/>
          <w:trHeight w:val="324"/>
        </w:trPr>
        <w:tc>
          <w:tcPr>
            <w:tcW w:w="239" w:type="pct"/>
            <w:vMerge w:val="restart"/>
            <w:textDirection w:val="btLr"/>
          </w:tcPr>
          <w:p w:rsidR="004035E4" w:rsidRPr="006E3733" w:rsidRDefault="004035E4" w:rsidP="006B00B1">
            <w:pPr>
              <w:tabs>
                <w:tab w:val="left" w:pos="11490"/>
              </w:tabs>
              <w:ind w:left="113" w:right="113"/>
            </w:pPr>
            <w:r w:rsidRPr="006E3733">
              <w:t>Подпрогра</w:t>
            </w:r>
            <w:r w:rsidRPr="006E3733">
              <w:t>м</w:t>
            </w:r>
            <w:r w:rsidRPr="006E3733">
              <w:t xml:space="preserve">ма </w:t>
            </w:r>
          </w:p>
        </w:tc>
        <w:tc>
          <w:tcPr>
            <w:tcW w:w="1501" w:type="pct"/>
            <w:vMerge w:val="restart"/>
          </w:tcPr>
          <w:p w:rsidR="004035E4" w:rsidRPr="006E3733" w:rsidRDefault="004035E4" w:rsidP="00EC06A3">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«Развитие транспортной системы а</w:t>
            </w:r>
            <w:r w:rsidRPr="006E3733">
              <w:rPr>
                <w:rFonts w:ascii="Times New Roman" w:hAnsi="Times New Roman" w:cs="Times New Roman"/>
                <w:b/>
                <w:sz w:val="24"/>
                <w:szCs w:val="24"/>
              </w:rPr>
              <w:t>в</w:t>
            </w:r>
            <w:r w:rsidRPr="006E3733">
              <w:rPr>
                <w:rFonts w:ascii="Times New Roman" w:hAnsi="Times New Roman" w:cs="Times New Roman"/>
                <w:b/>
                <w:sz w:val="24"/>
                <w:szCs w:val="24"/>
              </w:rPr>
              <w:t>томобильных дорог общего пользов</w:t>
            </w:r>
            <w:r w:rsidRPr="006E3733">
              <w:rPr>
                <w:rFonts w:ascii="Times New Roman" w:hAnsi="Times New Roman" w:cs="Times New Roman"/>
                <w:b/>
                <w:sz w:val="24"/>
                <w:szCs w:val="24"/>
              </w:rPr>
              <w:t>а</w:t>
            </w:r>
            <w:r w:rsidRPr="006E3733">
              <w:rPr>
                <w:rFonts w:ascii="Times New Roman" w:hAnsi="Times New Roman" w:cs="Times New Roman"/>
                <w:b/>
                <w:sz w:val="24"/>
                <w:szCs w:val="24"/>
              </w:rPr>
              <w:t>ния» на 20</w:t>
            </w:r>
            <w:r>
              <w:rPr>
                <w:rFonts w:ascii="Times New Roman" w:hAnsi="Times New Roman" w:cs="Times New Roman"/>
                <w:b/>
                <w:sz w:val="24"/>
                <w:szCs w:val="24"/>
              </w:rPr>
              <w:t>2</w:t>
            </w:r>
            <w:r w:rsidR="00EC06A3">
              <w:rPr>
                <w:rFonts w:ascii="Times New Roman" w:hAnsi="Times New Roman" w:cs="Times New Roman"/>
                <w:b/>
                <w:sz w:val="24"/>
                <w:szCs w:val="24"/>
              </w:rPr>
              <w:t>4</w:t>
            </w:r>
            <w:r>
              <w:rPr>
                <w:rFonts w:ascii="Times New Roman" w:hAnsi="Times New Roman" w:cs="Times New Roman"/>
                <w:b/>
                <w:sz w:val="24"/>
                <w:szCs w:val="24"/>
              </w:rPr>
              <w:t>-202</w:t>
            </w:r>
            <w:r w:rsidR="00EC06A3">
              <w:rPr>
                <w:rFonts w:ascii="Times New Roman" w:hAnsi="Times New Roman" w:cs="Times New Roman"/>
                <w:b/>
                <w:sz w:val="24"/>
                <w:szCs w:val="24"/>
              </w:rPr>
              <w:t>6</w:t>
            </w:r>
            <w:r w:rsidRPr="006E3733">
              <w:rPr>
                <w:rFonts w:ascii="Times New Roman" w:hAnsi="Times New Roman" w:cs="Times New Roman"/>
                <w:b/>
                <w:sz w:val="24"/>
                <w:szCs w:val="24"/>
              </w:rPr>
              <w:t xml:space="preserve"> годы</w:t>
            </w:r>
          </w:p>
        </w:tc>
        <w:tc>
          <w:tcPr>
            <w:tcW w:w="1057" w:type="pct"/>
          </w:tcPr>
          <w:p w:rsidR="004035E4" w:rsidRPr="006E3733" w:rsidRDefault="004035E4" w:rsidP="006B00B1">
            <w:pPr>
              <w:tabs>
                <w:tab w:val="left" w:pos="11490"/>
              </w:tabs>
            </w:pPr>
            <w:r>
              <w:t>всего</w:t>
            </w:r>
          </w:p>
        </w:tc>
        <w:tc>
          <w:tcPr>
            <w:tcW w:w="551" w:type="pct"/>
          </w:tcPr>
          <w:p w:rsidR="004035E4" w:rsidRPr="00A14035" w:rsidRDefault="004E07BE" w:rsidP="00C40BA9">
            <w:pPr>
              <w:tabs>
                <w:tab w:val="left" w:pos="11490"/>
              </w:tabs>
              <w:jc w:val="center"/>
            </w:pPr>
            <w:r>
              <w:t>6577,</w:t>
            </w:r>
            <w:r w:rsidR="00C40BA9">
              <w:t>80</w:t>
            </w:r>
          </w:p>
        </w:tc>
        <w:tc>
          <w:tcPr>
            <w:tcW w:w="551" w:type="pct"/>
          </w:tcPr>
          <w:p w:rsidR="004035E4" w:rsidRPr="00A14035" w:rsidRDefault="004E07BE" w:rsidP="006B00B1">
            <w:pPr>
              <w:tabs>
                <w:tab w:val="left" w:pos="11490"/>
              </w:tabs>
              <w:jc w:val="center"/>
            </w:pPr>
            <w:r>
              <w:t>700,00</w:t>
            </w:r>
          </w:p>
        </w:tc>
        <w:tc>
          <w:tcPr>
            <w:tcW w:w="551" w:type="pct"/>
          </w:tcPr>
          <w:p w:rsidR="004035E4" w:rsidRPr="00A14035" w:rsidRDefault="004E07BE" w:rsidP="006B00B1">
            <w:pPr>
              <w:tabs>
                <w:tab w:val="left" w:pos="11490"/>
              </w:tabs>
              <w:jc w:val="center"/>
            </w:pPr>
            <w:r>
              <w:t>730,00</w:t>
            </w:r>
          </w:p>
        </w:tc>
        <w:tc>
          <w:tcPr>
            <w:tcW w:w="550" w:type="pct"/>
          </w:tcPr>
          <w:p w:rsidR="004035E4" w:rsidRPr="00A14035" w:rsidRDefault="004E07BE" w:rsidP="00C40BA9">
            <w:pPr>
              <w:tabs>
                <w:tab w:val="left" w:pos="11490"/>
              </w:tabs>
              <w:jc w:val="center"/>
            </w:pPr>
            <w:r>
              <w:t>8007,</w:t>
            </w:r>
            <w:r w:rsidR="00C40BA9">
              <w:t>80</w:t>
            </w:r>
          </w:p>
        </w:tc>
      </w:tr>
      <w:tr w:rsidR="004035E4" w:rsidRPr="006E3733" w:rsidTr="006B00B1">
        <w:trPr>
          <w:cantSplit/>
          <w:trHeight w:val="324"/>
        </w:trPr>
        <w:tc>
          <w:tcPr>
            <w:tcW w:w="239" w:type="pct"/>
            <w:vMerge/>
            <w:textDirection w:val="btLr"/>
          </w:tcPr>
          <w:p w:rsidR="004035E4" w:rsidRPr="006E3733" w:rsidRDefault="004035E4" w:rsidP="006B00B1">
            <w:pPr>
              <w:tabs>
                <w:tab w:val="left" w:pos="11490"/>
              </w:tabs>
              <w:ind w:left="113" w:right="113"/>
            </w:pPr>
          </w:p>
        </w:tc>
        <w:tc>
          <w:tcPr>
            <w:tcW w:w="1501" w:type="pct"/>
            <w:vMerge/>
          </w:tcPr>
          <w:p w:rsidR="004035E4" w:rsidRPr="006E3733" w:rsidRDefault="004035E4" w:rsidP="006B00B1">
            <w:pPr>
              <w:pStyle w:val="ConsPlusNormal"/>
              <w:ind w:firstLine="0"/>
              <w:jc w:val="center"/>
              <w:rPr>
                <w:rFonts w:ascii="Times New Roman" w:hAnsi="Times New Roman" w:cs="Times New Roman"/>
                <w:b/>
                <w:sz w:val="24"/>
                <w:szCs w:val="24"/>
              </w:rPr>
            </w:pPr>
          </w:p>
        </w:tc>
        <w:tc>
          <w:tcPr>
            <w:tcW w:w="1057" w:type="pct"/>
          </w:tcPr>
          <w:p w:rsidR="004035E4" w:rsidRPr="006E3733" w:rsidRDefault="004035E4" w:rsidP="006B00B1">
            <w:pPr>
              <w:tabs>
                <w:tab w:val="left" w:pos="11490"/>
              </w:tabs>
            </w:pPr>
            <w:r>
              <w:t>федеральный бюджет</w:t>
            </w:r>
            <w:r w:rsidRPr="006E3733">
              <w:t xml:space="preserve"> </w:t>
            </w:r>
          </w:p>
        </w:tc>
        <w:tc>
          <w:tcPr>
            <w:tcW w:w="551" w:type="pct"/>
          </w:tcPr>
          <w:p w:rsidR="004035E4" w:rsidRPr="00A14035" w:rsidRDefault="004035E4" w:rsidP="006B00B1">
            <w:pPr>
              <w:tabs>
                <w:tab w:val="left" w:pos="11490"/>
              </w:tabs>
              <w:jc w:val="center"/>
            </w:pPr>
            <w:r w:rsidRPr="00A14035">
              <w:t>0</w:t>
            </w:r>
          </w:p>
        </w:tc>
        <w:tc>
          <w:tcPr>
            <w:tcW w:w="551" w:type="pct"/>
          </w:tcPr>
          <w:p w:rsidR="004035E4" w:rsidRPr="00A14035" w:rsidRDefault="004035E4" w:rsidP="006B00B1">
            <w:pPr>
              <w:tabs>
                <w:tab w:val="left" w:pos="11490"/>
              </w:tabs>
              <w:jc w:val="center"/>
            </w:pPr>
            <w:r w:rsidRPr="00A14035">
              <w:t>0</w:t>
            </w:r>
          </w:p>
        </w:tc>
        <w:tc>
          <w:tcPr>
            <w:tcW w:w="551" w:type="pct"/>
          </w:tcPr>
          <w:p w:rsidR="004035E4" w:rsidRPr="00A14035" w:rsidRDefault="004035E4" w:rsidP="006B00B1">
            <w:pPr>
              <w:tabs>
                <w:tab w:val="left" w:pos="11490"/>
              </w:tabs>
              <w:jc w:val="center"/>
            </w:pPr>
            <w:r w:rsidRPr="00A14035">
              <w:t>0</w:t>
            </w:r>
          </w:p>
        </w:tc>
        <w:tc>
          <w:tcPr>
            <w:tcW w:w="550" w:type="pct"/>
          </w:tcPr>
          <w:p w:rsidR="004035E4" w:rsidRPr="00A14035" w:rsidRDefault="004035E4" w:rsidP="006B00B1">
            <w:pPr>
              <w:tabs>
                <w:tab w:val="left" w:pos="11490"/>
              </w:tabs>
              <w:jc w:val="center"/>
            </w:pPr>
            <w:r w:rsidRPr="00A14035">
              <w:t>0</w:t>
            </w:r>
          </w:p>
        </w:tc>
      </w:tr>
      <w:tr w:rsidR="004035E4" w:rsidRPr="006E3733" w:rsidTr="006B00B1">
        <w:trPr>
          <w:cantSplit/>
          <w:trHeight w:val="324"/>
        </w:trPr>
        <w:tc>
          <w:tcPr>
            <w:tcW w:w="239" w:type="pct"/>
            <w:vMerge/>
            <w:textDirection w:val="btLr"/>
          </w:tcPr>
          <w:p w:rsidR="004035E4" w:rsidRPr="006E3733" w:rsidRDefault="004035E4" w:rsidP="006B00B1">
            <w:pPr>
              <w:tabs>
                <w:tab w:val="left" w:pos="11490"/>
              </w:tabs>
              <w:ind w:left="113" w:right="113"/>
            </w:pPr>
          </w:p>
        </w:tc>
        <w:tc>
          <w:tcPr>
            <w:tcW w:w="1501" w:type="pct"/>
            <w:vMerge/>
          </w:tcPr>
          <w:p w:rsidR="004035E4" w:rsidRPr="006E3733" w:rsidRDefault="004035E4" w:rsidP="006B00B1">
            <w:pPr>
              <w:pStyle w:val="ConsPlusNormal"/>
              <w:ind w:firstLine="0"/>
              <w:jc w:val="center"/>
              <w:rPr>
                <w:rFonts w:ascii="Times New Roman" w:hAnsi="Times New Roman" w:cs="Times New Roman"/>
                <w:b/>
                <w:sz w:val="24"/>
                <w:szCs w:val="24"/>
              </w:rPr>
            </w:pPr>
          </w:p>
        </w:tc>
        <w:tc>
          <w:tcPr>
            <w:tcW w:w="1057" w:type="pct"/>
          </w:tcPr>
          <w:p w:rsidR="004035E4" w:rsidRPr="006E3733" w:rsidRDefault="004035E4" w:rsidP="006B00B1">
            <w:pPr>
              <w:tabs>
                <w:tab w:val="left" w:pos="11490"/>
              </w:tabs>
            </w:pPr>
            <w:r w:rsidRPr="006E3733">
              <w:t>областной бюджет</w:t>
            </w:r>
          </w:p>
        </w:tc>
        <w:tc>
          <w:tcPr>
            <w:tcW w:w="551" w:type="pct"/>
          </w:tcPr>
          <w:p w:rsidR="004035E4" w:rsidRPr="00A14035" w:rsidRDefault="004E07BE" w:rsidP="006B00B1">
            <w:pPr>
              <w:tabs>
                <w:tab w:val="left" w:pos="11490"/>
              </w:tabs>
              <w:jc w:val="center"/>
            </w:pPr>
            <w:r>
              <w:t>5994,90</w:t>
            </w:r>
          </w:p>
        </w:tc>
        <w:tc>
          <w:tcPr>
            <w:tcW w:w="551" w:type="pct"/>
          </w:tcPr>
          <w:p w:rsidR="004035E4" w:rsidRPr="00A14035" w:rsidRDefault="004035E4" w:rsidP="006B00B1">
            <w:pPr>
              <w:tabs>
                <w:tab w:val="left" w:pos="11490"/>
              </w:tabs>
              <w:jc w:val="center"/>
            </w:pPr>
            <w:r w:rsidRPr="00A14035">
              <w:t>0</w:t>
            </w:r>
          </w:p>
        </w:tc>
        <w:tc>
          <w:tcPr>
            <w:tcW w:w="551" w:type="pct"/>
          </w:tcPr>
          <w:p w:rsidR="004035E4" w:rsidRPr="00A14035" w:rsidRDefault="004035E4" w:rsidP="006B00B1">
            <w:pPr>
              <w:tabs>
                <w:tab w:val="left" w:pos="11490"/>
              </w:tabs>
              <w:jc w:val="center"/>
            </w:pPr>
            <w:r w:rsidRPr="00A14035">
              <w:t>0</w:t>
            </w:r>
          </w:p>
        </w:tc>
        <w:tc>
          <w:tcPr>
            <w:tcW w:w="550" w:type="pct"/>
          </w:tcPr>
          <w:p w:rsidR="004035E4" w:rsidRPr="00A14035" w:rsidRDefault="004E07BE" w:rsidP="006B00B1">
            <w:pPr>
              <w:tabs>
                <w:tab w:val="left" w:pos="11490"/>
              </w:tabs>
              <w:jc w:val="center"/>
            </w:pPr>
            <w:r>
              <w:t>5994,90</w:t>
            </w:r>
          </w:p>
        </w:tc>
      </w:tr>
      <w:tr w:rsidR="004035E4" w:rsidRPr="006E3733" w:rsidTr="006B00B1">
        <w:trPr>
          <w:cantSplit/>
          <w:trHeight w:val="324"/>
        </w:trPr>
        <w:tc>
          <w:tcPr>
            <w:tcW w:w="239" w:type="pct"/>
            <w:vMerge/>
            <w:textDirection w:val="btLr"/>
          </w:tcPr>
          <w:p w:rsidR="004035E4" w:rsidRPr="006E3733" w:rsidRDefault="004035E4" w:rsidP="006B00B1">
            <w:pPr>
              <w:tabs>
                <w:tab w:val="left" w:pos="11490"/>
              </w:tabs>
              <w:ind w:left="113" w:right="113"/>
            </w:pPr>
          </w:p>
        </w:tc>
        <w:tc>
          <w:tcPr>
            <w:tcW w:w="1501" w:type="pct"/>
            <w:vMerge/>
          </w:tcPr>
          <w:p w:rsidR="004035E4" w:rsidRPr="006E3733" w:rsidRDefault="004035E4" w:rsidP="006B00B1">
            <w:pPr>
              <w:pStyle w:val="ConsPlusNormal"/>
              <w:ind w:firstLine="0"/>
              <w:jc w:val="center"/>
              <w:rPr>
                <w:rFonts w:ascii="Times New Roman" w:hAnsi="Times New Roman" w:cs="Times New Roman"/>
                <w:b/>
                <w:sz w:val="24"/>
                <w:szCs w:val="24"/>
              </w:rPr>
            </w:pPr>
          </w:p>
        </w:tc>
        <w:tc>
          <w:tcPr>
            <w:tcW w:w="1057" w:type="pct"/>
          </w:tcPr>
          <w:p w:rsidR="004035E4" w:rsidRPr="006E3733" w:rsidRDefault="004035E4" w:rsidP="006B00B1">
            <w:pPr>
              <w:tabs>
                <w:tab w:val="left" w:pos="11490"/>
              </w:tabs>
            </w:pPr>
            <w:r>
              <w:t>местный бюджет</w:t>
            </w:r>
          </w:p>
        </w:tc>
        <w:tc>
          <w:tcPr>
            <w:tcW w:w="551" w:type="pct"/>
          </w:tcPr>
          <w:p w:rsidR="004035E4" w:rsidRPr="00A14035" w:rsidRDefault="004E07BE" w:rsidP="00FC031B">
            <w:pPr>
              <w:tabs>
                <w:tab w:val="left" w:pos="11490"/>
              </w:tabs>
              <w:jc w:val="center"/>
            </w:pPr>
            <w:r>
              <w:t>582,</w:t>
            </w:r>
            <w:r w:rsidR="00FC031B">
              <w:t>90</w:t>
            </w:r>
          </w:p>
        </w:tc>
        <w:tc>
          <w:tcPr>
            <w:tcW w:w="551" w:type="pct"/>
          </w:tcPr>
          <w:p w:rsidR="004035E4" w:rsidRPr="00A14035" w:rsidRDefault="004E07BE" w:rsidP="006B00B1">
            <w:pPr>
              <w:tabs>
                <w:tab w:val="left" w:pos="11490"/>
              </w:tabs>
              <w:jc w:val="center"/>
            </w:pPr>
            <w:r>
              <w:t>700,00</w:t>
            </w:r>
          </w:p>
        </w:tc>
        <w:tc>
          <w:tcPr>
            <w:tcW w:w="551" w:type="pct"/>
          </w:tcPr>
          <w:p w:rsidR="004035E4" w:rsidRPr="00A14035" w:rsidRDefault="004E07BE" w:rsidP="006B00B1">
            <w:pPr>
              <w:tabs>
                <w:tab w:val="left" w:pos="11490"/>
              </w:tabs>
              <w:jc w:val="center"/>
            </w:pPr>
            <w:r>
              <w:t>730,00</w:t>
            </w:r>
          </w:p>
        </w:tc>
        <w:tc>
          <w:tcPr>
            <w:tcW w:w="550" w:type="pct"/>
          </w:tcPr>
          <w:p w:rsidR="004035E4" w:rsidRPr="00A14035" w:rsidRDefault="004E07BE" w:rsidP="00FC031B">
            <w:pPr>
              <w:tabs>
                <w:tab w:val="left" w:pos="11490"/>
              </w:tabs>
              <w:jc w:val="center"/>
            </w:pPr>
            <w:r>
              <w:t>2012,</w:t>
            </w:r>
            <w:r w:rsidR="00FC031B">
              <w:t>90</w:t>
            </w:r>
          </w:p>
        </w:tc>
      </w:tr>
      <w:tr w:rsidR="004035E4" w:rsidRPr="006E3733" w:rsidTr="006B00B1">
        <w:trPr>
          <w:cantSplit/>
          <w:trHeight w:val="324"/>
        </w:trPr>
        <w:tc>
          <w:tcPr>
            <w:tcW w:w="239" w:type="pct"/>
            <w:vMerge/>
            <w:textDirection w:val="btLr"/>
          </w:tcPr>
          <w:p w:rsidR="004035E4" w:rsidRPr="006E3733" w:rsidRDefault="004035E4" w:rsidP="006B00B1">
            <w:pPr>
              <w:tabs>
                <w:tab w:val="left" w:pos="11490"/>
              </w:tabs>
              <w:ind w:left="113" w:right="113"/>
            </w:pPr>
          </w:p>
        </w:tc>
        <w:tc>
          <w:tcPr>
            <w:tcW w:w="1501" w:type="pct"/>
            <w:vMerge/>
          </w:tcPr>
          <w:p w:rsidR="004035E4" w:rsidRPr="006E3733" w:rsidRDefault="004035E4" w:rsidP="006B00B1">
            <w:pPr>
              <w:pStyle w:val="ConsPlusNormal"/>
              <w:ind w:firstLine="0"/>
              <w:jc w:val="center"/>
              <w:rPr>
                <w:rFonts w:ascii="Times New Roman" w:hAnsi="Times New Roman" w:cs="Times New Roman"/>
                <w:b/>
                <w:sz w:val="24"/>
                <w:szCs w:val="24"/>
              </w:rPr>
            </w:pPr>
          </w:p>
        </w:tc>
        <w:tc>
          <w:tcPr>
            <w:tcW w:w="1057" w:type="pct"/>
          </w:tcPr>
          <w:p w:rsidR="004035E4" w:rsidRPr="006E3733" w:rsidRDefault="004035E4" w:rsidP="006B00B1">
            <w:pPr>
              <w:tabs>
                <w:tab w:val="left" w:pos="11490"/>
              </w:tabs>
            </w:pPr>
            <w:r>
              <w:t>внебюджетные источники</w:t>
            </w:r>
          </w:p>
        </w:tc>
        <w:tc>
          <w:tcPr>
            <w:tcW w:w="551" w:type="pct"/>
          </w:tcPr>
          <w:p w:rsidR="004035E4" w:rsidRPr="00A14035" w:rsidRDefault="004035E4" w:rsidP="006B00B1">
            <w:pPr>
              <w:tabs>
                <w:tab w:val="left" w:pos="11490"/>
              </w:tabs>
              <w:jc w:val="center"/>
            </w:pPr>
            <w:r w:rsidRPr="00A14035">
              <w:t>0</w:t>
            </w:r>
          </w:p>
        </w:tc>
        <w:tc>
          <w:tcPr>
            <w:tcW w:w="551" w:type="pct"/>
          </w:tcPr>
          <w:p w:rsidR="004035E4" w:rsidRPr="00A14035" w:rsidRDefault="004035E4" w:rsidP="006B00B1">
            <w:pPr>
              <w:tabs>
                <w:tab w:val="left" w:pos="11490"/>
              </w:tabs>
              <w:jc w:val="center"/>
            </w:pPr>
            <w:r w:rsidRPr="00A14035">
              <w:t>0</w:t>
            </w:r>
          </w:p>
        </w:tc>
        <w:tc>
          <w:tcPr>
            <w:tcW w:w="551" w:type="pct"/>
          </w:tcPr>
          <w:p w:rsidR="004035E4" w:rsidRPr="00A14035" w:rsidRDefault="004035E4" w:rsidP="006B00B1">
            <w:pPr>
              <w:tabs>
                <w:tab w:val="left" w:pos="11490"/>
              </w:tabs>
              <w:jc w:val="center"/>
            </w:pPr>
            <w:r w:rsidRPr="00A14035">
              <w:t>0</w:t>
            </w:r>
          </w:p>
        </w:tc>
        <w:tc>
          <w:tcPr>
            <w:tcW w:w="550" w:type="pct"/>
          </w:tcPr>
          <w:p w:rsidR="004035E4" w:rsidRPr="00A14035" w:rsidRDefault="004035E4" w:rsidP="006B00B1">
            <w:pPr>
              <w:tabs>
                <w:tab w:val="left" w:pos="11490"/>
              </w:tabs>
              <w:jc w:val="center"/>
            </w:pPr>
            <w:r w:rsidRPr="00A14035">
              <w:t>0</w:t>
            </w:r>
          </w:p>
        </w:tc>
      </w:tr>
      <w:tr w:rsidR="004035E4" w:rsidRPr="006E3733" w:rsidTr="005B447D">
        <w:trPr>
          <w:cantSplit/>
          <w:trHeight w:val="713"/>
        </w:trPr>
        <w:tc>
          <w:tcPr>
            <w:tcW w:w="239" w:type="pct"/>
            <w:textDirection w:val="btLr"/>
          </w:tcPr>
          <w:p w:rsidR="004035E4" w:rsidRPr="006E3733" w:rsidRDefault="004035E4" w:rsidP="006B00B1">
            <w:pPr>
              <w:tabs>
                <w:tab w:val="left" w:pos="11490"/>
              </w:tabs>
              <w:ind w:left="113" w:right="113"/>
            </w:pPr>
            <w:r w:rsidRPr="006E3733">
              <w:t>м</w:t>
            </w:r>
            <w:r w:rsidRPr="006E3733">
              <w:t>е</w:t>
            </w:r>
            <w:r w:rsidRPr="006E3733">
              <w:t>р</w:t>
            </w:r>
            <w:r w:rsidRPr="006E3733">
              <w:t>о</w:t>
            </w:r>
            <w:r w:rsidRPr="006E3733">
              <w:t>приятие</w:t>
            </w:r>
          </w:p>
        </w:tc>
        <w:tc>
          <w:tcPr>
            <w:tcW w:w="1501" w:type="pct"/>
            <w:vAlign w:val="center"/>
          </w:tcPr>
          <w:p w:rsidR="004035E4" w:rsidRPr="006E3733" w:rsidRDefault="004035E4" w:rsidP="006B00B1">
            <w:r w:rsidRPr="006E3733">
              <w:t>Содержание автомобильных дорог мес</w:t>
            </w:r>
            <w:r w:rsidRPr="006E3733">
              <w:t>т</w:t>
            </w:r>
            <w:r w:rsidRPr="006E3733">
              <w:t>ного значения</w:t>
            </w:r>
          </w:p>
        </w:tc>
        <w:tc>
          <w:tcPr>
            <w:tcW w:w="1057" w:type="pct"/>
          </w:tcPr>
          <w:p w:rsidR="004035E4" w:rsidRPr="006E3733" w:rsidRDefault="004035E4" w:rsidP="006B00B1">
            <w:pPr>
              <w:tabs>
                <w:tab w:val="left" w:pos="11490"/>
              </w:tabs>
            </w:pPr>
            <w:r>
              <w:t>местный бюджет</w:t>
            </w:r>
          </w:p>
        </w:tc>
        <w:tc>
          <w:tcPr>
            <w:tcW w:w="551" w:type="pct"/>
          </w:tcPr>
          <w:p w:rsidR="004035E4" w:rsidRPr="00A14035" w:rsidRDefault="000008C2" w:rsidP="00BE422F">
            <w:pPr>
              <w:tabs>
                <w:tab w:val="left" w:pos="11490"/>
              </w:tabs>
              <w:jc w:val="center"/>
            </w:pPr>
            <w:r w:rsidRPr="00A14035">
              <w:t>2</w:t>
            </w:r>
            <w:r w:rsidR="00BE422F">
              <w:t>3</w:t>
            </w:r>
            <w:r w:rsidRPr="00A14035">
              <w:t>0,00</w:t>
            </w:r>
          </w:p>
        </w:tc>
        <w:tc>
          <w:tcPr>
            <w:tcW w:w="551" w:type="pct"/>
          </w:tcPr>
          <w:p w:rsidR="004035E4" w:rsidRPr="00A14035" w:rsidRDefault="000008C2" w:rsidP="002C769D">
            <w:pPr>
              <w:tabs>
                <w:tab w:val="left" w:pos="11490"/>
              </w:tabs>
              <w:jc w:val="center"/>
            </w:pPr>
            <w:r w:rsidRPr="00A14035">
              <w:t>100,00</w:t>
            </w:r>
          </w:p>
        </w:tc>
        <w:tc>
          <w:tcPr>
            <w:tcW w:w="551" w:type="pct"/>
          </w:tcPr>
          <w:p w:rsidR="004035E4" w:rsidRPr="00A14035" w:rsidRDefault="000008C2" w:rsidP="006B00B1">
            <w:pPr>
              <w:tabs>
                <w:tab w:val="left" w:pos="11490"/>
              </w:tabs>
              <w:jc w:val="center"/>
            </w:pPr>
            <w:r w:rsidRPr="00A14035">
              <w:t>100,00</w:t>
            </w:r>
          </w:p>
        </w:tc>
        <w:tc>
          <w:tcPr>
            <w:tcW w:w="550" w:type="pct"/>
          </w:tcPr>
          <w:p w:rsidR="004035E4" w:rsidRPr="00A14035" w:rsidRDefault="00BE422F" w:rsidP="00BE422F">
            <w:pPr>
              <w:tabs>
                <w:tab w:val="left" w:pos="11490"/>
              </w:tabs>
              <w:jc w:val="center"/>
            </w:pPr>
            <w:r>
              <w:t>43</w:t>
            </w:r>
            <w:r w:rsidR="000008C2" w:rsidRPr="00A14035">
              <w:t>0,00</w:t>
            </w:r>
          </w:p>
        </w:tc>
      </w:tr>
      <w:tr w:rsidR="005238B5" w:rsidRPr="006E3733" w:rsidTr="005238B5">
        <w:trPr>
          <w:cantSplit/>
          <w:trHeight w:val="144"/>
        </w:trPr>
        <w:tc>
          <w:tcPr>
            <w:tcW w:w="239" w:type="pct"/>
            <w:vMerge w:val="restart"/>
            <w:textDirection w:val="btLr"/>
          </w:tcPr>
          <w:p w:rsidR="005238B5" w:rsidRPr="006E3733" w:rsidRDefault="005238B5" w:rsidP="006B00B1">
            <w:pPr>
              <w:tabs>
                <w:tab w:val="left" w:pos="11490"/>
              </w:tabs>
              <w:ind w:left="113" w:right="113"/>
            </w:pPr>
            <w:r w:rsidRPr="006E3733">
              <w:t>меро</w:t>
            </w:r>
            <w:r>
              <w:t>при</w:t>
            </w:r>
            <w:r>
              <w:t>я</w:t>
            </w:r>
            <w:r>
              <w:t>тие</w:t>
            </w:r>
          </w:p>
        </w:tc>
        <w:tc>
          <w:tcPr>
            <w:tcW w:w="1501" w:type="pct"/>
            <w:vMerge w:val="restart"/>
            <w:vAlign w:val="center"/>
          </w:tcPr>
          <w:p w:rsidR="005238B5" w:rsidRPr="006E3733" w:rsidRDefault="005238B5" w:rsidP="005238B5">
            <w:r>
              <w:t>Обустройство пешеходных переходов на автомобильных дорогах</w:t>
            </w:r>
          </w:p>
        </w:tc>
        <w:tc>
          <w:tcPr>
            <w:tcW w:w="1057" w:type="pct"/>
          </w:tcPr>
          <w:p w:rsidR="005238B5" w:rsidRDefault="005238B5" w:rsidP="006B00B1">
            <w:pPr>
              <w:tabs>
                <w:tab w:val="left" w:pos="11490"/>
              </w:tabs>
            </w:pPr>
            <w:r>
              <w:t>всего</w:t>
            </w:r>
          </w:p>
        </w:tc>
        <w:tc>
          <w:tcPr>
            <w:tcW w:w="551" w:type="pct"/>
          </w:tcPr>
          <w:p w:rsidR="005238B5" w:rsidRPr="00A14035" w:rsidRDefault="005238B5" w:rsidP="00BE422F">
            <w:pPr>
              <w:tabs>
                <w:tab w:val="left" w:pos="11490"/>
              </w:tabs>
              <w:jc w:val="center"/>
            </w:pPr>
            <w:r>
              <w:t>1862,526</w:t>
            </w:r>
          </w:p>
        </w:tc>
        <w:tc>
          <w:tcPr>
            <w:tcW w:w="551" w:type="pct"/>
          </w:tcPr>
          <w:p w:rsidR="005238B5" w:rsidRPr="00A14035" w:rsidRDefault="005238B5" w:rsidP="002C769D">
            <w:pPr>
              <w:tabs>
                <w:tab w:val="left" w:pos="11490"/>
              </w:tabs>
              <w:jc w:val="center"/>
            </w:pPr>
            <w:r>
              <w:t>0</w:t>
            </w:r>
          </w:p>
        </w:tc>
        <w:tc>
          <w:tcPr>
            <w:tcW w:w="551" w:type="pct"/>
          </w:tcPr>
          <w:p w:rsidR="005238B5" w:rsidRPr="00A14035" w:rsidRDefault="005238B5" w:rsidP="006B00B1">
            <w:pPr>
              <w:tabs>
                <w:tab w:val="left" w:pos="11490"/>
              </w:tabs>
              <w:jc w:val="center"/>
            </w:pPr>
            <w:r>
              <w:t>0</w:t>
            </w:r>
          </w:p>
        </w:tc>
        <w:tc>
          <w:tcPr>
            <w:tcW w:w="550" w:type="pct"/>
          </w:tcPr>
          <w:p w:rsidR="005238B5" w:rsidRDefault="005238B5" w:rsidP="00BE422F">
            <w:pPr>
              <w:tabs>
                <w:tab w:val="left" w:pos="11490"/>
              </w:tabs>
              <w:jc w:val="center"/>
            </w:pPr>
            <w:r>
              <w:t>1862,526</w:t>
            </w:r>
          </w:p>
        </w:tc>
      </w:tr>
      <w:tr w:rsidR="005238B5" w:rsidRPr="006E3733" w:rsidTr="005B447D">
        <w:trPr>
          <w:cantSplit/>
          <w:trHeight w:val="144"/>
        </w:trPr>
        <w:tc>
          <w:tcPr>
            <w:tcW w:w="239" w:type="pct"/>
            <w:vMerge/>
            <w:textDirection w:val="btLr"/>
          </w:tcPr>
          <w:p w:rsidR="005238B5" w:rsidRPr="006E3733" w:rsidRDefault="005238B5" w:rsidP="006B00B1">
            <w:pPr>
              <w:tabs>
                <w:tab w:val="left" w:pos="11490"/>
              </w:tabs>
              <w:ind w:left="113" w:right="113"/>
            </w:pPr>
          </w:p>
        </w:tc>
        <w:tc>
          <w:tcPr>
            <w:tcW w:w="1501" w:type="pct"/>
            <w:vMerge/>
            <w:vAlign w:val="center"/>
          </w:tcPr>
          <w:p w:rsidR="005238B5" w:rsidRDefault="005238B5" w:rsidP="005238B5"/>
        </w:tc>
        <w:tc>
          <w:tcPr>
            <w:tcW w:w="1057" w:type="pct"/>
          </w:tcPr>
          <w:p w:rsidR="005238B5" w:rsidRDefault="005238B5" w:rsidP="006B00B1">
            <w:pPr>
              <w:tabs>
                <w:tab w:val="left" w:pos="11490"/>
              </w:tabs>
            </w:pPr>
            <w:r>
              <w:t>Федеральный бюджет</w:t>
            </w:r>
          </w:p>
        </w:tc>
        <w:tc>
          <w:tcPr>
            <w:tcW w:w="551" w:type="pct"/>
          </w:tcPr>
          <w:p w:rsidR="005238B5" w:rsidRPr="00A14035" w:rsidRDefault="005238B5" w:rsidP="00BE422F">
            <w:pPr>
              <w:tabs>
                <w:tab w:val="left" w:pos="11490"/>
              </w:tabs>
              <w:jc w:val="center"/>
            </w:pPr>
            <w:r>
              <w:t>0</w:t>
            </w:r>
          </w:p>
        </w:tc>
        <w:tc>
          <w:tcPr>
            <w:tcW w:w="551" w:type="pct"/>
          </w:tcPr>
          <w:p w:rsidR="005238B5" w:rsidRPr="00A14035" w:rsidRDefault="005238B5" w:rsidP="002C769D">
            <w:pPr>
              <w:tabs>
                <w:tab w:val="left" w:pos="11490"/>
              </w:tabs>
              <w:jc w:val="center"/>
            </w:pPr>
            <w:r>
              <w:t>0</w:t>
            </w:r>
          </w:p>
        </w:tc>
        <w:tc>
          <w:tcPr>
            <w:tcW w:w="551" w:type="pct"/>
          </w:tcPr>
          <w:p w:rsidR="005238B5" w:rsidRPr="00A14035" w:rsidRDefault="005238B5" w:rsidP="006B00B1">
            <w:pPr>
              <w:tabs>
                <w:tab w:val="left" w:pos="11490"/>
              </w:tabs>
              <w:jc w:val="center"/>
            </w:pPr>
            <w:r>
              <w:t>0</w:t>
            </w:r>
          </w:p>
        </w:tc>
        <w:tc>
          <w:tcPr>
            <w:tcW w:w="550" w:type="pct"/>
          </w:tcPr>
          <w:p w:rsidR="005238B5" w:rsidRDefault="005238B5" w:rsidP="00BE422F">
            <w:pPr>
              <w:tabs>
                <w:tab w:val="left" w:pos="11490"/>
              </w:tabs>
              <w:jc w:val="center"/>
            </w:pPr>
            <w:r>
              <w:t>0</w:t>
            </w:r>
          </w:p>
        </w:tc>
      </w:tr>
      <w:tr w:rsidR="005238B5" w:rsidRPr="006E3733" w:rsidTr="005B447D">
        <w:trPr>
          <w:cantSplit/>
          <w:trHeight w:val="144"/>
        </w:trPr>
        <w:tc>
          <w:tcPr>
            <w:tcW w:w="239" w:type="pct"/>
            <w:vMerge/>
            <w:textDirection w:val="btLr"/>
          </w:tcPr>
          <w:p w:rsidR="005238B5" w:rsidRPr="006E3733" w:rsidRDefault="005238B5" w:rsidP="006B00B1">
            <w:pPr>
              <w:tabs>
                <w:tab w:val="left" w:pos="11490"/>
              </w:tabs>
              <w:ind w:left="113" w:right="113"/>
            </w:pPr>
          </w:p>
        </w:tc>
        <w:tc>
          <w:tcPr>
            <w:tcW w:w="1501" w:type="pct"/>
            <w:vMerge/>
            <w:vAlign w:val="center"/>
          </w:tcPr>
          <w:p w:rsidR="005238B5" w:rsidRDefault="005238B5" w:rsidP="005238B5"/>
        </w:tc>
        <w:tc>
          <w:tcPr>
            <w:tcW w:w="1057" w:type="pct"/>
          </w:tcPr>
          <w:p w:rsidR="005238B5" w:rsidRDefault="005238B5" w:rsidP="005238B5">
            <w:pPr>
              <w:tabs>
                <w:tab w:val="left" w:pos="11490"/>
              </w:tabs>
            </w:pPr>
            <w:r>
              <w:t>Областной бюджет</w:t>
            </w:r>
          </w:p>
        </w:tc>
        <w:tc>
          <w:tcPr>
            <w:tcW w:w="551" w:type="pct"/>
          </w:tcPr>
          <w:p w:rsidR="005238B5" w:rsidRPr="00A14035" w:rsidRDefault="005238B5" w:rsidP="00BE422F">
            <w:pPr>
              <w:tabs>
                <w:tab w:val="left" w:pos="11490"/>
              </w:tabs>
              <w:jc w:val="center"/>
            </w:pPr>
            <w:r>
              <w:t>1843,90</w:t>
            </w:r>
          </w:p>
        </w:tc>
        <w:tc>
          <w:tcPr>
            <w:tcW w:w="551" w:type="pct"/>
          </w:tcPr>
          <w:p w:rsidR="005238B5" w:rsidRPr="00A14035" w:rsidRDefault="005238B5" w:rsidP="002C769D">
            <w:pPr>
              <w:tabs>
                <w:tab w:val="left" w:pos="11490"/>
              </w:tabs>
              <w:jc w:val="center"/>
            </w:pPr>
            <w:r>
              <w:t>0</w:t>
            </w:r>
          </w:p>
        </w:tc>
        <w:tc>
          <w:tcPr>
            <w:tcW w:w="551" w:type="pct"/>
          </w:tcPr>
          <w:p w:rsidR="005238B5" w:rsidRPr="00A14035" w:rsidRDefault="005238B5" w:rsidP="006B00B1">
            <w:pPr>
              <w:tabs>
                <w:tab w:val="left" w:pos="11490"/>
              </w:tabs>
              <w:jc w:val="center"/>
            </w:pPr>
            <w:r>
              <w:t>0</w:t>
            </w:r>
          </w:p>
        </w:tc>
        <w:tc>
          <w:tcPr>
            <w:tcW w:w="550" w:type="pct"/>
          </w:tcPr>
          <w:p w:rsidR="005238B5" w:rsidRDefault="005238B5" w:rsidP="00BE422F">
            <w:pPr>
              <w:tabs>
                <w:tab w:val="left" w:pos="11490"/>
              </w:tabs>
              <w:jc w:val="center"/>
            </w:pPr>
            <w:r>
              <w:t>1843,90</w:t>
            </w:r>
          </w:p>
        </w:tc>
      </w:tr>
      <w:tr w:rsidR="005238B5" w:rsidRPr="006E3733" w:rsidTr="005B447D">
        <w:trPr>
          <w:cantSplit/>
          <w:trHeight w:val="144"/>
        </w:trPr>
        <w:tc>
          <w:tcPr>
            <w:tcW w:w="239" w:type="pct"/>
            <w:vMerge/>
            <w:textDirection w:val="btLr"/>
          </w:tcPr>
          <w:p w:rsidR="005238B5" w:rsidRPr="006E3733" w:rsidRDefault="005238B5" w:rsidP="006B00B1">
            <w:pPr>
              <w:tabs>
                <w:tab w:val="left" w:pos="11490"/>
              </w:tabs>
              <w:ind w:left="113" w:right="113"/>
            </w:pPr>
          </w:p>
        </w:tc>
        <w:tc>
          <w:tcPr>
            <w:tcW w:w="1501" w:type="pct"/>
            <w:vMerge/>
            <w:vAlign w:val="center"/>
          </w:tcPr>
          <w:p w:rsidR="005238B5" w:rsidRDefault="005238B5" w:rsidP="005238B5"/>
        </w:tc>
        <w:tc>
          <w:tcPr>
            <w:tcW w:w="1057" w:type="pct"/>
          </w:tcPr>
          <w:p w:rsidR="005238B5" w:rsidRDefault="005238B5" w:rsidP="006B00B1">
            <w:pPr>
              <w:tabs>
                <w:tab w:val="left" w:pos="11490"/>
              </w:tabs>
            </w:pPr>
            <w:r>
              <w:t>Местный бюджет</w:t>
            </w:r>
          </w:p>
        </w:tc>
        <w:tc>
          <w:tcPr>
            <w:tcW w:w="551" w:type="pct"/>
          </w:tcPr>
          <w:p w:rsidR="005238B5" w:rsidRPr="00A14035" w:rsidRDefault="00776C2D" w:rsidP="00BE422F">
            <w:pPr>
              <w:tabs>
                <w:tab w:val="left" w:pos="11490"/>
              </w:tabs>
              <w:jc w:val="center"/>
            </w:pPr>
            <w:r>
              <w:t>18,626</w:t>
            </w:r>
          </w:p>
        </w:tc>
        <w:tc>
          <w:tcPr>
            <w:tcW w:w="551" w:type="pct"/>
          </w:tcPr>
          <w:p w:rsidR="005238B5" w:rsidRPr="00A14035" w:rsidRDefault="00776C2D" w:rsidP="002C769D">
            <w:pPr>
              <w:tabs>
                <w:tab w:val="left" w:pos="11490"/>
              </w:tabs>
              <w:jc w:val="center"/>
            </w:pPr>
            <w:r>
              <w:t>0</w:t>
            </w:r>
          </w:p>
        </w:tc>
        <w:tc>
          <w:tcPr>
            <w:tcW w:w="551" w:type="pct"/>
          </w:tcPr>
          <w:p w:rsidR="005238B5" w:rsidRPr="00A14035" w:rsidRDefault="00776C2D" w:rsidP="006B00B1">
            <w:pPr>
              <w:tabs>
                <w:tab w:val="left" w:pos="11490"/>
              </w:tabs>
              <w:jc w:val="center"/>
            </w:pPr>
            <w:r>
              <w:t>0</w:t>
            </w:r>
          </w:p>
        </w:tc>
        <w:tc>
          <w:tcPr>
            <w:tcW w:w="550" w:type="pct"/>
          </w:tcPr>
          <w:p w:rsidR="005238B5" w:rsidRDefault="00776C2D" w:rsidP="00BE422F">
            <w:pPr>
              <w:tabs>
                <w:tab w:val="left" w:pos="11490"/>
              </w:tabs>
              <w:jc w:val="center"/>
            </w:pPr>
            <w:r>
              <w:t>18,626</w:t>
            </w:r>
          </w:p>
        </w:tc>
      </w:tr>
      <w:tr w:rsidR="005238B5" w:rsidRPr="006E3733" w:rsidTr="005B447D">
        <w:trPr>
          <w:cantSplit/>
          <w:trHeight w:val="144"/>
        </w:trPr>
        <w:tc>
          <w:tcPr>
            <w:tcW w:w="239" w:type="pct"/>
            <w:vMerge/>
            <w:textDirection w:val="btLr"/>
          </w:tcPr>
          <w:p w:rsidR="005238B5" w:rsidRPr="006E3733" w:rsidRDefault="005238B5" w:rsidP="006B00B1">
            <w:pPr>
              <w:tabs>
                <w:tab w:val="left" w:pos="11490"/>
              </w:tabs>
              <w:ind w:left="113" w:right="113"/>
            </w:pPr>
          </w:p>
        </w:tc>
        <w:tc>
          <w:tcPr>
            <w:tcW w:w="1501" w:type="pct"/>
            <w:vMerge/>
            <w:vAlign w:val="center"/>
          </w:tcPr>
          <w:p w:rsidR="005238B5" w:rsidRDefault="005238B5" w:rsidP="005238B5"/>
        </w:tc>
        <w:tc>
          <w:tcPr>
            <w:tcW w:w="1057" w:type="pct"/>
          </w:tcPr>
          <w:p w:rsidR="005238B5" w:rsidRDefault="005238B5" w:rsidP="006B00B1">
            <w:pPr>
              <w:tabs>
                <w:tab w:val="left" w:pos="11490"/>
              </w:tabs>
            </w:pPr>
            <w:r>
              <w:t>Внебюджетные источники</w:t>
            </w:r>
          </w:p>
        </w:tc>
        <w:tc>
          <w:tcPr>
            <w:tcW w:w="551" w:type="pct"/>
          </w:tcPr>
          <w:p w:rsidR="005238B5" w:rsidRPr="00A14035" w:rsidRDefault="00776C2D" w:rsidP="00BE422F">
            <w:pPr>
              <w:tabs>
                <w:tab w:val="left" w:pos="11490"/>
              </w:tabs>
              <w:jc w:val="center"/>
            </w:pPr>
            <w:r>
              <w:t>0</w:t>
            </w:r>
          </w:p>
        </w:tc>
        <w:tc>
          <w:tcPr>
            <w:tcW w:w="551" w:type="pct"/>
          </w:tcPr>
          <w:p w:rsidR="005238B5" w:rsidRPr="00A14035" w:rsidRDefault="00776C2D" w:rsidP="002C769D">
            <w:pPr>
              <w:tabs>
                <w:tab w:val="left" w:pos="11490"/>
              </w:tabs>
              <w:jc w:val="center"/>
            </w:pPr>
            <w:r>
              <w:t>0</w:t>
            </w:r>
          </w:p>
        </w:tc>
        <w:tc>
          <w:tcPr>
            <w:tcW w:w="551" w:type="pct"/>
          </w:tcPr>
          <w:p w:rsidR="005238B5" w:rsidRPr="00A14035" w:rsidRDefault="00776C2D" w:rsidP="006B00B1">
            <w:pPr>
              <w:tabs>
                <w:tab w:val="left" w:pos="11490"/>
              </w:tabs>
              <w:jc w:val="center"/>
            </w:pPr>
            <w:r>
              <w:t>0</w:t>
            </w:r>
          </w:p>
        </w:tc>
        <w:tc>
          <w:tcPr>
            <w:tcW w:w="550" w:type="pct"/>
          </w:tcPr>
          <w:p w:rsidR="005238B5" w:rsidRDefault="00776C2D" w:rsidP="00BE422F">
            <w:pPr>
              <w:tabs>
                <w:tab w:val="left" w:pos="11490"/>
              </w:tabs>
              <w:jc w:val="center"/>
            </w:pPr>
            <w:r>
              <w:t>0</w:t>
            </w:r>
          </w:p>
        </w:tc>
      </w:tr>
      <w:tr w:rsidR="004035E4" w:rsidRPr="006E3733" w:rsidTr="005B447D">
        <w:trPr>
          <w:cantSplit/>
          <w:trHeight w:val="721"/>
        </w:trPr>
        <w:tc>
          <w:tcPr>
            <w:tcW w:w="239" w:type="pct"/>
            <w:textDirection w:val="btLr"/>
          </w:tcPr>
          <w:p w:rsidR="004035E4" w:rsidRPr="006E3733" w:rsidRDefault="004035E4" w:rsidP="006B00B1">
            <w:pPr>
              <w:tabs>
                <w:tab w:val="left" w:pos="11490"/>
              </w:tabs>
              <w:ind w:left="113" w:right="113"/>
            </w:pPr>
            <w:r w:rsidRPr="006E3733">
              <w:t>м</w:t>
            </w:r>
            <w:r w:rsidRPr="006E3733">
              <w:t>е</w:t>
            </w:r>
            <w:r w:rsidRPr="006E3733">
              <w:t>р</w:t>
            </w:r>
            <w:r w:rsidRPr="006E3733">
              <w:t>о</w:t>
            </w:r>
            <w:r w:rsidRPr="006E3733">
              <w:t>пр</w:t>
            </w:r>
            <w:r w:rsidRPr="006E3733">
              <w:t>и</w:t>
            </w:r>
            <w:r w:rsidRPr="006E3733">
              <w:t>ятие</w:t>
            </w:r>
          </w:p>
        </w:tc>
        <w:tc>
          <w:tcPr>
            <w:tcW w:w="1501" w:type="pct"/>
            <w:vAlign w:val="center"/>
          </w:tcPr>
          <w:p w:rsidR="004035E4" w:rsidRPr="006E3733" w:rsidRDefault="004035E4" w:rsidP="006B00B1">
            <w:r w:rsidRPr="006E3733">
              <w:t>Нанесение дорожной разметки</w:t>
            </w:r>
          </w:p>
        </w:tc>
        <w:tc>
          <w:tcPr>
            <w:tcW w:w="1057" w:type="pct"/>
          </w:tcPr>
          <w:p w:rsidR="004035E4" w:rsidRPr="006E3733" w:rsidRDefault="004035E4" w:rsidP="006B00B1">
            <w:pPr>
              <w:tabs>
                <w:tab w:val="left" w:pos="11490"/>
              </w:tabs>
            </w:pPr>
            <w:r>
              <w:t>местный бюджет</w:t>
            </w:r>
          </w:p>
        </w:tc>
        <w:tc>
          <w:tcPr>
            <w:tcW w:w="551" w:type="pct"/>
          </w:tcPr>
          <w:p w:rsidR="004035E4" w:rsidRPr="00A14035" w:rsidRDefault="002C769D" w:rsidP="00786988">
            <w:pPr>
              <w:tabs>
                <w:tab w:val="left" w:pos="11490"/>
              </w:tabs>
              <w:jc w:val="center"/>
            </w:pPr>
            <w:r w:rsidRPr="00A14035">
              <w:t>2</w:t>
            </w:r>
            <w:r w:rsidR="00786988" w:rsidRPr="00A14035">
              <w:t>6</w:t>
            </w:r>
            <w:r w:rsidR="004035E4" w:rsidRPr="00A14035">
              <w:t>,00</w:t>
            </w:r>
          </w:p>
        </w:tc>
        <w:tc>
          <w:tcPr>
            <w:tcW w:w="551" w:type="pct"/>
          </w:tcPr>
          <w:p w:rsidR="004035E4" w:rsidRPr="00A14035" w:rsidRDefault="002C769D" w:rsidP="00786988">
            <w:pPr>
              <w:tabs>
                <w:tab w:val="left" w:pos="11490"/>
              </w:tabs>
              <w:jc w:val="center"/>
            </w:pPr>
            <w:r w:rsidRPr="00A14035">
              <w:t>2</w:t>
            </w:r>
            <w:r w:rsidR="00786988" w:rsidRPr="00A14035">
              <w:t>6</w:t>
            </w:r>
            <w:r w:rsidR="004035E4" w:rsidRPr="00A14035">
              <w:t>,00</w:t>
            </w:r>
          </w:p>
        </w:tc>
        <w:tc>
          <w:tcPr>
            <w:tcW w:w="551" w:type="pct"/>
          </w:tcPr>
          <w:p w:rsidR="004035E4" w:rsidRPr="00A14035" w:rsidRDefault="002C769D" w:rsidP="00786988">
            <w:pPr>
              <w:tabs>
                <w:tab w:val="left" w:pos="11490"/>
              </w:tabs>
              <w:jc w:val="center"/>
            </w:pPr>
            <w:r w:rsidRPr="00A14035">
              <w:t>2</w:t>
            </w:r>
            <w:r w:rsidR="00786988" w:rsidRPr="00A14035">
              <w:t>6</w:t>
            </w:r>
            <w:r w:rsidR="004035E4" w:rsidRPr="00A14035">
              <w:t>,00</w:t>
            </w:r>
          </w:p>
        </w:tc>
        <w:tc>
          <w:tcPr>
            <w:tcW w:w="550" w:type="pct"/>
          </w:tcPr>
          <w:p w:rsidR="004035E4" w:rsidRPr="00A14035" w:rsidRDefault="002C769D" w:rsidP="00786988">
            <w:pPr>
              <w:tabs>
                <w:tab w:val="left" w:pos="11490"/>
              </w:tabs>
              <w:jc w:val="center"/>
            </w:pPr>
            <w:r w:rsidRPr="00A14035">
              <w:t>7</w:t>
            </w:r>
            <w:r w:rsidR="00786988" w:rsidRPr="00A14035">
              <w:t>8</w:t>
            </w:r>
            <w:r w:rsidR="004035E4" w:rsidRPr="00A14035">
              <w:t>,00</w:t>
            </w:r>
          </w:p>
        </w:tc>
      </w:tr>
      <w:tr w:rsidR="004035E4" w:rsidRPr="006E3733" w:rsidTr="005B447D">
        <w:trPr>
          <w:cantSplit/>
          <w:trHeight w:val="703"/>
        </w:trPr>
        <w:tc>
          <w:tcPr>
            <w:tcW w:w="239" w:type="pct"/>
            <w:textDirection w:val="btLr"/>
          </w:tcPr>
          <w:p w:rsidR="004035E4" w:rsidRPr="006E3733" w:rsidRDefault="004035E4" w:rsidP="006B00B1">
            <w:pPr>
              <w:tabs>
                <w:tab w:val="left" w:pos="11490"/>
              </w:tabs>
              <w:ind w:left="113" w:right="113"/>
            </w:pPr>
            <w:r w:rsidRPr="006E3733">
              <w:t>м</w:t>
            </w:r>
            <w:r w:rsidRPr="006E3733">
              <w:t>е</w:t>
            </w:r>
            <w:r w:rsidRPr="006E3733">
              <w:t>р</w:t>
            </w:r>
            <w:r w:rsidRPr="006E3733">
              <w:t>о</w:t>
            </w:r>
            <w:r w:rsidRPr="006E3733">
              <w:t>приятие</w:t>
            </w:r>
          </w:p>
        </w:tc>
        <w:tc>
          <w:tcPr>
            <w:tcW w:w="1501" w:type="pct"/>
            <w:vAlign w:val="center"/>
          </w:tcPr>
          <w:p w:rsidR="004035E4" w:rsidRPr="006E3733" w:rsidRDefault="004035E4" w:rsidP="006B00B1">
            <w:r w:rsidRPr="006E3733">
              <w:t>Закупка товаров, работ и услуг</w:t>
            </w:r>
          </w:p>
        </w:tc>
        <w:tc>
          <w:tcPr>
            <w:tcW w:w="1057" w:type="pct"/>
          </w:tcPr>
          <w:p w:rsidR="004035E4" w:rsidRPr="006E3733" w:rsidRDefault="004035E4" w:rsidP="006B00B1">
            <w:pPr>
              <w:tabs>
                <w:tab w:val="left" w:pos="11490"/>
              </w:tabs>
            </w:pPr>
            <w:r>
              <w:t>местный бюджет</w:t>
            </w:r>
          </w:p>
        </w:tc>
        <w:tc>
          <w:tcPr>
            <w:tcW w:w="551" w:type="pct"/>
          </w:tcPr>
          <w:p w:rsidR="004035E4" w:rsidRPr="00A14035" w:rsidRDefault="00D9448D" w:rsidP="004B385A">
            <w:pPr>
              <w:tabs>
                <w:tab w:val="left" w:pos="11490"/>
              </w:tabs>
              <w:jc w:val="center"/>
            </w:pPr>
            <w:r>
              <w:t>274,00</w:t>
            </w:r>
          </w:p>
        </w:tc>
        <w:tc>
          <w:tcPr>
            <w:tcW w:w="551" w:type="pct"/>
          </w:tcPr>
          <w:p w:rsidR="004035E4" w:rsidRPr="00A14035" w:rsidRDefault="00D9448D" w:rsidP="006B00B1">
            <w:pPr>
              <w:tabs>
                <w:tab w:val="left" w:pos="11490"/>
              </w:tabs>
              <w:jc w:val="center"/>
            </w:pPr>
            <w:r>
              <w:t>394,00</w:t>
            </w:r>
          </w:p>
        </w:tc>
        <w:tc>
          <w:tcPr>
            <w:tcW w:w="551" w:type="pct"/>
          </w:tcPr>
          <w:p w:rsidR="004035E4" w:rsidRPr="00A14035" w:rsidRDefault="00D9448D" w:rsidP="006B00B1">
            <w:pPr>
              <w:tabs>
                <w:tab w:val="left" w:pos="11490"/>
              </w:tabs>
              <w:jc w:val="center"/>
            </w:pPr>
            <w:r>
              <w:t>424,00</w:t>
            </w:r>
          </w:p>
        </w:tc>
        <w:tc>
          <w:tcPr>
            <w:tcW w:w="550" w:type="pct"/>
          </w:tcPr>
          <w:p w:rsidR="004035E4" w:rsidRPr="00A14035" w:rsidRDefault="00D9448D" w:rsidP="004B385A">
            <w:pPr>
              <w:tabs>
                <w:tab w:val="left" w:pos="11490"/>
              </w:tabs>
              <w:jc w:val="center"/>
            </w:pPr>
            <w:r>
              <w:t>1092,00</w:t>
            </w:r>
          </w:p>
        </w:tc>
      </w:tr>
      <w:tr w:rsidR="004035E4" w:rsidRPr="006E3733" w:rsidTr="005B447D">
        <w:trPr>
          <w:cantSplit/>
          <w:trHeight w:val="728"/>
        </w:trPr>
        <w:tc>
          <w:tcPr>
            <w:tcW w:w="239" w:type="pct"/>
            <w:textDirection w:val="btLr"/>
          </w:tcPr>
          <w:p w:rsidR="004035E4" w:rsidRPr="006E3733" w:rsidRDefault="004035E4" w:rsidP="006B00B1">
            <w:pPr>
              <w:tabs>
                <w:tab w:val="left" w:pos="11490"/>
              </w:tabs>
              <w:ind w:left="113" w:right="113"/>
            </w:pPr>
            <w:r w:rsidRPr="006E3733">
              <w:t>м</w:t>
            </w:r>
            <w:r w:rsidRPr="006E3733">
              <w:t>е</w:t>
            </w:r>
            <w:r w:rsidRPr="006E3733">
              <w:t>р</w:t>
            </w:r>
            <w:r w:rsidRPr="006E3733">
              <w:t>о</w:t>
            </w:r>
            <w:r w:rsidRPr="006E3733">
              <w:t>при</w:t>
            </w:r>
            <w:r w:rsidRPr="006E3733">
              <w:t>я</w:t>
            </w:r>
            <w:r w:rsidRPr="006E3733">
              <w:t>тие</w:t>
            </w:r>
          </w:p>
        </w:tc>
        <w:tc>
          <w:tcPr>
            <w:tcW w:w="1501" w:type="pct"/>
          </w:tcPr>
          <w:p w:rsidR="004035E4" w:rsidRPr="006E3733" w:rsidRDefault="004035E4" w:rsidP="00141750">
            <w:pPr>
              <w:tabs>
                <w:tab w:val="left" w:pos="11490"/>
              </w:tabs>
            </w:pPr>
            <w:r w:rsidRPr="006E3733">
              <w:t>Проектирование и контроль качества р</w:t>
            </w:r>
            <w:r w:rsidRPr="006E3733">
              <w:t>е</w:t>
            </w:r>
            <w:r w:rsidRPr="006E3733">
              <w:t>монта, капитального ремонта автом</w:t>
            </w:r>
            <w:r w:rsidRPr="006E3733">
              <w:t>о</w:t>
            </w:r>
            <w:r w:rsidRPr="006E3733">
              <w:t>бильных дорог, улиц и проездов</w:t>
            </w:r>
          </w:p>
        </w:tc>
        <w:tc>
          <w:tcPr>
            <w:tcW w:w="1057" w:type="pct"/>
          </w:tcPr>
          <w:p w:rsidR="004035E4" w:rsidRPr="006E3733" w:rsidRDefault="004035E4" w:rsidP="006B00B1">
            <w:pPr>
              <w:tabs>
                <w:tab w:val="left" w:pos="11490"/>
              </w:tabs>
            </w:pPr>
            <w:r>
              <w:t>местный бюджет</w:t>
            </w:r>
          </w:p>
        </w:tc>
        <w:tc>
          <w:tcPr>
            <w:tcW w:w="551" w:type="pct"/>
          </w:tcPr>
          <w:p w:rsidR="004035E4" w:rsidRPr="00A14035" w:rsidRDefault="009A2A9B" w:rsidP="006B00B1">
            <w:pPr>
              <w:tabs>
                <w:tab w:val="left" w:pos="11490"/>
              </w:tabs>
              <w:jc w:val="center"/>
            </w:pPr>
            <w:r>
              <w:t>30,00</w:t>
            </w:r>
          </w:p>
        </w:tc>
        <w:tc>
          <w:tcPr>
            <w:tcW w:w="551" w:type="pct"/>
          </w:tcPr>
          <w:p w:rsidR="004035E4" w:rsidRPr="00A14035" w:rsidRDefault="002C769D" w:rsidP="006B00B1">
            <w:pPr>
              <w:tabs>
                <w:tab w:val="left" w:pos="11490"/>
              </w:tabs>
              <w:jc w:val="center"/>
            </w:pPr>
            <w:r w:rsidRPr="00A14035">
              <w:t>3</w:t>
            </w:r>
            <w:r w:rsidR="004035E4" w:rsidRPr="00A14035">
              <w:t>0,00</w:t>
            </w:r>
          </w:p>
        </w:tc>
        <w:tc>
          <w:tcPr>
            <w:tcW w:w="551" w:type="pct"/>
          </w:tcPr>
          <w:p w:rsidR="004035E4" w:rsidRPr="00A14035" w:rsidRDefault="002C769D" w:rsidP="006B00B1">
            <w:pPr>
              <w:tabs>
                <w:tab w:val="left" w:pos="11490"/>
              </w:tabs>
              <w:jc w:val="center"/>
            </w:pPr>
            <w:r w:rsidRPr="00A14035">
              <w:t>3</w:t>
            </w:r>
            <w:r w:rsidR="004035E4" w:rsidRPr="00A14035">
              <w:t>0,00</w:t>
            </w:r>
          </w:p>
        </w:tc>
        <w:tc>
          <w:tcPr>
            <w:tcW w:w="550" w:type="pct"/>
          </w:tcPr>
          <w:p w:rsidR="004035E4" w:rsidRPr="00A14035" w:rsidRDefault="009A2A9B" w:rsidP="000008C2">
            <w:pPr>
              <w:tabs>
                <w:tab w:val="left" w:pos="11490"/>
              </w:tabs>
              <w:jc w:val="center"/>
            </w:pPr>
            <w:r>
              <w:t>90</w:t>
            </w:r>
            <w:r w:rsidR="004035E4" w:rsidRPr="00A14035">
              <w:t>,00</w:t>
            </w:r>
          </w:p>
        </w:tc>
      </w:tr>
      <w:tr w:rsidR="00220CEB" w:rsidRPr="006E3733" w:rsidTr="00220CEB">
        <w:trPr>
          <w:cantSplit/>
          <w:trHeight w:val="285"/>
        </w:trPr>
        <w:tc>
          <w:tcPr>
            <w:tcW w:w="239" w:type="pct"/>
            <w:vMerge w:val="restart"/>
            <w:textDirection w:val="btLr"/>
          </w:tcPr>
          <w:p w:rsidR="00220CEB" w:rsidRPr="006E3733" w:rsidRDefault="00220CEB" w:rsidP="006B00B1">
            <w:pPr>
              <w:tabs>
                <w:tab w:val="left" w:pos="11490"/>
              </w:tabs>
              <w:ind w:left="113" w:right="113"/>
            </w:pPr>
            <w:r w:rsidRPr="006E3733">
              <w:lastRenderedPageBreak/>
              <w:t>мер</w:t>
            </w:r>
            <w:r w:rsidRPr="006E3733">
              <w:t>о</w:t>
            </w:r>
            <w:r w:rsidRPr="006E3733">
              <w:t>приятие</w:t>
            </w:r>
          </w:p>
        </w:tc>
        <w:tc>
          <w:tcPr>
            <w:tcW w:w="1501" w:type="pct"/>
            <w:vMerge w:val="restart"/>
          </w:tcPr>
          <w:p w:rsidR="00A25278" w:rsidRPr="00A14035" w:rsidRDefault="00C60A75" w:rsidP="00A25278">
            <w:pPr>
              <w:tabs>
                <w:tab w:val="left" w:pos="11490"/>
              </w:tabs>
            </w:pPr>
            <w:r w:rsidRPr="00A14035">
              <w:t>Р</w:t>
            </w:r>
            <w:r w:rsidR="00220CEB" w:rsidRPr="00A14035">
              <w:t xml:space="preserve">емонт автомобильной дороги </w:t>
            </w:r>
          </w:p>
          <w:p w:rsidR="00A25278" w:rsidRPr="00A43D92" w:rsidRDefault="00A25278" w:rsidP="00A25278">
            <w:pPr>
              <w:tabs>
                <w:tab w:val="left" w:pos="11490"/>
              </w:tabs>
              <w:rPr>
                <w:i/>
              </w:rPr>
            </w:pPr>
            <w:r w:rsidRPr="00A43D92">
              <w:rPr>
                <w:i/>
              </w:rPr>
              <w:t>(202</w:t>
            </w:r>
            <w:r w:rsidR="009A2A9B">
              <w:rPr>
                <w:i/>
              </w:rPr>
              <w:t>4</w:t>
            </w:r>
            <w:r w:rsidRPr="00A43D92">
              <w:rPr>
                <w:i/>
              </w:rPr>
              <w:t xml:space="preserve"> год</w:t>
            </w:r>
            <w:r>
              <w:rPr>
                <w:i/>
              </w:rPr>
              <w:t xml:space="preserve"> </w:t>
            </w:r>
            <w:r w:rsidRPr="00A43D92">
              <w:rPr>
                <w:i/>
              </w:rPr>
              <w:t>-</w:t>
            </w:r>
            <w:r>
              <w:rPr>
                <w:i/>
              </w:rPr>
              <w:t xml:space="preserve"> </w:t>
            </w:r>
            <w:r w:rsidRPr="00A43D92">
              <w:rPr>
                <w:i/>
              </w:rPr>
              <w:t xml:space="preserve">по </w:t>
            </w:r>
            <w:proofErr w:type="spellStart"/>
            <w:r w:rsidRPr="00A43D92">
              <w:rPr>
                <w:i/>
              </w:rPr>
              <w:t>ул</w:t>
            </w:r>
            <w:proofErr w:type="gramStart"/>
            <w:r w:rsidRPr="00A43D92">
              <w:rPr>
                <w:i/>
              </w:rPr>
              <w:t>.</w:t>
            </w:r>
            <w:r w:rsidR="009A2A9B">
              <w:rPr>
                <w:i/>
              </w:rPr>
              <w:t>П</w:t>
            </w:r>
            <w:proofErr w:type="gramEnd"/>
            <w:r w:rsidR="009A2A9B">
              <w:rPr>
                <w:i/>
              </w:rPr>
              <w:t>ионерская</w:t>
            </w:r>
            <w:proofErr w:type="spellEnd"/>
            <w:r w:rsidRPr="00A43D92">
              <w:rPr>
                <w:i/>
              </w:rPr>
              <w:t xml:space="preserve"> в </w:t>
            </w:r>
            <w:proofErr w:type="spellStart"/>
            <w:r w:rsidRPr="00A43D92">
              <w:rPr>
                <w:i/>
              </w:rPr>
              <w:t>пгт</w:t>
            </w:r>
            <w:proofErr w:type="spellEnd"/>
            <w:r w:rsidRPr="00A43D92">
              <w:rPr>
                <w:i/>
              </w:rPr>
              <w:t xml:space="preserve"> В</w:t>
            </w:r>
            <w:r w:rsidRPr="00A43D92">
              <w:rPr>
                <w:i/>
              </w:rPr>
              <w:t>о</w:t>
            </w:r>
            <w:r w:rsidRPr="00A43D92">
              <w:rPr>
                <w:i/>
              </w:rPr>
              <w:t>сточный Омутнинского района)</w:t>
            </w:r>
          </w:p>
          <w:p w:rsidR="00220CEB" w:rsidRPr="006E3733" w:rsidRDefault="00220CEB" w:rsidP="006B00B1">
            <w:pPr>
              <w:tabs>
                <w:tab w:val="left" w:pos="11490"/>
              </w:tabs>
              <w:jc w:val="center"/>
            </w:pPr>
          </w:p>
        </w:tc>
        <w:tc>
          <w:tcPr>
            <w:tcW w:w="1057" w:type="pct"/>
          </w:tcPr>
          <w:p w:rsidR="00220CEB" w:rsidRPr="006E3733" w:rsidRDefault="00220CEB" w:rsidP="006B00B1">
            <w:pPr>
              <w:tabs>
                <w:tab w:val="left" w:pos="11490"/>
              </w:tabs>
            </w:pPr>
            <w:r>
              <w:t>всего</w:t>
            </w:r>
          </w:p>
        </w:tc>
        <w:tc>
          <w:tcPr>
            <w:tcW w:w="551" w:type="pct"/>
          </w:tcPr>
          <w:p w:rsidR="00220CEB" w:rsidRPr="00A14035" w:rsidRDefault="009A2A9B" w:rsidP="00C60A75">
            <w:pPr>
              <w:tabs>
                <w:tab w:val="left" w:pos="11490"/>
              </w:tabs>
              <w:jc w:val="center"/>
            </w:pPr>
            <w:r>
              <w:t>4155,20</w:t>
            </w:r>
          </w:p>
        </w:tc>
        <w:tc>
          <w:tcPr>
            <w:tcW w:w="551" w:type="pct"/>
          </w:tcPr>
          <w:p w:rsidR="00220CEB" w:rsidRPr="00A14035" w:rsidRDefault="0068283D" w:rsidP="006B00B1">
            <w:pPr>
              <w:tabs>
                <w:tab w:val="left" w:pos="11490"/>
              </w:tabs>
              <w:jc w:val="center"/>
            </w:pPr>
            <w:r w:rsidRPr="00A14035">
              <w:t>150,00</w:t>
            </w:r>
          </w:p>
        </w:tc>
        <w:tc>
          <w:tcPr>
            <w:tcW w:w="551" w:type="pct"/>
          </w:tcPr>
          <w:p w:rsidR="00220CEB" w:rsidRPr="00A14035" w:rsidRDefault="0068283D" w:rsidP="006B00B1">
            <w:pPr>
              <w:tabs>
                <w:tab w:val="left" w:pos="11490"/>
              </w:tabs>
              <w:jc w:val="center"/>
            </w:pPr>
            <w:r w:rsidRPr="00A14035">
              <w:t>150,00</w:t>
            </w:r>
          </w:p>
        </w:tc>
        <w:tc>
          <w:tcPr>
            <w:tcW w:w="550" w:type="pct"/>
          </w:tcPr>
          <w:p w:rsidR="00220CEB" w:rsidRPr="00A14035" w:rsidRDefault="009A2A9B" w:rsidP="00C60A75">
            <w:pPr>
              <w:tabs>
                <w:tab w:val="left" w:pos="11490"/>
              </w:tabs>
              <w:jc w:val="center"/>
            </w:pPr>
            <w:r>
              <w:t>4455,20</w:t>
            </w:r>
          </w:p>
        </w:tc>
      </w:tr>
      <w:tr w:rsidR="00220CEB" w:rsidRPr="006E3733" w:rsidTr="006B00B1">
        <w:trPr>
          <w:cantSplit/>
          <w:trHeight w:val="285"/>
        </w:trPr>
        <w:tc>
          <w:tcPr>
            <w:tcW w:w="239" w:type="pct"/>
            <w:vMerge/>
            <w:textDirection w:val="btLr"/>
          </w:tcPr>
          <w:p w:rsidR="00220CEB" w:rsidRPr="006E3733" w:rsidRDefault="00220CEB" w:rsidP="006B00B1">
            <w:pPr>
              <w:tabs>
                <w:tab w:val="left" w:pos="11490"/>
              </w:tabs>
              <w:ind w:left="113" w:right="113"/>
            </w:pPr>
          </w:p>
        </w:tc>
        <w:tc>
          <w:tcPr>
            <w:tcW w:w="1501" w:type="pct"/>
            <w:vMerge/>
          </w:tcPr>
          <w:p w:rsidR="00220CEB" w:rsidRPr="006E3733" w:rsidRDefault="00220CEB" w:rsidP="006B00B1">
            <w:pPr>
              <w:tabs>
                <w:tab w:val="left" w:pos="11490"/>
              </w:tabs>
            </w:pPr>
          </w:p>
        </w:tc>
        <w:tc>
          <w:tcPr>
            <w:tcW w:w="1057" w:type="pct"/>
          </w:tcPr>
          <w:p w:rsidR="00220CEB" w:rsidRPr="006E3733" w:rsidRDefault="00220CEB" w:rsidP="006B00B1">
            <w:pPr>
              <w:tabs>
                <w:tab w:val="left" w:pos="11490"/>
              </w:tabs>
            </w:pPr>
            <w:r w:rsidRPr="006E3733">
              <w:t>областной бюджет</w:t>
            </w:r>
          </w:p>
        </w:tc>
        <w:tc>
          <w:tcPr>
            <w:tcW w:w="551" w:type="pct"/>
          </w:tcPr>
          <w:p w:rsidR="00220CEB" w:rsidRPr="00A14035" w:rsidRDefault="009A2A9B" w:rsidP="006B00B1">
            <w:pPr>
              <w:tabs>
                <w:tab w:val="left" w:pos="11490"/>
              </w:tabs>
              <w:jc w:val="center"/>
            </w:pPr>
            <w:r>
              <w:t>4151,00</w:t>
            </w:r>
          </w:p>
        </w:tc>
        <w:tc>
          <w:tcPr>
            <w:tcW w:w="551" w:type="pct"/>
          </w:tcPr>
          <w:p w:rsidR="00220CEB" w:rsidRPr="00A14035" w:rsidRDefault="00220CEB" w:rsidP="006B00B1">
            <w:pPr>
              <w:tabs>
                <w:tab w:val="left" w:pos="11490"/>
              </w:tabs>
              <w:jc w:val="center"/>
            </w:pPr>
            <w:r w:rsidRPr="00A14035">
              <w:t>0</w:t>
            </w:r>
          </w:p>
        </w:tc>
        <w:tc>
          <w:tcPr>
            <w:tcW w:w="551" w:type="pct"/>
          </w:tcPr>
          <w:p w:rsidR="00220CEB" w:rsidRPr="00A14035" w:rsidRDefault="00220CEB" w:rsidP="006B00B1">
            <w:pPr>
              <w:tabs>
                <w:tab w:val="left" w:pos="11490"/>
              </w:tabs>
              <w:jc w:val="center"/>
            </w:pPr>
            <w:r w:rsidRPr="00A14035">
              <w:t>0</w:t>
            </w:r>
          </w:p>
        </w:tc>
        <w:tc>
          <w:tcPr>
            <w:tcW w:w="550" w:type="pct"/>
          </w:tcPr>
          <w:p w:rsidR="00220CEB" w:rsidRPr="00A14035" w:rsidRDefault="009A2A9B" w:rsidP="006B00B1">
            <w:pPr>
              <w:tabs>
                <w:tab w:val="left" w:pos="11490"/>
              </w:tabs>
              <w:jc w:val="center"/>
            </w:pPr>
            <w:r>
              <w:t>4151,00</w:t>
            </w:r>
          </w:p>
        </w:tc>
      </w:tr>
      <w:tr w:rsidR="00220CEB" w:rsidRPr="006E3733" w:rsidTr="006B00B1">
        <w:trPr>
          <w:cantSplit/>
          <w:trHeight w:val="570"/>
        </w:trPr>
        <w:tc>
          <w:tcPr>
            <w:tcW w:w="239" w:type="pct"/>
            <w:vMerge/>
            <w:textDirection w:val="btLr"/>
          </w:tcPr>
          <w:p w:rsidR="00220CEB" w:rsidRPr="006E3733" w:rsidRDefault="00220CEB" w:rsidP="006B00B1">
            <w:pPr>
              <w:tabs>
                <w:tab w:val="left" w:pos="11490"/>
              </w:tabs>
              <w:ind w:left="113" w:right="113"/>
            </w:pPr>
          </w:p>
        </w:tc>
        <w:tc>
          <w:tcPr>
            <w:tcW w:w="1501" w:type="pct"/>
            <w:vMerge/>
          </w:tcPr>
          <w:p w:rsidR="00220CEB" w:rsidRPr="006E3733" w:rsidRDefault="00220CEB" w:rsidP="006B00B1">
            <w:pPr>
              <w:tabs>
                <w:tab w:val="left" w:pos="11490"/>
              </w:tabs>
            </w:pPr>
          </w:p>
        </w:tc>
        <w:tc>
          <w:tcPr>
            <w:tcW w:w="1057" w:type="pct"/>
          </w:tcPr>
          <w:p w:rsidR="00220CEB" w:rsidRDefault="00220CEB" w:rsidP="006B00B1">
            <w:pPr>
              <w:tabs>
                <w:tab w:val="left" w:pos="11490"/>
              </w:tabs>
            </w:pPr>
            <w:r>
              <w:t>местный бюджет</w:t>
            </w:r>
          </w:p>
        </w:tc>
        <w:tc>
          <w:tcPr>
            <w:tcW w:w="551" w:type="pct"/>
          </w:tcPr>
          <w:p w:rsidR="00220CEB" w:rsidRPr="00A14035" w:rsidRDefault="00C60A75" w:rsidP="009A2A9B">
            <w:pPr>
              <w:tabs>
                <w:tab w:val="left" w:pos="11490"/>
              </w:tabs>
              <w:jc w:val="center"/>
            </w:pPr>
            <w:r w:rsidRPr="00A14035">
              <w:t>4</w:t>
            </w:r>
            <w:r w:rsidR="00220CEB" w:rsidRPr="00A14035">
              <w:t>,</w:t>
            </w:r>
            <w:r w:rsidR="009A2A9B">
              <w:t>20</w:t>
            </w:r>
          </w:p>
        </w:tc>
        <w:tc>
          <w:tcPr>
            <w:tcW w:w="551" w:type="pct"/>
          </w:tcPr>
          <w:p w:rsidR="00220CEB" w:rsidRPr="006E3733" w:rsidRDefault="00220CEB" w:rsidP="006B00B1">
            <w:pPr>
              <w:tabs>
                <w:tab w:val="left" w:pos="11490"/>
              </w:tabs>
              <w:jc w:val="center"/>
            </w:pPr>
            <w:r>
              <w:t>150,00</w:t>
            </w:r>
          </w:p>
        </w:tc>
        <w:tc>
          <w:tcPr>
            <w:tcW w:w="551" w:type="pct"/>
          </w:tcPr>
          <w:p w:rsidR="00220CEB" w:rsidRPr="006E3733" w:rsidRDefault="00220CEB" w:rsidP="006B00B1">
            <w:pPr>
              <w:tabs>
                <w:tab w:val="left" w:pos="11490"/>
              </w:tabs>
              <w:jc w:val="center"/>
            </w:pPr>
            <w:r>
              <w:t>150,00</w:t>
            </w:r>
          </w:p>
        </w:tc>
        <w:tc>
          <w:tcPr>
            <w:tcW w:w="550" w:type="pct"/>
          </w:tcPr>
          <w:p w:rsidR="00220CEB" w:rsidRPr="00BE6410" w:rsidRDefault="0068283D" w:rsidP="00C60A75">
            <w:pPr>
              <w:tabs>
                <w:tab w:val="left" w:pos="11490"/>
              </w:tabs>
              <w:jc w:val="center"/>
            </w:pPr>
            <w:r>
              <w:t>30</w:t>
            </w:r>
            <w:r w:rsidR="00C60A75">
              <w:t>4</w:t>
            </w:r>
            <w:r>
              <w:t>,</w:t>
            </w:r>
            <w:r w:rsidR="00C60A75">
              <w:t>7</w:t>
            </w:r>
            <w:r>
              <w:t>7</w:t>
            </w:r>
          </w:p>
        </w:tc>
      </w:tr>
    </w:tbl>
    <w:p w:rsidR="006B00B1" w:rsidRDefault="006B00B1" w:rsidP="00890831">
      <w:pPr>
        <w:pStyle w:val="ConsPlusNormal"/>
        <w:ind w:firstLine="0"/>
        <w:rPr>
          <w:rFonts w:ascii="Times New Roman" w:hAnsi="Times New Roman" w:cs="Times New Roman"/>
          <w:sz w:val="24"/>
          <w:szCs w:val="24"/>
        </w:rPr>
      </w:pPr>
    </w:p>
    <w:p w:rsidR="00141750" w:rsidRPr="004035E4" w:rsidRDefault="00141750" w:rsidP="00141750">
      <w:pPr>
        <w:pStyle w:val="ConsPlusNormal"/>
        <w:ind w:firstLine="0"/>
        <w:jc w:val="right"/>
        <w:rPr>
          <w:rFonts w:ascii="Times New Roman" w:hAnsi="Times New Roman" w:cs="Times New Roman"/>
          <w:b/>
          <w:sz w:val="24"/>
          <w:szCs w:val="24"/>
        </w:rPr>
      </w:pPr>
      <w:r w:rsidRPr="004035E4">
        <w:rPr>
          <w:rFonts w:ascii="Times New Roman" w:hAnsi="Times New Roman" w:cs="Times New Roman"/>
          <w:b/>
          <w:sz w:val="24"/>
          <w:szCs w:val="24"/>
        </w:rPr>
        <w:t xml:space="preserve">                                                                                                                                                                                               Приложение №</w:t>
      </w:r>
      <w:r>
        <w:rPr>
          <w:rFonts w:ascii="Times New Roman" w:hAnsi="Times New Roman" w:cs="Times New Roman"/>
          <w:b/>
          <w:sz w:val="24"/>
          <w:szCs w:val="24"/>
        </w:rPr>
        <w:t xml:space="preserve"> 2</w:t>
      </w:r>
    </w:p>
    <w:p w:rsidR="00141750" w:rsidRDefault="00141750" w:rsidP="00141750">
      <w:pPr>
        <w:pStyle w:val="ConsPlusNormal"/>
        <w:ind w:firstLine="0"/>
        <w:jc w:val="right"/>
        <w:rPr>
          <w:rFonts w:ascii="Times New Roman" w:hAnsi="Times New Roman" w:cs="Times New Roman"/>
          <w:b/>
          <w:sz w:val="24"/>
          <w:szCs w:val="24"/>
        </w:rPr>
      </w:pPr>
      <w:r w:rsidRPr="004035E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035E4">
        <w:rPr>
          <w:rFonts w:ascii="Times New Roman" w:hAnsi="Times New Roman" w:cs="Times New Roman"/>
          <w:b/>
          <w:sz w:val="24"/>
          <w:szCs w:val="24"/>
        </w:rPr>
        <w:t>к муниципальной подпрограмме</w:t>
      </w:r>
    </w:p>
    <w:p w:rsidR="004035E4" w:rsidRDefault="004035E4" w:rsidP="00890831">
      <w:pPr>
        <w:pStyle w:val="ConsPlusNormal"/>
        <w:ind w:firstLine="0"/>
        <w:rPr>
          <w:rFonts w:ascii="Times New Roman" w:hAnsi="Times New Roman" w:cs="Times New Roman"/>
          <w:sz w:val="24"/>
          <w:szCs w:val="24"/>
        </w:rPr>
      </w:pPr>
    </w:p>
    <w:p w:rsidR="004035E4" w:rsidRPr="006E3733" w:rsidRDefault="004035E4" w:rsidP="00890831">
      <w:pPr>
        <w:pStyle w:val="ConsPlusNormal"/>
        <w:ind w:firstLine="0"/>
        <w:rPr>
          <w:rFonts w:ascii="Times New Roman" w:hAnsi="Times New Roman" w:cs="Times New Roman"/>
          <w:sz w:val="24"/>
          <w:szCs w:val="24"/>
        </w:rPr>
      </w:pP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подпрограммы</w:t>
      </w:r>
    </w:p>
    <w:p w:rsidR="008E640B" w:rsidRDefault="00890831" w:rsidP="006C14E5">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«Развитие транспортной системы автомобильных дорог общего пользования</w:t>
      </w:r>
      <w:r w:rsidR="00141750">
        <w:rPr>
          <w:rFonts w:ascii="Times New Roman" w:hAnsi="Times New Roman" w:cs="Times New Roman"/>
          <w:b/>
          <w:sz w:val="24"/>
          <w:szCs w:val="24"/>
        </w:rPr>
        <w:t>»  на 202</w:t>
      </w:r>
      <w:r w:rsidR="005C209D">
        <w:rPr>
          <w:rFonts w:ascii="Times New Roman" w:hAnsi="Times New Roman" w:cs="Times New Roman"/>
          <w:b/>
          <w:sz w:val="24"/>
          <w:szCs w:val="24"/>
        </w:rPr>
        <w:t>4</w:t>
      </w:r>
      <w:r w:rsidR="00457BF3" w:rsidRPr="006E3733">
        <w:rPr>
          <w:rFonts w:ascii="Times New Roman" w:hAnsi="Times New Roman" w:cs="Times New Roman"/>
          <w:b/>
          <w:sz w:val="24"/>
          <w:szCs w:val="24"/>
        </w:rPr>
        <w:t xml:space="preserve"> -202</w:t>
      </w:r>
      <w:r w:rsidR="005C209D">
        <w:rPr>
          <w:rFonts w:ascii="Times New Roman" w:hAnsi="Times New Roman" w:cs="Times New Roman"/>
          <w:b/>
          <w:sz w:val="24"/>
          <w:szCs w:val="24"/>
        </w:rPr>
        <w:t>6</w:t>
      </w:r>
      <w:r w:rsidRPr="006E3733">
        <w:rPr>
          <w:rFonts w:ascii="Times New Roman" w:hAnsi="Times New Roman" w:cs="Times New Roman"/>
          <w:b/>
          <w:sz w:val="24"/>
          <w:szCs w:val="24"/>
        </w:rPr>
        <w:t xml:space="preserve"> годы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8"/>
        <w:gridCol w:w="6281"/>
        <w:gridCol w:w="1239"/>
        <w:gridCol w:w="1288"/>
        <w:gridCol w:w="1419"/>
        <w:gridCol w:w="1698"/>
        <w:gridCol w:w="1294"/>
        <w:gridCol w:w="1419"/>
      </w:tblGrid>
      <w:tr w:rsidR="008E640B" w:rsidRPr="00504874" w:rsidTr="00F763D2">
        <w:trPr>
          <w:trHeight w:val="413"/>
        </w:trPr>
        <w:tc>
          <w:tcPr>
            <w:tcW w:w="215" w:type="pct"/>
            <w:vMerge w:val="restart"/>
          </w:tcPr>
          <w:p w:rsidR="008E640B" w:rsidRPr="006E3733" w:rsidRDefault="008E640B" w:rsidP="00126396">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8E640B" w:rsidRPr="006E3733" w:rsidRDefault="008E640B" w:rsidP="00126396">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2053" w:type="pct"/>
            <w:vMerge w:val="restart"/>
          </w:tcPr>
          <w:p w:rsidR="008E640B" w:rsidRPr="006E3733" w:rsidRDefault="008E640B" w:rsidP="00126396">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Наименование программы, подпрограммы, отдельного  мероприятия, наименование показателей </w:t>
            </w:r>
          </w:p>
        </w:tc>
        <w:tc>
          <w:tcPr>
            <w:tcW w:w="405" w:type="pct"/>
            <w:vMerge w:val="restart"/>
          </w:tcPr>
          <w:p w:rsidR="008E640B" w:rsidRPr="006E3733" w:rsidRDefault="008E640B" w:rsidP="00126396">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Единица измер</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ния </w:t>
            </w:r>
          </w:p>
        </w:tc>
        <w:tc>
          <w:tcPr>
            <w:tcW w:w="2327" w:type="pct"/>
            <w:gridSpan w:val="5"/>
            <w:tcBorders>
              <w:bottom w:val="single" w:sz="4" w:space="0" w:color="auto"/>
            </w:tcBorders>
          </w:tcPr>
          <w:p w:rsidR="008E640B" w:rsidRPr="006E3733" w:rsidRDefault="008E640B" w:rsidP="00126396">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Значения показателей эффективности</w:t>
            </w:r>
          </w:p>
        </w:tc>
      </w:tr>
      <w:tr w:rsidR="000208CF" w:rsidRPr="00504874" w:rsidTr="00F763D2">
        <w:trPr>
          <w:trHeight w:val="412"/>
        </w:trPr>
        <w:tc>
          <w:tcPr>
            <w:tcW w:w="215" w:type="pct"/>
            <w:vMerge/>
            <w:tcBorders>
              <w:bottom w:val="single" w:sz="4" w:space="0" w:color="auto"/>
            </w:tcBorders>
          </w:tcPr>
          <w:p w:rsidR="000208CF" w:rsidRPr="006E3733" w:rsidRDefault="000208CF" w:rsidP="00126396">
            <w:pPr>
              <w:pStyle w:val="ConsPlusNormal"/>
              <w:ind w:firstLine="0"/>
              <w:jc w:val="center"/>
              <w:rPr>
                <w:rFonts w:ascii="Times New Roman" w:hAnsi="Times New Roman" w:cs="Times New Roman"/>
                <w:sz w:val="24"/>
                <w:szCs w:val="24"/>
              </w:rPr>
            </w:pPr>
          </w:p>
        </w:tc>
        <w:tc>
          <w:tcPr>
            <w:tcW w:w="2053" w:type="pct"/>
            <w:vMerge/>
            <w:tcBorders>
              <w:bottom w:val="single" w:sz="4" w:space="0" w:color="auto"/>
            </w:tcBorders>
          </w:tcPr>
          <w:p w:rsidR="000208CF" w:rsidRPr="006E3733" w:rsidRDefault="000208CF" w:rsidP="00126396">
            <w:pPr>
              <w:pStyle w:val="ConsPlusNormal"/>
              <w:ind w:firstLine="0"/>
              <w:jc w:val="center"/>
              <w:rPr>
                <w:rFonts w:ascii="Times New Roman" w:hAnsi="Times New Roman" w:cs="Times New Roman"/>
                <w:sz w:val="24"/>
                <w:szCs w:val="24"/>
              </w:rPr>
            </w:pPr>
          </w:p>
        </w:tc>
        <w:tc>
          <w:tcPr>
            <w:tcW w:w="405" w:type="pct"/>
            <w:vMerge/>
            <w:tcBorders>
              <w:bottom w:val="single" w:sz="4" w:space="0" w:color="auto"/>
            </w:tcBorders>
          </w:tcPr>
          <w:p w:rsidR="000208CF" w:rsidRPr="006E3733" w:rsidRDefault="000208CF" w:rsidP="00126396">
            <w:pPr>
              <w:pStyle w:val="ConsPlusNormal"/>
              <w:ind w:firstLine="0"/>
              <w:jc w:val="center"/>
              <w:rPr>
                <w:rFonts w:ascii="Times New Roman" w:hAnsi="Times New Roman" w:cs="Times New Roman"/>
                <w:sz w:val="24"/>
                <w:szCs w:val="24"/>
              </w:rPr>
            </w:pPr>
          </w:p>
        </w:tc>
        <w:tc>
          <w:tcPr>
            <w:tcW w:w="421" w:type="pct"/>
            <w:tcBorders>
              <w:bottom w:val="single" w:sz="4" w:space="0" w:color="auto"/>
            </w:tcBorders>
          </w:tcPr>
          <w:p w:rsidR="000208CF" w:rsidRPr="006E3733" w:rsidRDefault="000208CF" w:rsidP="00BB393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5C209D">
              <w:rPr>
                <w:rFonts w:ascii="Times New Roman" w:hAnsi="Times New Roman" w:cs="Times New Roman"/>
                <w:sz w:val="24"/>
                <w:szCs w:val="24"/>
              </w:rPr>
              <w:t>2</w:t>
            </w:r>
          </w:p>
          <w:p w:rsidR="000208CF" w:rsidRDefault="000208CF" w:rsidP="00BB393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0208CF" w:rsidRDefault="000208CF" w:rsidP="00BB3935">
            <w:pPr>
              <w:pStyle w:val="ConsPlusNormal"/>
              <w:ind w:firstLine="0"/>
              <w:jc w:val="center"/>
              <w:rPr>
                <w:rFonts w:ascii="Times New Roman" w:hAnsi="Times New Roman" w:cs="Times New Roman"/>
                <w:sz w:val="16"/>
                <w:szCs w:val="16"/>
              </w:rPr>
            </w:pPr>
          </w:p>
          <w:p w:rsidR="000208CF" w:rsidRDefault="000208CF" w:rsidP="00BB3935">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0208CF" w:rsidRPr="00E12AC9" w:rsidRDefault="000208CF" w:rsidP="00BB3935">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464" w:type="pct"/>
            <w:tcBorders>
              <w:bottom w:val="single" w:sz="4" w:space="0" w:color="auto"/>
            </w:tcBorders>
          </w:tcPr>
          <w:p w:rsidR="000208CF" w:rsidRPr="006E3733" w:rsidRDefault="000208CF" w:rsidP="00BB393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5C209D">
              <w:rPr>
                <w:rFonts w:ascii="Times New Roman" w:hAnsi="Times New Roman" w:cs="Times New Roman"/>
                <w:sz w:val="24"/>
                <w:szCs w:val="24"/>
              </w:rPr>
              <w:t>3</w:t>
            </w:r>
          </w:p>
          <w:p w:rsidR="000208CF" w:rsidRDefault="000208CF" w:rsidP="00BB393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0208CF" w:rsidRDefault="000208CF" w:rsidP="00BB3935">
            <w:pPr>
              <w:pStyle w:val="ConsPlusNormal"/>
              <w:ind w:firstLine="0"/>
              <w:jc w:val="center"/>
              <w:rPr>
                <w:rFonts w:ascii="Times New Roman" w:hAnsi="Times New Roman" w:cs="Times New Roman"/>
                <w:sz w:val="16"/>
                <w:szCs w:val="16"/>
              </w:rPr>
            </w:pPr>
          </w:p>
          <w:p w:rsidR="000208CF" w:rsidRDefault="000208CF" w:rsidP="00BB3935">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0208CF" w:rsidRPr="00E12AC9" w:rsidRDefault="000208CF" w:rsidP="00BB3935">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555" w:type="pct"/>
            <w:tcBorders>
              <w:bottom w:val="single" w:sz="4" w:space="0" w:color="auto"/>
            </w:tcBorders>
          </w:tcPr>
          <w:p w:rsidR="000208CF" w:rsidRPr="006E3733" w:rsidRDefault="000208CF" w:rsidP="00BB393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5C209D">
              <w:rPr>
                <w:rFonts w:ascii="Times New Roman" w:hAnsi="Times New Roman" w:cs="Times New Roman"/>
                <w:sz w:val="24"/>
                <w:szCs w:val="24"/>
              </w:rPr>
              <w:t>4</w:t>
            </w:r>
          </w:p>
          <w:p w:rsidR="000208CF" w:rsidRDefault="000208CF" w:rsidP="00BB393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0208CF" w:rsidRDefault="000208CF" w:rsidP="00BB3935">
            <w:pPr>
              <w:pStyle w:val="ConsPlusNormal"/>
              <w:ind w:firstLine="0"/>
              <w:jc w:val="center"/>
              <w:rPr>
                <w:rFonts w:ascii="Times New Roman" w:hAnsi="Times New Roman" w:cs="Times New Roman"/>
                <w:sz w:val="16"/>
                <w:szCs w:val="16"/>
              </w:rPr>
            </w:pPr>
          </w:p>
          <w:p w:rsidR="000208CF" w:rsidRPr="00DF250D" w:rsidRDefault="000208CF" w:rsidP="00BB3935">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423" w:type="pct"/>
            <w:tcBorders>
              <w:bottom w:val="single" w:sz="4" w:space="0" w:color="auto"/>
            </w:tcBorders>
          </w:tcPr>
          <w:p w:rsidR="000208CF" w:rsidRDefault="000208CF" w:rsidP="00BB393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5C209D">
              <w:rPr>
                <w:rFonts w:ascii="Times New Roman" w:hAnsi="Times New Roman" w:cs="Times New Roman"/>
                <w:sz w:val="24"/>
                <w:szCs w:val="24"/>
              </w:rPr>
              <w:t>5</w:t>
            </w:r>
            <w:r>
              <w:rPr>
                <w:rFonts w:ascii="Times New Roman" w:hAnsi="Times New Roman" w:cs="Times New Roman"/>
                <w:sz w:val="24"/>
                <w:szCs w:val="24"/>
              </w:rPr>
              <w:t xml:space="preserve"> </w:t>
            </w:r>
          </w:p>
          <w:p w:rsidR="000208CF" w:rsidRPr="006E3733" w:rsidRDefault="000208CF" w:rsidP="00BB393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0208CF" w:rsidRDefault="000208CF" w:rsidP="00BB3935">
            <w:pPr>
              <w:pStyle w:val="ConsPlusNormal"/>
              <w:ind w:firstLine="0"/>
              <w:jc w:val="center"/>
              <w:rPr>
                <w:rFonts w:ascii="Times New Roman" w:hAnsi="Times New Roman" w:cs="Times New Roman"/>
                <w:sz w:val="16"/>
                <w:szCs w:val="16"/>
              </w:rPr>
            </w:pPr>
          </w:p>
          <w:p w:rsidR="000208CF" w:rsidRDefault="000208CF" w:rsidP="00BB3935">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0208CF" w:rsidRDefault="000208CF" w:rsidP="00BB3935">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0208CF" w:rsidRPr="00DF250D" w:rsidRDefault="000208CF" w:rsidP="00BB3935">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464" w:type="pct"/>
            <w:tcBorders>
              <w:bottom w:val="single" w:sz="4" w:space="0" w:color="auto"/>
            </w:tcBorders>
          </w:tcPr>
          <w:p w:rsidR="000208CF" w:rsidRPr="006E3733" w:rsidRDefault="000208CF" w:rsidP="00BB393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5C209D">
              <w:rPr>
                <w:rFonts w:ascii="Times New Roman" w:hAnsi="Times New Roman" w:cs="Times New Roman"/>
                <w:sz w:val="24"/>
                <w:szCs w:val="24"/>
              </w:rPr>
              <w:t>6</w:t>
            </w:r>
          </w:p>
          <w:p w:rsidR="000208CF" w:rsidRDefault="000208CF" w:rsidP="00BB393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0208CF" w:rsidRDefault="000208CF" w:rsidP="00BB3935">
            <w:pPr>
              <w:pStyle w:val="ConsPlusNormal"/>
              <w:ind w:firstLine="0"/>
              <w:jc w:val="center"/>
              <w:rPr>
                <w:rFonts w:ascii="Times New Roman" w:hAnsi="Times New Roman" w:cs="Times New Roman"/>
                <w:sz w:val="16"/>
                <w:szCs w:val="16"/>
              </w:rPr>
            </w:pPr>
          </w:p>
          <w:p w:rsidR="000208CF" w:rsidRDefault="000208CF" w:rsidP="00BB3935">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0208CF" w:rsidRDefault="000208CF" w:rsidP="00BB3935">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0208CF" w:rsidRPr="00DF250D" w:rsidRDefault="000208CF" w:rsidP="00BB3935">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8E640B" w:rsidRPr="00504874" w:rsidTr="00EE4912">
        <w:trPr>
          <w:trHeight w:val="563"/>
        </w:trPr>
        <w:tc>
          <w:tcPr>
            <w:tcW w:w="215" w:type="pct"/>
            <w:tcBorders>
              <w:bottom w:val="single" w:sz="4" w:space="0" w:color="auto"/>
            </w:tcBorders>
          </w:tcPr>
          <w:p w:rsidR="008E640B" w:rsidRPr="00624D06" w:rsidRDefault="008E640B" w:rsidP="00126396">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w:t>
            </w:r>
          </w:p>
        </w:tc>
        <w:tc>
          <w:tcPr>
            <w:tcW w:w="4785" w:type="pct"/>
            <w:gridSpan w:val="7"/>
            <w:tcBorders>
              <w:bottom w:val="single" w:sz="4" w:space="0" w:color="auto"/>
            </w:tcBorders>
          </w:tcPr>
          <w:p w:rsidR="008E640B" w:rsidRPr="00504874" w:rsidRDefault="008E640B" w:rsidP="0000283C">
            <w:pPr>
              <w:pStyle w:val="ConsPlusNormal"/>
              <w:ind w:firstLine="0"/>
              <w:jc w:val="center"/>
              <w:rPr>
                <w:rFonts w:ascii="Times New Roman" w:hAnsi="Times New Roman" w:cs="Times New Roman"/>
                <w:b/>
                <w:sz w:val="24"/>
                <w:szCs w:val="24"/>
              </w:rPr>
            </w:pPr>
            <w:r w:rsidRPr="00504874">
              <w:rPr>
                <w:rFonts w:ascii="Times New Roman" w:hAnsi="Times New Roman" w:cs="Times New Roman"/>
                <w:b/>
                <w:sz w:val="24"/>
                <w:szCs w:val="24"/>
              </w:rPr>
              <w:t>муниципальная подпрограмма «Развитие транспортной системы автомобильных дорог общего пользования» на 20</w:t>
            </w:r>
            <w:r>
              <w:rPr>
                <w:rFonts w:ascii="Times New Roman" w:hAnsi="Times New Roman" w:cs="Times New Roman"/>
                <w:b/>
                <w:sz w:val="24"/>
                <w:szCs w:val="24"/>
              </w:rPr>
              <w:t>2</w:t>
            </w:r>
            <w:r w:rsidR="0000283C">
              <w:rPr>
                <w:rFonts w:ascii="Times New Roman" w:hAnsi="Times New Roman" w:cs="Times New Roman"/>
                <w:b/>
                <w:sz w:val="24"/>
                <w:szCs w:val="24"/>
              </w:rPr>
              <w:t>3</w:t>
            </w:r>
            <w:r w:rsidRPr="00504874">
              <w:rPr>
                <w:rFonts w:ascii="Times New Roman" w:hAnsi="Times New Roman" w:cs="Times New Roman"/>
                <w:b/>
                <w:sz w:val="24"/>
                <w:szCs w:val="24"/>
              </w:rPr>
              <w:t>-202</w:t>
            </w:r>
            <w:r w:rsidR="0000283C">
              <w:rPr>
                <w:rFonts w:ascii="Times New Roman" w:hAnsi="Times New Roman" w:cs="Times New Roman"/>
                <w:b/>
                <w:sz w:val="24"/>
                <w:szCs w:val="24"/>
              </w:rPr>
              <w:t>5</w:t>
            </w:r>
            <w:r w:rsidRPr="00504874">
              <w:rPr>
                <w:rFonts w:ascii="Times New Roman" w:hAnsi="Times New Roman" w:cs="Times New Roman"/>
                <w:b/>
                <w:sz w:val="24"/>
                <w:szCs w:val="24"/>
              </w:rPr>
              <w:t xml:space="preserve"> годы</w:t>
            </w:r>
          </w:p>
        </w:tc>
      </w:tr>
      <w:tr w:rsidR="008E640B" w:rsidRPr="00504874" w:rsidTr="00F763D2">
        <w:trPr>
          <w:trHeight w:val="210"/>
        </w:trPr>
        <w:tc>
          <w:tcPr>
            <w:tcW w:w="21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.1</w:t>
            </w:r>
          </w:p>
        </w:tc>
        <w:tc>
          <w:tcPr>
            <w:tcW w:w="2053" w:type="pct"/>
            <w:tcBorders>
              <w:top w:val="single" w:sz="4" w:space="0" w:color="auto"/>
              <w:bottom w:val="single" w:sz="4" w:space="0" w:color="auto"/>
            </w:tcBorders>
          </w:tcPr>
          <w:p w:rsidR="008E640B" w:rsidRDefault="008E640B" w:rsidP="008E640B">
            <w:pPr>
              <w:pStyle w:val="ConsPlusNormal"/>
              <w:ind w:firstLine="0"/>
              <w:rPr>
                <w:rFonts w:ascii="Times New Roman" w:hAnsi="Times New Roman" w:cs="Times New Roman"/>
                <w:sz w:val="24"/>
                <w:szCs w:val="24"/>
              </w:rPr>
            </w:pPr>
            <w:r w:rsidRPr="00504874">
              <w:rPr>
                <w:rFonts w:ascii="Times New Roman" w:hAnsi="Times New Roman" w:cs="Times New Roman"/>
                <w:sz w:val="24"/>
                <w:szCs w:val="24"/>
              </w:rPr>
              <w:t>Содержание автомобильных дорог (</w:t>
            </w:r>
            <w:proofErr w:type="gramStart"/>
            <w:r w:rsidRPr="00504874">
              <w:rPr>
                <w:rFonts w:ascii="Times New Roman" w:hAnsi="Times New Roman" w:cs="Times New Roman"/>
                <w:sz w:val="24"/>
                <w:szCs w:val="24"/>
              </w:rPr>
              <w:t>км</w:t>
            </w:r>
            <w:proofErr w:type="gramEnd"/>
            <w:r w:rsidRPr="00504874">
              <w:rPr>
                <w:rFonts w:ascii="Times New Roman" w:hAnsi="Times New Roman" w:cs="Times New Roman"/>
                <w:sz w:val="24"/>
                <w:szCs w:val="24"/>
              </w:rPr>
              <w:t>).</w:t>
            </w:r>
          </w:p>
          <w:p w:rsidR="00EE4912" w:rsidRPr="00504874" w:rsidRDefault="00EE4912" w:rsidP="008E640B">
            <w:pPr>
              <w:pStyle w:val="ConsPlusNormal"/>
              <w:ind w:firstLine="0"/>
              <w:rPr>
                <w:rFonts w:ascii="Times New Roman" w:hAnsi="Times New Roman" w:cs="Times New Roman"/>
                <w:b/>
                <w:sz w:val="24"/>
                <w:szCs w:val="24"/>
              </w:rPr>
            </w:pPr>
          </w:p>
        </w:tc>
        <w:tc>
          <w:tcPr>
            <w:tcW w:w="40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км</w:t>
            </w:r>
          </w:p>
        </w:tc>
        <w:tc>
          <w:tcPr>
            <w:tcW w:w="421" w:type="pct"/>
            <w:tcBorders>
              <w:top w:val="single" w:sz="4" w:space="0" w:color="auto"/>
              <w:bottom w:val="single" w:sz="4" w:space="0" w:color="auto"/>
            </w:tcBorders>
          </w:tcPr>
          <w:p w:rsidR="008E640B" w:rsidRPr="00504874" w:rsidRDefault="008E640B" w:rsidP="00126396">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464" w:type="pct"/>
            <w:tcBorders>
              <w:top w:val="single" w:sz="4" w:space="0" w:color="auto"/>
              <w:bottom w:val="single" w:sz="4" w:space="0" w:color="auto"/>
            </w:tcBorders>
          </w:tcPr>
          <w:p w:rsidR="008E640B" w:rsidRPr="00504874" w:rsidRDefault="008E640B" w:rsidP="00126396">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555" w:type="pct"/>
            <w:tcBorders>
              <w:top w:val="single" w:sz="4" w:space="0" w:color="auto"/>
              <w:bottom w:val="single" w:sz="4" w:space="0" w:color="auto"/>
            </w:tcBorders>
          </w:tcPr>
          <w:p w:rsidR="008E640B" w:rsidRPr="00504874" w:rsidRDefault="008E640B" w:rsidP="00126396">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423" w:type="pct"/>
            <w:tcBorders>
              <w:top w:val="single" w:sz="4" w:space="0" w:color="auto"/>
              <w:bottom w:val="single" w:sz="4" w:space="0" w:color="auto"/>
            </w:tcBorders>
          </w:tcPr>
          <w:p w:rsidR="008E640B" w:rsidRPr="00504874" w:rsidRDefault="008E640B" w:rsidP="00126396">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464" w:type="pct"/>
            <w:tcBorders>
              <w:top w:val="single" w:sz="4" w:space="0" w:color="auto"/>
              <w:bottom w:val="single" w:sz="4" w:space="0" w:color="auto"/>
            </w:tcBorders>
          </w:tcPr>
          <w:p w:rsidR="008E640B" w:rsidRPr="00504874" w:rsidRDefault="008E640B" w:rsidP="00126396">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r>
      <w:tr w:rsidR="008E640B" w:rsidRPr="00504874" w:rsidTr="00F763D2">
        <w:trPr>
          <w:trHeight w:val="203"/>
        </w:trPr>
        <w:tc>
          <w:tcPr>
            <w:tcW w:w="21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.2</w:t>
            </w:r>
          </w:p>
        </w:tc>
        <w:tc>
          <w:tcPr>
            <w:tcW w:w="2053" w:type="pct"/>
            <w:tcBorders>
              <w:top w:val="single" w:sz="4" w:space="0" w:color="auto"/>
              <w:bottom w:val="single" w:sz="4" w:space="0" w:color="auto"/>
            </w:tcBorders>
          </w:tcPr>
          <w:p w:rsidR="008E640B" w:rsidRPr="00504874" w:rsidRDefault="008E640B" w:rsidP="008E640B">
            <w:pPr>
              <w:pStyle w:val="ConsPlusNormal"/>
              <w:ind w:firstLine="0"/>
              <w:rPr>
                <w:rFonts w:ascii="Times New Roman" w:hAnsi="Times New Roman" w:cs="Times New Roman"/>
                <w:sz w:val="24"/>
                <w:szCs w:val="24"/>
              </w:rPr>
            </w:pPr>
            <w:r w:rsidRPr="00504874">
              <w:rPr>
                <w:rFonts w:ascii="Times New Roman" w:hAnsi="Times New Roman" w:cs="Times New Roman"/>
                <w:sz w:val="24"/>
                <w:szCs w:val="24"/>
              </w:rPr>
              <w:t>Содержание  объектов дорожной инфраструктуры (</w:t>
            </w:r>
            <w:proofErr w:type="spellStart"/>
            <w:proofErr w:type="gramStart"/>
            <w:r w:rsidRPr="00504874">
              <w:rPr>
                <w:rFonts w:ascii="Times New Roman" w:hAnsi="Times New Roman" w:cs="Times New Roman"/>
                <w:sz w:val="24"/>
                <w:szCs w:val="24"/>
              </w:rPr>
              <w:t>ед</w:t>
            </w:r>
            <w:proofErr w:type="spellEnd"/>
            <w:proofErr w:type="gramEnd"/>
            <w:r w:rsidRPr="00504874">
              <w:rPr>
                <w:rFonts w:ascii="Times New Roman" w:hAnsi="Times New Roman" w:cs="Times New Roman"/>
                <w:sz w:val="24"/>
                <w:szCs w:val="24"/>
              </w:rPr>
              <w:t>).</w:t>
            </w:r>
          </w:p>
          <w:p w:rsidR="008E640B" w:rsidRPr="00504874" w:rsidRDefault="008E640B" w:rsidP="008E640B">
            <w:pPr>
              <w:pStyle w:val="ConsPlusNormal"/>
              <w:ind w:firstLine="0"/>
              <w:rPr>
                <w:rFonts w:ascii="Times New Roman" w:hAnsi="Times New Roman" w:cs="Times New Roman"/>
                <w:sz w:val="24"/>
                <w:szCs w:val="24"/>
              </w:rPr>
            </w:pPr>
          </w:p>
        </w:tc>
        <w:tc>
          <w:tcPr>
            <w:tcW w:w="40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Ед.</w:t>
            </w:r>
          </w:p>
        </w:tc>
        <w:tc>
          <w:tcPr>
            <w:tcW w:w="421"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464"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55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423"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464"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r>
      <w:tr w:rsidR="008E640B" w:rsidRPr="00504874" w:rsidTr="00F763D2">
        <w:trPr>
          <w:trHeight w:val="250"/>
        </w:trPr>
        <w:tc>
          <w:tcPr>
            <w:tcW w:w="21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.3</w:t>
            </w:r>
          </w:p>
        </w:tc>
        <w:tc>
          <w:tcPr>
            <w:tcW w:w="2053" w:type="pct"/>
            <w:tcBorders>
              <w:top w:val="single" w:sz="4" w:space="0" w:color="auto"/>
              <w:bottom w:val="single" w:sz="4" w:space="0" w:color="auto"/>
            </w:tcBorders>
          </w:tcPr>
          <w:p w:rsidR="008E640B" w:rsidRDefault="008E640B" w:rsidP="008E640B">
            <w:pPr>
              <w:pStyle w:val="ConsPlusNormal"/>
              <w:widowControl/>
              <w:ind w:firstLine="0"/>
              <w:outlineLvl w:val="1"/>
              <w:rPr>
                <w:rFonts w:ascii="Times New Roman" w:hAnsi="Times New Roman" w:cs="Times New Roman"/>
                <w:sz w:val="24"/>
                <w:szCs w:val="24"/>
              </w:rPr>
            </w:pPr>
            <w:r w:rsidRPr="00504874">
              <w:rPr>
                <w:rFonts w:ascii="Times New Roman" w:hAnsi="Times New Roman" w:cs="Times New Roman"/>
                <w:sz w:val="24"/>
                <w:szCs w:val="24"/>
              </w:rPr>
              <w:t>Ремонт автомобильных дорог местного значения (м</w:t>
            </w:r>
            <w:proofErr w:type="gramStart"/>
            <w:r w:rsidRPr="00504874">
              <w:rPr>
                <w:rFonts w:ascii="Times New Roman" w:hAnsi="Times New Roman" w:cs="Times New Roman"/>
                <w:sz w:val="24"/>
                <w:szCs w:val="24"/>
                <w:vertAlign w:val="superscript"/>
              </w:rPr>
              <w:t>2</w:t>
            </w:r>
            <w:proofErr w:type="gramEnd"/>
            <w:r w:rsidRPr="00504874">
              <w:rPr>
                <w:rFonts w:ascii="Times New Roman" w:hAnsi="Times New Roman" w:cs="Times New Roman"/>
                <w:sz w:val="24"/>
                <w:szCs w:val="24"/>
              </w:rPr>
              <w:t>).</w:t>
            </w:r>
          </w:p>
          <w:p w:rsidR="00EE4912" w:rsidRPr="00504874" w:rsidRDefault="00EE4912" w:rsidP="008E640B">
            <w:pPr>
              <w:pStyle w:val="ConsPlusNormal"/>
              <w:widowControl/>
              <w:ind w:firstLine="0"/>
              <w:outlineLvl w:val="1"/>
              <w:rPr>
                <w:rFonts w:ascii="Times New Roman" w:hAnsi="Times New Roman" w:cs="Times New Roman"/>
                <w:sz w:val="24"/>
                <w:szCs w:val="24"/>
              </w:rPr>
            </w:pPr>
          </w:p>
        </w:tc>
        <w:tc>
          <w:tcPr>
            <w:tcW w:w="405" w:type="pct"/>
            <w:tcBorders>
              <w:top w:val="single" w:sz="4" w:space="0" w:color="auto"/>
              <w:bottom w:val="single" w:sz="4" w:space="0" w:color="auto"/>
            </w:tcBorders>
          </w:tcPr>
          <w:p w:rsidR="008E640B"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м</w:t>
            </w:r>
            <w:proofErr w:type="gramStart"/>
            <w:r w:rsidRPr="00504874">
              <w:rPr>
                <w:rFonts w:ascii="Times New Roman" w:hAnsi="Times New Roman" w:cs="Times New Roman"/>
                <w:sz w:val="24"/>
                <w:szCs w:val="24"/>
              </w:rPr>
              <w:t>2</w:t>
            </w:r>
            <w:proofErr w:type="gramEnd"/>
          </w:p>
          <w:p w:rsidR="00163860" w:rsidRDefault="00163860" w:rsidP="00126396">
            <w:pPr>
              <w:pStyle w:val="ConsPlusNormal"/>
              <w:ind w:firstLine="0"/>
              <w:jc w:val="center"/>
              <w:rPr>
                <w:rFonts w:ascii="Times New Roman" w:hAnsi="Times New Roman" w:cs="Times New Roman"/>
                <w:sz w:val="24"/>
                <w:szCs w:val="24"/>
              </w:rPr>
            </w:pPr>
          </w:p>
          <w:p w:rsidR="00963FA0" w:rsidRDefault="00963FA0" w:rsidP="00126396">
            <w:pPr>
              <w:pStyle w:val="ConsPlusNormal"/>
              <w:ind w:firstLine="0"/>
              <w:jc w:val="center"/>
              <w:rPr>
                <w:rFonts w:ascii="Times New Roman" w:hAnsi="Times New Roman" w:cs="Times New Roman"/>
                <w:sz w:val="24"/>
                <w:szCs w:val="24"/>
              </w:rPr>
            </w:pPr>
          </w:p>
          <w:p w:rsidR="008B442A" w:rsidRDefault="008B442A" w:rsidP="00126396">
            <w:pPr>
              <w:pStyle w:val="ConsPlusNormal"/>
              <w:ind w:firstLine="0"/>
              <w:jc w:val="center"/>
              <w:rPr>
                <w:rFonts w:ascii="Times New Roman" w:hAnsi="Times New Roman" w:cs="Times New Roman"/>
                <w:sz w:val="24"/>
                <w:szCs w:val="24"/>
              </w:rPr>
            </w:pPr>
          </w:p>
          <w:p w:rsidR="00F763D2" w:rsidRPr="00504874" w:rsidRDefault="0080475C" w:rsidP="0080475C">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F763D2">
              <w:rPr>
                <w:rFonts w:ascii="Times New Roman" w:hAnsi="Times New Roman" w:cs="Times New Roman"/>
                <w:sz w:val="24"/>
                <w:szCs w:val="24"/>
              </w:rPr>
              <w:t>км</w:t>
            </w:r>
          </w:p>
        </w:tc>
        <w:tc>
          <w:tcPr>
            <w:tcW w:w="421" w:type="pct"/>
            <w:tcBorders>
              <w:top w:val="single" w:sz="4" w:space="0" w:color="auto"/>
              <w:bottom w:val="single" w:sz="4" w:space="0" w:color="auto"/>
            </w:tcBorders>
          </w:tcPr>
          <w:p w:rsidR="00715C2C" w:rsidRDefault="00715C2C" w:rsidP="00715C2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1300</w:t>
            </w:r>
          </w:p>
          <w:p w:rsidR="00715C2C" w:rsidRDefault="00715C2C" w:rsidP="00715C2C">
            <w:pPr>
              <w:pStyle w:val="ConsPlusNormal"/>
              <w:widowControl/>
              <w:ind w:firstLine="0"/>
              <w:jc w:val="center"/>
              <w:outlineLvl w:val="1"/>
              <w:rPr>
                <w:rFonts w:ascii="Times New Roman" w:hAnsi="Times New Roman" w:cs="Times New Roman"/>
              </w:rPr>
            </w:pPr>
            <w:r w:rsidRPr="00163860">
              <w:rPr>
                <w:rFonts w:ascii="Times New Roman" w:hAnsi="Times New Roman" w:cs="Times New Roman"/>
              </w:rPr>
              <w:t>( 1070+230)</w:t>
            </w:r>
          </w:p>
          <w:p w:rsidR="00963FA0" w:rsidRDefault="00963FA0" w:rsidP="00715C2C">
            <w:pPr>
              <w:pStyle w:val="ConsPlusNormal"/>
              <w:widowControl/>
              <w:ind w:firstLine="0"/>
              <w:jc w:val="center"/>
              <w:outlineLvl w:val="1"/>
              <w:rPr>
                <w:rFonts w:ascii="Times New Roman" w:hAnsi="Times New Roman" w:cs="Times New Roman"/>
                <w:sz w:val="24"/>
                <w:szCs w:val="24"/>
              </w:rPr>
            </w:pPr>
          </w:p>
          <w:p w:rsidR="00715C2C" w:rsidRDefault="00715C2C" w:rsidP="00715C2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0,201</w:t>
            </w:r>
          </w:p>
          <w:p w:rsidR="008E640B" w:rsidRDefault="00715C2C" w:rsidP="00715C2C">
            <w:pPr>
              <w:pStyle w:val="ConsPlusNormal"/>
              <w:widowControl/>
              <w:ind w:firstLine="0"/>
              <w:jc w:val="center"/>
              <w:outlineLvl w:val="1"/>
              <w:rPr>
                <w:rFonts w:ascii="Times New Roman" w:hAnsi="Times New Roman" w:cs="Times New Roman"/>
                <w:sz w:val="18"/>
                <w:szCs w:val="18"/>
              </w:rPr>
            </w:pPr>
            <w:r w:rsidRPr="00715C2C">
              <w:rPr>
                <w:rFonts w:ascii="Times New Roman" w:hAnsi="Times New Roman" w:cs="Times New Roman"/>
                <w:sz w:val="18"/>
                <w:szCs w:val="18"/>
              </w:rPr>
              <w:t>(0,174+0,027)</w:t>
            </w:r>
          </w:p>
          <w:p w:rsidR="008B442A" w:rsidRPr="00715C2C" w:rsidRDefault="008B442A" w:rsidP="00715C2C">
            <w:pPr>
              <w:pStyle w:val="ConsPlusNormal"/>
              <w:widowControl/>
              <w:ind w:firstLine="0"/>
              <w:jc w:val="center"/>
              <w:outlineLvl w:val="1"/>
              <w:rPr>
                <w:rFonts w:ascii="Times New Roman" w:hAnsi="Times New Roman" w:cs="Times New Roman"/>
                <w:sz w:val="18"/>
                <w:szCs w:val="18"/>
              </w:rPr>
            </w:pPr>
          </w:p>
        </w:tc>
        <w:tc>
          <w:tcPr>
            <w:tcW w:w="464" w:type="pct"/>
            <w:tcBorders>
              <w:top w:val="single" w:sz="4" w:space="0" w:color="auto"/>
              <w:bottom w:val="single" w:sz="4" w:space="0" w:color="auto"/>
            </w:tcBorders>
          </w:tcPr>
          <w:p w:rsidR="00715C2C" w:rsidRPr="00A14035" w:rsidRDefault="00715C2C" w:rsidP="00715C2C">
            <w:pPr>
              <w:pStyle w:val="ConsPlusNormal"/>
              <w:widowControl/>
              <w:ind w:firstLine="0"/>
              <w:jc w:val="center"/>
              <w:outlineLvl w:val="1"/>
              <w:rPr>
                <w:rFonts w:ascii="Times New Roman" w:hAnsi="Times New Roman" w:cs="Times New Roman"/>
                <w:sz w:val="24"/>
                <w:szCs w:val="24"/>
              </w:rPr>
            </w:pPr>
            <w:r w:rsidRPr="00A14035">
              <w:rPr>
                <w:rFonts w:ascii="Times New Roman" w:hAnsi="Times New Roman" w:cs="Times New Roman"/>
                <w:sz w:val="24"/>
                <w:szCs w:val="24"/>
              </w:rPr>
              <w:t>1606,2</w:t>
            </w:r>
          </w:p>
          <w:p w:rsidR="00715C2C" w:rsidRPr="00A14035" w:rsidRDefault="00715C2C" w:rsidP="00715C2C">
            <w:pPr>
              <w:pStyle w:val="ConsPlusNormal"/>
              <w:widowControl/>
              <w:ind w:firstLine="0"/>
              <w:jc w:val="center"/>
              <w:outlineLvl w:val="1"/>
              <w:rPr>
                <w:rFonts w:ascii="Times New Roman" w:hAnsi="Times New Roman" w:cs="Times New Roman"/>
                <w:sz w:val="24"/>
                <w:szCs w:val="24"/>
              </w:rPr>
            </w:pPr>
          </w:p>
          <w:p w:rsidR="00963FA0" w:rsidRDefault="00963FA0" w:rsidP="00715C2C">
            <w:pPr>
              <w:pStyle w:val="ConsPlusNormal"/>
              <w:widowControl/>
              <w:ind w:firstLine="0"/>
              <w:jc w:val="center"/>
              <w:outlineLvl w:val="1"/>
              <w:rPr>
                <w:rFonts w:ascii="Times New Roman" w:hAnsi="Times New Roman" w:cs="Times New Roman"/>
                <w:sz w:val="24"/>
                <w:szCs w:val="24"/>
              </w:rPr>
            </w:pPr>
          </w:p>
          <w:p w:rsidR="00715C2C" w:rsidRPr="00A14035" w:rsidRDefault="0080475C" w:rsidP="0080475C">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00715C2C" w:rsidRPr="00A14035">
              <w:rPr>
                <w:rFonts w:ascii="Times New Roman" w:hAnsi="Times New Roman" w:cs="Times New Roman"/>
                <w:sz w:val="24"/>
                <w:szCs w:val="24"/>
              </w:rPr>
              <w:t>0,265</w:t>
            </w:r>
          </w:p>
          <w:p w:rsidR="00163860" w:rsidRPr="00163860" w:rsidRDefault="00715C2C" w:rsidP="00715C2C">
            <w:pPr>
              <w:pStyle w:val="ConsPlusNormal"/>
              <w:widowControl/>
              <w:ind w:firstLine="0"/>
              <w:jc w:val="center"/>
              <w:outlineLvl w:val="1"/>
              <w:rPr>
                <w:rFonts w:ascii="Times New Roman" w:hAnsi="Times New Roman" w:cs="Times New Roman"/>
              </w:rPr>
            </w:pPr>
            <w:r w:rsidRPr="00A14035">
              <w:rPr>
                <w:rFonts w:ascii="Times New Roman" w:hAnsi="Times New Roman" w:cs="Times New Roman"/>
              </w:rPr>
              <w:t>(ул.</w:t>
            </w:r>
            <w:r>
              <w:rPr>
                <w:rFonts w:ascii="Times New Roman" w:hAnsi="Times New Roman" w:cs="Times New Roman"/>
              </w:rPr>
              <w:t xml:space="preserve"> </w:t>
            </w:r>
            <w:r w:rsidRPr="00A14035">
              <w:rPr>
                <w:rFonts w:ascii="Times New Roman" w:hAnsi="Times New Roman" w:cs="Times New Roman"/>
              </w:rPr>
              <w:t>Снежная)</w:t>
            </w:r>
          </w:p>
        </w:tc>
        <w:tc>
          <w:tcPr>
            <w:tcW w:w="555" w:type="pct"/>
            <w:tcBorders>
              <w:top w:val="single" w:sz="4" w:space="0" w:color="auto"/>
              <w:bottom w:val="single" w:sz="4" w:space="0" w:color="auto"/>
            </w:tcBorders>
          </w:tcPr>
          <w:p w:rsidR="008E640B" w:rsidRDefault="00715C2C" w:rsidP="00126396">
            <w:pPr>
              <w:pStyle w:val="ConsPlusNormal"/>
              <w:widowControl/>
              <w:ind w:firstLine="0"/>
              <w:jc w:val="center"/>
              <w:outlineLvl w:val="1"/>
              <w:rPr>
                <w:rFonts w:ascii="Times New Roman" w:hAnsi="Times New Roman" w:cs="Times New Roman"/>
                <w:sz w:val="24"/>
                <w:szCs w:val="24"/>
              </w:rPr>
            </w:pPr>
            <w:r w:rsidRPr="00963FA0">
              <w:rPr>
                <w:rFonts w:ascii="Times New Roman" w:hAnsi="Times New Roman" w:cs="Times New Roman"/>
                <w:sz w:val="24"/>
                <w:szCs w:val="24"/>
              </w:rPr>
              <w:t>2229,0</w:t>
            </w:r>
          </w:p>
          <w:p w:rsidR="00163860" w:rsidRDefault="00963FA0" w:rsidP="00963FA0">
            <w:pPr>
              <w:pStyle w:val="ConsPlusNormal"/>
              <w:widowControl/>
              <w:ind w:firstLine="0"/>
              <w:jc w:val="center"/>
              <w:outlineLvl w:val="1"/>
              <w:rPr>
                <w:rFonts w:ascii="Times New Roman" w:hAnsi="Times New Roman" w:cs="Times New Roman"/>
                <w:sz w:val="18"/>
                <w:szCs w:val="18"/>
              </w:rPr>
            </w:pPr>
            <w:r w:rsidRPr="00963FA0">
              <w:rPr>
                <w:rFonts w:ascii="Times New Roman" w:hAnsi="Times New Roman" w:cs="Times New Roman"/>
                <w:sz w:val="18"/>
                <w:szCs w:val="18"/>
              </w:rPr>
              <w:t>( 994+1235)</w:t>
            </w:r>
          </w:p>
          <w:p w:rsidR="00963FA0" w:rsidRPr="00963FA0" w:rsidRDefault="00963FA0" w:rsidP="00963FA0">
            <w:pPr>
              <w:pStyle w:val="ConsPlusNormal"/>
              <w:widowControl/>
              <w:ind w:firstLine="0"/>
              <w:jc w:val="center"/>
              <w:outlineLvl w:val="1"/>
              <w:rPr>
                <w:rFonts w:ascii="Times New Roman" w:hAnsi="Times New Roman" w:cs="Times New Roman"/>
                <w:sz w:val="18"/>
                <w:szCs w:val="18"/>
              </w:rPr>
            </w:pPr>
          </w:p>
          <w:p w:rsidR="00F763D2" w:rsidRDefault="0080475C" w:rsidP="0080475C">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00F763D2" w:rsidRPr="00963FA0">
              <w:rPr>
                <w:rFonts w:ascii="Times New Roman" w:hAnsi="Times New Roman" w:cs="Times New Roman"/>
                <w:sz w:val="24"/>
                <w:szCs w:val="24"/>
              </w:rPr>
              <w:t>0,</w:t>
            </w:r>
            <w:r w:rsidR="00715C2C" w:rsidRPr="00963FA0">
              <w:rPr>
                <w:rFonts w:ascii="Times New Roman" w:hAnsi="Times New Roman" w:cs="Times New Roman"/>
                <w:sz w:val="24"/>
                <w:szCs w:val="24"/>
              </w:rPr>
              <w:t>350</w:t>
            </w:r>
          </w:p>
          <w:p w:rsidR="00963FA0" w:rsidRPr="00963FA0" w:rsidRDefault="00963FA0" w:rsidP="00126396">
            <w:pPr>
              <w:pStyle w:val="ConsPlusNormal"/>
              <w:widowControl/>
              <w:ind w:firstLine="0"/>
              <w:jc w:val="center"/>
              <w:outlineLvl w:val="1"/>
              <w:rPr>
                <w:rFonts w:ascii="Times New Roman" w:hAnsi="Times New Roman" w:cs="Times New Roman"/>
                <w:sz w:val="18"/>
                <w:szCs w:val="18"/>
              </w:rPr>
            </w:pPr>
            <w:r w:rsidRPr="00963FA0">
              <w:rPr>
                <w:rFonts w:ascii="Times New Roman" w:hAnsi="Times New Roman" w:cs="Times New Roman"/>
                <w:sz w:val="18"/>
                <w:szCs w:val="18"/>
              </w:rPr>
              <w:t>(0,165+0,185)</w:t>
            </w:r>
          </w:p>
          <w:p w:rsidR="00F763D2" w:rsidRPr="00163860" w:rsidRDefault="00F763D2" w:rsidP="00715C2C">
            <w:pPr>
              <w:pStyle w:val="ConsPlusNormal"/>
              <w:widowControl/>
              <w:ind w:firstLine="0"/>
              <w:jc w:val="center"/>
              <w:outlineLvl w:val="1"/>
              <w:rPr>
                <w:rFonts w:ascii="Times New Roman" w:hAnsi="Times New Roman" w:cs="Times New Roman"/>
                <w:color w:val="FF0000"/>
              </w:rPr>
            </w:pPr>
            <w:r w:rsidRPr="00A14035">
              <w:rPr>
                <w:rFonts w:ascii="Times New Roman" w:hAnsi="Times New Roman" w:cs="Times New Roman"/>
              </w:rPr>
              <w:t>(ул.</w:t>
            </w:r>
            <w:r w:rsidR="00715C2C">
              <w:rPr>
                <w:rFonts w:ascii="Times New Roman" w:hAnsi="Times New Roman" w:cs="Times New Roman"/>
              </w:rPr>
              <w:t xml:space="preserve"> Пионерская</w:t>
            </w:r>
            <w:r w:rsidRPr="00A14035">
              <w:rPr>
                <w:rFonts w:ascii="Times New Roman" w:hAnsi="Times New Roman" w:cs="Times New Roman"/>
              </w:rPr>
              <w:t>)</w:t>
            </w:r>
          </w:p>
        </w:tc>
        <w:tc>
          <w:tcPr>
            <w:tcW w:w="423" w:type="pct"/>
            <w:tcBorders>
              <w:top w:val="single" w:sz="4" w:space="0" w:color="auto"/>
              <w:bottom w:val="single" w:sz="4" w:space="0" w:color="auto"/>
            </w:tcBorders>
          </w:tcPr>
          <w:p w:rsidR="008E640B" w:rsidRPr="00504874" w:rsidRDefault="008E640B" w:rsidP="00126396">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300</w:t>
            </w:r>
          </w:p>
        </w:tc>
        <w:tc>
          <w:tcPr>
            <w:tcW w:w="464" w:type="pct"/>
            <w:tcBorders>
              <w:top w:val="single" w:sz="4" w:space="0" w:color="auto"/>
              <w:bottom w:val="single" w:sz="4" w:space="0" w:color="auto"/>
            </w:tcBorders>
          </w:tcPr>
          <w:p w:rsidR="008E640B" w:rsidRPr="00504874" w:rsidRDefault="008E640B" w:rsidP="00126396">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300</w:t>
            </w:r>
          </w:p>
        </w:tc>
      </w:tr>
      <w:tr w:rsidR="008E640B" w:rsidRPr="00504874" w:rsidTr="00F763D2">
        <w:trPr>
          <w:trHeight w:val="219"/>
        </w:trPr>
        <w:tc>
          <w:tcPr>
            <w:tcW w:w="21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.4</w:t>
            </w:r>
          </w:p>
        </w:tc>
        <w:tc>
          <w:tcPr>
            <w:tcW w:w="2053" w:type="pct"/>
            <w:tcBorders>
              <w:top w:val="single" w:sz="4" w:space="0" w:color="auto"/>
              <w:bottom w:val="single" w:sz="4" w:space="0" w:color="auto"/>
            </w:tcBorders>
          </w:tcPr>
          <w:p w:rsidR="008E640B" w:rsidRDefault="008E640B" w:rsidP="008E640B">
            <w:pPr>
              <w:pStyle w:val="ConsPlusNormal"/>
              <w:widowControl/>
              <w:ind w:firstLine="0"/>
              <w:outlineLvl w:val="1"/>
              <w:rPr>
                <w:rFonts w:ascii="Times New Roman" w:hAnsi="Times New Roman" w:cs="Times New Roman"/>
                <w:sz w:val="24"/>
                <w:szCs w:val="24"/>
              </w:rPr>
            </w:pPr>
            <w:r w:rsidRPr="00504874">
              <w:rPr>
                <w:rFonts w:ascii="Times New Roman" w:hAnsi="Times New Roman" w:cs="Times New Roman"/>
                <w:sz w:val="24"/>
                <w:szCs w:val="24"/>
              </w:rPr>
              <w:t>Ремонт объектов дорожной инфраструктуры (</w:t>
            </w:r>
            <w:proofErr w:type="spellStart"/>
            <w:proofErr w:type="gramStart"/>
            <w:r w:rsidRPr="00504874">
              <w:rPr>
                <w:rFonts w:ascii="Times New Roman" w:hAnsi="Times New Roman" w:cs="Times New Roman"/>
                <w:sz w:val="24"/>
                <w:szCs w:val="24"/>
              </w:rPr>
              <w:t>ед</w:t>
            </w:r>
            <w:proofErr w:type="spellEnd"/>
            <w:proofErr w:type="gramEnd"/>
            <w:r w:rsidRPr="00504874">
              <w:rPr>
                <w:rFonts w:ascii="Times New Roman" w:hAnsi="Times New Roman" w:cs="Times New Roman"/>
                <w:sz w:val="24"/>
                <w:szCs w:val="24"/>
              </w:rPr>
              <w:t>).</w:t>
            </w:r>
          </w:p>
          <w:p w:rsidR="00EE4912" w:rsidRPr="00504874" w:rsidRDefault="00EE4912" w:rsidP="008E640B">
            <w:pPr>
              <w:pStyle w:val="ConsPlusNormal"/>
              <w:widowControl/>
              <w:ind w:firstLine="0"/>
              <w:outlineLvl w:val="1"/>
              <w:rPr>
                <w:rFonts w:ascii="Times New Roman" w:hAnsi="Times New Roman" w:cs="Times New Roman"/>
                <w:sz w:val="24"/>
                <w:szCs w:val="24"/>
              </w:rPr>
            </w:pPr>
          </w:p>
        </w:tc>
        <w:tc>
          <w:tcPr>
            <w:tcW w:w="40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Ед.</w:t>
            </w:r>
          </w:p>
        </w:tc>
        <w:tc>
          <w:tcPr>
            <w:tcW w:w="421"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4"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55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23"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4"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r>
    </w:tbl>
    <w:p w:rsidR="00786695" w:rsidRDefault="00786695" w:rsidP="00F97B6E">
      <w:pPr>
        <w:tabs>
          <w:tab w:val="left" w:pos="750"/>
        </w:tabs>
        <w:rPr>
          <w:b/>
        </w:rPr>
        <w:sectPr w:rsidR="00786695" w:rsidSect="00786695">
          <w:pgSz w:w="16838" w:h="11906" w:orient="landscape" w:code="9"/>
          <w:pgMar w:top="851" w:right="624" w:bottom="1418" w:left="1134" w:header="720" w:footer="720" w:gutter="0"/>
          <w:pgNumType w:start="121"/>
          <w:cols w:space="720"/>
          <w:rtlGutter/>
          <w:docGrid w:linePitch="326"/>
        </w:sectPr>
      </w:pPr>
    </w:p>
    <w:p w:rsidR="00890831" w:rsidRPr="006E3733" w:rsidRDefault="00890831" w:rsidP="00F97B6E">
      <w:pPr>
        <w:tabs>
          <w:tab w:val="left" w:pos="750"/>
        </w:tabs>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890831" w:rsidRPr="006E3733" w:rsidRDefault="00F97B6E" w:rsidP="00F97B6E">
      <w:pPr>
        <w:jc w:val="center"/>
        <w:rPr>
          <w:b/>
        </w:rPr>
      </w:pPr>
      <w:r>
        <w:rPr>
          <w:b/>
        </w:rPr>
        <w:t>ПОД</w:t>
      </w:r>
      <w:r w:rsidR="00890831" w:rsidRPr="006E3733">
        <w:rPr>
          <w:b/>
        </w:rPr>
        <w:t>ПРОГРАММА</w:t>
      </w:r>
    </w:p>
    <w:p w:rsidR="00890831" w:rsidRPr="006E3733" w:rsidRDefault="00890831" w:rsidP="00F97B6E">
      <w:pPr>
        <w:jc w:val="center"/>
        <w:rPr>
          <w:b/>
        </w:rPr>
      </w:pPr>
      <w:r w:rsidRPr="006E3733">
        <w:rPr>
          <w:b/>
        </w:rPr>
        <w:t>«Благоустройство</w:t>
      </w:r>
    </w:p>
    <w:p w:rsidR="00890831" w:rsidRPr="006E3733" w:rsidRDefault="00890831" w:rsidP="00F97B6E">
      <w:pPr>
        <w:jc w:val="center"/>
        <w:rPr>
          <w:b/>
        </w:rPr>
      </w:pPr>
      <w:r w:rsidRPr="006E3733">
        <w:rPr>
          <w:b/>
        </w:rPr>
        <w:t>Восточного городского  поселения»</w:t>
      </w:r>
    </w:p>
    <w:p w:rsidR="00890831" w:rsidRPr="006E3733" w:rsidRDefault="00CE3474" w:rsidP="00F97B6E">
      <w:pPr>
        <w:jc w:val="center"/>
        <w:rPr>
          <w:b/>
        </w:rPr>
      </w:pPr>
      <w:r w:rsidRPr="006E3733">
        <w:rPr>
          <w:b/>
        </w:rPr>
        <w:t>на  20</w:t>
      </w:r>
      <w:r w:rsidR="00EE4912">
        <w:rPr>
          <w:b/>
        </w:rPr>
        <w:t>2</w:t>
      </w:r>
      <w:r w:rsidR="00D83300">
        <w:rPr>
          <w:b/>
        </w:rPr>
        <w:t>4</w:t>
      </w:r>
      <w:r w:rsidR="00890831" w:rsidRPr="006E3733">
        <w:rPr>
          <w:b/>
        </w:rPr>
        <w:t>-</w:t>
      </w:r>
      <w:r w:rsidRPr="006E3733">
        <w:rPr>
          <w:b/>
        </w:rPr>
        <w:t>202</w:t>
      </w:r>
      <w:r w:rsidR="00D83300">
        <w:rPr>
          <w:b/>
        </w:rPr>
        <w:t>6</w:t>
      </w:r>
      <w:r w:rsidR="00EB692C">
        <w:rPr>
          <w:b/>
        </w:rPr>
        <w:t xml:space="preserve"> </w:t>
      </w:r>
      <w:r w:rsidR="00890831" w:rsidRPr="006E3733">
        <w:rPr>
          <w:b/>
        </w:rPr>
        <w:t>годы</w:t>
      </w: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jc w:val="center"/>
        <w:rPr>
          <w:b/>
        </w:rPr>
      </w:pPr>
      <w:proofErr w:type="spellStart"/>
      <w:r w:rsidRPr="006E3733">
        <w:rPr>
          <w:b/>
        </w:rPr>
        <w:t>п</w:t>
      </w:r>
      <w:proofErr w:type="gramStart"/>
      <w:r w:rsidRPr="006E3733">
        <w:rPr>
          <w:b/>
        </w:rPr>
        <w:t>.В</w:t>
      </w:r>
      <w:proofErr w:type="gramEnd"/>
      <w:r w:rsidRPr="006E3733">
        <w:rPr>
          <w:b/>
        </w:rPr>
        <w:t>осточный</w:t>
      </w:r>
      <w:proofErr w:type="spellEnd"/>
    </w:p>
    <w:p w:rsidR="00890831" w:rsidRPr="006E3733" w:rsidRDefault="00890831" w:rsidP="00890831">
      <w:pPr>
        <w:pStyle w:val="ConsPlusTitle"/>
        <w:widowControl/>
        <w:rPr>
          <w:rFonts w:ascii="Times New Roman" w:hAnsi="Times New Roman" w:cs="Times New Roman"/>
          <w:b w:val="0"/>
          <w:bCs w:val="0"/>
          <w:sz w:val="24"/>
          <w:szCs w:val="24"/>
        </w:rPr>
      </w:pPr>
    </w:p>
    <w:p w:rsidR="00890831" w:rsidRPr="006E3733" w:rsidRDefault="00890831" w:rsidP="00890831">
      <w:pPr>
        <w:pStyle w:val="ConsPlusNormal"/>
        <w:widowControl/>
        <w:ind w:firstLine="0"/>
        <w:jc w:val="center"/>
        <w:outlineLvl w:val="1"/>
        <w:rPr>
          <w:rFonts w:ascii="Times New Roman" w:hAnsi="Times New Roman" w:cs="Times New Roman"/>
          <w:b/>
          <w:bCs/>
          <w:sz w:val="24"/>
          <w:szCs w:val="24"/>
        </w:rPr>
      </w:pPr>
    </w:p>
    <w:p w:rsidR="00890831" w:rsidRPr="006E3733" w:rsidRDefault="00890831" w:rsidP="00890831">
      <w:pPr>
        <w:pStyle w:val="ConsPlusNormal"/>
        <w:widowControl/>
        <w:ind w:firstLine="0"/>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lastRenderedPageBreak/>
        <w:t>Паспорт</w:t>
      </w:r>
    </w:p>
    <w:p w:rsidR="00890831" w:rsidRPr="006E3733" w:rsidRDefault="00890831" w:rsidP="00890831">
      <w:pPr>
        <w:pStyle w:val="ConsPlusNormal"/>
        <w:widowControl/>
        <w:ind w:firstLine="0"/>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t>подпрограммы</w:t>
      </w:r>
    </w:p>
    <w:p w:rsidR="00890831" w:rsidRPr="00001DA5" w:rsidRDefault="00890831" w:rsidP="00001DA5">
      <w:pPr>
        <w:pStyle w:val="ConsPlusNormal"/>
        <w:widowControl/>
        <w:ind w:firstLine="0"/>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t>«Благоустройство Восточного го</w:t>
      </w:r>
      <w:r w:rsidR="004B47CD">
        <w:rPr>
          <w:rFonts w:ascii="Times New Roman" w:hAnsi="Times New Roman" w:cs="Times New Roman"/>
          <w:b/>
          <w:bCs/>
          <w:sz w:val="24"/>
          <w:szCs w:val="24"/>
        </w:rPr>
        <w:t>родского поселения» на 202</w:t>
      </w:r>
      <w:r w:rsidR="00B3558E">
        <w:rPr>
          <w:rFonts w:ascii="Times New Roman" w:hAnsi="Times New Roman" w:cs="Times New Roman"/>
          <w:b/>
          <w:bCs/>
          <w:sz w:val="24"/>
          <w:szCs w:val="24"/>
        </w:rPr>
        <w:t>4</w:t>
      </w:r>
      <w:r w:rsidR="008F5E4A" w:rsidRPr="006E3733">
        <w:rPr>
          <w:rFonts w:ascii="Times New Roman" w:hAnsi="Times New Roman" w:cs="Times New Roman"/>
          <w:b/>
          <w:bCs/>
          <w:sz w:val="24"/>
          <w:szCs w:val="24"/>
        </w:rPr>
        <w:t>-202</w:t>
      </w:r>
      <w:r w:rsidR="00B3558E">
        <w:rPr>
          <w:rFonts w:ascii="Times New Roman" w:hAnsi="Times New Roman" w:cs="Times New Roman"/>
          <w:b/>
          <w:bCs/>
          <w:sz w:val="24"/>
          <w:szCs w:val="24"/>
        </w:rPr>
        <w:t>6</w:t>
      </w:r>
      <w:r w:rsidR="00001DA5">
        <w:rPr>
          <w:rFonts w:ascii="Times New Roman" w:hAnsi="Times New Roman" w:cs="Times New Roman"/>
          <w:b/>
          <w:bCs/>
          <w:sz w:val="24"/>
          <w:szCs w:val="24"/>
        </w:rPr>
        <w:t xml:space="preserve">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8"/>
        <w:gridCol w:w="6325"/>
      </w:tblGrid>
      <w:tr w:rsidR="00890831" w:rsidRPr="006E3733" w:rsidTr="00890831">
        <w:tc>
          <w:tcPr>
            <w:tcW w:w="3528" w:type="dxa"/>
            <w:tcBorders>
              <w:right w:val="single" w:sz="4" w:space="0" w:color="auto"/>
            </w:tcBorders>
          </w:tcPr>
          <w:p w:rsidR="00890831" w:rsidRPr="006E3733" w:rsidRDefault="00890831" w:rsidP="00890831">
            <w:r w:rsidRPr="006E3733">
              <w:t>Ответственный исполнитель подпрограммы</w:t>
            </w:r>
          </w:p>
        </w:tc>
        <w:tc>
          <w:tcPr>
            <w:tcW w:w="6325" w:type="dxa"/>
            <w:tcBorders>
              <w:left w:val="single" w:sz="4" w:space="0" w:color="auto"/>
            </w:tcBorders>
          </w:tcPr>
          <w:p w:rsidR="00890831" w:rsidRPr="006E3733" w:rsidRDefault="00890831" w:rsidP="00890831">
            <w:r w:rsidRPr="006E3733">
              <w:t>Администрация муниципального образования Восточное городское поселение Омутнинского района Кировской о</w:t>
            </w:r>
            <w:r w:rsidRPr="006E3733">
              <w:t>б</w:t>
            </w:r>
            <w:r w:rsidRPr="006E3733">
              <w:t xml:space="preserve">ласти </w:t>
            </w:r>
          </w:p>
        </w:tc>
      </w:tr>
      <w:tr w:rsidR="00890831" w:rsidRPr="006E3733" w:rsidTr="00890831">
        <w:tc>
          <w:tcPr>
            <w:tcW w:w="3528" w:type="dxa"/>
          </w:tcPr>
          <w:p w:rsidR="00890831" w:rsidRPr="006E3733" w:rsidRDefault="00890831" w:rsidP="00890831">
            <w:r w:rsidRPr="006E3733">
              <w:t>Соисполнители муниципальной подпрограммы</w:t>
            </w:r>
          </w:p>
        </w:tc>
        <w:tc>
          <w:tcPr>
            <w:tcW w:w="6325" w:type="dxa"/>
          </w:tcPr>
          <w:p w:rsidR="00890831" w:rsidRPr="006E3733" w:rsidRDefault="00890831" w:rsidP="00890831">
            <w:r w:rsidRPr="006E3733">
              <w:t>отсутствуют</w:t>
            </w:r>
          </w:p>
        </w:tc>
      </w:tr>
      <w:tr w:rsidR="00890831" w:rsidRPr="006E3733" w:rsidTr="00890831">
        <w:tc>
          <w:tcPr>
            <w:tcW w:w="3528" w:type="dxa"/>
          </w:tcPr>
          <w:p w:rsidR="00890831" w:rsidRPr="006E3733" w:rsidRDefault="00890831" w:rsidP="00890831"/>
          <w:p w:rsidR="00890831" w:rsidRPr="006E3733" w:rsidRDefault="00890831" w:rsidP="00890831">
            <w:r w:rsidRPr="006E3733">
              <w:t>Цель  подпрограммы</w:t>
            </w:r>
          </w:p>
          <w:p w:rsidR="00890831" w:rsidRPr="006E3733" w:rsidRDefault="00890831" w:rsidP="00890831"/>
        </w:tc>
        <w:tc>
          <w:tcPr>
            <w:tcW w:w="6325" w:type="dxa"/>
          </w:tcPr>
          <w:p w:rsidR="00890831" w:rsidRPr="006E3733" w:rsidRDefault="00890831" w:rsidP="00890831">
            <w:r w:rsidRPr="006E3733">
              <w:t>1.Обеспечение экологической безопасности и охраны окружающей среды.</w:t>
            </w:r>
          </w:p>
          <w:p w:rsidR="00890831" w:rsidRPr="006E3733" w:rsidRDefault="00890831" w:rsidP="00890831">
            <w:r w:rsidRPr="006E3733">
              <w:t>2.Благоустройство улиц.</w:t>
            </w:r>
          </w:p>
          <w:p w:rsidR="00890831" w:rsidRPr="006E3733" w:rsidRDefault="00890831" w:rsidP="00890831">
            <w:r w:rsidRPr="006E3733">
              <w:t xml:space="preserve">3.Благоустройство мест отдыха и досуга. </w:t>
            </w:r>
          </w:p>
        </w:tc>
      </w:tr>
      <w:tr w:rsidR="00890831" w:rsidRPr="006E3733" w:rsidTr="00EF07B8">
        <w:trPr>
          <w:trHeight w:val="1206"/>
        </w:trPr>
        <w:tc>
          <w:tcPr>
            <w:tcW w:w="3528" w:type="dxa"/>
            <w:tcBorders>
              <w:bottom w:val="single" w:sz="4" w:space="0" w:color="auto"/>
            </w:tcBorders>
          </w:tcPr>
          <w:p w:rsidR="00890831" w:rsidRPr="006E3733" w:rsidRDefault="00890831" w:rsidP="00890831">
            <w:r w:rsidRPr="006E3733">
              <w:t>Задачи  подпрограммы</w:t>
            </w:r>
          </w:p>
        </w:tc>
        <w:tc>
          <w:tcPr>
            <w:tcW w:w="6325" w:type="dxa"/>
            <w:tcBorders>
              <w:bottom w:val="single" w:sz="4" w:space="0" w:color="auto"/>
            </w:tcBorders>
          </w:tcPr>
          <w:p w:rsidR="00890831" w:rsidRPr="006E3733" w:rsidRDefault="00890831" w:rsidP="00890831">
            <w:r w:rsidRPr="006E3733">
              <w:t>Осуществление  комплекса  мер, направленных  на  улу</w:t>
            </w:r>
            <w:r w:rsidRPr="006E3733">
              <w:t>ч</w:t>
            </w:r>
            <w:r w:rsidRPr="006E3733">
              <w:t>шение  благоустройства,  внешнего вида территории. Обеспечение благоприятной окружающей среды и экол</w:t>
            </w:r>
            <w:r w:rsidRPr="006E3733">
              <w:t>о</w:t>
            </w:r>
            <w:r w:rsidRPr="006E3733">
              <w:t>гической безопасности для проживания населения. Реш</w:t>
            </w:r>
            <w:r w:rsidRPr="006E3733">
              <w:t>е</w:t>
            </w:r>
            <w:r w:rsidRPr="006E3733">
              <w:t>ние экологических и санитарных проблем.</w:t>
            </w:r>
          </w:p>
        </w:tc>
      </w:tr>
      <w:tr w:rsidR="004B47CD" w:rsidRPr="006E3733" w:rsidTr="00890831">
        <w:trPr>
          <w:trHeight w:val="986"/>
        </w:trPr>
        <w:tc>
          <w:tcPr>
            <w:tcW w:w="3528" w:type="dxa"/>
            <w:tcBorders>
              <w:top w:val="single" w:sz="4" w:space="0" w:color="auto"/>
            </w:tcBorders>
          </w:tcPr>
          <w:p w:rsidR="004B47CD" w:rsidRPr="006E3733" w:rsidRDefault="004B47CD" w:rsidP="00126396">
            <w:r w:rsidRPr="006E3733">
              <w:t>Ожидаемые результаты от ре</w:t>
            </w:r>
            <w:r w:rsidRPr="006E3733">
              <w:t>а</w:t>
            </w:r>
            <w:r w:rsidRPr="006E3733">
              <w:t>лизации мероприятий</w:t>
            </w:r>
          </w:p>
        </w:tc>
        <w:tc>
          <w:tcPr>
            <w:tcW w:w="6325" w:type="dxa"/>
            <w:tcBorders>
              <w:top w:val="single" w:sz="4" w:space="0" w:color="auto"/>
            </w:tcBorders>
          </w:tcPr>
          <w:p w:rsidR="004B47CD" w:rsidRPr="006E3733" w:rsidRDefault="004B47CD" w:rsidP="00126396">
            <w:r w:rsidRPr="006E3733">
              <w:t>- Улучшение санитарного и экологического состояния те</w:t>
            </w:r>
            <w:r w:rsidRPr="006E3733">
              <w:t>р</w:t>
            </w:r>
            <w:r w:rsidRPr="006E3733">
              <w:t>ритории  муниципального образования.</w:t>
            </w:r>
          </w:p>
          <w:p w:rsidR="004B47CD" w:rsidRPr="006E3733" w:rsidRDefault="004B47CD" w:rsidP="00126396">
            <w:r w:rsidRPr="006E3733">
              <w:t>- Создание комфортной жизни в поселении.</w:t>
            </w:r>
          </w:p>
        </w:tc>
      </w:tr>
      <w:tr w:rsidR="00890831" w:rsidRPr="006E3733" w:rsidTr="00890831">
        <w:tc>
          <w:tcPr>
            <w:tcW w:w="3528" w:type="dxa"/>
          </w:tcPr>
          <w:p w:rsidR="00890831" w:rsidRPr="006E3733" w:rsidRDefault="004B47CD" w:rsidP="00890831">
            <w:r>
              <w:t>С</w:t>
            </w:r>
            <w:r w:rsidR="00890831" w:rsidRPr="006E3733">
              <w:t>роки реализации муниципал</w:t>
            </w:r>
            <w:r w:rsidR="00890831" w:rsidRPr="006E3733">
              <w:t>ь</w:t>
            </w:r>
            <w:r w:rsidR="00890831" w:rsidRPr="006E3733">
              <w:t>ной подпрограммы</w:t>
            </w:r>
          </w:p>
        </w:tc>
        <w:tc>
          <w:tcPr>
            <w:tcW w:w="6325" w:type="dxa"/>
          </w:tcPr>
          <w:p w:rsidR="00890831" w:rsidRPr="006E3733" w:rsidRDefault="004B47CD" w:rsidP="00890831">
            <w:r>
              <w:t>202</w:t>
            </w:r>
            <w:r w:rsidR="00B3558E">
              <w:t>4</w:t>
            </w:r>
            <w:r w:rsidR="00560454" w:rsidRPr="006E3733">
              <w:t>-202</w:t>
            </w:r>
            <w:r w:rsidR="00B3558E">
              <w:t>6</w:t>
            </w:r>
            <w:r w:rsidR="00890831" w:rsidRPr="006E3733">
              <w:t xml:space="preserve"> годы </w:t>
            </w:r>
          </w:p>
          <w:p w:rsidR="00890831" w:rsidRPr="006E3733" w:rsidRDefault="00890831" w:rsidP="00890831">
            <w:r w:rsidRPr="006E3733">
              <w:t>Реализация подпрограммы  не  предусматривает  раздел</w:t>
            </w:r>
            <w:r w:rsidRPr="006E3733">
              <w:t>е</w:t>
            </w:r>
            <w:r w:rsidRPr="006E3733">
              <w:t xml:space="preserve">ние  на  этапы.                                              </w:t>
            </w:r>
          </w:p>
        </w:tc>
      </w:tr>
      <w:tr w:rsidR="00890831" w:rsidRPr="006E3733" w:rsidTr="00890831">
        <w:trPr>
          <w:trHeight w:val="1689"/>
        </w:trPr>
        <w:tc>
          <w:tcPr>
            <w:tcW w:w="3528" w:type="dxa"/>
          </w:tcPr>
          <w:p w:rsidR="00141822" w:rsidRDefault="00141822" w:rsidP="00141822">
            <w:r>
              <w:t>Ресурсное обеспечение</w:t>
            </w:r>
          </w:p>
          <w:p w:rsidR="00890831" w:rsidRPr="006E3733" w:rsidRDefault="00141822" w:rsidP="00141822">
            <w:r>
              <w:t>муниципальной</w:t>
            </w:r>
            <w:r w:rsidR="00890831" w:rsidRPr="006E3733">
              <w:t xml:space="preserve"> подпрограммы </w:t>
            </w:r>
          </w:p>
        </w:tc>
        <w:tc>
          <w:tcPr>
            <w:tcW w:w="6325" w:type="dxa"/>
          </w:tcPr>
          <w:p w:rsidR="00890831" w:rsidRPr="006E3733" w:rsidRDefault="00890831" w:rsidP="00890831">
            <w:r w:rsidRPr="006E3733">
              <w:t>Основным источником финансирования являются средства местного бюджета.</w:t>
            </w:r>
          </w:p>
          <w:p w:rsidR="00890831" w:rsidRPr="00255FA9" w:rsidRDefault="00CE3474" w:rsidP="00890831">
            <w:r w:rsidRPr="006E3733">
              <w:t xml:space="preserve">Всего </w:t>
            </w:r>
            <w:r w:rsidRPr="00A75D76">
              <w:t xml:space="preserve">– </w:t>
            </w:r>
            <w:r w:rsidR="00B3558E" w:rsidRPr="00255FA9">
              <w:t>6520,90</w:t>
            </w:r>
            <w:r w:rsidR="004D08C7" w:rsidRPr="00255FA9">
              <w:t xml:space="preserve"> </w:t>
            </w:r>
            <w:proofErr w:type="spellStart"/>
            <w:r w:rsidR="002140A4" w:rsidRPr="00255FA9">
              <w:t>тыс</w:t>
            </w:r>
            <w:proofErr w:type="gramStart"/>
            <w:r w:rsidR="002140A4" w:rsidRPr="00255FA9">
              <w:t>.р</w:t>
            </w:r>
            <w:proofErr w:type="gramEnd"/>
            <w:r w:rsidR="002140A4" w:rsidRPr="00255FA9">
              <w:t>уб</w:t>
            </w:r>
            <w:proofErr w:type="spellEnd"/>
            <w:r w:rsidR="002140A4" w:rsidRPr="00255FA9">
              <w:t>.</w:t>
            </w:r>
          </w:p>
          <w:p w:rsidR="00890831" w:rsidRPr="00255FA9" w:rsidRDefault="00890831" w:rsidP="00890831">
            <w:r w:rsidRPr="00255FA9">
              <w:t>в том числе:</w:t>
            </w:r>
          </w:p>
          <w:p w:rsidR="00890831" w:rsidRPr="006E3733" w:rsidRDefault="007D297A" w:rsidP="00756B5F">
            <w:r w:rsidRPr="00255FA9">
              <w:t>202</w:t>
            </w:r>
            <w:r w:rsidR="00B3558E" w:rsidRPr="00255FA9">
              <w:t>4</w:t>
            </w:r>
            <w:r w:rsidR="000D7E77" w:rsidRPr="00255FA9">
              <w:t xml:space="preserve"> г.</w:t>
            </w:r>
            <w:r w:rsidR="00141822" w:rsidRPr="00255FA9">
              <w:t xml:space="preserve"> </w:t>
            </w:r>
            <w:r w:rsidR="000D7E77" w:rsidRPr="00255FA9">
              <w:t xml:space="preserve">-   </w:t>
            </w:r>
            <w:r w:rsidR="00B3558E" w:rsidRPr="00255FA9">
              <w:t>136</w:t>
            </w:r>
            <w:r w:rsidR="007C68C7">
              <w:t>1,60</w:t>
            </w:r>
            <w:r w:rsidR="00E70C1F" w:rsidRPr="00255FA9">
              <w:t xml:space="preserve"> </w:t>
            </w:r>
            <w:proofErr w:type="spellStart"/>
            <w:r w:rsidR="00890831" w:rsidRPr="00255FA9">
              <w:t>тыс</w:t>
            </w:r>
            <w:proofErr w:type="gramStart"/>
            <w:r w:rsidR="00890831" w:rsidRPr="00255FA9">
              <w:t>.р</w:t>
            </w:r>
            <w:proofErr w:type="gramEnd"/>
            <w:r w:rsidR="00890831" w:rsidRPr="00255FA9">
              <w:t>уб</w:t>
            </w:r>
            <w:proofErr w:type="spellEnd"/>
            <w:r w:rsidR="00890831" w:rsidRPr="006E3733">
              <w:t>.</w:t>
            </w:r>
            <w:r w:rsidR="00141822">
              <w:t>;</w:t>
            </w:r>
          </w:p>
          <w:p w:rsidR="00F656DA" w:rsidRPr="006E3733" w:rsidRDefault="00A439AC" w:rsidP="00391E9F">
            <w:r w:rsidRPr="006E3733">
              <w:t>202</w:t>
            </w:r>
            <w:r w:rsidR="00B3558E">
              <w:t>5</w:t>
            </w:r>
            <w:r w:rsidRPr="006E3733">
              <w:t xml:space="preserve"> г.</w:t>
            </w:r>
            <w:r w:rsidR="00141822">
              <w:t xml:space="preserve"> </w:t>
            </w:r>
            <w:r w:rsidRPr="006E3733">
              <w:t xml:space="preserve">-   </w:t>
            </w:r>
            <w:r w:rsidR="00B3558E">
              <w:t>2268,80</w:t>
            </w:r>
            <w:r w:rsidRPr="006E3733">
              <w:t xml:space="preserve">  </w:t>
            </w:r>
            <w:proofErr w:type="spellStart"/>
            <w:r w:rsidRPr="006E3733">
              <w:t>тыс</w:t>
            </w:r>
            <w:proofErr w:type="gramStart"/>
            <w:r w:rsidRPr="006E3733">
              <w:t>.р</w:t>
            </w:r>
            <w:proofErr w:type="gramEnd"/>
            <w:r w:rsidRPr="006E3733">
              <w:t>уб</w:t>
            </w:r>
            <w:proofErr w:type="spellEnd"/>
            <w:r w:rsidR="002140A4">
              <w:t>.</w:t>
            </w:r>
            <w:r w:rsidR="00141822">
              <w:t>;</w:t>
            </w:r>
          </w:p>
          <w:p w:rsidR="00A439AC" w:rsidRPr="006E3733" w:rsidRDefault="00F656DA" w:rsidP="007C68C7">
            <w:r w:rsidRPr="006E3733">
              <w:t>202</w:t>
            </w:r>
            <w:r w:rsidR="00B3558E">
              <w:t>6</w:t>
            </w:r>
            <w:r w:rsidR="00EB692C">
              <w:t xml:space="preserve"> </w:t>
            </w:r>
            <w:r w:rsidRPr="006E3733">
              <w:t>г.</w:t>
            </w:r>
            <w:r w:rsidR="00141822">
              <w:t xml:space="preserve"> </w:t>
            </w:r>
            <w:r w:rsidRPr="006E3733">
              <w:t xml:space="preserve">-   </w:t>
            </w:r>
            <w:r w:rsidR="00B3558E">
              <w:t>289</w:t>
            </w:r>
            <w:r w:rsidR="007C68C7">
              <w:t>0,50</w:t>
            </w:r>
            <w:r w:rsidRPr="006E3733">
              <w:t xml:space="preserve">  </w:t>
            </w:r>
            <w:proofErr w:type="spellStart"/>
            <w:r w:rsidRPr="006E3733">
              <w:t>тыс</w:t>
            </w:r>
            <w:proofErr w:type="gramStart"/>
            <w:r w:rsidRPr="006E3733">
              <w:t>.р</w:t>
            </w:r>
            <w:proofErr w:type="gramEnd"/>
            <w:r w:rsidRPr="006E3733">
              <w:t>уб</w:t>
            </w:r>
            <w:proofErr w:type="spellEnd"/>
            <w:r w:rsidR="002140A4">
              <w:t>.</w:t>
            </w:r>
          </w:p>
        </w:tc>
      </w:tr>
    </w:tbl>
    <w:p w:rsidR="00DD6177" w:rsidRDefault="00DD6177" w:rsidP="00055C27">
      <w:pPr>
        <w:pStyle w:val="ConsPlusNormal"/>
        <w:widowControl/>
        <w:ind w:firstLine="0"/>
        <w:rPr>
          <w:rFonts w:ascii="Times New Roman" w:hAnsi="Times New Roman" w:cs="Times New Roman"/>
          <w:b/>
          <w:bCs/>
          <w:sz w:val="24"/>
          <w:szCs w:val="24"/>
        </w:rPr>
      </w:pPr>
    </w:p>
    <w:p w:rsidR="00DD6177" w:rsidRPr="00001DA5" w:rsidRDefault="00890831" w:rsidP="00001DA5">
      <w:pPr>
        <w:pStyle w:val="ConsPlusNormal"/>
        <w:widowControl/>
        <w:ind w:firstLine="0"/>
        <w:rPr>
          <w:rFonts w:ascii="Times New Roman" w:hAnsi="Times New Roman" w:cs="Times New Roman"/>
          <w:b/>
          <w:bCs/>
          <w:sz w:val="24"/>
          <w:szCs w:val="24"/>
        </w:rPr>
      </w:pPr>
      <w:r w:rsidRPr="006E3733">
        <w:rPr>
          <w:rFonts w:ascii="Times New Roman" w:hAnsi="Times New Roman" w:cs="Times New Roman"/>
          <w:b/>
          <w:bCs/>
          <w:sz w:val="24"/>
          <w:szCs w:val="24"/>
        </w:rPr>
        <w:t>Раздел 1. Общая  характеристика  сферы  реализации  муниципальной  подпрограммы, в  том  числе  формулировки  основных проблем  в  указанной  с</w:t>
      </w:r>
      <w:r w:rsidR="00001DA5">
        <w:rPr>
          <w:rFonts w:ascii="Times New Roman" w:hAnsi="Times New Roman" w:cs="Times New Roman"/>
          <w:b/>
          <w:bCs/>
          <w:sz w:val="24"/>
          <w:szCs w:val="24"/>
        </w:rPr>
        <w:t xml:space="preserve">фере  и  прогноз  ее  развития </w:t>
      </w:r>
    </w:p>
    <w:p w:rsidR="00890831" w:rsidRPr="006E3733" w:rsidRDefault="00560454" w:rsidP="007E3DCB">
      <w:pPr>
        <w:autoSpaceDE w:val="0"/>
        <w:autoSpaceDN w:val="0"/>
        <w:adjustRightInd w:val="0"/>
        <w:spacing w:line="276" w:lineRule="auto"/>
        <w:ind w:firstLine="540"/>
        <w:jc w:val="both"/>
      </w:pPr>
      <w:r w:rsidRPr="006E3733">
        <w:t>В соответствии ст. 14</w:t>
      </w:r>
      <w:r w:rsidR="00890831" w:rsidRPr="006E3733">
        <w:t xml:space="preserve"> Федерального закона от 06.10.2003 №131-ФЗ «Об общих принц</w:t>
      </w:r>
      <w:r w:rsidR="00890831" w:rsidRPr="006E3733">
        <w:t>и</w:t>
      </w:r>
      <w:r w:rsidR="00890831" w:rsidRPr="006E3733">
        <w:t>пах организации местного самоуправления в Российской Федерации» к вопросам местного значения отнесена организация благоустройства и озеленения территории поселения, орг</w:t>
      </w:r>
      <w:r w:rsidR="00890831" w:rsidRPr="006E3733">
        <w:t>а</w:t>
      </w:r>
      <w:r w:rsidR="00890831" w:rsidRPr="006E3733">
        <w:t>низация наружного уличного освещения, организация и содержание мест захоронений, п</w:t>
      </w:r>
      <w:r w:rsidR="00890831" w:rsidRPr="006E3733">
        <w:t>о</w:t>
      </w:r>
      <w:r w:rsidR="00890831" w:rsidRPr="006E3733">
        <w:t xml:space="preserve">этому целесообразно и необходимо  использовать  программно-целевой  метод  решения данных вопросов. </w:t>
      </w:r>
    </w:p>
    <w:p w:rsidR="007E3DCB" w:rsidRPr="00DD6177" w:rsidRDefault="00890831" w:rsidP="00DD6177">
      <w:pPr>
        <w:pStyle w:val="ConsPlusNormal"/>
        <w:widowControl/>
        <w:spacing w:line="276" w:lineRule="auto"/>
        <w:ind w:firstLine="540"/>
        <w:jc w:val="both"/>
        <w:rPr>
          <w:rFonts w:ascii="Times New Roman" w:hAnsi="Times New Roman" w:cs="Times New Roman"/>
          <w:color w:val="FF0000"/>
          <w:sz w:val="24"/>
          <w:szCs w:val="24"/>
        </w:rPr>
      </w:pPr>
      <w:r w:rsidRPr="006E3733">
        <w:rPr>
          <w:rFonts w:ascii="Times New Roman" w:hAnsi="Times New Roman" w:cs="Times New Roman"/>
          <w:sz w:val="24"/>
          <w:szCs w:val="24"/>
        </w:rPr>
        <w:t>Повышение уровня и качества жизни населения  Восточного городского поселения (д</w:t>
      </w:r>
      <w:r w:rsidRPr="006E3733">
        <w:rPr>
          <w:rFonts w:ascii="Times New Roman" w:hAnsi="Times New Roman" w:cs="Times New Roman"/>
          <w:sz w:val="24"/>
          <w:szCs w:val="24"/>
        </w:rPr>
        <w:t>а</w:t>
      </w:r>
      <w:r w:rsidRPr="006E3733">
        <w:rPr>
          <w:rFonts w:ascii="Times New Roman" w:hAnsi="Times New Roman" w:cs="Times New Roman"/>
          <w:sz w:val="24"/>
          <w:szCs w:val="24"/>
        </w:rPr>
        <w:t>ле</w:t>
      </w:r>
      <w:proofErr w:type="gramStart"/>
      <w:r w:rsidRPr="006E3733">
        <w:rPr>
          <w:rFonts w:ascii="Times New Roman" w:hAnsi="Times New Roman" w:cs="Times New Roman"/>
          <w:sz w:val="24"/>
          <w:szCs w:val="24"/>
        </w:rPr>
        <w:t>е-</w:t>
      </w:r>
      <w:proofErr w:type="gramEnd"/>
      <w:r w:rsidRPr="006E3733">
        <w:rPr>
          <w:rFonts w:ascii="Times New Roman" w:hAnsi="Times New Roman" w:cs="Times New Roman"/>
          <w:sz w:val="24"/>
          <w:szCs w:val="24"/>
        </w:rPr>
        <w:t xml:space="preserve"> городское поселение),формирование современной инфраструктуры и благоустройство мест общего пользования являются приоритетными социально-экономическими задачами развития поселения.</w:t>
      </w:r>
    </w:p>
    <w:p w:rsidR="00DD6177" w:rsidRDefault="00890831" w:rsidP="00DD6177">
      <w:pPr>
        <w:spacing w:line="276" w:lineRule="auto"/>
        <w:ind w:firstLine="600"/>
        <w:jc w:val="both"/>
        <w:rPr>
          <w:b/>
          <w:bCs/>
        </w:rPr>
      </w:pPr>
      <w:r w:rsidRPr="006E3733">
        <w:rPr>
          <w:b/>
          <w:bCs/>
        </w:rPr>
        <w:t>Благоустройство территории.</w:t>
      </w:r>
    </w:p>
    <w:p w:rsidR="00890831" w:rsidRPr="00DD6177" w:rsidRDefault="00890831" w:rsidP="00DD6177">
      <w:pPr>
        <w:spacing w:line="276" w:lineRule="auto"/>
        <w:ind w:firstLine="600"/>
        <w:jc w:val="both"/>
        <w:rPr>
          <w:b/>
          <w:bCs/>
        </w:rPr>
      </w:pPr>
      <w:r w:rsidRPr="006E3733">
        <w:t xml:space="preserve"> Административным центром городского поселения является пос. </w:t>
      </w:r>
      <w:proofErr w:type="gramStart"/>
      <w:r w:rsidRPr="006E3733">
        <w:t>Восточный</w:t>
      </w:r>
      <w:proofErr w:type="gramEnd"/>
      <w:r w:rsidRPr="006E3733">
        <w:t>. Общая площадь территории поселения 33000,00 га, из них площадь поселения - 543 га, земли сел</w:t>
      </w:r>
      <w:r w:rsidRPr="006E3733">
        <w:t>ь</w:t>
      </w:r>
      <w:r w:rsidRPr="006E3733">
        <w:t>хозугодий – 168 га, общая площадь застроенных земель – 95 га.</w:t>
      </w:r>
    </w:p>
    <w:p w:rsidR="00890831" w:rsidRPr="006E3733" w:rsidRDefault="00890831" w:rsidP="00DD6177">
      <w:pPr>
        <w:spacing w:line="276" w:lineRule="auto"/>
        <w:ind w:firstLine="708"/>
        <w:jc w:val="both"/>
      </w:pPr>
      <w:r w:rsidRPr="006E3733">
        <w:lastRenderedPageBreak/>
        <w:t>Содержание и благоустройство территории осуществляется собственниками и  пол</w:t>
      </w:r>
      <w:r w:rsidRPr="006E3733">
        <w:t>ь</w:t>
      </w:r>
      <w:r w:rsidRPr="006E3733">
        <w:t>зователями земельных участков в соответствии с установленными требованиями. Обеспеч</w:t>
      </w:r>
      <w:r w:rsidRPr="006E3733">
        <w:t>е</w:t>
      </w:r>
      <w:r w:rsidRPr="006E3733">
        <w:t>ние содержания и благоустройства участков городской территории, не  принадлежащих  на  праве  собственности  или  ином  вещном, обязательственном  праве  юридическим  и  физ</w:t>
      </w:r>
      <w:r w:rsidRPr="006E3733">
        <w:t>и</w:t>
      </w:r>
      <w:r w:rsidRPr="006E3733">
        <w:t>ческим  лицам  осуществляется  органами  местного  самоуправления  в  пределах,  пред</w:t>
      </w:r>
      <w:r w:rsidRPr="006E3733">
        <w:t>у</w:t>
      </w:r>
      <w:r w:rsidRPr="006E3733">
        <w:t xml:space="preserve">смотренных  в  бюджете  муниципального  образования  финансовых  средств.                                      </w:t>
      </w:r>
    </w:p>
    <w:p w:rsidR="00890831" w:rsidRPr="006E3733" w:rsidRDefault="00890831" w:rsidP="00DD6177">
      <w:pPr>
        <w:spacing w:line="276" w:lineRule="auto"/>
        <w:jc w:val="both"/>
      </w:pPr>
      <w:r w:rsidRPr="006E3733">
        <w:t xml:space="preserve">         Ежегодные мероприятия по благоустройству территории городского поселения, ос</w:t>
      </w:r>
      <w:r w:rsidRPr="006E3733">
        <w:t>у</w:t>
      </w:r>
      <w:r w:rsidRPr="006E3733">
        <w:t>ществляемые  за  счет  финансовых  средств  бюджета  муниципального  образования,  нед</w:t>
      </w:r>
      <w:r w:rsidRPr="006E3733">
        <w:t>о</w:t>
      </w:r>
      <w:r w:rsidRPr="006E3733">
        <w:t>статочны  и  не  решают  накопившихся  проблем  в  данной  сфере.</w:t>
      </w:r>
    </w:p>
    <w:p w:rsidR="00890831" w:rsidRPr="006E3733" w:rsidRDefault="00890831" w:rsidP="00DD6177">
      <w:pPr>
        <w:spacing w:line="276" w:lineRule="auto"/>
        <w:ind w:firstLine="567"/>
        <w:jc w:val="both"/>
      </w:pPr>
      <w:r w:rsidRPr="006E3733">
        <w:t>Ежегодно  проводится  бактерицидная   обработка от  клещей парка культуры, стадиона</w:t>
      </w:r>
      <w:r w:rsidR="003A41D7" w:rsidRPr="006E3733">
        <w:t xml:space="preserve"> </w:t>
      </w:r>
      <w:r w:rsidRPr="006E3733">
        <w:t>и прилегающей к нему территории 1,7 га (общая площадь 3,2 га).</w:t>
      </w:r>
    </w:p>
    <w:p w:rsidR="00890831" w:rsidRPr="006E3733" w:rsidRDefault="0050623A" w:rsidP="00DD6177">
      <w:pPr>
        <w:spacing w:line="276" w:lineRule="auto"/>
        <w:ind w:firstLine="567"/>
        <w:jc w:val="both"/>
      </w:pPr>
      <w:r w:rsidRPr="006E3733">
        <w:t>Отлов бездомных собак проводится специализированной службой по договору с адм</w:t>
      </w:r>
      <w:r w:rsidRPr="006E3733">
        <w:t>и</w:t>
      </w:r>
      <w:r w:rsidRPr="006E3733">
        <w:t>нистрацией Омутнинского района по предварительной заявке Восточного городского пос</w:t>
      </w:r>
      <w:r w:rsidRPr="006E3733">
        <w:t>е</w:t>
      </w:r>
      <w:r w:rsidRPr="006E3733">
        <w:t>ления.</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На территории поселения имеется ряд земельных участков, не закрепленных за ко</w:t>
      </w:r>
      <w:r w:rsidRPr="006E3733">
        <w:rPr>
          <w:rFonts w:ascii="Times New Roman" w:hAnsi="Times New Roman" w:cs="Times New Roman"/>
          <w:sz w:val="24"/>
          <w:szCs w:val="24"/>
        </w:rPr>
        <w:t>н</w:t>
      </w:r>
      <w:r w:rsidRPr="006E3733">
        <w:rPr>
          <w:rFonts w:ascii="Times New Roman" w:hAnsi="Times New Roman" w:cs="Times New Roman"/>
          <w:sz w:val="24"/>
          <w:szCs w:val="24"/>
        </w:rPr>
        <w:t xml:space="preserve">кретным юридическим или физическим лицом (пустыри, газоны и т.п.) которые требуют определенного ухода. </w:t>
      </w:r>
    </w:p>
    <w:p w:rsidR="00890831" w:rsidRPr="006E3733" w:rsidRDefault="00890831" w:rsidP="00DD6177">
      <w:pPr>
        <w:pStyle w:val="ConsPlusNormal"/>
        <w:widowControl/>
        <w:spacing w:line="276" w:lineRule="auto"/>
        <w:ind w:firstLine="540"/>
        <w:jc w:val="both"/>
        <w:rPr>
          <w:rFonts w:ascii="Times New Roman" w:hAnsi="Times New Roman" w:cs="Times New Roman"/>
          <w:b/>
          <w:bCs/>
          <w:sz w:val="24"/>
          <w:szCs w:val="24"/>
        </w:rPr>
      </w:pPr>
      <w:r w:rsidRPr="006E3733">
        <w:rPr>
          <w:rFonts w:ascii="Times New Roman" w:hAnsi="Times New Roman" w:cs="Times New Roman"/>
          <w:b/>
          <w:bCs/>
          <w:sz w:val="24"/>
          <w:szCs w:val="24"/>
        </w:rPr>
        <w:t>Озеленение.</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Состояние зеленых насаждений за последние годы из-за растущих антропогенных и техногенных нагрузок ухудшается, кроме того, значительная часть зеленых насаждений д</w:t>
      </w:r>
      <w:r w:rsidRPr="006E3733">
        <w:rPr>
          <w:rFonts w:ascii="Times New Roman" w:hAnsi="Times New Roman" w:cs="Times New Roman"/>
          <w:sz w:val="24"/>
          <w:szCs w:val="24"/>
        </w:rPr>
        <w:t>о</w:t>
      </w:r>
      <w:r w:rsidRPr="006E3733">
        <w:rPr>
          <w:rFonts w:ascii="Times New Roman" w:hAnsi="Times New Roman" w:cs="Times New Roman"/>
          <w:sz w:val="24"/>
          <w:szCs w:val="24"/>
        </w:rPr>
        <w:t>стигла состояния естественного старения, что требует особого ухода либо замены новыми посадками.</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Самопроизвольное падение деревьев угрожает жизни граждан, создает аварийные сит</w:t>
      </w:r>
      <w:r w:rsidRPr="006E3733">
        <w:rPr>
          <w:rFonts w:ascii="Times New Roman" w:hAnsi="Times New Roman" w:cs="Times New Roman"/>
          <w:sz w:val="24"/>
          <w:szCs w:val="24"/>
        </w:rPr>
        <w:t>у</w:t>
      </w:r>
      <w:r w:rsidRPr="006E3733">
        <w:rPr>
          <w:rFonts w:ascii="Times New Roman" w:hAnsi="Times New Roman" w:cs="Times New Roman"/>
          <w:sz w:val="24"/>
          <w:szCs w:val="24"/>
        </w:rPr>
        <w:t>ации, связанные с порывами электропроводов.</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Зеленые насаждения содержатся недостаточно качественно и системно, в лесопарковых  зонах не ведется санитарная очистка насаждений, имеется небольшая доля деревьев треб</w:t>
      </w:r>
      <w:r w:rsidRPr="006E3733">
        <w:rPr>
          <w:rFonts w:ascii="Times New Roman" w:hAnsi="Times New Roman" w:cs="Times New Roman"/>
          <w:sz w:val="24"/>
          <w:szCs w:val="24"/>
        </w:rPr>
        <w:t>у</w:t>
      </w:r>
      <w:r w:rsidRPr="006E3733">
        <w:rPr>
          <w:rFonts w:ascii="Times New Roman" w:hAnsi="Times New Roman" w:cs="Times New Roman"/>
          <w:sz w:val="24"/>
          <w:szCs w:val="24"/>
        </w:rPr>
        <w:t xml:space="preserve">ющих  сноса. Лесопарковые  зоны  </w:t>
      </w:r>
      <w:proofErr w:type="gramStart"/>
      <w:r w:rsidRPr="006E3733">
        <w:rPr>
          <w:rFonts w:ascii="Times New Roman" w:hAnsi="Times New Roman" w:cs="Times New Roman"/>
          <w:sz w:val="24"/>
          <w:szCs w:val="24"/>
        </w:rPr>
        <w:t>захламляются</w:t>
      </w:r>
      <w:proofErr w:type="gramEnd"/>
      <w:r w:rsidRPr="006E3733">
        <w:rPr>
          <w:rFonts w:ascii="Times New Roman" w:hAnsi="Times New Roman" w:cs="Times New Roman"/>
          <w:sz w:val="24"/>
          <w:szCs w:val="24"/>
        </w:rPr>
        <w:t xml:space="preserve">  мусором. </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Для улучшения и поддержания состояния зеленых насаждений в условиях городской среды, устранения аварийных ситуаций, придания зеленым насаждениям надлежащего обл</w:t>
      </w:r>
      <w:r w:rsidRPr="006E3733">
        <w:rPr>
          <w:rFonts w:ascii="Times New Roman" w:hAnsi="Times New Roman" w:cs="Times New Roman"/>
          <w:sz w:val="24"/>
          <w:szCs w:val="24"/>
        </w:rPr>
        <w:t>и</w:t>
      </w:r>
      <w:r w:rsidRPr="006E3733">
        <w:rPr>
          <w:rFonts w:ascii="Times New Roman" w:hAnsi="Times New Roman" w:cs="Times New Roman"/>
          <w:sz w:val="24"/>
          <w:szCs w:val="24"/>
        </w:rPr>
        <w:t>ка требуется своевременное проведение работ по сносу, омоложению зеленых насаждений на территории городского поселения. Особое внимание следует уделять восстановлению зел</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ного фонда путем планомерной замены </w:t>
      </w:r>
      <w:proofErr w:type="spellStart"/>
      <w:r w:rsidRPr="006E3733">
        <w:rPr>
          <w:rFonts w:ascii="Times New Roman" w:hAnsi="Times New Roman" w:cs="Times New Roman"/>
          <w:sz w:val="24"/>
          <w:szCs w:val="24"/>
        </w:rPr>
        <w:t>старовозрастных</w:t>
      </w:r>
      <w:proofErr w:type="spellEnd"/>
      <w:r w:rsidRPr="006E3733">
        <w:rPr>
          <w:rFonts w:ascii="Times New Roman" w:hAnsi="Times New Roman" w:cs="Times New Roman"/>
          <w:sz w:val="24"/>
          <w:szCs w:val="24"/>
        </w:rPr>
        <w:t xml:space="preserve"> и аварийных насаждений, испол</w:t>
      </w:r>
      <w:r w:rsidRPr="006E3733">
        <w:rPr>
          <w:rFonts w:ascii="Times New Roman" w:hAnsi="Times New Roman" w:cs="Times New Roman"/>
          <w:sz w:val="24"/>
          <w:szCs w:val="24"/>
        </w:rPr>
        <w:t>ь</w:t>
      </w:r>
      <w:r w:rsidRPr="006E3733">
        <w:rPr>
          <w:rFonts w:ascii="Times New Roman" w:hAnsi="Times New Roman" w:cs="Times New Roman"/>
          <w:sz w:val="24"/>
          <w:szCs w:val="24"/>
        </w:rPr>
        <w:t>зуя крупномерный посадочный материал саженцев деревьев и декоративных кустарников.</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Посадка деревьев и кустарников осуществляется в режиме восстановительных посадок вдоль уличн</w:t>
      </w:r>
      <w:proofErr w:type="gramStart"/>
      <w:r w:rsidRPr="006E3733">
        <w:rPr>
          <w:rFonts w:ascii="Times New Roman" w:hAnsi="Times New Roman" w:cs="Times New Roman"/>
          <w:sz w:val="24"/>
          <w:szCs w:val="24"/>
        </w:rPr>
        <w:t>о-</w:t>
      </w:r>
      <w:proofErr w:type="gramEnd"/>
      <w:r w:rsidRPr="006E3733">
        <w:rPr>
          <w:rFonts w:ascii="Times New Roman" w:hAnsi="Times New Roman" w:cs="Times New Roman"/>
          <w:sz w:val="24"/>
          <w:szCs w:val="24"/>
        </w:rPr>
        <w:t xml:space="preserve"> дорожной сети.</w:t>
      </w:r>
    </w:p>
    <w:p w:rsidR="00890831" w:rsidRPr="006E3733" w:rsidRDefault="00890831" w:rsidP="00DD6177">
      <w:pPr>
        <w:pStyle w:val="ConsPlusNormal"/>
        <w:widowControl/>
        <w:spacing w:line="276" w:lineRule="auto"/>
        <w:ind w:firstLine="540"/>
        <w:jc w:val="both"/>
        <w:rPr>
          <w:rFonts w:ascii="Times New Roman" w:hAnsi="Times New Roman" w:cs="Times New Roman"/>
          <w:b/>
          <w:bCs/>
          <w:sz w:val="24"/>
          <w:szCs w:val="24"/>
        </w:rPr>
      </w:pPr>
      <w:r w:rsidRPr="006E3733">
        <w:rPr>
          <w:rFonts w:ascii="Times New Roman" w:hAnsi="Times New Roman" w:cs="Times New Roman"/>
          <w:b/>
          <w:bCs/>
          <w:sz w:val="24"/>
          <w:szCs w:val="24"/>
        </w:rPr>
        <w:t xml:space="preserve"> Организация и содержание мест захоронения.</w:t>
      </w:r>
    </w:p>
    <w:p w:rsidR="001611C1" w:rsidRPr="00C25444"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 xml:space="preserve"> 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w:t>
      </w:r>
      <w:r w:rsidRPr="006E3733">
        <w:rPr>
          <w:rFonts w:ascii="Times New Roman" w:hAnsi="Times New Roman" w:cs="Times New Roman"/>
          <w:sz w:val="24"/>
          <w:szCs w:val="24"/>
        </w:rPr>
        <w:t>о</w:t>
      </w:r>
      <w:r w:rsidRPr="006E3733">
        <w:rPr>
          <w:rFonts w:ascii="Times New Roman" w:hAnsi="Times New Roman" w:cs="Times New Roman"/>
          <w:sz w:val="24"/>
          <w:szCs w:val="24"/>
        </w:rPr>
        <w:t>го права. На территории поселения имеется 1 общественное кладбище «</w:t>
      </w:r>
      <w:proofErr w:type="spellStart"/>
      <w:r w:rsidRPr="006E3733">
        <w:rPr>
          <w:rFonts w:ascii="Times New Roman" w:hAnsi="Times New Roman" w:cs="Times New Roman"/>
          <w:sz w:val="24"/>
          <w:szCs w:val="24"/>
        </w:rPr>
        <w:t>Память»</w:t>
      </w:r>
      <w:proofErr w:type="gramStart"/>
      <w:r w:rsidRPr="006E3733">
        <w:rPr>
          <w:rFonts w:ascii="Times New Roman" w:hAnsi="Times New Roman" w:cs="Times New Roman"/>
          <w:sz w:val="24"/>
          <w:szCs w:val="24"/>
        </w:rPr>
        <w:t>.Е</w:t>
      </w:r>
      <w:proofErr w:type="gramEnd"/>
      <w:r w:rsidRPr="006E3733">
        <w:rPr>
          <w:rFonts w:ascii="Times New Roman" w:hAnsi="Times New Roman" w:cs="Times New Roman"/>
          <w:sz w:val="24"/>
          <w:szCs w:val="24"/>
        </w:rPr>
        <w:t>жегодно</w:t>
      </w:r>
      <w:proofErr w:type="spellEnd"/>
      <w:r w:rsidRPr="006E3733">
        <w:rPr>
          <w:rFonts w:ascii="Times New Roman" w:hAnsi="Times New Roman" w:cs="Times New Roman"/>
          <w:sz w:val="24"/>
          <w:szCs w:val="24"/>
        </w:rPr>
        <w:t xml:space="preserve"> закладываются средства местного бюджета на содержание кладбища и планировку не разр</w:t>
      </w:r>
      <w:r w:rsidRPr="006E3733">
        <w:rPr>
          <w:rFonts w:ascii="Times New Roman" w:hAnsi="Times New Roman" w:cs="Times New Roman"/>
          <w:sz w:val="24"/>
          <w:szCs w:val="24"/>
        </w:rPr>
        <w:t>а</w:t>
      </w:r>
      <w:r w:rsidRPr="006E3733">
        <w:rPr>
          <w:rFonts w:ascii="Times New Roman" w:hAnsi="Times New Roman" w:cs="Times New Roman"/>
          <w:sz w:val="24"/>
          <w:szCs w:val="24"/>
        </w:rPr>
        <w:t>ботанной правой части кладбища. Для  развития  цивилизованного похоронного  сервиса, сохранения ритуальных традиций необходимо обеспечение соблюдения  санитарных и эк</w:t>
      </w:r>
      <w:r w:rsidRPr="006E3733">
        <w:rPr>
          <w:rFonts w:ascii="Times New Roman" w:hAnsi="Times New Roman" w:cs="Times New Roman"/>
          <w:sz w:val="24"/>
          <w:szCs w:val="24"/>
        </w:rPr>
        <w:t>о</w:t>
      </w:r>
      <w:r w:rsidRPr="006E3733">
        <w:rPr>
          <w:rFonts w:ascii="Times New Roman" w:hAnsi="Times New Roman" w:cs="Times New Roman"/>
          <w:sz w:val="24"/>
          <w:szCs w:val="24"/>
        </w:rPr>
        <w:t>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890831" w:rsidRPr="006E3733" w:rsidRDefault="00890831" w:rsidP="00DD6177">
      <w:pPr>
        <w:pStyle w:val="ConsPlusNormal"/>
        <w:widowControl/>
        <w:spacing w:line="276" w:lineRule="auto"/>
        <w:ind w:firstLine="540"/>
        <w:jc w:val="both"/>
        <w:rPr>
          <w:rFonts w:ascii="Times New Roman" w:hAnsi="Times New Roman" w:cs="Times New Roman"/>
          <w:b/>
          <w:bCs/>
          <w:sz w:val="24"/>
          <w:szCs w:val="24"/>
        </w:rPr>
      </w:pPr>
      <w:r w:rsidRPr="006E3733">
        <w:rPr>
          <w:rFonts w:ascii="Times New Roman" w:hAnsi="Times New Roman" w:cs="Times New Roman"/>
          <w:b/>
          <w:bCs/>
          <w:sz w:val="24"/>
          <w:szCs w:val="24"/>
        </w:rPr>
        <w:lastRenderedPageBreak/>
        <w:t>Уличное освещение.</w:t>
      </w:r>
    </w:p>
    <w:p w:rsidR="00890831" w:rsidRPr="006E3733" w:rsidRDefault="00890831" w:rsidP="00DD6177">
      <w:pPr>
        <w:pStyle w:val="ConsPlusNormal"/>
        <w:widowControl/>
        <w:spacing w:line="276" w:lineRule="auto"/>
        <w:ind w:firstLine="708"/>
        <w:jc w:val="both"/>
        <w:rPr>
          <w:rFonts w:ascii="Times New Roman" w:hAnsi="Times New Roman" w:cs="Times New Roman"/>
          <w:sz w:val="24"/>
          <w:szCs w:val="24"/>
        </w:rPr>
      </w:pPr>
      <w:r w:rsidRPr="006E3733">
        <w:rPr>
          <w:rFonts w:ascii="Times New Roman" w:hAnsi="Times New Roman" w:cs="Times New Roman"/>
          <w:sz w:val="24"/>
          <w:szCs w:val="24"/>
        </w:rPr>
        <w:t>Содержание уличного наружного освещения осуществляется  за  счет  средств  бю</w:t>
      </w:r>
      <w:r w:rsidRPr="006E3733">
        <w:rPr>
          <w:rFonts w:ascii="Times New Roman" w:hAnsi="Times New Roman" w:cs="Times New Roman"/>
          <w:sz w:val="24"/>
          <w:szCs w:val="24"/>
        </w:rPr>
        <w:t>д</w:t>
      </w:r>
      <w:r w:rsidRPr="006E3733">
        <w:rPr>
          <w:rFonts w:ascii="Times New Roman" w:hAnsi="Times New Roman" w:cs="Times New Roman"/>
          <w:sz w:val="24"/>
          <w:szCs w:val="24"/>
        </w:rPr>
        <w:t xml:space="preserve">жета  муниципального  образования. </w:t>
      </w:r>
    </w:p>
    <w:p w:rsidR="00890831" w:rsidRPr="006E3733" w:rsidRDefault="00890831" w:rsidP="00DD6177">
      <w:pPr>
        <w:pStyle w:val="ConsPlusNormal"/>
        <w:widowContro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 xml:space="preserve">         Осветительное  оборудование  для  поддержания  освещенности  территорий требует  эксплуатации и ремонта. Объем  финансовых  сре</w:t>
      </w:r>
      <w:proofErr w:type="gramStart"/>
      <w:r w:rsidRPr="006E3733">
        <w:rPr>
          <w:rFonts w:ascii="Times New Roman" w:hAnsi="Times New Roman" w:cs="Times New Roman"/>
          <w:sz w:val="24"/>
          <w:szCs w:val="24"/>
        </w:rPr>
        <w:t>дств  дл</w:t>
      </w:r>
      <w:proofErr w:type="gramEnd"/>
      <w:r w:rsidRPr="006E3733">
        <w:rPr>
          <w:rFonts w:ascii="Times New Roman" w:hAnsi="Times New Roman" w:cs="Times New Roman"/>
          <w:sz w:val="24"/>
          <w:szCs w:val="24"/>
        </w:rPr>
        <w:t>я  осуществления  расчетов  за  в</w:t>
      </w:r>
      <w:r w:rsidRPr="006E3733">
        <w:rPr>
          <w:rFonts w:ascii="Times New Roman" w:hAnsi="Times New Roman" w:cs="Times New Roman"/>
          <w:sz w:val="24"/>
          <w:szCs w:val="24"/>
        </w:rPr>
        <w:t>ы</w:t>
      </w:r>
      <w:r w:rsidRPr="006E3733">
        <w:rPr>
          <w:rFonts w:ascii="Times New Roman" w:hAnsi="Times New Roman" w:cs="Times New Roman"/>
          <w:sz w:val="24"/>
          <w:szCs w:val="24"/>
        </w:rPr>
        <w:t>полненные  работы  по  содержанию  системы  наружного  освещения  и  оплате  израсход</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ванной  электроэнергии  должен  быть  достаточным  для  решения  поставленной  задачи. </w:t>
      </w:r>
      <w:r w:rsidR="00FC3409" w:rsidRPr="006E3733">
        <w:rPr>
          <w:rFonts w:ascii="Times New Roman" w:hAnsi="Times New Roman" w:cs="Times New Roman"/>
          <w:sz w:val="24"/>
          <w:szCs w:val="24"/>
        </w:rPr>
        <w:t>В рамках подпрограммы проводится замена вышедших из строя светильников.</w:t>
      </w:r>
    </w:p>
    <w:p w:rsidR="00890831" w:rsidRPr="006E3733" w:rsidRDefault="00890831" w:rsidP="00DD6177">
      <w:pPr>
        <w:spacing w:line="276" w:lineRule="auto"/>
        <w:ind w:firstLine="600"/>
        <w:jc w:val="both"/>
      </w:pPr>
      <w:r w:rsidRPr="006E3733">
        <w:t>Проблема слабой освещённости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увеличивается число преступлений, дорожно-транспортных происшествий, несчастных случаев, связанных с отсутствием должного освещения на улицах города.</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Надежная система наружного освещения способствует улучшению ориентации и бе</w:t>
      </w:r>
      <w:r w:rsidRPr="006E3733">
        <w:rPr>
          <w:rFonts w:ascii="Times New Roman" w:hAnsi="Times New Roman" w:cs="Times New Roman"/>
          <w:sz w:val="24"/>
          <w:szCs w:val="24"/>
        </w:rPr>
        <w:t>з</w:t>
      </w:r>
      <w:r w:rsidRPr="006E3733">
        <w:rPr>
          <w:rFonts w:ascii="Times New Roman" w:hAnsi="Times New Roman" w:cs="Times New Roman"/>
          <w:sz w:val="24"/>
          <w:szCs w:val="24"/>
        </w:rPr>
        <w:t>опасности движения на дорогах и пешеходных путях, благоприятно влияет на формирование облика поселения, повышает эстетические свойства пейзажа, позволяет расширить време</w:t>
      </w:r>
      <w:r w:rsidRPr="006E3733">
        <w:rPr>
          <w:rFonts w:ascii="Times New Roman" w:hAnsi="Times New Roman" w:cs="Times New Roman"/>
          <w:sz w:val="24"/>
          <w:szCs w:val="24"/>
        </w:rPr>
        <w:t>н</w:t>
      </w:r>
      <w:r w:rsidRPr="006E3733">
        <w:rPr>
          <w:rFonts w:ascii="Times New Roman" w:hAnsi="Times New Roman" w:cs="Times New Roman"/>
          <w:sz w:val="24"/>
          <w:szCs w:val="24"/>
        </w:rPr>
        <w:t>ные границы для отдыха населения и получения услуг.</w:t>
      </w:r>
    </w:p>
    <w:p w:rsidR="00890831" w:rsidRPr="006E3733" w:rsidRDefault="00890831" w:rsidP="00DD6177">
      <w:pPr>
        <w:spacing w:line="276" w:lineRule="auto"/>
        <w:ind w:firstLine="708"/>
        <w:jc w:val="both"/>
      </w:pPr>
      <w:r w:rsidRPr="006E3733">
        <w:t>Восточное городское поселение, как и многие поселения Кировской области, имеют проблемы благоустройства. Решение проблем благоустройства может быть  реализовано при создании муниципальных программ.</w:t>
      </w:r>
    </w:p>
    <w:p w:rsidR="00890831" w:rsidRPr="006E3733" w:rsidRDefault="00890831" w:rsidP="00DD6177">
      <w:pPr>
        <w:spacing w:line="276" w:lineRule="auto"/>
        <w:ind w:firstLine="708"/>
        <w:jc w:val="both"/>
      </w:pPr>
      <w:r w:rsidRPr="006E3733">
        <w:t>Муниципальная подпрограмма  благоустройства  на  территории  поселения   пре</w:t>
      </w:r>
      <w:r w:rsidRPr="006E3733">
        <w:t>д</w:t>
      </w:r>
      <w:r w:rsidRPr="006E3733">
        <w:t>ставляет  собой  комплекс  мероприятий, направленных  на  создание  благоприятных,  зд</w:t>
      </w:r>
      <w:r w:rsidRPr="006E3733">
        <w:t>о</w:t>
      </w:r>
      <w:r w:rsidRPr="006E3733">
        <w:t>ровых  и  культурных  условий  жизни,  как  в  трудовой  деятельности,  так  и  досуга   нас</w:t>
      </w:r>
      <w:r w:rsidRPr="006E3733">
        <w:t>е</w:t>
      </w:r>
      <w:r w:rsidRPr="006E3733">
        <w:t>ления  в  границах  Восточного  городского  поселения. На протяжении ряда лет в достато</w:t>
      </w:r>
      <w:r w:rsidRPr="006E3733">
        <w:t>ч</w:t>
      </w:r>
      <w:r w:rsidRPr="006E3733">
        <w:t>ной мере не проводились работы по уличному освещению, ремонту  автомобильных дорог местного значения, озеленение.</w:t>
      </w:r>
    </w:p>
    <w:p w:rsidR="00890831" w:rsidRPr="006E3733" w:rsidRDefault="00890831" w:rsidP="00DD6177">
      <w:pPr>
        <w:spacing w:line="276" w:lineRule="auto"/>
        <w:ind w:firstLine="720"/>
        <w:jc w:val="both"/>
      </w:pPr>
      <w:r w:rsidRPr="006E3733">
        <w:t>Помимо общих проблем имеются также специфические, влияющие на уровень благ</w:t>
      </w:r>
      <w:r w:rsidRPr="006E3733">
        <w:t>о</w:t>
      </w:r>
      <w:r w:rsidRPr="006E3733">
        <w:t>устройства территории поселка:</w:t>
      </w:r>
    </w:p>
    <w:p w:rsidR="00890831" w:rsidRPr="006E3733" w:rsidRDefault="00890831" w:rsidP="00DD6177">
      <w:pPr>
        <w:numPr>
          <w:ilvl w:val="0"/>
          <w:numId w:val="7"/>
        </w:numPr>
        <w:spacing w:line="276" w:lineRule="auto"/>
        <w:ind w:left="0" w:firstLine="426"/>
        <w:jc w:val="both"/>
      </w:pPr>
      <w:r w:rsidRPr="006E3733">
        <w:t>постоянно появляющиеся временные скопления мусора;</w:t>
      </w:r>
    </w:p>
    <w:p w:rsidR="00890831" w:rsidRPr="006E3733" w:rsidRDefault="00890831" w:rsidP="00DD6177">
      <w:pPr>
        <w:numPr>
          <w:ilvl w:val="0"/>
          <w:numId w:val="7"/>
        </w:numPr>
        <w:spacing w:line="276" w:lineRule="auto"/>
        <w:ind w:left="0" w:firstLine="426"/>
        <w:jc w:val="both"/>
      </w:pPr>
      <w:r w:rsidRPr="006E3733">
        <w:t>имеются неблагоустроенные придомовые территории без озеленения и требующие ремонта фасады зданий;</w:t>
      </w:r>
    </w:p>
    <w:p w:rsidR="00890831" w:rsidRPr="006E3733" w:rsidRDefault="00890831" w:rsidP="00DD6177">
      <w:pPr>
        <w:numPr>
          <w:ilvl w:val="0"/>
          <w:numId w:val="7"/>
        </w:numPr>
        <w:spacing w:line="276" w:lineRule="auto"/>
        <w:ind w:left="0" w:firstLine="426"/>
        <w:jc w:val="both"/>
      </w:pPr>
      <w:r w:rsidRPr="006E3733">
        <w:t>недостаточное количество скамеек и урн в местах наибольшего скопления молодежи;</w:t>
      </w:r>
    </w:p>
    <w:p w:rsidR="00890831" w:rsidRPr="006E3733" w:rsidRDefault="00890831" w:rsidP="00DD6177">
      <w:pPr>
        <w:numPr>
          <w:ilvl w:val="0"/>
          <w:numId w:val="7"/>
        </w:numPr>
        <w:spacing w:line="276" w:lineRule="auto"/>
        <w:ind w:left="0" w:firstLine="426"/>
        <w:jc w:val="both"/>
      </w:pPr>
      <w:r w:rsidRPr="006E3733">
        <w:t>недостаточно освещены придомовые территории;</w:t>
      </w:r>
    </w:p>
    <w:p w:rsidR="00890831" w:rsidRPr="006E3733" w:rsidRDefault="00890831" w:rsidP="00DD6177">
      <w:pPr>
        <w:numPr>
          <w:ilvl w:val="0"/>
          <w:numId w:val="7"/>
        </w:numPr>
        <w:spacing w:line="276" w:lineRule="auto"/>
        <w:ind w:left="0" w:firstLine="426"/>
        <w:jc w:val="both"/>
      </w:pPr>
      <w:r w:rsidRPr="006E3733">
        <w:t>требуется капитальный ремонт придомовых территорий поселения и проездов к ним;</w:t>
      </w:r>
    </w:p>
    <w:p w:rsidR="00890831" w:rsidRPr="006E3733" w:rsidRDefault="00890831" w:rsidP="00DD6177">
      <w:pPr>
        <w:numPr>
          <w:ilvl w:val="0"/>
          <w:numId w:val="7"/>
        </w:numPr>
        <w:spacing w:line="276" w:lineRule="auto"/>
        <w:ind w:left="0" w:firstLine="426"/>
        <w:jc w:val="both"/>
      </w:pPr>
      <w:r w:rsidRPr="006E3733">
        <w:t>увеличение количества мест отдыха и досуга для населения.</w:t>
      </w:r>
    </w:p>
    <w:p w:rsidR="00C25444" w:rsidRPr="00001DA5" w:rsidRDefault="00890831" w:rsidP="00001DA5">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В  результате  реализации  муниципальной  подпрограммы  планируется  обеспечить  надлежащее санитарное содержание  общегородских  территорий, объектов  благоустро</w:t>
      </w:r>
      <w:r w:rsidRPr="006E3733">
        <w:rPr>
          <w:rFonts w:ascii="Times New Roman" w:hAnsi="Times New Roman" w:cs="Times New Roman"/>
          <w:sz w:val="24"/>
          <w:szCs w:val="24"/>
        </w:rPr>
        <w:t>й</w:t>
      </w:r>
      <w:r w:rsidRPr="006E3733">
        <w:rPr>
          <w:rFonts w:ascii="Times New Roman" w:hAnsi="Times New Roman" w:cs="Times New Roman"/>
          <w:sz w:val="24"/>
          <w:szCs w:val="24"/>
        </w:rPr>
        <w:t>ства</w:t>
      </w:r>
      <w:r w:rsidR="00DD6177">
        <w:rPr>
          <w:rFonts w:ascii="Times New Roman" w:hAnsi="Times New Roman" w:cs="Times New Roman"/>
          <w:sz w:val="24"/>
          <w:szCs w:val="24"/>
        </w:rPr>
        <w:t>,</w:t>
      </w:r>
      <w:r w:rsidRPr="006E3733">
        <w:rPr>
          <w:rFonts w:ascii="Times New Roman" w:hAnsi="Times New Roman" w:cs="Times New Roman"/>
          <w:sz w:val="24"/>
          <w:szCs w:val="24"/>
        </w:rPr>
        <w:t xml:space="preserve"> </w:t>
      </w:r>
      <w:r w:rsidR="00DD6177" w:rsidRPr="006E3733">
        <w:rPr>
          <w:rFonts w:ascii="Times New Roman" w:hAnsi="Times New Roman" w:cs="Times New Roman"/>
          <w:sz w:val="24"/>
          <w:szCs w:val="24"/>
        </w:rPr>
        <w:t>кладбищ</w:t>
      </w:r>
      <w:r w:rsidR="00DD6177">
        <w:rPr>
          <w:rFonts w:ascii="Times New Roman" w:hAnsi="Times New Roman" w:cs="Times New Roman"/>
          <w:sz w:val="24"/>
          <w:szCs w:val="24"/>
        </w:rPr>
        <w:t>а. Обеспечить</w:t>
      </w:r>
      <w:r w:rsidRPr="006E3733">
        <w:rPr>
          <w:rFonts w:ascii="Times New Roman" w:hAnsi="Times New Roman" w:cs="Times New Roman"/>
          <w:sz w:val="24"/>
          <w:szCs w:val="24"/>
        </w:rPr>
        <w:t xml:space="preserve">  наружно</w:t>
      </w:r>
      <w:r w:rsidR="00DD6177">
        <w:rPr>
          <w:rFonts w:ascii="Times New Roman" w:hAnsi="Times New Roman" w:cs="Times New Roman"/>
          <w:sz w:val="24"/>
          <w:szCs w:val="24"/>
        </w:rPr>
        <w:t>е</w:t>
      </w:r>
      <w:r w:rsidRPr="006E3733">
        <w:rPr>
          <w:rFonts w:ascii="Times New Roman" w:hAnsi="Times New Roman" w:cs="Times New Roman"/>
          <w:sz w:val="24"/>
          <w:szCs w:val="24"/>
        </w:rPr>
        <w:t xml:space="preserve"> освещения  В</w:t>
      </w:r>
      <w:r w:rsidR="00001DA5">
        <w:rPr>
          <w:rFonts w:ascii="Times New Roman" w:hAnsi="Times New Roman" w:cs="Times New Roman"/>
          <w:sz w:val="24"/>
          <w:szCs w:val="24"/>
        </w:rPr>
        <w:t>осточного городского поселения.</w:t>
      </w:r>
    </w:p>
    <w:p w:rsidR="00890831" w:rsidRPr="006E3733" w:rsidRDefault="00890831" w:rsidP="00001DA5">
      <w:pPr>
        <w:pStyle w:val="ConsPlusNormal"/>
        <w:widowControl/>
        <w:ind w:firstLine="540"/>
        <w:jc w:val="both"/>
        <w:rPr>
          <w:rFonts w:ascii="Times New Roman" w:hAnsi="Times New Roman" w:cs="Times New Roman"/>
          <w:b/>
          <w:bCs/>
          <w:sz w:val="24"/>
          <w:szCs w:val="24"/>
        </w:rPr>
      </w:pPr>
      <w:r w:rsidRPr="006E3733">
        <w:rPr>
          <w:rFonts w:ascii="Times New Roman" w:hAnsi="Times New Roman" w:cs="Times New Roman"/>
          <w:b/>
          <w:bCs/>
          <w:sz w:val="24"/>
          <w:szCs w:val="24"/>
        </w:rPr>
        <w:t>Раздел 2.</w:t>
      </w:r>
      <w:r w:rsidR="00C25444">
        <w:rPr>
          <w:rFonts w:ascii="Times New Roman" w:hAnsi="Times New Roman" w:cs="Times New Roman"/>
          <w:b/>
          <w:bCs/>
          <w:sz w:val="24"/>
          <w:szCs w:val="24"/>
        </w:rPr>
        <w:t xml:space="preserve"> Ц</w:t>
      </w:r>
      <w:r w:rsidRPr="006E3733">
        <w:rPr>
          <w:rFonts w:ascii="Times New Roman" w:hAnsi="Times New Roman" w:cs="Times New Roman"/>
          <w:b/>
          <w:bCs/>
          <w:sz w:val="24"/>
          <w:szCs w:val="24"/>
        </w:rPr>
        <w:t>ели, задачи</w:t>
      </w:r>
      <w:r w:rsidR="00C25444">
        <w:rPr>
          <w:rFonts w:ascii="Times New Roman" w:hAnsi="Times New Roman" w:cs="Times New Roman"/>
          <w:b/>
          <w:bCs/>
          <w:sz w:val="24"/>
          <w:szCs w:val="24"/>
        </w:rPr>
        <w:t xml:space="preserve"> и</w:t>
      </w:r>
      <w:r w:rsidRPr="006E3733">
        <w:rPr>
          <w:rFonts w:ascii="Times New Roman" w:hAnsi="Times New Roman" w:cs="Times New Roman"/>
          <w:b/>
          <w:bCs/>
          <w:sz w:val="24"/>
          <w:szCs w:val="24"/>
        </w:rPr>
        <w:t xml:space="preserve"> срок</w:t>
      </w:r>
      <w:r w:rsidR="00C25444">
        <w:rPr>
          <w:rFonts w:ascii="Times New Roman" w:hAnsi="Times New Roman" w:cs="Times New Roman"/>
          <w:b/>
          <w:bCs/>
          <w:sz w:val="24"/>
          <w:szCs w:val="24"/>
        </w:rPr>
        <w:t>и</w:t>
      </w:r>
      <w:r w:rsidRPr="006E3733">
        <w:rPr>
          <w:rFonts w:ascii="Times New Roman" w:hAnsi="Times New Roman" w:cs="Times New Roman"/>
          <w:b/>
          <w:bCs/>
          <w:sz w:val="24"/>
          <w:szCs w:val="24"/>
        </w:rPr>
        <w:t xml:space="preserve"> реализации подпрограммы</w:t>
      </w:r>
      <w:r w:rsidR="00C25444">
        <w:rPr>
          <w:rFonts w:ascii="Times New Roman" w:hAnsi="Times New Roman" w:cs="Times New Roman"/>
          <w:b/>
          <w:bCs/>
          <w:sz w:val="24"/>
          <w:szCs w:val="24"/>
        </w:rPr>
        <w:t>.</w:t>
      </w:r>
    </w:p>
    <w:p w:rsidR="00890831" w:rsidRPr="006E3733" w:rsidRDefault="00890831" w:rsidP="00C25444">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xml:space="preserve">  Подпрограмма соответствует приоритетам, сформированным в муниципальной пр</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грамме  «Развитие Восточного городского поселения»  и  направлена  на  повышение  уровня  жизни  населения  и  создание  благоприятных  условий  проживания и отдыха.           </w:t>
      </w:r>
    </w:p>
    <w:p w:rsidR="00890831" w:rsidRPr="006E3733" w:rsidRDefault="00890831" w:rsidP="00C25444">
      <w:pPr>
        <w:pStyle w:val="ConsPlusNormal"/>
        <w:widowContro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Подпрограмма разработана в соответствии с Федеральным законом</w:t>
      </w:r>
      <w:r w:rsidR="00560454" w:rsidRPr="006E3733">
        <w:rPr>
          <w:rFonts w:ascii="Times New Roman" w:hAnsi="Times New Roman" w:cs="Times New Roman"/>
          <w:sz w:val="24"/>
          <w:szCs w:val="24"/>
        </w:rPr>
        <w:t xml:space="preserve"> от 06.10.2003 </w:t>
      </w:r>
      <w:r w:rsidRPr="006E3733">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с решением Восточной городской Думы «Об утверждении Правил благоустройства муниц</w:t>
      </w:r>
      <w:r w:rsidRPr="006E3733">
        <w:rPr>
          <w:rFonts w:ascii="Times New Roman" w:hAnsi="Times New Roman" w:cs="Times New Roman"/>
          <w:sz w:val="24"/>
          <w:szCs w:val="24"/>
        </w:rPr>
        <w:t>и</w:t>
      </w:r>
      <w:r w:rsidRPr="006E3733">
        <w:rPr>
          <w:rFonts w:ascii="Times New Roman" w:hAnsi="Times New Roman" w:cs="Times New Roman"/>
          <w:sz w:val="24"/>
          <w:szCs w:val="24"/>
        </w:rPr>
        <w:lastRenderedPageBreak/>
        <w:t>пального образования Восточное городское поселение Омутнинского района Кировской о</w:t>
      </w:r>
      <w:r w:rsidRPr="006E3733">
        <w:rPr>
          <w:rFonts w:ascii="Times New Roman" w:hAnsi="Times New Roman" w:cs="Times New Roman"/>
          <w:sz w:val="24"/>
          <w:szCs w:val="24"/>
        </w:rPr>
        <w:t>б</w:t>
      </w:r>
      <w:r w:rsidRPr="006E3733">
        <w:rPr>
          <w:rFonts w:ascii="Times New Roman" w:hAnsi="Times New Roman" w:cs="Times New Roman"/>
          <w:sz w:val="24"/>
          <w:szCs w:val="24"/>
        </w:rPr>
        <w:t>ласти».</w:t>
      </w:r>
    </w:p>
    <w:p w:rsidR="00890831" w:rsidRPr="006E3733" w:rsidRDefault="00890831" w:rsidP="00C25444">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 xml:space="preserve">Основной </w:t>
      </w:r>
      <w:r w:rsidRPr="00C25444">
        <w:rPr>
          <w:rFonts w:ascii="Times New Roman" w:hAnsi="Times New Roman" w:cs="Times New Roman"/>
          <w:b/>
          <w:i/>
          <w:sz w:val="24"/>
          <w:szCs w:val="24"/>
        </w:rPr>
        <w:t>целью муниципальной  программы  является</w:t>
      </w:r>
      <w:r w:rsidRPr="006E3733">
        <w:rPr>
          <w:rFonts w:ascii="Times New Roman" w:hAnsi="Times New Roman" w:cs="Times New Roman"/>
          <w:sz w:val="24"/>
          <w:szCs w:val="24"/>
        </w:rPr>
        <w:t xml:space="preserve"> повышение комфортности условий проживания в городском поселении.    </w:t>
      </w:r>
    </w:p>
    <w:p w:rsidR="00890831" w:rsidRPr="00C25444" w:rsidRDefault="00890831" w:rsidP="00C25444">
      <w:pPr>
        <w:pStyle w:val="ConsPlusNormal"/>
        <w:widowControl/>
        <w:spacing w:line="276" w:lineRule="auto"/>
        <w:ind w:firstLine="567"/>
        <w:jc w:val="both"/>
        <w:rPr>
          <w:rFonts w:ascii="Times New Roman" w:hAnsi="Times New Roman" w:cs="Times New Roman"/>
          <w:b/>
          <w:i/>
          <w:sz w:val="24"/>
          <w:szCs w:val="24"/>
        </w:rPr>
      </w:pPr>
      <w:r w:rsidRPr="00C25444">
        <w:rPr>
          <w:rFonts w:ascii="Times New Roman" w:hAnsi="Times New Roman" w:cs="Times New Roman"/>
          <w:b/>
          <w:i/>
          <w:sz w:val="24"/>
          <w:szCs w:val="24"/>
        </w:rPr>
        <w:t>Для достижения цели будут решаться задачи:</w:t>
      </w:r>
    </w:p>
    <w:p w:rsidR="00890831" w:rsidRPr="006E3733" w:rsidRDefault="00890831" w:rsidP="00C25444">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по организации санитарной очистки, благоустройства  и  озеленения;</w:t>
      </w:r>
    </w:p>
    <w:p w:rsidR="00890831" w:rsidRPr="006E3733" w:rsidRDefault="00890831" w:rsidP="00C25444">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по организации ритуальных услуг и содержанию мест захоронения;</w:t>
      </w:r>
    </w:p>
    <w:p w:rsidR="00890831" w:rsidRPr="006E3733" w:rsidRDefault="00890831" w:rsidP="00C25444">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по организации уличного освещения.</w:t>
      </w:r>
    </w:p>
    <w:p w:rsidR="00C25444" w:rsidRPr="00C25444" w:rsidRDefault="00890831" w:rsidP="00C25444">
      <w:pPr>
        <w:pStyle w:val="ConsPlusNormal"/>
        <w:widowControl/>
        <w:spacing w:line="276" w:lineRule="auto"/>
        <w:ind w:firstLine="567"/>
        <w:jc w:val="both"/>
        <w:rPr>
          <w:rFonts w:ascii="Times New Roman" w:hAnsi="Times New Roman" w:cs="Times New Roman"/>
          <w:sz w:val="24"/>
          <w:szCs w:val="24"/>
        </w:rPr>
      </w:pPr>
      <w:r w:rsidRPr="00C25444">
        <w:rPr>
          <w:rFonts w:ascii="Times New Roman" w:hAnsi="Times New Roman" w:cs="Times New Roman"/>
          <w:sz w:val="24"/>
          <w:szCs w:val="24"/>
        </w:rPr>
        <w:t>Социально-экономическая эффективность подпрограммы обеспечивается концентрац</w:t>
      </w:r>
      <w:r w:rsidRPr="00C25444">
        <w:rPr>
          <w:rFonts w:ascii="Times New Roman" w:hAnsi="Times New Roman" w:cs="Times New Roman"/>
          <w:sz w:val="24"/>
          <w:szCs w:val="24"/>
        </w:rPr>
        <w:t>и</w:t>
      </w:r>
      <w:r w:rsidRPr="00C25444">
        <w:rPr>
          <w:rFonts w:ascii="Times New Roman" w:hAnsi="Times New Roman" w:cs="Times New Roman"/>
          <w:sz w:val="24"/>
          <w:szCs w:val="24"/>
        </w:rPr>
        <w:t>ей финансовых и материальных ресурсов для улучшения социально-бытовых условий, кач</w:t>
      </w:r>
      <w:r w:rsidRPr="00C25444">
        <w:rPr>
          <w:rFonts w:ascii="Times New Roman" w:hAnsi="Times New Roman" w:cs="Times New Roman"/>
          <w:sz w:val="24"/>
          <w:szCs w:val="24"/>
        </w:rPr>
        <w:t>е</w:t>
      </w:r>
      <w:r w:rsidRPr="00C25444">
        <w:rPr>
          <w:rFonts w:ascii="Times New Roman" w:hAnsi="Times New Roman" w:cs="Times New Roman"/>
          <w:sz w:val="24"/>
          <w:szCs w:val="24"/>
        </w:rPr>
        <w:t>ства жизни населения.</w:t>
      </w:r>
      <w:r w:rsidR="00C25444" w:rsidRPr="00C25444">
        <w:rPr>
          <w:rFonts w:ascii="Times New Roman" w:hAnsi="Times New Roman" w:cs="Times New Roman"/>
          <w:sz w:val="24"/>
          <w:szCs w:val="24"/>
        </w:rPr>
        <w:t xml:space="preserve"> </w:t>
      </w:r>
    </w:p>
    <w:p w:rsidR="00C25444" w:rsidRPr="00C25444" w:rsidRDefault="00C25444" w:rsidP="00C25444">
      <w:pPr>
        <w:pStyle w:val="ConsPlusNormal"/>
        <w:widowControl/>
        <w:spacing w:line="276" w:lineRule="auto"/>
        <w:ind w:firstLine="567"/>
        <w:jc w:val="both"/>
        <w:rPr>
          <w:rFonts w:ascii="Times New Roman" w:hAnsi="Times New Roman" w:cs="Times New Roman"/>
          <w:sz w:val="24"/>
          <w:szCs w:val="24"/>
        </w:rPr>
      </w:pPr>
      <w:r w:rsidRPr="00C25444">
        <w:rPr>
          <w:rFonts w:ascii="Times New Roman" w:hAnsi="Times New Roman" w:cs="Times New Roman"/>
          <w:sz w:val="24"/>
          <w:szCs w:val="24"/>
        </w:rPr>
        <w:t>Срок реализации</w:t>
      </w:r>
      <w:r>
        <w:rPr>
          <w:rFonts w:ascii="Times New Roman" w:hAnsi="Times New Roman" w:cs="Times New Roman"/>
          <w:sz w:val="24"/>
          <w:szCs w:val="24"/>
        </w:rPr>
        <w:t xml:space="preserve"> подпрограммы 202</w:t>
      </w:r>
      <w:r w:rsidR="00255FA9">
        <w:rPr>
          <w:rFonts w:ascii="Times New Roman" w:hAnsi="Times New Roman" w:cs="Times New Roman"/>
          <w:sz w:val="24"/>
          <w:szCs w:val="24"/>
        </w:rPr>
        <w:t>4</w:t>
      </w:r>
      <w:r w:rsidRPr="00C25444">
        <w:rPr>
          <w:rFonts w:ascii="Times New Roman" w:hAnsi="Times New Roman" w:cs="Times New Roman"/>
          <w:sz w:val="24"/>
          <w:szCs w:val="24"/>
        </w:rPr>
        <w:t>-202</w:t>
      </w:r>
      <w:r w:rsidR="00255FA9">
        <w:rPr>
          <w:rFonts w:ascii="Times New Roman" w:hAnsi="Times New Roman" w:cs="Times New Roman"/>
          <w:sz w:val="24"/>
          <w:szCs w:val="24"/>
        </w:rPr>
        <w:t>6</w:t>
      </w:r>
      <w:r w:rsidRPr="00C25444">
        <w:rPr>
          <w:rFonts w:ascii="Times New Roman" w:hAnsi="Times New Roman" w:cs="Times New Roman"/>
          <w:sz w:val="24"/>
          <w:szCs w:val="24"/>
        </w:rPr>
        <w:t xml:space="preserve"> годы. </w:t>
      </w:r>
    </w:p>
    <w:p w:rsidR="00890831" w:rsidRPr="006E3733" w:rsidRDefault="00C25444" w:rsidP="00001DA5">
      <w:pPr>
        <w:pStyle w:val="ConsPlusNormal"/>
        <w:widowControl/>
        <w:spacing w:line="276" w:lineRule="auto"/>
        <w:ind w:firstLine="567"/>
        <w:jc w:val="both"/>
        <w:rPr>
          <w:rFonts w:ascii="Times New Roman" w:hAnsi="Times New Roman" w:cs="Times New Roman"/>
          <w:sz w:val="24"/>
          <w:szCs w:val="24"/>
        </w:rPr>
      </w:pPr>
      <w:r w:rsidRPr="00C25444">
        <w:rPr>
          <w:rFonts w:ascii="Times New Roman" w:hAnsi="Times New Roman" w:cs="Times New Roman"/>
          <w:sz w:val="24"/>
          <w:szCs w:val="24"/>
        </w:rPr>
        <w:t>Реализация муниципальной  программы  не  предусма</w:t>
      </w:r>
      <w:r w:rsidR="00001DA5">
        <w:rPr>
          <w:rFonts w:ascii="Times New Roman" w:hAnsi="Times New Roman" w:cs="Times New Roman"/>
          <w:sz w:val="24"/>
          <w:szCs w:val="24"/>
        </w:rPr>
        <w:t>тривает  разделения  на  этапы.</w:t>
      </w:r>
    </w:p>
    <w:p w:rsidR="00C25444" w:rsidRPr="00001DA5" w:rsidRDefault="00C25444" w:rsidP="00001DA5">
      <w:pPr>
        <w:pStyle w:val="ConsPlusNormal"/>
        <w:widowControl/>
        <w:ind w:firstLine="567"/>
        <w:rPr>
          <w:rFonts w:ascii="Times New Roman" w:hAnsi="Times New Roman" w:cs="Times New Roman"/>
          <w:b/>
          <w:bCs/>
          <w:sz w:val="24"/>
          <w:szCs w:val="24"/>
        </w:rPr>
      </w:pPr>
      <w:r>
        <w:rPr>
          <w:rFonts w:ascii="Times New Roman" w:hAnsi="Times New Roman" w:cs="Times New Roman"/>
          <w:b/>
          <w:bCs/>
          <w:sz w:val="24"/>
          <w:szCs w:val="24"/>
        </w:rPr>
        <w:t>Раздел 3. Х</w:t>
      </w:r>
      <w:r w:rsidR="00890831" w:rsidRPr="006E3733">
        <w:rPr>
          <w:rFonts w:ascii="Times New Roman" w:hAnsi="Times New Roman" w:cs="Times New Roman"/>
          <w:b/>
          <w:bCs/>
          <w:sz w:val="24"/>
          <w:szCs w:val="24"/>
        </w:rPr>
        <w:t>арактеристика мероприятий подпрограммы</w:t>
      </w:r>
      <w:r>
        <w:rPr>
          <w:rFonts w:ascii="Times New Roman" w:hAnsi="Times New Roman" w:cs="Times New Roman"/>
          <w:b/>
          <w:bCs/>
          <w:sz w:val="24"/>
          <w:szCs w:val="24"/>
        </w:rPr>
        <w:t>.</w:t>
      </w:r>
    </w:p>
    <w:p w:rsidR="00890831" w:rsidRPr="006E3733" w:rsidRDefault="00890831" w:rsidP="00C25444">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Мероприятия направлены на организацию работ и услуг по благоустройству террит</w:t>
      </w:r>
      <w:r w:rsidRPr="006E3733">
        <w:rPr>
          <w:rFonts w:ascii="Times New Roman" w:hAnsi="Times New Roman" w:cs="Times New Roman"/>
          <w:sz w:val="24"/>
          <w:szCs w:val="24"/>
        </w:rPr>
        <w:t>о</w:t>
      </w:r>
      <w:r w:rsidRPr="006E3733">
        <w:rPr>
          <w:rFonts w:ascii="Times New Roman" w:hAnsi="Times New Roman" w:cs="Times New Roman"/>
          <w:sz w:val="24"/>
          <w:szCs w:val="24"/>
        </w:rPr>
        <w:t>рии Восточного городского поселения. Комплекс подпрограммных  мероприятий  предста</w:t>
      </w:r>
      <w:r w:rsidRPr="006E3733">
        <w:rPr>
          <w:rFonts w:ascii="Times New Roman" w:hAnsi="Times New Roman" w:cs="Times New Roman"/>
          <w:sz w:val="24"/>
          <w:szCs w:val="24"/>
        </w:rPr>
        <w:t>в</w:t>
      </w:r>
      <w:r w:rsidRPr="006E3733">
        <w:rPr>
          <w:rFonts w:ascii="Times New Roman" w:hAnsi="Times New Roman" w:cs="Times New Roman"/>
          <w:sz w:val="24"/>
          <w:szCs w:val="24"/>
        </w:rPr>
        <w:t xml:space="preserve">лен  в таблице </w:t>
      </w:r>
      <w:r w:rsidR="00C25444">
        <w:rPr>
          <w:rFonts w:ascii="Times New Roman" w:hAnsi="Times New Roman" w:cs="Times New Roman"/>
          <w:sz w:val="24"/>
          <w:szCs w:val="24"/>
        </w:rPr>
        <w:t>1</w:t>
      </w:r>
      <w:r w:rsidRPr="006E3733">
        <w:rPr>
          <w:rFonts w:ascii="Times New Roman" w:hAnsi="Times New Roman" w:cs="Times New Roman"/>
          <w:sz w:val="24"/>
          <w:szCs w:val="24"/>
        </w:rPr>
        <w:t>.</w:t>
      </w:r>
    </w:p>
    <w:p w:rsidR="00890831" w:rsidRPr="008A3CE2" w:rsidRDefault="00890831" w:rsidP="00890831">
      <w:pPr>
        <w:pStyle w:val="ConsPlusNormal"/>
        <w:widowControl/>
        <w:ind w:firstLine="567"/>
        <w:jc w:val="right"/>
        <w:rPr>
          <w:rFonts w:ascii="Times New Roman" w:hAnsi="Times New Roman" w:cs="Times New Roman"/>
          <w:sz w:val="24"/>
          <w:szCs w:val="24"/>
        </w:rPr>
      </w:pPr>
      <w:r w:rsidRPr="008A3CE2">
        <w:rPr>
          <w:rFonts w:ascii="Times New Roman" w:hAnsi="Times New Roman" w:cs="Times New Roman"/>
          <w:sz w:val="24"/>
          <w:szCs w:val="24"/>
        </w:rPr>
        <w:t>Таблица</w:t>
      </w:r>
      <w:r w:rsidR="00C25444" w:rsidRPr="008A3CE2">
        <w:rPr>
          <w:rFonts w:ascii="Times New Roman" w:hAnsi="Times New Roman" w:cs="Times New Roman"/>
          <w:sz w:val="24"/>
          <w:szCs w:val="24"/>
        </w:rPr>
        <w:t xml:space="preserve"> 1</w:t>
      </w:r>
    </w:p>
    <w:p w:rsidR="00EF07B8" w:rsidRPr="006E3733" w:rsidRDefault="00890831" w:rsidP="00001DA5">
      <w:pPr>
        <w:pStyle w:val="ConsPlusNormal"/>
        <w:widowControl/>
        <w:ind w:firstLine="567"/>
        <w:jc w:val="center"/>
        <w:rPr>
          <w:rFonts w:ascii="Times New Roman" w:hAnsi="Times New Roman" w:cs="Times New Roman"/>
          <w:b/>
          <w:sz w:val="24"/>
          <w:szCs w:val="24"/>
        </w:rPr>
      </w:pPr>
      <w:r w:rsidRPr="006E3733">
        <w:rPr>
          <w:rFonts w:ascii="Times New Roman" w:hAnsi="Times New Roman" w:cs="Times New Roman"/>
          <w:b/>
          <w:sz w:val="24"/>
          <w:szCs w:val="24"/>
        </w:rPr>
        <w:t>Компл</w:t>
      </w:r>
      <w:r w:rsidR="00001DA5">
        <w:rPr>
          <w:rFonts w:ascii="Times New Roman" w:hAnsi="Times New Roman" w:cs="Times New Roman"/>
          <w:b/>
          <w:sz w:val="24"/>
          <w:szCs w:val="24"/>
        </w:rPr>
        <w:t>екс подпрограммных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077"/>
        <w:gridCol w:w="5776"/>
      </w:tblGrid>
      <w:tr w:rsidR="00890831" w:rsidRPr="006E3733" w:rsidTr="00890831">
        <w:tc>
          <w:tcPr>
            <w:tcW w:w="4077" w:type="dxa"/>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Решаемая задача</w:t>
            </w:r>
          </w:p>
        </w:tc>
        <w:tc>
          <w:tcPr>
            <w:tcW w:w="5776" w:type="dxa"/>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Перечень  мероприятий</w:t>
            </w:r>
          </w:p>
        </w:tc>
      </w:tr>
      <w:tr w:rsidR="006F5C1B" w:rsidRPr="006E3733" w:rsidTr="006F5C1B">
        <w:trPr>
          <w:trHeight w:val="535"/>
        </w:trPr>
        <w:tc>
          <w:tcPr>
            <w:tcW w:w="4077" w:type="dxa"/>
            <w:vMerge w:val="restart"/>
          </w:tcPr>
          <w:p w:rsidR="006F5C1B" w:rsidRPr="006E3733" w:rsidRDefault="006F5C1B" w:rsidP="00C334F8">
            <w:pPr>
              <w:pStyle w:val="ConsPlusNormal"/>
              <w:ind w:firstLine="0"/>
              <w:rPr>
                <w:rFonts w:ascii="Times New Roman" w:hAnsi="Times New Roman" w:cs="Times New Roman"/>
                <w:sz w:val="24"/>
                <w:szCs w:val="24"/>
              </w:rPr>
            </w:pPr>
            <w:r w:rsidRPr="006E3733">
              <w:rPr>
                <w:rFonts w:ascii="Times New Roman" w:hAnsi="Times New Roman" w:cs="Times New Roman"/>
                <w:sz w:val="24"/>
                <w:szCs w:val="24"/>
              </w:rPr>
              <w:t>Организация благоустройства и оз</w:t>
            </w:r>
            <w:r w:rsidRPr="006E3733">
              <w:rPr>
                <w:rFonts w:ascii="Times New Roman" w:hAnsi="Times New Roman" w:cs="Times New Roman"/>
                <w:sz w:val="24"/>
                <w:szCs w:val="24"/>
              </w:rPr>
              <w:t>е</w:t>
            </w:r>
            <w:r w:rsidRPr="006E3733">
              <w:rPr>
                <w:rFonts w:ascii="Times New Roman" w:hAnsi="Times New Roman" w:cs="Times New Roman"/>
                <w:sz w:val="24"/>
                <w:szCs w:val="24"/>
              </w:rPr>
              <w:t>ленения  территории  поселения</w:t>
            </w:r>
          </w:p>
        </w:tc>
        <w:tc>
          <w:tcPr>
            <w:tcW w:w="5776" w:type="dxa"/>
          </w:tcPr>
          <w:p w:rsidR="006F5C1B" w:rsidRPr="006E3733" w:rsidRDefault="006F5C1B" w:rsidP="00A247AF">
            <w:pPr>
              <w:pStyle w:val="ConsPlusNormal"/>
              <w:ind w:firstLine="0"/>
              <w:jc w:val="both"/>
              <w:rPr>
                <w:rFonts w:ascii="Times New Roman" w:hAnsi="Times New Roman" w:cs="Times New Roman"/>
                <w:sz w:val="24"/>
                <w:szCs w:val="24"/>
              </w:rPr>
            </w:pPr>
            <w:r w:rsidRPr="006E3733">
              <w:rPr>
                <w:rFonts w:ascii="Times New Roman" w:hAnsi="Times New Roman" w:cs="Times New Roman"/>
                <w:sz w:val="24"/>
                <w:szCs w:val="24"/>
              </w:rPr>
              <w:t>Содержание мест общего пользования</w:t>
            </w:r>
            <w:r w:rsidR="00A247AF">
              <w:rPr>
                <w:rFonts w:ascii="Times New Roman" w:hAnsi="Times New Roman" w:cs="Times New Roman"/>
                <w:sz w:val="24"/>
                <w:szCs w:val="24"/>
              </w:rPr>
              <w:t xml:space="preserve"> </w:t>
            </w:r>
            <w:r w:rsidRPr="006E3733">
              <w:rPr>
                <w:rFonts w:ascii="Times New Roman" w:hAnsi="Times New Roman" w:cs="Times New Roman"/>
                <w:sz w:val="24"/>
                <w:szCs w:val="24"/>
              </w:rPr>
              <w:t>(замена авт</w:t>
            </w:r>
            <w:r w:rsidRPr="006E3733">
              <w:rPr>
                <w:rFonts w:ascii="Times New Roman" w:hAnsi="Times New Roman" w:cs="Times New Roman"/>
                <w:sz w:val="24"/>
                <w:szCs w:val="24"/>
              </w:rPr>
              <w:t>о</w:t>
            </w:r>
            <w:r w:rsidRPr="006E3733">
              <w:rPr>
                <w:rFonts w:ascii="Times New Roman" w:hAnsi="Times New Roman" w:cs="Times New Roman"/>
                <w:sz w:val="24"/>
                <w:szCs w:val="24"/>
              </w:rPr>
              <w:t>бусных остановок)</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proofErr w:type="spellStart"/>
            <w:r w:rsidRPr="006E3733">
              <w:rPr>
                <w:rFonts w:ascii="Times New Roman" w:hAnsi="Times New Roman" w:cs="Times New Roman"/>
                <w:sz w:val="24"/>
                <w:szCs w:val="24"/>
              </w:rPr>
              <w:t>Акарицидные</w:t>
            </w:r>
            <w:proofErr w:type="spellEnd"/>
            <w:r w:rsidRPr="006E3733">
              <w:rPr>
                <w:rFonts w:ascii="Times New Roman" w:hAnsi="Times New Roman" w:cs="Times New Roman"/>
                <w:sz w:val="24"/>
                <w:szCs w:val="24"/>
              </w:rPr>
              <w:t xml:space="preserve"> обработки</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Содержание пешеходных дорожек</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Приобретение материалов</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Вывоз ТБО</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Благоустройство и содержание площади ДК</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Содержание подсобных рабочих</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F07C95">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Услуги по уборке памятников</w:t>
            </w:r>
            <w:r w:rsidR="00A247AF">
              <w:rPr>
                <w:rFonts w:ascii="Times New Roman" w:hAnsi="Times New Roman" w:cs="Times New Roman"/>
                <w:sz w:val="24"/>
                <w:szCs w:val="24"/>
              </w:rPr>
              <w:t xml:space="preserve"> </w:t>
            </w:r>
            <w:r w:rsidRPr="006E3733">
              <w:rPr>
                <w:rFonts w:ascii="Times New Roman" w:hAnsi="Times New Roman" w:cs="Times New Roman"/>
                <w:sz w:val="24"/>
                <w:szCs w:val="24"/>
              </w:rPr>
              <w:t>(воинам освободит</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лям </w:t>
            </w: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лощадь ДК, строителям)</w:t>
            </w:r>
          </w:p>
        </w:tc>
      </w:tr>
      <w:tr w:rsidR="00890831" w:rsidRPr="006E3733" w:rsidTr="00890831">
        <w:trPr>
          <w:trHeight w:val="435"/>
        </w:trPr>
        <w:tc>
          <w:tcPr>
            <w:tcW w:w="4077" w:type="dxa"/>
            <w:vMerge/>
          </w:tcPr>
          <w:p w:rsidR="00890831" w:rsidRPr="006E3733" w:rsidRDefault="00890831" w:rsidP="00890831">
            <w:pPr>
              <w:pStyle w:val="ConsPlusNormal"/>
              <w:widowControl/>
              <w:ind w:firstLine="0"/>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Скашивание травы (придорожные территории, газ</w:t>
            </w:r>
            <w:r w:rsidRPr="006E3733">
              <w:rPr>
                <w:rFonts w:ascii="Times New Roman" w:hAnsi="Times New Roman" w:cs="Times New Roman"/>
                <w:sz w:val="24"/>
                <w:szCs w:val="24"/>
              </w:rPr>
              <w:t>о</w:t>
            </w:r>
            <w:r w:rsidRPr="006E3733">
              <w:rPr>
                <w:rFonts w:ascii="Times New Roman" w:hAnsi="Times New Roman" w:cs="Times New Roman"/>
                <w:sz w:val="24"/>
                <w:szCs w:val="24"/>
              </w:rPr>
              <w:t>ны, пустыри)</w:t>
            </w:r>
          </w:p>
        </w:tc>
      </w:tr>
      <w:tr w:rsidR="00890831" w:rsidRPr="006E3733" w:rsidTr="00890831">
        <w:tc>
          <w:tcPr>
            <w:tcW w:w="4077"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ритуальных услуг и с</w:t>
            </w:r>
            <w:r w:rsidRPr="006E3733">
              <w:rPr>
                <w:rFonts w:ascii="Times New Roman" w:hAnsi="Times New Roman" w:cs="Times New Roman"/>
                <w:sz w:val="24"/>
                <w:szCs w:val="24"/>
              </w:rPr>
              <w:t>о</w:t>
            </w:r>
            <w:r w:rsidRPr="006E3733">
              <w:rPr>
                <w:rFonts w:ascii="Times New Roman" w:hAnsi="Times New Roman" w:cs="Times New Roman"/>
                <w:sz w:val="24"/>
                <w:szCs w:val="24"/>
              </w:rPr>
              <w:t>держания  мест захоронения.</w:t>
            </w: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оказания  услуг  по  содержанию  мест  захоронения.</w:t>
            </w:r>
          </w:p>
        </w:tc>
      </w:tr>
      <w:tr w:rsidR="00890831" w:rsidRPr="006E3733" w:rsidTr="00890831">
        <w:tc>
          <w:tcPr>
            <w:tcW w:w="4077"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уличного освещения.</w:t>
            </w: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Обслуживание уличного освещения.</w:t>
            </w:r>
          </w:p>
        </w:tc>
      </w:tr>
    </w:tbl>
    <w:p w:rsidR="00A247AF" w:rsidRPr="006E3733" w:rsidRDefault="00A247AF" w:rsidP="00890831">
      <w:pPr>
        <w:pStyle w:val="ConsPlusNormal"/>
        <w:widowControl/>
        <w:ind w:firstLine="0"/>
        <w:jc w:val="both"/>
        <w:rPr>
          <w:rFonts w:ascii="Times New Roman" w:hAnsi="Times New Roman" w:cs="Times New Roman"/>
          <w:sz w:val="24"/>
          <w:szCs w:val="24"/>
        </w:rPr>
      </w:pPr>
    </w:p>
    <w:p w:rsidR="00EF07B8" w:rsidRPr="006E3733" w:rsidRDefault="00890831" w:rsidP="00254111">
      <w:pPr>
        <w:pStyle w:val="ConsPlusNormal"/>
        <w:widowControl/>
        <w:spacing w:line="276" w:lineRule="auto"/>
        <w:ind w:firstLine="567"/>
        <w:rPr>
          <w:rFonts w:ascii="Times New Roman" w:hAnsi="Times New Roman" w:cs="Times New Roman"/>
          <w:b/>
          <w:bCs/>
          <w:sz w:val="24"/>
          <w:szCs w:val="24"/>
        </w:rPr>
      </w:pPr>
      <w:r w:rsidRPr="006E3733">
        <w:rPr>
          <w:rFonts w:ascii="Times New Roman" w:hAnsi="Times New Roman" w:cs="Times New Roman"/>
          <w:b/>
          <w:bCs/>
          <w:sz w:val="24"/>
          <w:szCs w:val="24"/>
        </w:rPr>
        <w:t xml:space="preserve">Раздел </w:t>
      </w:r>
      <w:r w:rsidR="00A247AF">
        <w:rPr>
          <w:rFonts w:ascii="Times New Roman" w:hAnsi="Times New Roman" w:cs="Times New Roman"/>
          <w:b/>
          <w:bCs/>
          <w:sz w:val="24"/>
          <w:szCs w:val="24"/>
        </w:rPr>
        <w:t>4</w:t>
      </w:r>
      <w:r w:rsidRPr="006E3733">
        <w:rPr>
          <w:rFonts w:ascii="Times New Roman" w:hAnsi="Times New Roman" w:cs="Times New Roman"/>
          <w:b/>
          <w:bCs/>
          <w:sz w:val="24"/>
          <w:szCs w:val="24"/>
        </w:rPr>
        <w:t xml:space="preserve"> . </w:t>
      </w:r>
      <w:r w:rsidR="00A247AF">
        <w:rPr>
          <w:rFonts w:ascii="Times New Roman" w:hAnsi="Times New Roman" w:cs="Times New Roman"/>
          <w:b/>
          <w:bCs/>
          <w:sz w:val="24"/>
          <w:szCs w:val="24"/>
        </w:rPr>
        <w:t xml:space="preserve">Обоснование ресурсного </w:t>
      </w:r>
      <w:r w:rsidRPr="006E3733">
        <w:rPr>
          <w:rFonts w:ascii="Times New Roman" w:hAnsi="Times New Roman" w:cs="Times New Roman"/>
          <w:b/>
          <w:bCs/>
          <w:sz w:val="24"/>
          <w:szCs w:val="24"/>
        </w:rPr>
        <w:t xml:space="preserve"> обеспечени</w:t>
      </w:r>
      <w:r w:rsidR="00A247AF">
        <w:rPr>
          <w:rFonts w:ascii="Times New Roman" w:hAnsi="Times New Roman" w:cs="Times New Roman"/>
          <w:b/>
          <w:bCs/>
          <w:sz w:val="24"/>
          <w:szCs w:val="24"/>
        </w:rPr>
        <w:t>я</w:t>
      </w:r>
      <w:r w:rsidRPr="006E3733">
        <w:rPr>
          <w:rFonts w:ascii="Times New Roman" w:hAnsi="Times New Roman" w:cs="Times New Roman"/>
          <w:b/>
          <w:bCs/>
          <w:sz w:val="24"/>
          <w:szCs w:val="24"/>
        </w:rPr>
        <w:t xml:space="preserve"> подпрограммы</w:t>
      </w:r>
      <w:r w:rsidR="00A247AF">
        <w:rPr>
          <w:rFonts w:ascii="Times New Roman" w:hAnsi="Times New Roman" w:cs="Times New Roman"/>
          <w:b/>
          <w:bCs/>
          <w:sz w:val="24"/>
          <w:szCs w:val="24"/>
        </w:rPr>
        <w:t>.</w:t>
      </w:r>
    </w:p>
    <w:p w:rsidR="00890831" w:rsidRPr="006E3733" w:rsidRDefault="00890831" w:rsidP="00254111">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Общий объем финансирования муниципальной под</w:t>
      </w:r>
      <w:r w:rsidR="00F07C95" w:rsidRPr="006E3733">
        <w:rPr>
          <w:rFonts w:ascii="Times New Roman" w:hAnsi="Times New Roman" w:cs="Times New Roman"/>
          <w:sz w:val="24"/>
          <w:szCs w:val="24"/>
        </w:rPr>
        <w:t>программы в 20</w:t>
      </w:r>
      <w:r w:rsidR="00A247AF">
        <w:rPr>
          <w:rFonts w:ascii="Times New Roman" w:hAnsi="Times New Roman" w:cs="Times New Roman"/>
          <w:sz w:val="24"/>
          <w:szCs w:val="24"/>
        </w:rPr>
        <w:t>2</w:t>
      </w:r>
      <w:r w:rsidR="00255FA9">
        <w:rPr>
          <w:rFonts w:ascii="Times New Roman" w:hAnsi="Times New Roman" w:cs="Times New Roman"/>
          <w:sz w:val="24"/>
          <w:szCs w:val="24"/>
        </w:rPr>
        <w:t>4</w:t>
      </w:r>
      <w:r w:rsidR="00F07C95" w:rsidRPr="006E3733">
        <w:rPr>
          <w:rFonts w:ascii="Times New Roman" w:hAnsi="Times New Roman" w:cs="Times New Roman"/>
          <w:sz w:val="24"/>
          <w:szCs w:val="24"/>
        </w:rPr>
        <w:t>-202</w:t>
      </w:r>
      <w:r w:rsidR="00255FA9">
        <w:rPr>
          <w:rFonts w:ascii="Times New Roman" w:hAnsi="Times New Roman" w:cs="Times New Roman"/>
          <w:sz w:val="24"/>
          <w:szCs w:val="24"/>
        </w:rPr>
        <w:t>6</w:t>
      </w:r>
      <w:r w:rsidRPr="006E3733">
        <w:rPr>
          <w:rFonts w:ascii="Times New Roman" w:hAnsi="Times New Roman" w:cs="Times New Roman"/>
          <w:sz w:val="24"/>
          <w:szCs w:val="24"/>
        </w:rPr>
        <w:t xml:space="preserve"> годах с</w:t>
      </w:r>
      <w:r w:rsidRPr="006E3733">
        <w:rPr>
          <w:rFonts w:ascii="Times New Roman" w:hAnsi="Times New Roman" w:cs="Times New Roman"/>
          <w:sz w:val="24"/>
          <w:szCs w:val="24"/>
        </w:rPr>
        <w:t>о</w:t>
      </w:r>
      <w:r w:rsidRPr="006E3733">
        <w:rPr>
          <w:rFonts w:ascii="Times New Roman" w:hAnsi="Times New Roman" w:cs="Times New Roman"/>
          <w:sz w:val="24"/>
          <w:szCs w:val="24"/>
        </w:rPr>
        <w:t>ставит</w:t>
      </w:r>
      <w:r w:rsidR="00F07C95" w:rsidRPr="006E3733">
        <w:rPr>
          <w:rFonts w:ascii="Times New Roman" w:hAnsi="Times New Roman" w:cs="Times New Roman"/>
          <w:sz w:val="24"/>
          <w:szCs w:val="24"/>
        </w:rPr>
        <w:t xml:space="preserve"> – </w:t>
      </w:r>
      <w:r w:rsidR="00255FA9" w:rsidRPr="00255FA9">
        <w:rPr>
          <w:rFonts w:ascii="Times New Roman" w:hAnsi="Times New Roman" w:cs="Times New Roman"/>
          <w:sz w:val="24"/>
          <w:szCs w:val="24"/>
        </w:rPr>
        <w:t>6520,90</w:t>
      </w:r>
      <w:r w:rsidR="00A04BFB" w:rsidRPr="00255FA9">
        <w:rPr>
          <w:rFonts w:ascii="Times New Roman" w:hAnsi="Times New Roman" w:cs="Times New Roman"/>
          <w:sz w:val="24"/>
          <w:szCs w:val="24"/>
        </w:rPr>
        <w:t xml:space="preserve"> тыс</w:t>
      </w:r>
      <w:r w:rsidR="00A04BFB">
        <w:rPr>
          <w:rFonts w:ascii="Times New Roman" w:hAnsi="Times New Roman" w:cs="Times New Roman"/>
          <w:sz w:val="24"/>
          <w:szCs w:val="24"/>
        </w:rPr>
        <w:t>. руб.</w:t>
      </w:r>
    </w:p>
    <w:p w:rsidR="00890831" w:rsidRPr="006E3733" w:rsidRDefault="00890831" w:rsidP="00254111">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 xml:space="preserve">Объём финансирования определён исходя из расчётной стоимости выполнения работ на озеленение и благоустройство территорий. </w:t>
      </w:r>
    </w:p>
    <w:p w:rsidR="00890831" w:rsidRDefault="00890831" w:rsidP="00254111">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Метод оценки затрат на реализацию мероприятий подпрограммы – расчётный, в соо</w:t>
      </w:r>
      <w:r w:rsidRPr="006E3733">
        <w:rPr>
          <w:rFonts w:ascii="Times New Roman" w:hAnsi="Times New Roman" w:cs="Times New Roman"/>
          <w:sz w:val="24"/>
          <w:szCs w:val="24"/>
        </w:rPr>
        <w:t>т</w:t>
      </w:r>
      <w:r w:rsidRPr="006E3733">
        <w:rPr>
          <w:rFonts w:ascii="Times New Roman" w:hAnsi="Times New Roman" w:cs="Times New Roman"/>
          <w:sz w:val="24"/>
          <w:szCs w:val="24"/>
        </w:rPr>
        <w:t>ветствии с методикой планирования бюджетных ассигнований бюджета муниципального о</w:t>
      </w:r>
      <w:r w:rsidRPr="006E3733">
        <w:rPr>
          <w:rFonts w:ascii="Times New Roman" w:hAnsi="Times New Roman" w:cs="Times New Roman"/>
          <w:sz w:val="24"/>
          <w:szCs w:val="24"/>
        </w:rPr>
        <w:t>б</w:t>
      </w:r>
      <w:r w:rsidRPr="006E3733">
        <w:rPr>
          <w:rFonts w:ascii="Times New Roman" w:hAnsi="Times New Roman" w:cs="Times New Roman"/>
          <w:sz w:val="24"/>
          <w:szCs w:val="24"/>
        </w:rPr>
        <w:t>разования на очередной финансовый год и плановый период.</w:t>
      </w:r>
    </w:p>
    <w:p w:rsidR="00A50E8C" w:rsidRPr="00254111" w:rsidRDefault="00A50E8C" w:rsidP="00254111">
      <w:pPr>
        <w:tabs>
          <w:tab w:val="left" w:pos="11580"/>
        </w:tabs>
        <w:spacing w:line="276" w:lineRule="auto"/>
        <w:jc w:val="both"/>
      </w:pPr>
      <w:r w:rsidRPr="00552532">
        <w:t xml:space="preserve">           Сведения о ресурсно</w:t>
      </w:r>
      <w:r w:rsidR="00A247AF">
        <w:t>м</w:t>
      </w:r>
      <w:r w:rsidRPr="00552532">
        <w:t xml:space="preserve"> обеспечени</w:t>
      </w:r>
      <w:r w:rsidR="00A247AF">
        <w:t>и</w:t>
      </w:r>
      <w:r w:rsidRPr="00552532">
        <w:t xml:space="preserve"> реализации муниципальной </w:t>
      </w:r>
      <w:r w:rsidR="00472EE6" w:rsidRPr="00552532">
        <w:t>под</w:t>
      </w:r>
      <w:r w:rsidRPr="00552532">
        <w:t xml:space="preserve">программы за счет всех источников финансирования приведены в </w:t>
      </w:r>
      <w:r w:rsidRPr="00254111">
        <w:t xml:space="preserve">Приложении № </w:t>
      </w:r>
      <w:r w:rsidR="00A247AF" w:rsidRPr="00254111">
        <w:t>1</w:t>
      </w:r>
      <w:r w:rsidRPr="00254111">
        <w:t xml:space="preserve"> к муниципальной подпр</w:t>
      </w:r>
      <w:r w:rsidRPr="00254111">
        <w:t>о</w:t>
      </w:r>
      <w:r w:rsidRPr="00254111">
        <w:t>грамме.</w:t>
      </w:r>
    </w:p>
    <w:p w:rsidR="00890831" w:rsidRDefault="00A247AF" w:rsidP="00A247AF">
      <w:pPr>
        <w:pStyle w:val="ConsPlusNormal"/>
        <w:widowControl/>
        <w:spacing w:line="276" w:lineRule="auto"/>
        <w:ind w:firstLine="540"/>
        <w:jc w:val="both"/>
        <w:rPr>
          <w:rFonts w:ascii="Times New Roman" w:hAnsi="Times New Roman" w:cs="Times New Roman"/>
          <w:b/>
          <w:bCs/>
          <w:sz w:val="24"/>
          <w:szCs w:val="24"/>
        </w:rPr>
      </w:pPr>
      <w:r w:rsidRPr="006E3733">
        <w:rPr>
          <w:rFonts w:ascii="Times New Roman" w:hAnsi="Times New Roman" w:cs="Times New Roman"/>
          <w:b/>
          <w:bCs/>
          <w:sz w:val="24"/>
          <w:szCs w:val="24"/>
        </w:rPr>
        <w:lastRenderedPageBreak/>
        <w:t xml:space="preserve">Раздел </w:t>
      </w:r>
      <w:r>
        <w:rPr>
          <w:rFonts w:ascii="Times New Roman" w:hAnsi="Times New Roman" w:cs="Times New Roman"/>
          <w:b/>
          <w:bCs/>
          <w:sz w:val="24"/>
          <w:szCs w:val="24"/>
        </w:rPr>
        <w:t>5</w:t>
      </w:r>
      <w:r w:rsidRPr="006E3733">
        <w:rPr>
          <w:rFonts w:ascii="Times New Roman" w:hAnsi="Times New Roman" w:cs="Times New Roman"/>
          <w:b/>
          <w:bCs/>
          <w:sz w:val="24"/>
          <w:szCs w:val="24"/>
        </w:rPr>
        <w:t xml:space="preserve"> . </w:t>
      </w:r>
      <w:r>
        <w:rPr>
          <w:rFonts w:ascii="Times New Roman" w:hAnsi="Times New Roman" w:cs="Times New Roman"/>
          <w:b/>
          <w:bCs/>
          <w:sz w:val="24"/>
          <w:szCs w:val="24"/>
        </w:rPr>
        <w:t>Описание ожидаемых результатов реализации муниципальной пр</w:t>
      </w:r>
      <w:r>
        <w:rPr>
          <w:rFonts w:ascii="Times New Roman" w:hAnsi="Times New Roman" w:cs="Times New Roman"/>
          <w:b/>
          <w:bCs/>
          <w:sz w:val="24"/>
          <w:szCs w:val="24"/>
        </w:rPr>
        <w:t>о</w:t>
      </w:r>
      <w:r>
        <w:rPr>
          <w:rFonts w:ascii="Times New Roman" w:hAnsi="Times New Roman" w:cs="Times New Roman"/>
          <w:b/>
          <w:bCs/>
          <w:sz w:val="24"/>
          <w:szCs w:val="24"/>
        </w:rPr>
        <w:t>граммы</w:t>
      </w:r>
      <w:r w:rsidR="00F92C34">
        <w:rPr>
          <w:rFonts w:ascii="Times New Roman" w:hAnsi="Times New Roman" w:cs="Times New Roman"/>
          <w:b/>
          <w:bCs/>
          <w:sz w:val="24"/>
          <w:szCs w:val="24"/>
        </w:rPr>
        <w:t>.</w:t>
      </w:r>
    </w:p>
    <w:p w:rsidR="00F92C34" w:rsidRPr="00F92C34" w:rsidRDefault="00F92C34" w:rsidP="00F92C34">
      <w:pPr>
        <w:pStyle w:val="ConsPlusNormal"/>
        <w:widowControl/>
        <w:spacing w:line="276" w:lineRule="auto"/>
        <w:ind w:firstLine="567"/>
        <w:jc w:val="both"/>
        <w:rPr>
          <w:rFonts w:ascii="Times New Roman" w:hAnsi="Times New Roman" w:cs="Times New Roman"/>
          <w:sz w:val="24"/>
          <w:szCs w:val="24"/>
        </w:rPr>
      </w:pPr>
      <w:r w:rsidRPr="00F92C34">
        <w:rPr>
          <w:rFonts w:ascii="Times New Roman" w:hAnsi="Times New Roman" w:cs="Times New Roman"/>
          <w:sz w:val="24"/>
          <w:szCs w:val="24"/>
        </w:rPr>
        <w:t>В  результате  реализации подпрограммы  будет  обеспечено  содержание  и  обслуж</w:t>
      </w:r>
      <w:r w:rsidRPr="00F92C34">
        <w:rPr>
          <w:rFonts w:ascii="Times New Roman" w:hAnsi="Times New Roman" w:cs="Times New Roman"/>
          <w:sz w:val="24"/>
          <w:szCs w:val="24"/>
        </w:rPr>
        <w:t>и</w:t>
      </w:r>
      <w:r w:rsidRPr="00F92C34">
        <w:rPr>
          <w:rFonts w:ascii="Times New Roman" w:hAnsi="Times New Roman" w:cs="Times New Roman"/>
          <w:sz w:val="24"/>
          <w:szCs w:val="24"/>
        </w:rPr>
        <w:t>вание территорий и объектов</w:t>
      </w:r>
      <w:r w:rsidR="004D76BA">
        <w:rPr>
          <w:rFonts w:ascii="Times New Roman" w:hAnsi="Times New Roman" w:cs="Times New Roman"/>
          <w:sz w:val="24"/>
          <w:szCs w:val="24"/>
        </w:rPr>
        <w:t xml:space="preserve"> поселения</w:t>
      </w:r>
      <w:r w:rsidRPr="00F92C34">
        <w:rPr>
          <w:rFonts w:ascii="Times New Roman" w:hAnsi="Times New Roman" w:cs="Times New Roman"/>
          <w:sz w:val="24"/>
          <w:szCs w:val="24"/>
        </w:rPr>
        <w:t>, увеличатся  количественные  показатели  по  сво</w:t>
      </w:r>
      <w:r w:rsidRPr="00F92C34">
        <w:rPr>
          <w:rFonts w:ascii="Times New Roman" w:hAnsi="Times New Roman" w:cs="Times New Roman"/>
          <w:sz w:val="24"/>
          <w:szCs w:val="24"/>
        </w:rPr>
        <w:t>е</w:t>
      </w:r>
      <w:r w:rsidRPr="00F92C34">
        <w:rPr>
          <w:rFonts w:ascii="Times New Roman" w:hAnsi="Times New Roman" w:cs="Times New Roman"/>
          <w:sz w:val="24"/>
          <w:szCs w:val="24"/>
        </w:rPr>
        <w:t>временному  сносу  и  омоложению  зеленых  насаждений и уменьшатся временные скопл</w:t>
      </w:r>
      <w:r w:rsidRPr="00F92C34">
        <w:rPr>
          <w:rFonts w:ascii="Times New Roman" w:hAnsi="Times New Roman" w:cs="Times New Roman"/>
          <w:sz w:val="24"/>
          <w:szCs w:val="24"/>
        </w:rPr>
        <w:t>е</w:t>
      </w:r>
      <w:r w:rsidRPr="00F92C34">
        <w:rPr>
          <w:rFonts w:ascii="Times New Roman" w:hAnsi="Times New Roman" w:cs="Times New Roman"/>
          <w:sz w:val="24"/>
          <w:szCs w:val="24"/>
        </w:rPr>
        <w:t xml:space="preserve">ния мусора.  </w:t>
      </w:r>
    </w:p>
    <w:p w:rsidR="00F92C34" w:rsidRPr="00F92C34" w:rsidRDefault="00F92C34" w:rsidP="00F92C34">
      <w:pPr>
        <w:pStyle w:val="ConsPlusNormal"/>
        <w:widowControl/>
        <w:spacing w:line="276" w:lineRule="auto"/>
        <w:ind w:firstLine="567"/>
        <w:jc w:val="both"/>
        <w:rPr>
          <w:rFonts w:ascii="Times New Roman" w:hAnsi="Times New Roman" w:cs="Times New Roman"/>
          <w:sz w:val="24"/>
          <w:szCs w:val="24"/>
        </w:rPr>
      </w:pPr>
      <w:r w:rsidRPr="00F92C34">
        <w:rPr>
          <w:rFonts w:ascii="Times New Roman" w:hAnsi="Times New Roman" w:cs="Times New Roman"/>
          <w:sz w:val="24"/>
          <w:szCs w:val="24"/>
        </w:rPr>
        <w:t>Целевые показатели реализации будут определяться на основании отчетов участников    подпрограммы  расчетным  методом. Источник получения информации о ходе реализации подпрограммы – отчеты  исполнителей  и  участников  подпрограммы.</w:t>
      </w:r>
    </w:p>
    <w:p w:rsidR="00F92C34" w:rsidRPr="006E3733" w:rsidRDefault="00F92C34" w:rsidP="00001DA5">
      <w:pPr>
        <w:ind w:firstLine="567"/>
      </w:pPr>
      <w:r w:rsidRPr="00F92C34">
        <w:t>Сведения о  целевых показателях эффективности реализации муниципальной подпр</w:t>
      </w:r>
      <w:r w:rsidRPr="00F92C34">
        <w:t>о</w:t>
      </w:r>
      <w:r w:rsidRPr="00F92C34">
        <w:t xml:space="preserve">граммы </w:t>
      </w:r>
      <w:r w:rsidRPr="00254111">
        <w:t>приведены в Приложении № 2 к муниципальной подпрограмме.</w:t>
      </w:r>
    </w:p>
    <w:p w:rsidR="00126396" w:rsidRDefault="00055C27" w:rsidP="00126396">
      <w:pPr>
        <w:rPr>
          <w:b/>
          <w:bCs/>
        </w:rPr>
      </w:pPr>
      <w:r w:rsidRPr="006E3733">
        <w:rPr>
          <w:b/>
          <w:bCs/>
        </w:rPr>
        <w:t xml:space="preserve"> </w:t>
      </w:r>
      <w:r w:rsidR="00126396">
        <w:rPr>
          <w:b/>
          <w:bCs/>
        </w:rPr>
        <w:tab/>
      </w:r>
      <w:r w:rsidR="00890831" w:rsidRPr="006E3733">
        <w:rPr>
          <w:b/>
          <w:bCs/>
        </w:rPr>
        <w:t xml:space="preserve">Раздел 6. </w:t>
      </w:r>
      <w:r w:rsidR="00126396">
        <w:rPr>
          <w:b/>
          <w:bCs/>
        </w:rPr>
        <w:t>Описание системы управления реализацией муниципальной програ</w:t>
      </w:r>
      <w:r w:rsidR="00126396">
        <w:rPr>
          <w:b/>
          <w:bCs/>
        </w:rPr>
        <w:t>м</w:t>
      </w:r>
      <w:r w:rsidR="00126396">
        <w:rPr>
          <w:b/>
          <w:bCs/>
        </w:rPr>
        <w:t>мы.</w:t>
      </w:r>
    </w:p>
    <w:p w:rsidR="00126396" w:rsidRPr="00ED62BC" w:rsidRDefault="00126396" w:rsidP="008A3CE2">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w:t>
      </w:r>
      <w:r w:rsidRPr="00ED62BC">
        <w:rPr>
          <w:spacing w:val="-1"/>
        </w:rPr>
        <w:t>т</w:t>
      </w:r>
      <w:r w:rsidRPr="00ED62BC">
        <w:rPr>
          <w:spacing w:val="-1"/>
        </w:rPr>
        <w:t>ветственным исполнителем программы.</w:t>
      </w:r>
    </w:p>
    <w:p w:rsidR="00126396" w:rsidRPr="00ED62BC" w:rsidRDefault="00126396" w:rsidP="008A3CE2">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реализации муниципальной </w:t>
      </w:r>
      <w:r>
        <w:t>под</w:t>
      </w:r>
      <w:r w:rsidRPr="00ED62BC">
        <w:t>программы.</w:t>
      </w:r>
    </w:p>
    <w:p w:rsidR="00126396" w:rsidRPr="00ED62BC" w:rsidRDefault="00126396" w:rsidP="008A3CE2">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результаты мониторинга и</w:t>
      </w:r>
      <w:r w:rsidRPr="00ED62BC">
        <w:t>с</w:t>
      </w:r>
      <w:r w:rsidRPr="00ED62BC">
        <w:t xml:space="preserve">полнения программных мероприятий плана реализации муниципальной </w:t>
      </w:r>
      <w:r>
        <w:t>под</w:t>
      </w:r>
      <w:r w:rsidRPr="00ED62BC">
        <w:t>программы</w:t>
      </w:r>
      <w:proofErr w:type="gramStart"/>
      <w:r w:rsidRPr="00ED62BC">
        <w:t xml:space="preserve"> ,</w:t>
      </w:r>
      <w:proofErr w:type="gramEnd"/>
      <w:r w:rsidRPr="00ED62BC">
        <w:t xml:space="preserve"> г</w:t>
      </w:r>
      <w:r w:rsidRPr="00ED62BC">
        <w:t>о</w:t>
      </w:r>
      <w:r w:rsidRPr="00ED62BC">
        <w:t xml:space="preserve">товит  годовой отчет </w:t>
      </w:r>
      <w:r w:rsidRPr="00ED62BC">
        <w:rPr>
          <w:spacing w:val="-3"/>
        </w:rPr>
        <w:t xml:space="preserve">о ходе реализации муниципальной </w:t>
      </w:r>
      <w:r>
        <w:rPr>
          <w:spacing w:val="-3"/>
        </w:rPr>
        <w:t>под</w:t>
      </w:r>
      <w:r w:rsidRPr="00ED62BC">
        <w:t>программы.</w:t>
      </w:r>
    </w:p>
    <w:p w:rsidR="00126396" w:rsidRPr="00ED62BC" w:rsidRDefault="00126396" w:rsidP="008A3CE2">
      <w:pPr>
        <w:spacing w:line="276" w:lineRule="auto"/>
        <w:ind w:firstLine="708"/>
        <w:jc w:val="both"/>
      </w:pPr>
      <w:r w:rsidRPr="00ED62BC">
        <w:t xml:space="preserve">Ответственный исполнитель вносит </w:t>
      </w:r>
      <w:proofErr w:type="gramStart"/>
      <w:r w:rsidRPr="00ED62BC">
        <w:t>в установленном порядке предложения по уто</w:t>
      </w:r>
      <w:r w:rsidRPr="00ED62BC">
        <w:t>ч</w:t>
      </w:r>
      <w:r w:rsidRPr="00ED62BC">
        <w:t xml:space="preserve">нению мероприятий </w:t>
      </w:r>
      <w:r>
        <w:t>под</w:t>
      </w:r>
      <w:r w:rsidRPr="00ED62BC">
        <w:t>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реализации и оценки эффе</w:t>
      </w:r>
      <w:r w:rsidRPr="00ED62BC">
        <w:t>к</w:t>
      </w:r>
      <w:r w:rsidRPr="00ED62BC">
        <w:t>тивности реализации муниципальных программ.</w:t>
      </w:r>
    </w:p>
    <w:p w:rsidR="00126396" w:rsidRPr="00001DA5" w:rsidRDefault="00126396" w:rsidP="00001DA5">
      <w:pPr>
        <w:autoSpaceDE w:val="0"/>
        <w:spacing w:line="276" w:lineRule="auto"/>
        <w:ind w:firstLine="540"/>
        <w:jc w:val="both"/>
        <w:rPr>
          <w:bCs/>
        </w:rPr>
      </w:pPr>
      <w:r w:rsidRPr="00ED62BC">
        <w:t xml:space="preserve">С учетом выделяемых на реализацию </w:t>
      </w:r>
      <w:r>
        <w:t>под</w:t>
      </w:r>
      <w:r w:rsidRPr="00ED62BC">
        <w:t>программы финансовых средств ответстве</w:t>
      </w:r>
      <w:r w:rsidRPr="00ED62BC">
        <w:t>н</w:t>
      </w:r>
      <w:r w:rsidRPr="00ED62BC">
        <w:t xml:space="preserve">ный исполнитель ежегодно уточняет целевые показатели эффективности реализации </w:t>
      </w:r>
      <w:r>
        <w:t>под</w:t>
      </w:r>
      <w:r w:rsidRPr="00ED62BC">
        <w:t>пр</w:t>
      </w:r>
      <w:r w:rsidRPr="00ED62BC">
        <w:t>о</w:t>
      </w:r>
      <w:r w:rsidRPr="00ED62BC">
        <w:t xml:space="preserve">граммы и затраты по программным мероприятиям, механизм реализации </w:t>
      </w:r>
      <w:r>
        <w:t>под</w:t>
      </w:r>
      <w:r w:rsidRPr="00ED62BC">
        <w:t>программы, с</w:t>
      </w:r>
      <w:r w:rsidRPr="00ED62BC">
        <w:t>о</w:t>
      </w:r>
      <w:r w:rsidRPr="00ED62BC">
        <w:t>став исполнителей в установленном порядке</w:t>
      </w:r>
      <w:r w:rsidR="00001DA5">
        <w:rPr>
          <w:bCs/>
        </w:rPr>
        <w:t>.</w:t>
      </w:r>
    </w:p>
    <w:p w:rsidR="00890831" w:rsidRPr="006E3733" w:rsidRDefault="00890831" w:rsidP="00001DA5">
      <w:pPr>
        <w:spacing w:line="276" w:lineRule="auto"/>
        <w:ind w:firstLine="708"/>
      </w:pPr>
      <w:r w:rsidRPr="006E3733">
        <w:t>При  реализации  подпрограммы  могут возникн</w:t>
      </w:r>
      <w:r w:rsidR="00001DA5">
        <w:t>уть  следующие  группы  рисков: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6"/>
      </w:tblGrid>
      <w:tr w:rsidR="00890831" w:rsidRPr="006E3733" w:rsidTr="00890831">
        <w:tc>
          <w:tcPr>
            <w:tcW w:w="4927" w:type="dxa"/>
          </w:tcPr>
          <w:p w:rsidR="00890831" w:rsidRPr="006E3733" w:rsidRDefault="00890831" w:rsidP="00890831">
            <w:r w:rsidRPr="006E3733">
              <w:t>Негативный фактор</w:t>
            </w:r>
          </w:p>
        </w:tc>
        <w:tc>
          <w:tcPr>
            <w:tcW w:w="4927" w:type="dxa"/>
          </w:tcPr>
          <w:p w:rsidR="00890831" w:rsidRPr="006E3733" w:rsidRDefault="00890831" w:rsidP="00890831">
            <w:r w:rsidRPr="006E3733">
              <w:t>Способы минимизации рисков</w:t>
            </w:r>
          </w:p>
        </w:tc>
      </w:tr>
      <w:tr w:rsidR="00890831" w:rsidRPr="006E3733" w:rsidTr="00890831">
        <w:tc>
          <w:tcPr>
            <w:tcW w:w="4927" w:type="dxa"/>
          </w:tcPr>
          <w:p w:rsidR="00890831" w:rsidRPr="006E3733" w:rsidRDefault="00890831" w:rsidP="00890831">
            <w:r w:rsidRPr="006E3733">
              <w:t>Изменение  действующего законодательства  в  сфере  реализации  муниципальной по</w:t>
            </w:r>
            <w:r w:rsidRPr="006E3733">
              <w:t>д</w:t>
            </w:r>
            <w:r w:rsidRPr="006E3733">
              <w:t>программы.</w:t>
            </w:r>
          </w:p>
        </w:tc>
        <w:tc>
          <w:tcPr>
            <w:tcW w:w="4927" w:type="dxa"/>
          </w:tcPr>
          <w:p w:rsidR="00890831" w:rsidRPr="006E3733" w:rsidRDefault="00890831" w:rsidP="00890831">
            <w:r w:rsidRPr="006E3733">
              <w:t>Проведение регулярного мониторинга пл</w:t>
            </w:r>
            <w:r w:rsidRPr="006E3733">
              <w:t>а</w:t>
            </w:r>
            <w:r w:rsidRPr="006E3733">
              <w:t>нируемых  изменений  в  действующем  з</w:t>
            </w:r>
            <w:r w:rsidRPr="006E3733">
              <w:t>а</w:t>
            </w:r>
            <w:r w:rsidRPr="006E3733">
              <w:t>конодательстве, внесение изменений  в  м</w:t>
            </w:r>
            <w:r w:rsidRPr="006E3733">
              <w:t>у</w:t>
            </w:r>
            <w:r w:rsidRPr="006E3733">
              <w:t xml:space="preserve">ниципальную  подпрограмму.  </w:t>
            </w:r>
          </w:p>
        </w:tc>
      </w:tr>
      <w:tr w:rsidR="00890831" w:rsidRPr="006E3733" w:rsidTr="00890831">
        <w:tc>
          <w:tcPr>
            <w:tcW w:w="4927" w:type="dxa"/>
          </w:tcPr>
          <w:p w:rsidR="00890831" w:rsidRPr="006E3733" w:rsidRDefault="00890831" w:rsidP="00890831">
            <w:r w:rsidRPr="006E3733">
              <w:t>Недостаточное финансирование меропри</w:t>
            </w:r>
            <w:r w:rsidRPr="006E3733">
              <w:t>я</w:t>
            </w:r>
            <w:r w:rsidRPr="006E3733">
              <w:t>тий муниципальной подпрограммы.</w:t>
            </w:r>
          </w:p>
        </w:tc>
        <w:tc>
          <w:tcPr>
            <w:tcW w:w="4927" w:type="dxa"/>
          </w:tcPr>
          <w:p w:rsidR="00890831" w:rsidRPr="006E3733" w:rsidRDefault="00890831" w:rsidP="00890831">
            <w:r w:rsidRPr="006E3733">
              <w:t>Определение  приоритетов  для  первооч</w:t>
            </w:r>
            <w:r w:rsidRPr="006E3733">
              <w:t>е</w:t>
            </w:r>
            <w:r w:rsidRPr="006E3733">
              <w:t>редного  финансирования.</w:t>
            </w:r>
          </w:p>
        </w:tc>
      </w:tr>
      <w:tr w:rsidR="00890831" w:rsidRPr="006E3733" w:rsidTr="00890831">
        <w:tc>
          <w:tcPr>
            <w:tcW w:w="4927" w:type="dxa"/>
          </w:tcPr>
          <w:p w:rsidR="00890831" w:rsidRPr="006E3733" w:rsidRDefault="00890831" w:rsidP="00890831">
            <w:r w:rsidRPr="006E3733">
              <w:t>Несоответствие  фактически достигнутых показателей эффективности  реализации  м</w:t>
            </w:r>
            <w:r w:rsidRPr="006E3733">
              <w:t>у</w:t>
            </w:r>
            <w:r w:rsidRPr="006E3733">
              <w:t xml:space="preserve">ниципальной  подпрограммы  </w:t>
            </w:r>
            <w:proofErr w:type="gramStart"/>
            <w:r w:rsidRPr="006E3733">
              <w:t>запланирова</w:t>
            </w:r>
            <w:r w:rsidRPr="006E3733">
              <w:t>н</w:t>
            </w:r>
            <w:r w:rsidRPr="006E3733">
              <w:t>ным</w:t>
            </w:r>
            <w:proofErr w:type="gramEnd"/>
            <w:r w:rsidRPr="006E3733">
              <w:t>.</w:t>
            </w:r>
          </w:p>
        </w:tc>
        <w:tc>
          <w:tcPr>
            <w:tcW w:w="4927" w:type="dxa"/>
          </w:tcPr>
          <w:p w:rsidR="00890831" w:rsidRPr="006E3733" w:rsidRDefault="00890831" w:rsidP="00890831">
            <w:r w:rsidRPr="006E3733">
              <w:t>Проведение ежегодного мониторинга  и  оценки  эффективности  реализации  мер</w:t>
            </w:r>
            <w:r w:rsidRPr="006E3733">
              <w:t>о</w:t>
            </w:r>
            <w:r w:rsidRPr="006E3733">
              <w:t>приятий муниципальной подпрограммы,  анализ  причин  отклонения  фактически  д</w:t>
            </w:r>
            <w:r w:rsidRPr="006E3733">
              <w:t>о</w:t>
            </w:r>
            <w:r w:rsidRPr="006E3733">
              <w:t>стигнутых  показателей  от  запланирова</w:t>
            </w:r>
            <w:r w:rsidRPr="006E3733">
              <w:t>н</w:t>
            </w:r>
            <w:r w:rsidRPr="006E3733">
              <w:t>ных, оперативная разработка  и  реализация  мер,  направленных  на  повышение  эффе</w:t>
            </w:r>
            <w:r w:rsidRPr="006E3733">
              <w:t>к</w:t>
            </w:r>
            <w:r w:rsidRPr="006E3733">
              <w:t>тивности  реализации  мероприятий  мун</w:t>
            </w:r>
            <w:r w:rsidRPr="006E3733">
              <w:t>и</w:t>
            </w:r>
            <w:r w:rsidRPr="006E3733">
              <w:t>ципальной  подпрограммы.</w:t>
            </w:r>
          </w:p>
        </w:tc>
      </w:tr>
    </w:tbl>
    <w:p w:rsidR="00FA4FC2" w:rsidRPr="006E3733" w:rsidRDefault="00FA4FC2" w:rsidP="00890831">
      <w:pPr>
        <w:pStyle w:val="ConsPlusNormal"/>
        <w:widowControl/>
        <w:ind w:firstLine="0"/>
        <w:outlineLvl w:val="1"/>
        <w:rPr>
          <w:rFonts w:ascii="Times New Roman" w:hAnsi="Times New Roman" w:cs="Times New Roman"/>
          <w:b/>
          <w:bCs/>
          <w:sz w:val="24"/>
          <w:szCs w:val="24"/>
        </w:rPr>
      </w:pPr>
    </w:p>
    <w:p w:rsidR="00FB3279" w:rsidRDefault="00FB3279" w:rsidP="00FB3279">
      <w:pPr>
        <w:ind w:firstLine="708"/>
        <w:sectPr w:rsidR="00FB3279" w:rsidSect="00F97B6E">
          <w:pgSz w:w="11906" w:h="16838" w:code="9"/>
          <w:pgMar w:top="1134" w:right="851" w:bottom="624" w:left="1418" w:header="720" w:footer="720" w:gutter="0"/>
          <w:pgNumType w:start="121"/>
          <w:cols w:space="720"/>
          <w:rtlGutter/>
          <w:docGrid w:linePitch="326"/>
        </w:sectPr>
      </w:pPr>
    </w:p>
    <w:p w:rsidR="00731D0B" w:rsidRPr="006E3733" w:rsidRDefault="00731D0B" w:rsidP="00890831"/>
    <w:p w:rsidR="00055C27" w:rsidRPr="006E3733" w:rsidRDefault="00055C27" w:rsidP="00890831"/>
    <w:p w:rsidR="00890831" w:rsidRPr="00126396" w:rsidRDefault="00894AFC" w:rsidP="00BD3DF3">
      <w:pPr>
        <w:pStyle w:val="ConsPlusNormal"/>
        <w:ind w:firstLine="0"/>
        <w:jc w:val="right"/>
        <w:rPr>
          <w:rFonts w:ascii="Times New Roman" w:hAnsi="Times New Roman" w:cs="Times New Roman"/>
          <w:b/>
          <w:sz w:val="24"/>
          <w:szCs w:val="24"/>
        </w:rPr>
      </w:pPr>
      <w:r w:rsidRPr="00126396">
        <w:rPr>
          <w:rFonts w:ascii="Times New Roman" w:hAnsi="Times New Roman" w:cs="Times New Roman"/>
          <w:b/>
          <w:sz w:val="24"/>
          <w:szCs w:val="24"/>
        </w:rPr>
        <w:t xml:space="preserve">                                                                                                                                                                                    </w:t>
      </w:r>
      <w:r w:rsidR="00126396">
        <w:rPr>
          <w:rFonts w:ascii="Times New Roman" w:hAnsi="Times New Roman" w:cs="Times New Roman"/>
          <w:b/>
          <w:sz w:val="24"/>
          <w:szCs w:val="24"/>
        </w:rPr>
        <w:t xml:space="preserve">                              </w:t>
      </w:r>
      <w:r w:rsidRPr="00126396">
        <w:rPr>
          <w:rFonts w:ascii="Times New Roman" w:hAnsi="Times New Roman" w:cs="Times New Roman"/>
          <w:b/>
          <w:sz w:val="24"/>
          <w:szCs w:val="24"/>
        </w:rPr>
        <w:t xml:space="preserve">  </w:t>
      </w:r>
      <w:r w:rsidR="00890831" w:rsidRPr="00126396">
        <w:rPr>
          <w:rFonts w:ascii="Times New Roman" w:hAnsi="Times New Roman" w:cs="Times New Roman"/>
          <w:b/>
          <w:sz w:val="24"/>
          <w:szCs w:val="24"/>
        </w:rPr>
        <w:t>Приложение №1</w:t>
      </w:r>
    </w:p>
    <w:p w:rsidR="00890831" w:rsidRPr="006E3733" w:rsidRDefault="00894AFC" w:rsidP="00BD3DF3">
      <w:pPr>
        <w:pStyle w:val="ConsPlusNormal"/>
        <w:ind w:firstLine="0"/>
        <w:jc w:val="right"/>
        <w:rPr>
          <w:rFonts w:ascii="Times New Roman" w:hAnsi="Times New Roman" w:cs="Times New Roman"/>
          <w:sz w:val="24"/>
          <w:szCs w:val="24"/>
        </w:rPr>
      </w:pPr>
      <w:r w:rsidRPr="00126396">
        <w:rPr>
          <w:rFonts w:ascii="Times New Roman" w:hAnsi="Times New Roman" w:cs="Times New Roman"/>
          <w:b/>
          <w:sz w:val="24"/>
          <w:szCs w:val="24"/>
        </w:rPr>
        <w:t xml:space="preserve">                                                                                                                                                         </w:t>
      </w:r>
      <w:r w:rsidR="00126396">
        <w:rPr>
          <w:rFonts w:ascii="Times New Roman" w:hAnsi="Times New Roman" w:cs="Times New Roman"/>
          <w:b/>
          <w:sz w:val="24"/>
          <w:szCs w:val="24"/>
        </w:rPr>
        <w:t xml:space="preserve">                            </w:t>
      </w:r>
      <w:r w:rsidRPr="00126396">
        <w:rPr>
          <w:rFonts w:ascii="Times New Roman" w:hAnsi="Times New Roman" w:cs="Times New Roman"/>
          <w:b/>
          <w:sz w:val="24"/>
          <w:szCs w:val="24"/>
        </w:rPr>
        <w:t xml:space="preserve">  </w:t>
      </w:r>
      <w:r w:rsidR="00890831" w:rsidRPr="00126396">
        <w:rPr>
          <w:rFonts w:ascii="Times New Roman" w:hAnsi="Times New Roman" w:cs="Times New Roman"/>
          <w:b/>
          <w:sz w:val="24"/>
          <w:szCs w:val="24"/>
        </w:rPr>
        <w:t>к муниципальной подпрограмме</w:t>
      </w:r>
    </w:p>
    <w:p w:rsidR="00126396" w:rsidRDefault="00126396" w:rsidP="00126396">
      <w:pPr>
        <w:tabs>
          <w:tab w:val="left" w:pos="11580"/>
        </w:tabs>
        <w:jc w:val="center"/>
        <w:rPr>
          <w:b/>
        </w:rPr>
      </w:pPr>
      <w:r>
        <w:rPr>
          <w:b/>
        </w:rPr>
        <w:t>РЕСУРСНОЕ ОБЕСПЕЧЕНИЕ</w:t>
      </w:r>
    </w:p>
    <w:p w:rsidR="00126396" w:rsidRDefault="00126396" w:rsidP="00126396">
      <w:pPr>
        <w:tabs>
          <w:tab w:val="left" w:pos="11580"/>
        </w:tabs>
        <w:jc w:val="center"/>
        <w:rPr>
          <w:b/>
        </w:rPr>
      </w:pPr>
      <w:r>
        <w:rPr>
          <w:b/>
        </w:rPr>
        <w:t xml:space="preserve">реализации муниципальной </w:t>
      </w:r>
      <w:r w:rsidR="00B3036C">
        <w:rPr>
          <w:b/>
        </w:rPr>
        <w:t>под</w:t>
      </w:r>
      <w:r>
        <w:rPr>
          <w:b/>
        </w:rPr>
        <w:t>программы</w:t>
      </w:r>
      <w:r w:rsidRPr="00033863">
        <w:t xml:space="preserve"> </w:t>
      </w:r>
      <w:r w:rsidRPr="00033863">
        <w:rPr>
          <w:b/>
        </w:rPr>
        <w:t>«</w:t>
      </w:r>
      <w:r w:rsidR="00B3036C" w:rsidRPr="006E3733">
        <w:rPr>
          <w:b/>
        </w:rPr>
        <w:t>Благоустройство Восточного город</w:t>
      </w:r>
      <w:r w:rsidR="00B3036C">
        <w:rPr>
          <w:b/>
        </w:rPr>
        <w:t>ского поселения</w:t>
      </w:r>
      <w:r w:rsidRPr="00033863">
        <w:rPr>
          <w:b/>
        </w:rPr>
        <w:t>»</w:t>
      </w:r>
      <w:r w:rsidR="00B3036C" w:rsidRPr="00B3036C">
        <w:rPr>
          <w:b/>
        </w:rPr>
        <w:t xml:space="preserve"> </w:t>
      </w:r>
      <w:r w:rsidR="00B3036C">
        <w:rPr>
          <w:b/>
        </w:rPr>
        <w:t>на 202</w:t>
      </w:r>
      <w:r w:rsidR="00B32218">
        <w:rPr>
          <w:b/>
        </w:rPr>
        <w:t>4</w:t>
      </w:r>
      <w:r w:rsidR="00B3036C" w:rsidRPr="006E3733">
        <w:rPr>
          <w:b/>
        </w:rPr>
        <w:t>-202</w:t>
      </w:r>
      <w:r w:rsidR="00B32218">
        <w:rPr>
          <w:b/>
        </w:rPr>
        <w:t>6</w:t>
      </w:r>
      <w:r w:rsidR="00B3036C" w:rsidRPr="006E3733">
        <w:rPr>
          <w:b/>
        </w:rPr>
        <w:t xml:space="preserve"> годы</w:t>
      </w:r>
    </w:p>
    <w:p w:rsidR="00890831" w:rsidRDefault="00890831" w:rsidP="00890831">
      <w:pPr>
        <w:pStyle w:val="ConsPlusNormal"/>
        <w:ind w:firstLine="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4442"/>
        <w:gridCol w:w="3123"/>
        <w:gridCol w:w="1630"/>
        <w:gridCol w:w="1630"/>
        <w:gridCol w:w="1630"/>
        <w:gridCol w:w="1627"/>
      </w:tblGrid>
      <w:tr w:rsidR="00126396" w:rsidRPr="006E3733" w:rsidTr="00FB3279">
        <w:trPr>
          <w:cantSplit/>
          <w:trHeight w:val="135"/>
        </w:trPr>
        <w:tc>
          <w:tcPr>
            <w:tcW w:w="239" w:type="pct"/>
            <w:vMerge w:val="restart"/>
            <w:textDirection w:val="btLr"/>
          </w:tcPr>
          <w:p w:rsidR="00126396" w:rsidRPr="006E3733" w:rsidRDefault="00126396" w:rsidP="00126396">
            <w:pPr>
              <w:tabs>
                <w:tab w:val="left" w:pos="11490"/>
              </w:tabs>
              <w:ind w:left="113" w:right="113"/>
            </w:pPr>
            <w:r w:rsidRPr="006E3733">
              <w:t>статус</w:t>
            </w:r>
          </w:p>
        </w:tc>
        <w:tc>
          <w:tcPr>
            <w:tcW w:w="1502" w:type="pct"/>
            <w:vMerge w:val="restart"/>
          </w:tcPr>
          <w:p w:rsidR="00126396" w:rsidRDefault="00126396" w:rsidP="00126396">
            <w:pPr>
              <w:tabs>
                <w:tab w:val="left" w:pos="11490"/>
              </w:tabs>
              <w:jc w:val="center"/>
            </w:pPr>
            <w:r w:rsidRPr="006E3733">
              <w:t xml:space="preserve">Наименование </w:t>
            </w:r>
          </w:p>
          <w:p w:rsidR="00126396" w:rsidRDefault="00126396" w:rsidP="00126396">
            <w:pPr>
              <w:tabs>
                <w:tab w:val="left" w:pos="11490"/>
              </w:tabs>
              <w:jc w:val="center"/>
            </w:pPr>
            <w:r w:rsidRPr="006E3733">
              <w:t>Муниципальной</w:t>
            </w:r>
            <w:r>
              <w:t xml:space="preserve"> </w:t>
            </w:r>
            <w:r w:rsidRPr="006E3733">
              <w:t>подпрограммы,</w:t>
            </w:r>
          </w:p>
          <w:p w:rsidR="00126396" w:rsidRPr="006E3733" w:rsidRDefault="00126396" w:rsidP="00126396">
            <w:pPr>
              <w:tabs>
                <w:tab w:val="left" w:pos="11490"/>
              </w:tabs>
              <w:jc w:val="center"/>
            </w:pPr>
            <w:r w:rsidRPr="006E3733">
              <w:t xml:space="preserve"> мероприятия</w:t>
            </w:r>
          </w:p>
        </w:tc>
        <w:tc>
          <w:tcPr>
            <w:tcW w:w="1056" w:type="pct"/>
            <w:vMerge w:val="restart"/>
          </w:tcPr>
          <w:p w:rsidR="00126396" w:rsidRDefault="00126396" w:rsidP="00126396">
            <w:pPr>
              <w:tabs>
                <w:tab w:val="left" w:pos="11490"/>
              </w:tabs>
              <w:jc w:val="center"/>
            </w:pPr>
            <w:r w:rsidRPr="006E3733">
              <w:t>Источник</w:t>
            </w:r>
          </w:p>
          <w:p w:rsidR="00126396" w:rsidRPr="006E3733" w:rsidRDefault="00126396" w:rsidP="00126396">
            <w:pPr>
              <w:tabs>
                <w:tab w:val="left" w:pos="11490"/>
              </w:tabs>
              <w:jc w:val="center"/>
            </w:pPr>
            <w:r w:rsidRPr="006E3733">
              <w:t>финансирования</w:t>
            </w:r>
          </w:p>
        </w:tc>
        <w:tc>
          <w:tcPr>
            <w:tcW w:w="2203" w:type="pct"/>
            <w:gridSpan w:val="4"/>
          </w:tcPr>
          <w:p w:rsidR="00126396" w:rsidRDefault="00126396" w:rsidP="00126396">
            <w:pPr>
              <w:tabs>
                <w:tab w:val="left" w:pos="11490"/>
              </w:tabs>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p w:rsidR="00126396" w:rsidRPr="006E3733" w:rsidRDefault="00126396" w:rsidP="00126396">
            <w:pPr>
              <w:tabs>
                <w:tab w:val="left" w:pos="11490"/>
              </w:tabs>
            </w:pPr>
          </w:p>
        </w:tc>
      </w:tr>
      <w:tr w:rsidR="00126396" w:rsidRPr="006E3733" w:rsidTr="00672CC8">
        <w:trPr>
          <w:cantSplit/>
          <w:trHeight w:val="329"/>
        </w:trPr>
        <w:tc>
          <w:tcPr>
            <w:tcW w:w="239" w:type="pct"/>
            <w:vMerge/>
            <w:textDirection w:val="btLr"/>
          </w:tcPr>
          <w:p w:rsidR="00126396" w:rsidRPr="006E3733" w:rsidRDefault="00126396" w:rsidP="00126396">
            <w:pPr>
              <w:tabs>
                <w:tab w:val="left" w:pos="11490"/>
              </w:tabs>
              <w:ind w:left="113" w:right="113"/>
            </w:pPr>
          </w:p>
        </w:tc>
        <w:tc>
          <w:tcPr>
            <w:tcW w:w="1502" w:type="pct"/>
            <w:vMerge/>
          </w:tcPr>
          <w:p w:rsidR="00126396" w:rsidRPr="006E3733" w:rsidRDefault="00126396" w:rsidP="00126396">
            <w:pPr>
              <w:tabs>
                <w:tab w:val="left" w:pos="11490"/>
              </w:tabs>
              <w:rPr>
                <w:b/>
              </w:rPr>
            </w:pPr>
          </w:p>
        </w:tc>
        <w:tc>
          <w:tcPr>
            <w:tcW w:w="1056" w:type="pct"/>
            <w:vMerge/>
          </w:tcPr>
          <w:p w:rsidR="00126396" w:rsidRDefault="00126396" w:rsidP="00126396">
            <w:pPr>
              <w:tabs>
                <w:tab w:val="left" w:pos="11490"/>
              </w:tabs>
            </w:pPr>
          </w:p>
        </w:tc>
        <w:tc>
          <w:tcPr>
            <w:tcW w:w="551" w:type="pct"/>
          </w:tcPr>
          <w:p w:rsidR="00FB3279" w:rsidRPr="006E3733" w:rsidRDefault="00126396" w:rsidP="00B32218">
            <w:pPr>
              <w:tabs>
                <w:tab w:val="left" w:pos="11490"/>
              </w:tabs>
              <w:jc w:val="center"/>
            </w:pPr>
            <w:r>
              <w:t>202</w:t>
            </w:r>
            <w:r w:rsidR="00B32218">
              <w:t>4</w:t>
            </w:r>
            <w:r w:rsidR="00672CC8">
              <w:t xml:space="preserve"> год</w:t>
            </w:r>
          </w:p>
        </w:tc>
        <w:tc>
          <w:tcPr>
            <w:tcW w:w="551" w:type="pct"/>
          </w:tcPr>
          <w:p w:rsidR="00126396" w:rsidRPr="006E3733" w:rsidRDefault="00126396" w:rsidP="00B32218">
            <w:pPr>
              <w:tabs>
                <w:tab w:val="left" w:pos="11490"/>
              </w:tabs>
              <w:jc w:val="center"/>
            </w:pPr>
            <w:r>
              <w:t>202</w:t>
            </w:r>
            <w:r w:rsidR="00B32218">
              <w:t>5</w:t>
            </w:r>
            <w:r>
              <w:t xml:space="preserve"> год</w:t>
            </w:r>
          </w:p>
        </w:tc>
        <w:tc>
          <w:tcPr>
            <w:tcW w:w="551" w:type="pct"/>
          </w:tcPr>
          <w:p w:rsidR="00126396" w:rsidRPr="006E3733" w:rsidRDefault="00126396" w:rsidP="00B32218">
            <w:pPr>
              <w:tabs>
                <w:tab w:val="left" w:pos="11490"/>
              </w:tabs>
              <w:jc w:val="center"/>
            </w:pPr>
            <w:r>
              <w:t>202</w:t>
            </w:r>
            <w:r w:rsidR="00B32218">
              <w:t>6</w:t>
            </w:r>
            <w:r>
              <w:t xml:space="preserve"> год</w:t>
            </w:r>
          </w:p>
        </w:tc>
        <w:tc>
          <w:tcPr>
            <w:tcW w:w="550" w:type="pct"/>
          </w:tcPr>
          <w:p w:rsidR="00126396" w:rsidRPr="006E3733" w:rsidRDefault="001077C8" w:rsidP="008A3CE2">
            <w:pPr>
              <w:tabs>
                <w:tab w:val="left" w:pos="11490"/>
              </w:tabs>
              <w:jc w:val="center"/>
            </w:pPr>
            <w:r>
              <w:t>Итого</w:t>
            </w:r>
          </w:p>
        </w:tc>
      </w:tr>
      <w:tr w:rsidR="00126396" w:rsidRPr="006E3733" w:rsidTr="00FB3279">
        <w:trPr>
          <w:cantSplit/>
          <w:trHeight w:val="276"/>
        </w:trPr>
        <w:tc>
          <w:tcPr>
            <w:tcW w:w="239" w:type="pct"/>
            <w:vMerge w:val="restart"/>
            <w:textDirection w:val="btLr"/>
          </w:tcPr>
          <w:p w:rsidR="00126396" w:rsidRPr="006E3733" w:rsidRDefault="00126396" w:rsidP="00126396">
            <w:pPr>
              <w:tabs>
                <w:tab w:val="left" w:pos="11490"/>
              </w:tabs>
              <w:ind w:left="113" w:right="113"/>
            </w:pPr>
            <w:r w:rsidRPr="006E3733">
              <w:t>Подпр</w:t>
            </w:r>
            <w:r w:rsidRPr="006E3733">
              <w:t>о</w:t>
            </w:r>
            <w:r w:rsidRPr="006E3733">
              <w:t xml:space="preserve">грамма </w:t>
            </w:r>
          </w:p>
        </w:tc>
        <w:tc>
          <w:tcPr>
            <w:tcW w:w="1502" w:type="pct"/>
            <w:vMerge w:val="restart"/>
          </w:tcPr>
          <w:p w:rsidR="00126396" w:rsidRPr="006E3733" w:rsidRDefault="00126396" w:rsidP="00126396">
            <w:pPr>
              <w:tabs>
                <w:tab w:val="left" w:pos="11490"/>
              </w:tabs>
            </w:pPr>
            <w:r w:rsidRPr="006E3733">
              <w:rPr>
                <w:b/>
              </w:rPr>
              <w:t>«Благоустройство Восточного горо</w:t>
            </w:r>
            <w:r w:rsidRPr="006E3733">
              <w:rPr>
                <w:b/>
              </w:rPr>
              <w:t>д</w:t>
            </w:r>
            <w:r>
              <w:rPr>
                <w:b/>
              </w:rPr>
              <w:t>ского поселения» на 202</w:t>
            </w:r>
            <w:r w:rsidR="00B32218">
              <w:rPr>
                <w:b/>
              </w:rPr>
              <w:t>4</w:t>
            </w:r>
            <w:r w:rsidRPr="006E3733">
              <w:rPr>
                <w:b/>
              </w:rPr>
              <w:t>-202</w:t>
            </w:r>
            <w:r w:rsidR="00B32218">
              <w:rPr>
                <w:b/>
              </w:rPr>
              <w:t>6</w:t>
            </w:r>
            <w:r w:rsidRPr="006E3733">
              <w:rPr>
                <w:b/>
              </w:rPr>
              <w:t xml:space="preserve"> годы</w:t>
            </w:r>
          </w:p>
          <w:p w:rsidR="00126396" w:rsidRPr="006E3733" w:rsidRDefault="00126396" w:rsidP="00126396">
            <w:pPr>
              <w:tabs>
                <w:tab w:val="left" w:pos="11490"/>
              </w:tabs>
              <w:jc w:val="center"/>
            </w:pPr>
          </w:p>
        </w:tc>
        <w:tc>
          <w:tcPr>
            <w:tcW w:w="1056" w:type="pct"/>
          </w:tcPr>
          <w:p w:rsidR="00126396" w:rsidRPr="006E3733" w:rsidRDefault="00126396" w:rsidP="00126396">
            <w:pPr>
              <w:tabs>
                <w:tab w:val="left" w:pos="11490"/>
              </w:tabs>
            </w:pPr>
            <w:r>
              <w:t>всего</w:t>
            </w:r>
          </w:p>
        </w:tc>
        <w:tc>
          <w:tcPr>
            <w:tcW w:w="551" w:type="pct"/>
          </w:tcPr>
          <w:p w:rsidR="00126396" w:rsidRPr="00B32218" w:rsidRDefault="00B32218" w:rsidP="00EB1F9F">
            <w:pPr>
              <w:tabs>
                <w:tab w:val="left" w:pos="11490"/>
              </w:tabs>
              <w:jc w:val="center"/>
            </w:pPr>
            <w:r w:rsidRPr="00B32218">
              <w:t>136</w:t>
            </w:r>
            <w:r w:rsidR="00EB1F9F">
              <w:t>1</w:t>
            </w:r>
            <w:r w:rsidRPr="00B32218">
              <w:t>,</w:t>
            </w:r>
            <w:r w:rsidR="00EB1F9F">
              <w:t>60</w:t>
            </w:r>
          </w:p>
        </w:tc>
        <w:tc>
          <w:tcPr>
            <w:tcW w:w="551" w:type="pct"/>
          </w:tcPr>
          <w:p w:rsidR="00126396" w:rsidRPr="00B32218" w:rsidRDefault="00B32218" w:rsidP="00126396">
            <w:pPr>
              <w:tabs>
                <w:tab w:val="left" w:pos="11490"/>
              </w:tabs>
              <w:jc w:val="center"/>
            </w:pPr>
            <w:r w:rsidRPr="00B32218">
              <w:t>2268,80</w:t>
            </w:r>
          </w:p>
        </w:tc>
        <w:tc>
          <w:tcPr>
            <w:tcW w:w="551" w:type="pct"/>
          </w:tcPr>
          <w:p w:rsidR="00126396" w:rsidRPr="00B32218" w:rsidRDefault="00B32218" w:rsidP="00EB1F9F">
            <w:pPr>
              <w:tabs>
                <w:tab w:val="left" w:pos="11490"/>
              </w:tabs>
              <w:jc w:val="center"/>
            </w:pPr>
            <w:r w:rsidRPr="00B32218">
              <w:t>289</w:t>
            </w:r>
            <w:r w:rsidR="00EB1F9F">
              <w:t>0</w:t>
            </w:r>
            <w:r w:rsidRPr="00B32218">
              <w:t>,</w:t>
            </w:r>
            <w:r w:rsidR="00EB1F9F">
              <w:t>50</w:t>
            </w:r>
          </w:p>
        </w:tc>
        <w:tc>
          <w:tcPr>
            <w:tcW w:w="550" w:type="pct"/>
          </w:tcPr>
          <w:p w:rsidR="00126396" w:rsidRPr="00B32218" w:rsidRDefault="00B32218" w:rsidP="0070175D">
            <w:pPr>
              <w:tabs>
                <w:tab w:val="left" w:pos="11490"/>
              </w:tabs>
              <w:jc w:val="center"/>
            </w:pPr>
            <w:r w:rsidRPr="00B32218">
              <w:t>6520,90</w:t>
            </w:r>
          </w:p>
        </w:tc>
      </w:tr>
      <w:tr w:rsidR="00126396" w:rsidTr="00FB3279">
        <w:trPr>
          <w:cantSplit/>
          <w:trHeight w:val="276"/>
        </w:trPr>
        <w:tc>
          <w:tcPr>
            <w:tcW w:w="239" w:type="pct"/>
            <w:vMerge/>
            <w:textDirection w:val="btLr"/>
          </w:tcPr>
          <w:p w:rsidR="00126396" w:rsidRPr="006E3733" w:rsidRDefault="00126396" w:rsidP="00126396">
            <w:pPr>
              <w:tabs>
                <w:tab w:val="left" w:pos="11490"/>
              </w:tabs>
              <w:ind w:left="113" w:right="113"/>
            </w:pPr>
          </w:p>
        </w:tc>
        <w:tc>
          <w:tcPr>
            <w:tcW w:w="1502" w:type="pct"/>
            <w:vMerge/>
          </w:tcPr>
          <w:p w:rsidR="00126396" w:rsidRPr="006E3733" w:rsidRDefault="00126396" w:rsidP="00126396">
            <w:pPr>
              <w:tabs>
                <w:tab w:val="left" w:pos="11490"/>
              </w:tabs>
              <w:rPr>
                <w:b/>
              </w:rPr>
            </w:pPr>
          </w:p>
        </w:tc>
        <w:tc>
          <w:tcPr>
            <w:tcW w:w="1056" w:type="pct"/>
          </w:tcPr>
          <w:p w:rsidR="00126396" w:rsidRPr="006E3733" w:rsidRDefault="00126396" w:rsidP="00126396">
            <w:pPr>
              <w:tabs>
                <w:tab w:val="left" w:pos="11490"/>
              </w:tabs>
            </w:pPr>
            <w:r>
              <w:t>федеральный бюджет</w:t>
            </w:r>
            <w:r w:rsidRPr="006E3733">
              <w:t xml:space="preserve"> </w:t>
            </w:r>
          </w:p>
        </w:tc>
        <w:tc>
          <w:tcPr>
            <w:tcW w:w="551" w:type="pct"/>
          </w:tcPr>
          <w:p w:rsidR="00126396" w:rsidRPr="00B32218" w:rsidRDefault="00126396" w:rsidP="00126396">
            <w:pPr>
              <w:jc w:val="center"/>
            </w:pPr>
            <w:r w:rsidRPr="00B32218">
              <w:t>0</w:t>
            </w:r>
          </w:p>
        </w:tc>
        <w:tc>
          <w:tcPr>
            <w:tcW w:w="551" w:type="pct"/>
          </w:tcPr>
          <w:p w:rsidR="00126396" w:rsidRPr="00B32218" w:rsidRDefault="00126396" w:rsidP="00126396">
            <w:pPr>
              <w:jc w:val="center"/>
            </w:pPr>
            <w:r w:rsidRPr="00B32218">
              <w:t>0</w:t>
            </w:r>
          </w:p>
        </w:tc>
        <w:tc>
          <w:tcPr>
            <w:tcW w:w="551" w:type="pct"/>
          </w:tcPr>
          <w:p w:rsidR="00126396" w:rsidRPr="00B32218" w:rsidRDefault="00126396" w:rsidP="00126396">
            <w:pPr>
              <w:jc w:val="center"/>
            </w:pPr>
            <w:r w:rsidRPr="00B32218">
              <w:t>0</w:t>
            </w:r>
          </w:p>
        </w:tc>
        <w:tc>
          <w:tcPr>
            <w:tcW w:w="550" w:type="pct"/>
          </w:tcPr>
          <w:p w:rsidR="00126396" w:rsidRPr="00B32218" w:rsidRDefault="00126396" w:rsidP="00126396">
            <w:pPr>
              <w:jc w:val="center"/>
            </w:pPr>
            <w:r w:rsidRPr="00B32218">
              <w:t>0</w:t>
            </w:r>
          </w:p>
        </w:tc>
      </w:tr>
      <w:tr w:rsidR="00126396" w:rsidTr="00FB3279">
        <w:trPr>
          <w:cantSplit/>
          <w:trHeight w:val="276"/>
        </w:trPr>
        <w:tc>
          <w:tcPr>
            <w:tcW w:w="239" w:type="pct"/>
            <w:vMerge/>
            <w:textDirection w:val="btLr"/>
          </w:tcPr>
          <w:p w:rsidR="00126396" w:rsidRPr="006E3733" w:rsidRDefault="00126396" w:rsidP="00126396">
            <w:pPr>
              <w:tabs>
                <w:tab w:val="left" w:pos="11490"/>
              </w:tabs>
              <w:ind w:left="113" w:right="113"/>
            </w:pPr>
          </w:p>
        </w:tc>
        <w:tc>
          <w:tcPr>
            <w:tcW w:w="1502" w:type="pct"/>
            <w:vMerge/>
          </w:tcPr>
          <w:p w:rsidR="00126396" w:rsidRPr="006E3733" w:rsidRDefault="00126396" w:rsidP="00126396">
            <w:pPr>
              <w:tabs>
                <w:tab w:val="left" w:pos="11490"/>
              </w:tabs>
              <w:rPr>
                <w:b/>
              </w:rPr>
            </w:pPr>
          </w:p>
        </w:tc>
        <w:tc>
          <w:tcPr>
            <w:tcW w:w="1056" w:type="pct"/>
          </w:tcPr>
          <w:p w:rsidR="00126396" w:rsidRPr="006E3733" w:rsidRDefault="00126396" w:rsidP="00126396">
            <w:pPr>
              <w:tabs>
                <w:tab w:val="left" w:pos="11490"/>
              </w:tabs>
            </w:pPr>
            <w:r w:rsidRPr="006E3733">
              <w:t>областной бюджет</w:t>
            </w:r>
          </w:p>
        </w:tc>
        <w:tc>
          <w:tcPr>
            <w:tcW w:w="551" w:type="pct"/>
          </w:tcPr>
          <w:p w:rsidR="00126396" w:rsidRPr="00B32218" w:rsidRDefault="00126396" w:rsidP="00126396">
            <w:pPr>
              <w:jc w:val="center"/>
            </w:pPr>
            <w:r w:rsidRPr="00B32218">
              <w:t>0</w:t>
            </w:r>
          </w:p>
        </w:tc>
        <w:tc>
          <w:tcPr>
            <w:tcW w:w="551" w:type="pct"/>
          </w:tcPr>
          <w:p w:rsidR="00126396" w:rsidRPr="00B32218" w:rsidRDefault="00126396" w:rsidP="00126396">
            <w:pPr>
              <w:jc w:val="center"/>
            </w:pPr>
            <w:r w:rsidRPr="00B32218">
              <w:t>0</w:t>
            </w:r>
          </w:p>
        </w:tc>
        <w:tc>
          <w:tcPr>
            <w:tcW w:w="551" w:type="pct"/>
          </w:tcPr>
          <w:p w:rsidR="00126396" w:rsidRPr="00B32218" w:rsidRDefault="00126396" w:rsidP="00126396">
            <w:pPr>
              <w:jc w:val="center"/>
            </w:pPr>
            <w:r w:rsidRPr="00B32218">
              <w:t>0</w:t>
            </w:r>
          </w:p>
        </w:tc>
        <w:tc>
          <w:tcPr>
            <w:tcW w:w="550" w:type="pct"/>
          </w:tcPr>
          <w:p w:rsidR="00126396" w:rsidRPr="00B32218" w:rsidRDefault="00126396" w:rsidP="00126396">
            <w:pPr>
              <w:jc w:val="center"/>
            </w:pPr>
            <w:r w:rsidRPr="00B32218">
              <w:t>0</w:t>
            </w:r>
          </w:p>
        </w:tc>
      </w:tr>
      <w:tr w:rsidR="009F7254" w:rsidRPr="006E3733" w:rsidTr="00FB3279">
        <w:trPr>
          <w:cantSplit/>
          <w:trHeight w:val="276"/>
        </w:trPr>
        <w:tc>
          <w:tcPr>
            <w:tcW w:w="239" w:type="pct"/>
            <w:vMerge/>
            <w:textDirection w:val="btLr"/>
          </w:tcPr>
          <w:p w:rsidR="009F7254" w:rsidRPr="006E3733" w:rsidRDefault="009F7254" w:rsidP="00126396">
            <w:pPr>
              <w:tabs>
                <w:tab w:val="left" w:pos="11490"/>
              </w:tabs>
              <w:ind w:left="113" w:right="113"/>
            </w:pPr>
          </w:p>
        </w:tc>
        <w:tc>
          <w:tcPr>
            <w:tcW w:w="1502" w:type="pct"/>
            <w:vMerge/>
          </w:tcPr>
          <w:p w:rsidR="009F7254" w:rsidRPr="006E3733" w:rsidRDefault="009F7254" w:rsidP="00126396">
            <w:pPr>
              <w:tabs>
                <w:tab w:val="left" w:pos="11490"/>
              </w:tabs>
              <w:rPr>
                <w:b/>
              </w:rPr>
            </w:pPr>
          </w:p>
        </w:tc>
        <w:tc>
          <w:tcPr>
            <w:tcW w:w="1056" w:type="pct"/>
          </w:tcPr>
          <w:p w:rsidR="009F7254" w:rsidRPr="006E3733" w:rsidRDefault="009F7254" w:rsidP="00126396">
            <w:pPr>
              <w:tabs>
                <w:tab w:val="left" w:pos="11490"/>
              </w:tabs>
            </w:pPr>
            <w:r>
              <w:t>местный бюджет</w:t>
            </w:r>
          </w:p>
        </w:tc>
        <w:tc>
          <w:tcPr>
            <w:tcW w:w="551" w:type="pct"/>
          </w:tcPr>
          <w:p w:rsidR="009F7254" w:rsidRPr="00B32218" w:rsidRDefault="00B32218" w:rsidP="006F34C4">
            <w:pPr>
              <w:tabs>
                <w:tab w:val="left" w:pos="11490"/>
              </w:tabs>
              <w:jc w:val="center"/>
            </w:pPr>
            <w:r w:rsidRPr="00B32218">
              <w:t>136</w:t>
            </w:r>
            <w:r w:rsidR="006F34C4">
              <w:t>1,60</w:t>
            </w:r>
          </w:p>
        </w:tc>
        <w:tc>
          <w:tcPr>
            <w:tcW w:w="551" w:type="pct"/>
          </w:tcPr>
          <w:p w:rsidR="009F7254" w:rsidRPr="00B32218" w:rsidRDefault="00B32218" w:rsidP="00C647B9">
            <w:pPr>
              <w:tabs>
                <w:tab w:val="left" w:pos="11490"/>
              </w:tabs>
              <w:jc w:val="center"/>
            </w:pPr>
            <w:r w:rsidRPr="00B32218">
              <w:t>2268,80</w:t>
            </w:r>
          </w:p>
        </w:tc>
        <w:tc>
          <w:tcPr>
            <w:tcW w:w="551" w:type="pct"/>
          </w:tcPr>
          <w:p w:rsidR="009F7254" w:rsidRPr="00B32218" w:rsidRDefault="00B32218" w:rsidP="006F34C4">
            <w:pPr>
              <w:tabs>
                <w:tab w:val="left" w:pos="11490"/>
              </w:tabs>
              <w:jc w:val="center"/>
            </w:pPr>
            <w:r w:rsidRPr="00B32218">
              <w:t>289</w:t>
            </w:r>
            <w:r w:rsidR="006F34C4">
              <w:t>0</w:t>
            </w:r>
            <w:r w:rsidRPr="00B32218">
              <w:t>,</w:t>
            </w:r>
            <w:r w:rsidR="006F34C4">
              <w:t>50</w:t>
            </w:r>
          </w:p>
        </w:tc>
        <w:tc>
          <w:tcPr>
            <w:tcW w:w="550" w:type="pct"/>
          </w:tcPr>
          <w:p w:rsidR="009F7254" w:rsidRPr="00B32218" w:rsidRDefault="00B32218" w:rsidP="0070175D">
            <w:pPr>
              <w:tabs>
                <w:tab w:val="left" w:pos="11490"/>
              </w:tabs>
              <w:jc w:val="center"/>
            </w:pPr>
            <w:r w:rsidRPr="00B32218">
              <w:t>6520,90</w:t>
            </w:r>
          </w:p>
        </w:tc>
      </w:tr>
      <w:tr w:rsidR="00126396" w:rsidTr="00FB3279">
        <w:trPr>
          <w:cantSplit/>
          <w:trHeight w:val="276"/>
        </w:trPr>
        <w:tc>
          <w:tcPr>
            <w:tcW w:w="239" w:type="pct"/>
            <w:vMerge/>
            <w:textDirection w:val="btLr"/>
          </w:tcPr>
          <w:p w:rsidR="00126396" w:rsidRPr="006E3733" w:rsidRDefault="00126396" w:rsidP="00126396">
            <w:pPr>
              <w:tabs>
                <w:tab w:val="left" w:pos="11490"/>
              </w:tabs>
              <w:ind w:left="113" w:right="113"/>
            </w:pPr>
          </w:p>
        </w:tc>
        <w:tc>
          <w:tcPr>
            <w:tcW w:w="1502" w:type="pct"/>
            <w:vMerge/>
          </w:tcPr>
          <w:p w:rsidR="00126396" w:rsidRPr="006E3733" w:rsidRDefault="00126396" w:rsidP="00126396">
            <w:pPr>
              <w:tabs>
                <w:tab w:val="left" w:pos="11490"/>
              </w:tabs>
              <w:rPr>
                <w:b/>
              </w:rPr>
            </w:pPr>
          </w:p>
        </w:tc>
        <w:tc>
          <w:tcPr>
            <w:tcW w:w="1056" w:type="pct"/>
          </w:tcPr>
          <w:p w:rsidR="00126396" w:rsidRPr="006E3733" w:rsidRDefault="00126396" w:rsidP="00126396">
            <w:pPr>
              <w:tabs>
                <w:tab w:val="left" w:pos="11490"/>
              </w:tabs>
            </w:pPr>
            <w:r>
              <w:t>внебюджетные источники</w:t>
            </w:r>
          </w:p>
        </w:tc>
        <w:tc>
          <w:tcPr>
            <w:tcW w:w="551" w:type="pct"/>
          </w:tcPr>
          <w:p w:rsidR="00126396" w:rsidRPr="00954382" w:rsidRDefault="00126396" w:rsidP="00126396">
            <w:pPr>
              <w:jc w:val="center"/>
            </w:pPr>
            <w:r w:rsidRPr="00954382">
              <w:t>0</w:t>
            </w:r>
          </w:p>
        </w:tc>
        <w:tc>
          <w:tcPr>
            <w:tcW w:w="551" w:type="pct"/>
          </w:tcPr>
          <w:p w:rsidR="00126396" w:rsidRPr="00954382" w:rsidRDefault="00126396" w:rsidP="00126396">
            <w:pPr>
              <w:jc w:val="center"/>
            </w:pPr>
            <w:r w:rsidRPr="00954382">
              <w:t>0</w:t>
            </w:r>
          </w:p>
        </w:tc>
        <w:tc>
          <w:tcPr>
            <w:tcW w:w="551" w:type="pct"/>
          </w:tcPr>
          <w:p w:rsidR="00126396" w:rsidRPr="00954382" w:rsidRDefault="00126396" w:rsidP="00126396">
            <w:pPr>
              <w:jc w:val="center"/>
            </w:pPr>
            <w:r w:rsidRPr="00954382">
              <w:t>0</w:t>
            </w:r>
          </w:p>
        </w:tc>
        <w:tc>
          <w:tcPr>
            <w:tcW w:w="550" w:type="pct"/>
          </w:tcPr>
          <w:p w:rsidR="00126396" w:rsidRPr="00954382" w:rsidRDefault="00126396" w:rsidP="00126396">
            <w:pPr>
              <w:jc w:val="center"/>
            </w:pPr>
            <w:r w:rsidRPr="00954382">
              <w:t>0</w:t>
            </w:r>
          </w:p>
        </w:tc>
      </w:tr>
      <w:tr w:rsidR="00126396" w:rsidRPr="006E3733" w:rsidTr="00FB3279">
        <w:trPr>
          <w:cantSplit/>
          <w:trHeight w:val="634"/>
        </w:trPr>
        <w:tc>
          <w:tcPr>
            <w:tcW w:w="239" w:type="pct"/>
            <w:textDirection w:val="btLr"/>
          </w:tcPr>
          <w:p w:rsidR="00126396" w:rsidRPr="006E3733" w:rsidRDefault="00126396" w:rsidP="00126396">
            <w:pPr>
              <w:tabs>
                <w:tab w:val="left" w:pos="11490"/>
              </w:tabs>
              <w:ind w:left="113" w:right="113"/>
            </w:pPr>
            <w:r w:rsidRPr="006E3733">
              <w:t>м</w:t>
            </w:r>
            <w:r w:rsidRPr="006E3733">
              <w:t>е</w:t>
            </w:r>
            <w:r w:rsidRPr="006E3733">
              <w:t>р</w:t>
            </w:r>
            <w:r w:rsidRPr="006E3733">
              <w:t>о</w:t>
            </w:r>
            <w:r w:rsidRPr="006E3733">
              <w:t>при</w:t>
            </w:r>
            <w:r w:rsidRPr="006E3733">
              <w:t>я</w:t>
            </w:r>
            <w:r w:rsidRPr="006E3733">
              <w:t>тие</w:t>
            </w:r>
          </w:p>
        </w:tc>
        <w:tc>
          <w:tcPr>
            <w:tcW w:w="1502" w:type="pct"/>
            <w:vAlign w:val="center"/>
          </w:tcPr>
          <w:p w:rsidR="00126396" w:rsidRDefault="00126396" w:rsidP="00FB3279">
            <w:pPr>
              <w:tabs>
                <w:tab w:val="left" w:pos="11490"/>
              </w:tabs>
            </w:pPr>
            <w:r w:rsidRPr="006E3733">
              <w:t xml:space="preserve">Скашивание травы </w:t>
            </w:r>
          </w:p>
          <w:p w:rsidR="00FB3279" w:rsidRDefault="00FB3279" w:rsidP="00126396">
            <w:pPr>
              <w:tabs>
                <w:tab w:val="left" w:pos="11490"/>
              </w:tabs>
              <w:jc w:val="center"/>
            </w:pPr>
          </w:p>
          <w:p w:rsidR="00FB3279" w:rsidRPr="006E3733" w:rsidRDefault="00FB3279" w:rsidP="00126396">
            <w:pPr>
              <w:tabs>
                <w:tab w:val="left" w:pos="11490"/>
              </w:tabs>
              <w:jc w:val="center"/>
            </w:pPr>
          </w:p>
        </w:tc>
        <w:tc>
          <w:tcPr>
            <w:tcW w:w="1056" w:type="pct"/>
          </w:tcPr>
          <w:p w:rsidR="00126396" w:rsidRPr="006E3733" w:rsidRDefault="00126396" w:rsidP="00126396">
            <w:pPr>
              <w:tabs>
                <w:tab w:val="left" w:pos="11490"/>
              </w:tabs>
            </w:pPr>
            <w:r>
              <w:t>местный бюджет</w:t>
            </w:r>
          </w:p>
        </w:tc>
        <w:tc>
          <w:tcPr>
            <w:tcW w:w="551" w:type="pct"/>
          </w:tcPr>
          <w:p w:rsidR="00126396" w:rsidRPr="00954382" w:rsidRDefault="006D71E7" w:rsidP="00126396">
            <w:pPr>
              <w:tabs>
                <w:tab w:val="left" w:pos="11490"/>
              </w:tabs>
              <w:jc w:val="center"/>
            </w:pPr>
            <w:r>
              <w:t>9</w:t>
            </w:r>
            <w:r w:rsidR="00126396" w:rsidRPr="00954382">
              <w:t>0,00</w:t>
            </w:r>
          </w:p>
        </w:tc>
        <w:tc>
          <w:tcPr>
            <w:tcW w:w="551" w:type="pct"/>
          </w:tcPr>
          <w:p w:rsidR="00126396" w:rsidRPr="00954382" w:rsidRDefault="006D71E7" w:rsidP="00126396">
            <w:pPr>
              <w:tabs>
                <w:tab w:val="left" w:pos="11490"/>
              </w:tabs>
              <w:jc w:val="center"/>
            </w:pPr>
            <w:r>
              <w:t>10</w:t>
            </w:r>
            <w:r w:rsidR="00126396" w:rsidRPr="00954382">
              <w:t>0,00</w:t>
            </w:r>
          </w:p>
        </w:tc>
        <w:tc>
          <w:tcPr>
            <w:tcW w:w="551" w:type="pct"/>
          </w:tcPr>
          <w:p w:rsidR="00126396" w:rsidRPr="00954382" w:rsidRDefault="006D71E7" w:rsidP="00126396">
            <w:pPr>
              <w:tabs>
                <w:tab w:val="left" w:pos="11490"/>
              </w:tabs>
              <w:jc w:val="center"/>
            </w:pPr>
            <w:r>
              <w:t>10</w:t>
            </w:r>
            <w:r w:rsidR="00126396" w:rsidRPr="00954382">
              <w:t>0,00</w:t>
            </w:r>
          </w:p>
        </w:tc>
        <w:tc>
          <w:tcPr>
            <w:tcW w:w="550" w:type="pct"/>
          </w:tcPr>
          <w:p w:rsidR="00126396" w:rsidRPr="00954382" w:rsidRDefault="006D71E7" w:rsidP="009F7254">
            <w:pPr>
              <w:tabs>
                <w:tab w:val="left" w:pos="11490"/>
              </w:tabs>
              <w:jc w:val="center"/>
            </w:pPr>
            <w:r>
              <w:t>29</w:t>
            </w:r>
            <w:r w:rsidR="00126396" w:rsidRPr="00954382">
              <w:t>0,00</w:t>
            </w:r>
          </w:p>
        </w:tc>
      </w:tr>
      <w:tr w:rsidR="00126396" w:rsidRPr="006E3733" w:rsidTr="00E94DD0">
        <w:trPr>
          <w:cantSplit/>
          <w:trHeight w:val="801"/>
        </w:trPr>
        <w:tc>
          <w:tcPr>
            <w:tcW w:w="239" w:type="pct"/>
            <w:textDirection w:val="btLr"/>
          </w:tcPr>
          <w:p w:rsidR="00126396" w:rsidRPr="006E3733" w:rsidRDefault="00126396" w:rsidP="00126396">
            <w:pPr>
              <w:tabs>
                <w:tab w:val="left" w:pos="11490"/>
              </w:tabs>
              <w:ind w:left="113" w:right="113"/>
            </w:pPr>
            <w:r w:rsidRPr="006E3733">
              <w:t>мер</w:t>
            </w:r>
            <w:r w:rsidRPr="006E3733">
              <w:t>о</w:t>
            </w:r>
            <w:r w:rsidRPr="006E3733">
              <w:t>приятие</w:t>
            </w:r>
          </w:p>
        </w:tc>
        <w:tc>
          <w:tcPr>
            <w:tcW w:w="1502" w:type="pct"/>
            <w:vAlign w:val="center"/>
          </w:tcPr>
          <w:p w:rsidR="00126396" w:rsidRPr="006E3733" w:rsidRDefault="00126396" w:rsidP="00126396">
            <w:r w:rsidRPr="006E3733">
              <w:t>Содержание мест общего пользования (автобусные остановки)</w:t>
            </w:r>
          </w:p>
          <w:p w:rsidR="00126396" w:rsidRDefault="00126396" w:rsidP="00126396">
            <w:pPr>
              <w:tabs>
                <w:tab w:val="left" w:pos="11490"/>
              </w:tabs>
              <w:jc w:val="center"/>
            </w:pPr>
          </w:p>
          <w:p w:rsidR="00FB3279" w:rsidRPr="006E3733" w:rsidRDefault="00FB3279" w:rsidP="00126396">
            <w:pPr>
              <w:tabs>
                <w:tab w:val="left" w:pos="11490"/>
              </w:tabs>
              <w:jc w:val="center"/>
            </w:pPr>
          </w:p>
        </w:tc>
        <w:tc>
          <w:tcPr>
            <w:tcW w:w="1056" w:type="pct"/>
          </w:tcPr>
          <w:p w:rsidR="00126396" w:rsidRPr="006E3733" w:rsidRDefault="00126396" w:rsidP="00126396">
            <w:pPr>
              <w:tabs>
                <w:tab w:val="left" w:pos="11490"/>
              </w:tabs>
            </w:pPr>
            <w:r>
              <w:t>местный бюджет</w:t>
            </w:r>
          </w:p>
        </w:tc>
        <w:tc>
          <w:tcPr>
            <w:tcW w:w="551" w:type="pct"/>
          </w:tcPr>
          <w:p w:rsidR="00126396" w:rsidRPr="00954382" w:rsidRDefault="00126396" w:rsidP="00126396">
            <w:pPr>
              <w:tabs>
                <w:tab w:val="left" w:pos="11490"/>
              </w:tabs>
              <w:jc w:val="center"/>
            </w:pPr>
            <w:r w:rsidRPr="00954382">
              <w:t>0</w:t>
            </w:r>
          </w:p>
        </w:tc>
        <w:tc>
          <w:tcPr>
            <w:tcW w:w="551" w:type="pct"/>
          </w:tcPr>
          <w:p w:rsidR="00126396" w:rsidRPr="00954382" w:rsidRDefault="00126396" w:rsidP="00126396">
            <w:pPr>
              <w:tabs>
                <w:tab w:val="left" w:pos="11490"/>
              </w:tabs>
              <w:jc w:val="center"/>
            </w:pPr>
            <w:r w:rsidRPr="00954382">
              <w:t>0</w:t>
            </w:r>
          </w:p>
        </w:tc>
        <w:tc>
          <w:tcPr>
            <w:tcW w:w="551" w:type="pct"/>
          </w:tcPr>
          <w:p w:rsidR="00126396" w:rsidRPr="00954382" w:rsidRDefault="00126396" w:rsidP="00126396">
            <w:pPr>
              <w:tabs>
                <w:tab w:val="left" w:pos="11490"/>
              </w:tabs>
              <w:jc w:val="center"/>
            </w:pPr>
            <w:r w:rsidRPr="00954382">
              <w:t>0</w:t>
            </w:r>
          </w:p>
        </w:tc>
        <w:tc>
          <w:tcPr>
            <w:tcW w:w="550" w:type="pct"/>
          </w:tcPr>
          <w:p w:rsidR="00126396" w:rsidRPr="00954382" w:rsidRDefault="00126396" w:rsidP="00126396">
            <w:pPr>
              <w:tabs>
                <w:tab w:val="left" w:pos="11490"/>
              </w:tabs>
              <w:jc w:val="center"/>
            </w:pPr>
            <w:r w:rsidRPr="00954382">
              <w:t>0</w:t>
            </w:r>
          </w:p>
        </w:tc>
      </w:tr>
      <w:tr w:rsidR="00126396" w:rsidRPr="006E3733" w:rsidTr="00E94DD0">
        <w:trPr>
          <w:cantSplit/>
          <w:trHeight w:val="1142"/>
        </w:trPr>
        <w:tc>
          <w:tcPr>
            <w:tcW w:w="239" w:type="pct"/>
            <w:textDirection w:val="btLr"/>
          </w:tcPr>
          <w:p w:rsidR="00126396" w:rsidRPr="006E3733" w:rsidRDefault="00126396" w:rsidP="00126396">
            <w:r w:rsidRPr="006E3733">
              <w:t>мероприятие</w:t>
            </w:r>
          </w:p>
        </w:tc>
        <w:tc>
          <w:tcPr>
            <w:tcW w:w="1502" w:type="pct"/>
            <w:vAlign w:val="center"/>
          </w:tcPr>
          <w:p w:rsidR="00126396" w:rsidRPr="006E3733" w:rsidRDefault="00126396" w:rsidP="00126396">
            <w:r w:rsidRPr="006E3733">
              <w:t>Иные закупки товаров, работ и услуг для обеспечения государственных (муниц</w:t>
            </w:r>
            <w:r w:rsidRPr="006E3733">
              <w:t>и</w:t>
            </w:r>
            <w:r w:rsidRPr="006E3733">
              <w:t>пальных) нужд</w:t>
            </w:r>
          </w:p>
          <w:p w:rsidR="00FB3279" w:rsidRDefault="00FB3279" w:rsidP="00FB3279">
            <w:pPr>
              <w:tabs>
                <w:tab w:val="left" w:pos="11490"/>
              </w:tabs>
            </w:pPr>
          </w:p>
          <w:p w:rsidR="00FB3279" w:rsidRPr="006E3733" w:rsidRDefault="00FB3279" w:rsidP="00FB3279">
            <w:pPr>
              <w:tabs>
                <w:tab w:val="left" w:pos="11490"/>
              </w:tabs>
            </w:pPr>
          </w:p>
        </w:tc>
        <w:tc>
          <w:tcPr>
            <w:tcW w:w="1056" w:type="pct"/>
          </w:tcPr>
          <w:p w:rsidR="00126396" w:rsidRPr="006E3733" w:rsidRDefault="00126396" w:rsidP="00126396">
            <w:pPr>
              <w:tabs>
                <w:tab w:val="left" w:pos="11490"/>
              </w:tabs>
            </w:pPr>
            <w:r>
              <w:t>местный бюджет</w:t>
            </w:r>
          </w:p>
        </w:tc>
        <w:tc>
          <w:tcPr>
            <w:tcW w:w="551" w:type="pct"/>
          </w:tcPr>
          <w:p w:rsidR="00126396" w:rsidRPr="00A96230" w:rsidRDefault="00A96230" w:rsidP="00ED7B46">
            <w:pPr>
              <w:tabs>
                <w:tab w:val="left" w:pos="11490"/>
              </w:tabs>
              <w:jc w:val="center"/>
            </w:pPr>
            <w:r w:rsidRPr="00A96230">
              <w:t>236,</w:t>
            </w:r>
            <w:r w:rsidR="00ED7B46">
              <w:t>88</w:t>
            </w:r>
          </w:p>
        </w:tc>
        <w:tc>
          <w:tcPr>
            <w:tcW w:w="551" w:type="pct"/>
          </w:tcPr>
          <w:p w:rsidR="00126396" w:rsidRPr="00A96230" w:rsidRDefault="00A96230" w:rsidP="00462877">
            <w:pPr>
              <w:tabs>
                <w:tab w:val="left" w:pos="11490"/>
              </w:tabs>
              <w:jc w:val="center"/>
            </w:pPr>
            <w:r w:rsidRPr="00A96230">
              <w:t>1097,16</w:t>
            </w:r>
          </w:p>
        </w:tc>
        <w:tc>
          <w:tcPr>
            <w:tcW w:w="551" w:type="pct"/>
          </w:tcPr>
          <w:p w:rsidR="00126396" w:rsidRPr="00A96230" w:rsidRDefault="00A96230" w:rsidP="00ED7B46">
            <w:pPr>
              <w:tabs>
                <w:tab w:val="left" w:pos="11490"/>
              </w:tabs>
              <w:jc w:val="center"/>
            </w:pPr>
            <w:r w:rsidRPr="00A96230">
              <w:t>165</w:t>
            </w:r>
            <w:r w:rsidR="00ED7B46">
              <w:t>3</w:t>
            </w:r>
            <w:r w:rsidRPr="00A96230">
              <w:t>,</w:t>
            </w:r>
            <w:r w:rsidR="00ED7B46">
              <w:t>57</w:t>
            </w:r>
          </w:p>
        </w:tc>
        <w:tc>
          <w:tcPr>
            <w:tcW w:w="550" w:type="pct"/>
          </w:tcPr>
          <w:p w:rsidR="00126396" w:rsidRPr="00A96230" w:rsidRDefault="00A96230" w:rsidP="00ED7B46">
            <w:pPr>
              <w:tabs>
                <w:tab w:val="left" w:pos="11490"/>
              </w:tabs>
              <w:jc w:val="center"/>
            </w:pPr>
            <w:r w:rsidRPr="00A96230">
              <w:t>2987,6</w:t>
            </w:r>
            <w:r w:rsidR="00ED7B46">
              <w:t>1</w:t>
            </w:r>
          </w:p>
        </w:tc>
      </w:tr>
      <w:tr w:rsidR="00126396" w:rsidRPr="006E3733" w:rsidTr="00E94DD0">
        <w:trPr>
          <w:cantSplit/>
          <w:trHeight w:val="828"/>
        </w:trPr>
        <w:tc>
          <w:tcPr>
            <w:tcW w:w="239" w:type="pct"/>
            <w:textDirection w:val="btLr"/>
          </w:tcPr>
          <w:p w:rsidR="00126396" w:rsidRPr="006E3733" w:rsidRDefault="00126396" w:rsidP="00126396">
            <w:pPr>
              <w:tabs>
                <w:tab w:val="left" w:pos="11490"/>
              </w:tabs>
              <w:ind w:left="113" w:right="113"/>
            </w:pPr>
            <w:r w:rsidRPr="006E3733">
              <w:t>мер</w:t>
            </w:r>
            <w:r w:rsidRPr="006E3733">
              <w:t>о</w:t>
            </w:r>
            <w:r w:rsidRPr="006E3733">
              <w:t>приятие</w:t>
            </w:r>
          </w:p>
        </w:tc>
        <w:tc>
          <w:tcPr>
            <w:tcW w:w="1502" w:type="pct"/>
            <w:vAlign w:val="center"/>
          </w:tcPr>
          <w:p w:rsidR="00126396" w:rsidRDefault="00126396" w:rsidP="00126396">
            <w:r w:rsidRPr="006E3733">
              <w:t>Организация оказания услуг по соде</w:t>
            </w:r>
            <w:r w:rsidRPr="006E3733">
              <w:t>р</w:t>
            </w:r>
            <w:r w:rsidRPr="006E3733">
              <w:t>жанию мест захоронения</w:t>
            </w:r>
          </w:p>
          <w:p w:rsidR="00FB3279" w:rsidRPr="006E3733" w:rsidRDefault="00FB3279" w:rsidP="00126396"/>
          <w:p w:rsidR="00126396" w:rsidRPr="006E3733" w:rsidRDefault="00126396" w:rsidP="00126396">
            <w:pPr>
              <w:tabs>
                <w:tab w:val="left" w:pos="11490"/>
              </w:tabs>
              <w:jc w:val="center"/>
            </w:pPr>
          </w:p>
        </w:tc>
        <w:tc>
          <w:tcPr>
            <w:tcW w:w="1056" w:type="pct"/>
          </w:tcPr>
          <w:p w:rsidR="00126396" w:rsidRPr="006E3733" w:rsidRDefault="00126396" w:rsidP="00126396">
            <w:pPr>
              <w:tabs>
                <w:tab w:val="left" w:pos="11490"/>
              </w:tabs>
            </w:pPr>
            <w:r>
              <w:t>местный бюджет</w:t>
            </w:r>
          </w:p>
        </w:tc>
        <w:tc>
          <w:tcPr>
            <w:tcW w:w="551" w:type="pct"/>
          </w:tcPr>
          <w:p w:rsidR="00126396" w:rsidRPr="006E3733" w:rsidRDefault="00FA57F6" w:rsidP="00462877">
            <w:pPr>
              <w:tabs>
                <w:tab w:val="left" w:pos="11490"/>
              </w:tabs>
              <w:jc w:val="center"/>
            </w:pPr>
            <w:r>
              <w:t>486,334</w:t>
            </w:r>
          </w:p>
        </w:tc>
        <w:tc>
          <w:tcPr>
            <w:tcW w:w="551" w:type="pct"/>
          </w:tcPr>
          <w:p w:rsidR="00126396" w:rsidRPr="006E3733" w:rsidRDefault="00FA57F6" w:rsidP="00126396">
            <w:pPr>
              <w:tabs>
                <w:tab w:val="left" w:pos="11490"/>
              </w:tabs>
              <w:jc w:val="center"/>
            </w:pPr>
            <w:r>
              <w:t>500,00</w:t>
            </w:r>
          </w:p>
        </w:tc>
        <w:tc>
          <w:tcPr>
            <w:tcW w:w="551" w:type="pct"/>
          </w:tcPr>
          <w:p w:rsidR="00126396" w:rsidRPr="006E3733" w:rsidRDefault="00FA57F6" w:rsidP="00126396">
            <w:pPr>
              <w:tabs>
                <w:tab w:val="left" w:pos="11490"/>
              </w:tabs>
              <w:jc w:val="center"/>
            </w:pPr>
            <w:r>
              <w:t>525,00</w:t>
            </w:r>
          </w:p>
        </w:tc>
        <w:tc>
          <w:tcPr>
            <w:tcW w:w="550" w:type="pct"/>
          </w:tcPr>
          <w:p w:rsidR="00126396" w:rsidRPr="006E3733" w:rsidRDefault="00FA57F6" w:rsidP="00462877">
            <w:pPr>
              <w:tabs>
                <w:tab w:val="left" w:pos="11490"/>
              </w:tabs>
              <w:jc w:val="center"/>
            </w:pPr>
            <w:r>
              <w:t>1511,334</w:t>
            </w:r>
          </w:p>
        </w:tc>
      </w:tr>
      <w:tr w:rsidR="00126396" w:rsidRPr="006E3733" w:rsidTr="00FB3279">
        <w:trPr>
          <w:cantSplit/>
          <w:trHeight w:val="887"/>
        </w:trPr>
        <w:tc>
          <w:tcPr>
            <w:tcW w:w="239" w:type="pct"/>
            <w:textDirection w:val="btLr"/>
          </w:tcPr>
          <w:p w:rsidR="00126396" w:rsidRPr="006E3733" w:rsidRDefault="00126396" w:rsidP="00126396">
            <w:pPr>
              <w:tabs>
                <w:tab w:val="left" w:pos="11490"/>
              </w:tabs>
              <w:ind w:left="113" w:right="113"/>
            </w:pPr>
            <w:r w:rsidRPr="006E3733">
              <w:t>мер</w:t>
            </w:r>
            <w:r w:rsidRPr="006E3733">
              <w:t>о</w:t>
            </w:r>
            <w:r w:rsidRPr="006E3733">
              <w:t>при</w:t>
            </w:r>
            <w:r w:rsidRPr="006E3733">
              <w:t>я</w:t>
            </w:r>
            <w:r w:rsidRPr="006E3733">
              <w:t>тие</w:t>
            </w:r>
          </w:p>
        </w:tc>
        <w:tc>
          <w:tcPr>
            <w:tcW w:w="1502" w:type="pct"/>
          </w:tcPr>
          <w:p w:rsidR="00126396" w:rsidRPr="006E3733" w:rsidRDefault="00126396" w:rsidP="00126396">
            <w:pPr>
              <w:tabs>
                <w:tab w:val="left" w:pos="11490"/>
              </w:tabs>
              <w:jc w:val="center"/>
            </w:pPr>
            <w:r w:rsidRPr="006E3733">
              <w:t>Уличное освещение (электроэнергия) и содержание осветительного оборудов</w:t>
            </w:r>
            <w:r w:rsidRPr="006E3733">
              <w:t>а</w:t>
            </w:r>
            <w:r w:rsidRPr="006E3733">
              <w:t>ния наружного освещения</w:t>
            </w:r>
          </w:p>
        </w:tc>
        <w:tc>
          <w:tcPr>
            <w:tcW w:w="1056" w:type="pct"/>
          </w:tcPr>
          <w:p w:rsidR="00126396" w:rsidRPr="006E3733" w:rsidRDefault="00126396" w:rsidP="00126396">
            <w:pPr>
              <w:tabs>
                <w:tab w:val="left" w:pos="11490"/>
              </w:tabs>
            </w:pPr>
            <w:r>
              <w:t>местный бюджет</w:t>
            </w:r>
          </w:p>
        </w:tc>
        <w:tc>
          <w:tcPr>
            <w:tcW w:w="551" w:type="pct"/>
          </w:tcPr>
          <w:p w:rsidR="00126396" w:rsidRPr="006E3733" w:rsidRDefault="00FA57F6" w:rsidP="00126396">
            <w:pPr>
              <w:tabs>
                <w:tab w:val="left" w:pos="11490"/>
              </w:tabs>
              <w:jc w:val="center"/>
            </w:pPr>
            <w:r>
              <w:t>286,380</w:t>
            </w:r>
          </w:p>
        </w:tc>
        <w:tc>
          <w:tcPr>
            <w:tcW w:w="551" w:type="pct"/>
          </w:tcPr>
          <w:p w:rsidR="00126396" w:rsidRPr="006E3733" w:rsidRDefault="00FA57F6" w:rsidP="00126396">
            <w:pPr>
              <w:tabs>
                <w:tab w:val="left" w:pos="11490"/>
              </w:tabs>
              <w:jc w:val="center"/>
            </w:pPr>
            <w:r>
              <w:t>291,64</w:t>
            </w:r>
          </w:p>
        </w:tc>
        <w:tc>
          <w:tcPr>
            <w:tcW w:w="551" w:type="pct"/>
          </w:tcPr>
          <w:p w:rsidR="00126396" w:rsidRPr="006E3733" w:rsidRDefault="00FA57F6" w:rsidP="00126396">
            <w:pPr>
              <w:tabs>
                <w:tab w:val="left" w:pos="11490"/>
              </w:tabs>
              <w:jc w:val="center"/>
            </w:pPr>
            <w:r>
              <w:t>311,928</w:t>
            </w:r>
          </w:p>
        </w:tc>
        <w:tc>
          <w:tcPr>
            <w:tcW w:w="550" w:type="pct"/>
          </w:tcPr>
          <w:p w:rsidR="00126396" w:rsidRPr="006E3733" w:rsidRDefault="00FA57F6" w:rsidP="001B1482">
            <w:pPr>
              <w:tabs>
                <w:tab w:val="left" w:pos="11490"/>
              </w:tabs>
              <w:jc w:val="center"/>
            </w:pPr>
            <w:r>
              <w:t>889,948</w:t>
            </w:r>
          </w:p>
        </w:tc>
      </w:tr>
      <w:tr w:rsidR="00423B84" w:rsidRPr="006E3733" w:rsidTr="00FB3279">
        <w:trPr>
          <w:cantSplit/>
          <w:trHeight w:val="887"/>
        </w:trPr>
        <w:tc>
          <w:tcPr>
            <w:tcW w:w="239" w:type="pct"/>
            <w:textDirection w:val="btLr"/>
          </w:tcPr>
          <w:p w:rsidR="00423B84" w:rsidRPr="006E3733" w:rsidRDefault="00423B84" w:rsidP="00126396">
            <w:pPr>
              <w:tabs>
                <w:tab w:val="left" w:pos="11490"/>
              </w:tabs>
              <w:ind w:left="113" w:right="113"/>
            </w:pPr>
            <w:proofErr w:type="spellStart"/>
            <w:r w:rsidRPr="006E3733">
              <w:lastRenderedPageBreak/>
              <w:t>мер</w:t>
            </w:r>
            <w:r w:rsidRPr="006E3733">
              <w:t>о</w:t>
            </w:r>
            <w:r w:rsidRPr="006E3733">
              <w:t>прия</w:t>
            </w:r>
            <w:proofErr w:type="spellEnd"/>
          </w:p>
        </w:tc>
        <w:tc>
          <w:tcPr>
            <w:tcW w:w="1502" w:type="pct"/>
          </w:tcPr>
          <w:p w:rsidR="00423B84" w:rsidRPr="006E3733" w:rsidRDefault="00423B84" w:rsidP="00423B84">
            <w:pPr>
              <w:tabs>
                <w:tab w:val="left" w:pos="11490"/>
              </w:tabs>
            </w:pPr>
            <w:r>
              <w:t>Замена светильников уличного освещ</w:t>
            </w:r>
            <w:r>
              <w:t>е</w:t>
            </w:r>
            <w:r>
              <w:t>ния</w:t>
            </w:r>
          </w:p>
        </w:tc>
        <w:tc>
          <w:tcPr>
            <w:tcW w:w="1056" w:type="pct"/>
          </w:tcPr>
          <w:p w:rsidR="00423B84" w:rsidRDefault="00423B84" w:rsidP="00126396">
            <w:pPr>
              <w:tabs>
                <w:tab w:val="left" w:pos="11490"/>
              </w:tabs>
            </w:pPr>
            <w:r>
              <w:t>местный бюджет</w:t>
            </w:r>
          </w:p>
        </w:tc>
        <w:tc>
          <w:tcPr>
            <w:tcW w:w="551" w:type="pct"/>
          </w:tcPr>
          <w:p w:rsidR="00423B84" w:rsidRDefault="00FA57F6" w:rsidP="00126396">
            <w:pPr>
              <w:tabs>
                <w:tab w:val="left" w:pos="11490"/>
              </w:tabs>
              <w:jc w:val="center"/>
            </w:pPr>
            <w:r>
              <w:t>262,00</w:t>
            </w:r>
          </w:p>
        </w:tc>
        <w:tc>
          <w:tcPr>
            <w:tcW w:w="551" w:type="pct"/>
          </w:tcPr>
          <w:p w:rsidR="00423B84" w:rsidRDefault="00FA57F6" w:rsidP="00126396">
            <w:pPr>
              <w:tabs>
                <w:tab w:val="left" w:pos="11490"/>
              </w:tabs>
              <w:jc w:val="center"/>
            </w:pPr>
            <w:r>
              <w:t>280</w:t>
            </w:r>
            <w:r w:rsidR="00630F35">
              <w:t>,00</w:t>
            </w:r>
          </w:p>
        </w:tc>
        <w:tc>
          <w:tcPr>
            <w:tcW w:w="551" w:type="pct"/>
          </w:tcPr>
          <w:p w:rsidR="00423B84" w:rsidRDefault="00FA57F6" w:rsidP="00126396">
            <w:pPr>
              <w:tabs>
                <w:tab w:val="left" w:pos="11490"/>
              </w:tabs>
              <w:jc w:val="center"/>
            </w:pPr>
            <w:r>
              <w:t>30</w:t>
            </w:r>
            <w:r w:rsidR="00423B84">
              <w:t>0,00</w:t>
            </w:r>
          </w:p>
        </w:tc>
        <w:tc>
          <w:tcPr>
            <w:tcW w:w="550" w:type="pct"/>
          </w:tcPr>
          <w:p w:rsidR="00423B84" w:rsidRDefault="00FA57F6" w:rsidP="009F7254">
            <w:pPr>
              <w:tabs>
                <w:tab w:val="left" w:pos="11490"/>
              </w:tabs>
              <w:jc w:val="center"/>
            </w:pPr>
            <w:r>
              <w:t>842,</w:t>
            </w:r>
            <w:r w:rsidR="0018174B">
              <w:t>00</w:t>
            </w:r>
          </w:p>
        </w:tc>
      </w:tr>
    </w:tbl>
    <w:p w:rsidR="006E6B3A" w:rsidRDefault="006E6B3A" w:rsidP="00EE7BA3">
      <w:pPr>
        <w:pStyle w:val="ConsPlusNormal"/>
        <w:tabs>
          <w:tab w:val="left" w:pos="12150"/>
        </w:tabs>
        <w:ind w:firstLine="0"/>
        <w:rPr>
          <w:rFonts w:ascii="Times New Roman" w:hAnsi="Times New Roman" w:cs="Times New Roman"/>
          <w:sz w:val="24"/>
          <w:szCs w:val="24"/>
        </w:rPr>
      </w:pPr>
    </w:p>
    <w:p w:rsidR="006E6B3A" w:rsidRDefault="006E6B3A" w:rsidP="00E94DD0">
      <w:pPr>
        <w:pStyle w:val="ConsPlusNormal"/>
        <w:tabs>
          <w:tab w:val="left" w:pos="12150"/>
        </w:tabs>
        <w:ind w:firstLine="0"/>
        <w:jc w:val="right"/>
        <w:rPr>
          <w:rFonts w:ascii="Times New Roman" w:hAnsi="Times New Roman" w:cs="Times New Roman"/>
          <w:sz w:val="24"/>
          <w:szCs w:val="24"/>
        </w:rPr>
      </w:pPr>
    </w:p>
    <w:p w:rsidR="00126396" w:rsidRPr="00E94DD0" w:rsidRDefault="00126396" w:rsidP="00E94DD0">
      <w:pPr>
        <w:pStyle w:val="ConsPlusNormal"/>
        <w:tabs>
          <w:tab w:val="left" w:pos="12150"/>
        </w:tabs>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r w:rsidRPr="00126396">
        <w:rPr>
          <w:rFonts w:ascii="Times New Roman" w:hAnsi="Times New Roman" w:cs="Times New Roman"/>
          <w:b/>
          <w:sz w:val="24"/>
          <w:szCs w:val="24"/>
        </w:rPr>
        <w:t>Приложение №2</w:t>
      </w:r>
    </w:p>
    <w:p w:rsidR="00126396" w:rsidRPr="006E3733" w:rsidRDefault="00126396" w:rsidP="00126396">
      <w:pPr>
        <w:pStyle w:val="ConsPlusNormal"/>
        <w:tabs>
          <w:tab w:val="left" w:pos="12150"/>
        </w:tabs>
        <w:ind w:firstLine="0"/>
        <w:jc w:val="right"/>
        <w:rPr>
          <w:rFonts w:ascii="Times New Roman" w:hAnsi="Times New Roman" w:cs="Times New Roman"/>
          <w:sz w:val="24"/>
          <w:szCs w:val="24"/>
        </w:rPr>
      </w:pPr>
      <w:r w:rsidRPr="00126396">
        <w:rPr>
          <w:rFonts w:ascii="Times New Roman" w:hAnsi="Times New Roman" w:cs="Times New Roman"/>
          <w:b/>
          <w:sz w:val="24"/>
          <w:szCs w:val="24"/>
        </w:rPr>
        <w:t xml:space="preserve">                                                                                                                                                        </w:t>
      </w:r>
      <w:r w:rsidR="0083446B">
        <w:rPr>
          <w:rFonts w:ascii="Times New Roman" w:hAnsi="Times New Roman" w:cs="Times New Roman"/>
          <w:b/>
          <w:sz w:val="24"/>
          <w:szCs w:val="24"/>
        </w:rPr>
        <w:t xml:space="preserve">                             </w:t>
      </w:r>
      <w:r w:rsidRPr="00126396">
        <w:rPr>
          <w:rFonts w:ascii="Times New Roman" w:hAnsi="Times New Roman" w:cs="Times New Roman"/>
          <w:b/>
          <w:sz w:val="24"/>
          <w:szCs w:val="24"/>
        </w:rPr>
        <w:t xml:space="preserve">  к муниципальной подпрограмме</w:t>
      </w:r>
      <w:r w:rsidRPr="006E3733">
        <w:rPr>
          <w:rFonts w:ascii="Times New Roman" w:hAnsi="Times New Roman" w:cs="Times New Roman"/>
          <w:sz w:val="24"/>
          <w:szCs w:val="24"/>
        </w:rPr>
        <w:t xml:space="preserve"> </w:t>
      </w:r>
    </w:p>
    <w:p w:rsidR="00126396" w:rsidRPr="006E3733" w:rsidRDefault="00126396" w:rsidP="00890831">
      <w:pPr>
        <w:pStyle w:val="ConsPlusNormal"/>
        <w:ind w:firstLine="0"/>
        <w:rPr>
          <w:rFonts w:ascii="Times New Roman" w:hAnsi="Times New Roman" w:cs="Times New Roman"/>
          <w:sz w:val="24"/>
          <w:szCs w:val="24"/>
        </w:rPr>
      </w:pP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подпрограммы</w:t>
      </w:r>
    </w:p>
    <w:p w:rsidR="00890831"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«Благоустройство Восточного городского поселения»</w:t>
      </w:r>
      <w:r w:rsidR="00F07C95" w:rsidRPr="006E3733">
        <w:rPr>
          <w:rFonts w:ascii="Times New Roman" w:hAnsi="Times New Roman" w:cs="Times New Roman"/>
          <w:b/>
          <w:sz w:val="24"/>
          <w:szCs w:val="24"/>
        </w:rPr>
        <w:t xml:space="preserve"> на 20</w:t>
      </w:r>
      <w:r w:rsidR="00126396">
        <w:rPr>
          <w:rFonts w:ascii="Times New Roman" w:hAnsi="Times New Roman" w:cs="Times New Roman"/>
          <w:b/>
          <w:sz w:val="24"/>
          <w:szCs w:val="24"/>
        </w:rPr>
        <w:t>2</w:t>
      </w:r>
      <w:r w:rsidR="00A91DD9">
        <w:rPr>
          <w:rFonts w:ascii="Times New Roman" w:hAnsi="Times New Roman" w:cs="Times New Roman"/>
          <w:b/>
          <w:sz w:val="24"/>
          <w:szCs w:val="24"/>
        </w:rPr>
        <w:t>4</w:t>
      </w:r>
      <w:r w:rsidRPr="006E3733">
        <w:rPr>
          <w:rFonts w:ascii="Times New Roman" w:hAnsi="Times New Roman" w:cs="Times New Roman"/>
          <w:b/>
          <w:sz w:val="24"/>
          <w:szCs w:val="24"/>
        </w:rPr>
        <w:t xml:space="preserve"> -20</w:t>
      </w:r>
      <w:r w:rsidR="00F07C95" w:rsidRPr="006E3733">
        <w:rPr>
          <w:rFonts w:ascii="Times New Roman" w:hAnsi="Times New Roman" w:cs="Times New Roman"/>
          <w:b/>
          <w:sz w:val="24"/>
          <w:szCs w:val="24"/>
        </w:rPr>
        <w:t>2</w:t>
      </w:r>
      <w:r w:rsidR="00A91DD9">
        <w:rPr>
          <w:rFonts w:ascii="Times New Roman" w:hAnsi="Times New Roman" w:cs="Times New Roman"/>
          <w:b/>
          <w:sz w:val="24"/>
          <w:szCs w:val="24"/>
        </w:rPr>
        <w:t>6</w:t>
      </w:r>
      <w:r w:rsidRPr="006E3733">
        <w:rPr>
          <w:rFonts w:ascii="Times New Roman" w:hAnsi="Times New Roman" w:cs="Times New Roman"/>
          <w:b/>
          <w:sz w:val="24"/>
          <w:szCs w:val="24"/>
        </w:rPr>
        <w:t xml:space="preserve"> годы</w:t>
      </w:r>
    </w:p>
    <w:p w:rsidR="00126396" w:rsidRPr="006E3733" w:rsidRDefault="00126396" w:rsidP="00890831">
      <w:pPr>
        <w:pStyle w:val="ConsPlusNormal"/>
        <w:ind w:firstLine="0"/>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9"/>
        <w:gridCol w:w="4912"/>
        <w:gridCol w:w="1604"/>
        <w:gridCol w:w="1499"/>
        <w:gridCol w:w="1502"/>
        <w:gridCol w:w="1500"/>
        <w:gridCol w:w="1502"/>
        <w:gridCol w:w="1500"/>
      </w:tblGrid>
      <w:tr w:rsidR="00126396" w:rsidRPr="006E3733" w:rsidTr="00126396">
        <w:trPr>
          <w:trHeight w:val="301"/>
        </w:trPr>
        <w:tc>
          <w:tcPr>
            <w:tcW w:w="260" w:type="pct"/>
            <w:vMerge w:val="restart"/>
          </w:tcPr>
          <w:p w:rsidR="00126396" w:rsidRPr="006E3733" w:rsidRDefault="00126396"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661" w:type="pct"/>
            <w:vMerge w:val="restart"/>
          </w:tcPr>
          <w:p w:rsidR="00126396" w:rsidRPr="006E3733" w:rsidRDefault="00126396" w:rsidP="00126396">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Наименование  подпрограммы, отдельного  мероприятия, наименование показателей </w:t>
            </w:r>
          </w:p>
        </w:tc>
        <w:tc>
          <w:tcPr>
            <w:tcW w:w="542" w:type="pct"/>
            <w:vMerge w:val="restart"/>
          </w:tcPr>
          <w:p w:rsidR="00126396" w:rsidRPr="006E3733" w:rsidRDefault="00126396"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Единица и</w:t>
            </w:r>
            <w:r w:rsidRPr="006E3733">
              <w:rPr>
                <w:rFonts w:ascii="Times New Roman" w:hAnsi="Times New Roman" w:cs="Times New Roman"/>
                <w:sz w:val="24"/>
                <w:szCs w:val="24"/>
              </w:rPr>
              <w:t>з</w:t>
            </w:r>
            <w:r w:rsidRPr="006E3733">
              <w:rPr>
                <w:rFonts w:ascii="Times New Roman" w:hAnsi="Times New Roman" w:cs="Times New Roman"/>
                <w:sz w:val="24"/>
                <w:szCs w:val="24"/>
              </w:rPr>
              <w:t xml:space="preserve">мерения </w:t>
            </w:r>
          </w:p>
        </w:tc>
        <w:tc>
          <w:tcPr>
            <w:tcW w:w="2537" w:type="pct"/>
            <w:gridSpan w:val="5"/>
            <w:tcBorders>
              <w:right w:val="single" w:sz="4" w:space="0" w:color="auto"/>
            </w:tcBorders>
          </w:tcPr>
          <w:p w:rsidR="00126396" w:rsidRPr="006E3733" w:rsidRDefault="00126396" w:rsidP="00DE1F3C">
            <w:pPr>
              <w:jc w:val="center"/>
            </w:pPr>
            <w:r w:rsidRPr="006E3733">
              <w:t>Значение показателя эффективности</w:t>
            </w:r>
          </w:p>
        </w:tc>
      </w:tr>
      <w:tr w:rsidR="0083446B" w:rsidRPr="006E3733" w:rsidTr="0083446B">
        <w:trPr>
          <w:trHeight w:val="975"/>
        </w:trPr>
        <w:tc>
          <w:tcPr>
            <w:tcW w:w="260" w:type="pct"/>
            <w:vMerge/>
          </w:tcPr>
          <w:p w:rsidR="0083446B" w:rsidRPr="006E3733" w:rsidRDefault="0083446B" w:rsidP="00890831">
            <w:pPr>
              <w:pStyle w:val="ConsPlusNormal"/>
              <w:ind w:firstLine="0"/>
              <w:jc w:val="center"/>
              <w:rPr>
                <w:rFonts w:ascii="Times New Roman" w:hAnsi="Times New Roman" w:cs="Times New Roman"/>
                <w:sz w:val="24"/>
                <w:szCs w:val="24"/>
              </w:rPr>
            </w:pPr>
          </w:p>
        </w:tc>
        <w:tc>
          <w:tcPr>
            <w:tcW w:w="1661" w:type="pct"/>
            <w:vMerge/>
          </w:tcPr>
          <w:p w:rsidR="0083446B" w:rsidRPr="006E3733" w:rsidRDefault="0083446B" w:rsidP="00890831">
            <w:pPr>
              <w:pStyle w:val="ConsPlusNormal"/>
              <w:ind w:firstLine="0"/>
              <w:jc w:val="center"/>
              <w:rPr>
                <w:rFonts w:ascii="Times New Roman" w:hAnsi="Times New Roman" w:cs="Times New Roman"/>
                <w:sz w:val="24"/>
                <w:szCs w:val="24"/>
              </w:rPr>
            </w:pPr>
          </w:p>
        </w:tc>
        <w:tc>
          <w:tcPr>
            <w:tcW w:w="542" w:type="pct"/>
            <w:vMerge/>
          </w:tcPr>
          <w:p w:rsidR="0083446B" w:rsidRPr="006E3733" w:rsidRDefault="0083446B" w:rsidP="00890831">
            <w:pPr>
              <w:pStyle w:val="ConsPlusNormal"/>
              <w:ind w:firstLine="0"/>
              <w:jc w:val="center"/>
              <w:rPr>
                <w:rFonts w:ascii="Times New Roman" w:hAnsi="Times New Roman" w:cs="Times New Roman"/>
                <w:sz w:val="24"/>
                <w:szCs w:val="24"/>
              </w:rPr>
            </w:pPr>
          </w:p>
        </w:tc>
        <w:tc>
          <w:tcPr>
            <w:tcW w:w="507" w:type="pct"/>
          </w:tcPr>
          <w:p w:rsidR="0083446B" w:rsidRPr="006E3733" w:rsidRDefault="0083446B" w:rsidP="008B514E">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4C59B0">
              <w:rPr>
                <w:rFonts w:ascii="Times New Roman" w:hAnsi="Times New Roman" w:cs="Times New Roman"/>
                <w:sz w:val="24"/>
                <w:szCs w:val="24"/>
              </w:rPr>
              <w:t>2</w:t>
            </w:r>
          </w:p>
          <w:p w:rsidR="0083446B" w:rsidRDefault="0083446B" w:rsidP="008B51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83446B" w:rsidRDefault="0083446B" w:rsidP="008B514E">
            <w:pPr>
              <w:pStyle w:val="ConsPlusNormal"/>
              <w:ind w:firstLine="0"/>
              <w:jc w:val="center"/>
              <w:rPr>
                <w:rFonts w:ascii="Times New Roman" w:hAnsi="Times New Roman" w:cs="Times New Roman"/>
                <w:sz w:val="16"/>
                <w:szCs w:val="16"/>
              </w:rPr>
            </w:pPr>
          </w:p>
          <w:p w:rsidR="0083446B" w:rsidRDefault="0083446B" w:rsidP="008B514E">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83446B" w:rsidRPr="00E12AC9" w:rsidRDefault="0083446B" w:rsidP="008B514E">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508" w:type="pct"/>
          </w:tcPr>
          <w:p w:rsidR="0083446B" w:rsidRPr="006E3733" w:rsidRDefault="0083446B" w:rsidP="008B514E">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4C59B0">
              <w:rPr>
                <w:rFonts w:ascii="Times New Roman" w:hAnsi="Times New Roman" w:cs="Times New Roman"/>
                <w:sz w:val="24"/>
                <w:szCs w:val="24"/>
              </w:rPr>
              <w:t>3</w:t>
            </w:r>
          </w:p>
          <w:p w:rsidR="0083446B" w:rsidRDefault="0083446B" w:rsidP="008B51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83446B" w:rsidRDefault="0083446B" w:rsidP="008B514E">
            <w:pPr>
              <w:pStyle w:val="ConsPlusNormal"/>
              <w:ind w:firstLine="0"/>
              <w:jc w:val="center"/>
              <w:rPr>
                <w:rFonts w:ascii="Times New Roman" w:hAnsi="Times New Roman" w:cs="Times New Roman"/>
                <w:sz w:val="16"/>
                <w:szCs w:val="16"/>
              </w:rPr>
            </w:pPr>
          </w:p>
          <w:p w:rsidR="0083446B" w:rsidRDefault="0083446B" w:rsidP="008B514E">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83446B" w:rsidRPr="00E12AC9" w:rsidRDefault="0083446B" w:rsidP="008B514E">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507" w:type="pct"/>
          </w:tcPr>
          <w:p w:rsidR="0083446B" w:rsidRPr="006E3733" w:rsidRDefault="0083446B" w:rsidP="008B514E">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4C59B0">
              <w:rPr>
                <w:rFonts w:ascii="Times New Roman" w:hAnsi="Times New Roman" w:cs="Times New Roman"/>
                <w:sz w:val="24"/>
                <w:szCs w:val="24"/>
              </w:rPr>
              <w:t>4</w:t>
            </w:r>
          </w:p>
          <w:p w:rsidR="0083446B" w:rsidRDefault="0083446B" w:rsidP="008B51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83446B" w:rsidRDefault="0083446B" w:rsidP="008B514E">
            <w:pPr>
              <w:pStyle w:val="ConsPlusNormal"/>
              <w:ind w:firstLine="0"/>
              <w:jc w:val="center"/>
              <w:rPr>
                <w:rFonts w:ascii="Times New Roman" w:hAnsi="Times New Roman" w:cs="Times New Roman"/>
                <w:sz w:val="16"/>
                <w:szCs w:val="16"/>
              </w:rPr>
            </w:pPr>
          </w:p>
          <w:p w:rsidR="0083446B" w:rsidRPr="00DF250D" w:rsidRDefault="0083446B" w:rsidP="008B514E">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508" w:type="pct"/>
          </w:tcPr>
          <w:p w:rsidR="0083446B" w:rsidRDefault="0083446B" w:rsidP="008B514E">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4C59B0">
              <w:rPr>
                <w:rFonts w:ascii="Times New Roman" w:hAnsi="Times New Roman" w:cs="Times New Roman"/>
                <w:sz w:val="24"/>
                <w:szCs w:val="24"/>
              </w:rPr>
              <w:t>5</w:t>
            </w:r>
            <w:r>
              <w:rPr>
                <w:rFonts w:ascii="Times New Roman" w:hAnsi="Times New Roman" w:cs="Times New Roman"/>
                <w:sz w:val="24"/>
                <w:szCs w:val="24"/>
              </w:rPr>
              <w:t xml:space="preserve"> </w:t>
            </w:r>
          </w:p>
          <w:p w:rsidR="0083446B" w:rsidRPr="006E3733" w:rsidRDefault="0083446B" w:rsidP="008B51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83446B" w:rsidRDefault="0083446B" w:rsidP="008B514E">
            <w:pPr>
              <w:pStyle w:val="ConsPlusNormal"/>
              <w:ind w:firstLine="0"/>
              <w:jc w:val="center"/>
              <w:rPr>
                <w:rFonts w:ascii="Times New Roman" w:hAnsi="Times New Roman" w:cs="Times New Roman"/>
                <w:sz w:val="16"/>
                <w:szCs w:val="16"/>
              </w:rPr>
            </w:pPr>
          </w:p>
          <w:p w:rsidR="0083446B" w:rsidRDefault="0083446B" w:rsidP="008B514E">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83446B" w:rsidRDefault="0083446B" w:rsidP="008B514E">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83446B" w:rsidRPr="00DF250D" w:rsidRDefault="0083446B" w:rsidP="008B514E">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507" w:type="pct"/>
            <w:tcBorders>
              <w:right w:val="single" w:sz="4" w:space="0" w:color="auto"/>
            </w:tcBorders>
          </w:tcPr>
          <w:p w:rsidR="0083446B" w:rsidRPr="006E3733" w:rsidRDefault="0083446B" w:rsidP="008B51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4C59B0">
              <w:rPr>
                <w:rFonts w:ascii="Times New Roman" w:hAnsi="Times New Roman" w:cs="Times New Roman"/>
                <w:sz w:val="24"/>
                <w:szCs w:val="24"/>
              </w:rPr>
              <w:t>6</w:t>
            </w:r>
          </w:p>
          <w:p w:rsidR="0083446B" w:rsidRDefault="0083446B" w:rsidP="008B51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83446B" w:rsidRDefault="0083446B" w:rsidP="008B514E">
            <w:pPr>
              <w:pStyle w:val="ConsPlusNormal"/>
              <w:ind w:firstLine="0"/>
              <w:jc w:val="center"/>
              <w:rPr>
                <w:rFonts w:ascii="Times New Roman" w:hAnsi="Times New Roman" w:cs="Times New Roman"/>
                <w:sz w:val="16"/>
                <w:szCs w:val="16"/>
              </w:rPr>
            </w:pPr>
          </w:p>
          <w:p w:rsidR="0083446B" w:rsidRDefault="0083446B" w:rsidP="008B514E">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83446B" w:rsidRDefault="0083446B" w:rsidP="008B514E">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83446B" w:rsidRPr="00DF250D" w:rsidRDefault="0083446B" w:rsidP="008B514E">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126396" w:rsidRPr="006E3733" w:rsidTr="0083446B">
        <w:tc>
          <w:tcPr>
            <w:tcW w:w="260" w:type="pct"/>
          </w:tcPr>
          <w:p w:rsidR="00126396" w:rsidRPr="006E3733" w:rsidRDefault="00126396" w:rsidP="00890831">
            <w:pPr>
              <w:pStyle w:val="ConsPlusNormal"/>
              <w:ind w:firstLine="0"/>
              <w:jc w:val="center"/>
              <w:rPr>
                <w:rFonts w:ascii="Times New Roman" w:hAnsi="Times New Roman" w:cs="Times New Roman"/>
                <w:b/>
                <w:sz w:val="24"/>
                <w:szCs w:val="24"/>
              </w:rPr>
            </w:pPr>
          </w:p>
          <w:p w:rsidR="00126396" w:rsidRPr="006E3733" w:rsidRDefault="00126396" w:rsidP="009974E9">
            <w:pPr>
              <w:pStyle w:val="ConsPlusNormal"/>
              <w:ind w:firstLine="0"/>
              <w:rPr>
                <w:rFonts w:ascii="Times New Roman" w:hAnsi="Times New Roman" w:cs="Times New Roman"/>
                <w:b/>
                <w:sz w:val="24"/>
                <w:szCs w:val="24"/>
              </w:rPr>
            </w:pPr>
          </w:p>
        </w:tc>
        <w:tc>
          <w:tcPr>
            <w:tcW w:w="1661" w:type="pct"/>
          </w:tcPr>
          <w:p w:rsidR="00126396" w:rsidRPr="006E3733" w:rsidRDefault="00126396" w:rsidP="00AD31FA">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«Благоустройство Восточного городского поселения»</w:t>
            </w:r>
            <w:r w:rsidR="0083446B">
              <w:rPr>
                <w:rFonts w:ascii="Times New Roman" w:hAnsi="Times New Roman" w:cs="Times New Roman"/>
                <w:b/>
                <w:sz w:val="24"/>
                <w:szCs w:val="24"/>
              </w:rPr>
              <w:t xml:space="preserve"> </w:t>
            </w:r>
            <w:r w:rsidRPr="006E3733">
              <w:rPr>
                <w:rFonts w:ascii="Times New Roman" w:hAnsi="Times New Roman" w:cs="Times New Roman"/>
                <w:b/>
                <w:sz w:val="24"/>
                <w:szCs w:val="24"/>
              </w:rPr>
              <w:t>на 20</w:t>
            </w:r>
            <w:r>
              <w:rPr>
                <w:rFonts w:ascii="Times New Roman" w:hAnsi="Times New Roman" w:cs="Times New Roman"/>
                <w:b/>
                <w:sz w:val="24"/>
                <w:szCs w:val="24"/>
              </w:rPr>
              <w:t>2</w:t>
            </w:r>
            <w:r w:rsidR="00AD31FA">
              <w:rPr>
                <w:rFonts w:ascii="Times New Roman" w:hAnsi="Times New Roman" w:cs="Times New Roman"/>
                <w:b/>
                <w:sz w:val="24"/>
                <w:szCs w:val="24"/>
              </w:rPr>
              <w:t>4</w:t>
            </w:r>
            <w:r w:rsidRPr="006E3733">
              <w:rPr>
                <w:rFonts w:ascii="Times New Roman" w:hAnsi="Times New Roman" w:cs="Times New Roman"/>
                <w:b/>
                <w:sz w:val="24"/>
                <w:szCs w:val="24"/>
              </w:rPr>
              <w:t>-202</w:t>
            </w:r>
            <w:r w:rsidR="00AD31FA">
              <w:rPr>
                <w:rFonts w:ascii="Times New Roman" w:hAnsi="Times New Roman" w:cs="Times New Roman"/>
                <w:b/>
                <w:sz w:val="24"/>
                <w:szCs w:val="24"/>
              </w:rPr>
              <w:t>6</w:t>
            </w:r>
            <w:r w:rsidRPr="006E3733">
              <w:rPr>
                <w:rFonts w:ascii="Times New Roman" w:hAnsi="Times New Roman" w:cs="Times New Roman"/>
                <w:b/>
                <w:sz w:val="24"/>
                <w:szCs w:val="24"/>
              </w:rPr>
              <w:t xml:space="preserve"> годы</w:t>
            </w:r>
          </w:p>
        </w:tc>
        <w:tc>
          <w:tcPr>
            <w:tcW w:w="542" w:type="pct"/>
          </w:tcPr>
          <w:p w:rsidR="00126396" w:rsidRPr="006E3733" w:rsidRDefault="00126396" w:rsidP="00890831">
            <w:pPr>
              <w:pStyle w:val="ConsPlusNormal"/>
              <w:ind w:firstLine="0"/>
              <w:jc w:val="center"/>
              <w:rPr>
                <w:rFonts w:ascii="Times New Roman" w:hAnsi="Times New Roman" w:cs="Times New Roman"/>
                <w:b/>
                <w:sz w:val="24"/>
                <w:szCs w:val="24"/>
              </w:rPr>
            </w:pPr>
          </w:p>
        </w:tc>
        <w:tc>
          <w:tcPr>
            <w:tcW w:w="507" w:type="pct"/>
          </w:tcPr>
          <w:p w:rsidR="00126396" w:rsidRPr="006E3733" w:rsidRDefault="00126396" w:rsidP="00890831">
            <w:pPr>
              <w:pStyle w:val="ConsPlusNormal"/>
              <w:ind w:firstLine="0"/>
              <w:jc w:val="center"/>
              <w:rPr>
                <w:rFonts w:ascii="Times New Roman" w:hAnsi="Times New Roman" w:cs="Times New Roman"/>
                <w:b/>
                <w:sz w:val="24"/>
                <w:szCs w:val="24"/>
              </w:rPr>
            </w:pPr>
          </w:p>
        </w:tc>
        <w:tc>
          <w:tcPr>
            <w:tcW w:w="508" w:type="pct"/>
          </w:tcPr>
          <w:p w:rsidR="00126396" w:rsidRPr="006E3733" w:rsidRDefault="00126396" w:rsidP="00890831">
            <w:pPr>
              <w:pStyle w:val="ConsPlusNormal"/>
              <w:ind w:firstLine="0"/>
              <w:jc w:val="center"/>
              <w:rPr>
                <w:rFonts w:ascii="Times New Roman" w:hAnsi="Times New Roman" w:cs="Times New Roman"/>
                <w:b/>
                <w:sz w:val="24"/>
                <w:szCs w:val="24"/>
              </w:rPr>
            </w:pPr>
          </w:p>
        </w:tc>
        <w:tc>
          <w:tcPr>
            <w:tcW w:w="507" w:type="pct"/>
          </w:tcPr>
          <w:p w:rsidR="00126396" w:rsidRPr="006E3733" w:rsidRDefault="00126396" w:rsidP="00890831">
            <w:pPr>
              <w:pStyle w:val="ConsPlusNormal"/>
              <w:ind w:firstLine="0"/>
              <w:jc w:val="center"/>
              <w:rPr>
                <w:rFonts w:ascii="Times New Roman" w:hAnsi="Times New Roman" w:cs="Times New Roman"/>
                <w:b/>
                <w:sz w:val="24"/>
                <w:szCs w:val="24"/>
              </w:rPr>
            </w:pPr>
          </w:p>
        </w:tc>
        <w:tc>
          <w:tcPr>
            <w:tcW w:w="508" w:type="pct"/>
          </w:tcPr>
          <w:p w:rsidR="00126396" w:rsidRPr="006E3733" w:rsidRDefault="00126396" w:rsidP="00890831">
            <w:pPr>
              <w:pStyle w:val="ConsPlusNormal"/>
              <w:ind w:firstLine="0"/>
              <w:jc w:val="center"/>
              <w:rPr>
                <w:rFonts w:ascii="Times New Roman" w:hAnsi="Times New Roman" w:cs="Times New Roman"/>
                <w:b/>
                <w:sz w:val="24"/>
                <w:szCs w:val="24"/>
              </w:rPr>
            </w:pPr>
          </w:p>
        </w:tc>
        <w:tc>
          <w:tcPr>
            <w:tcW w:w="507" w:type="pct"/>
          </w:tcPr>
          <w:p w:rsidR="00126396" w:rsidRPr="006E3733" w:rsidRDefault="00126396" w:rsidP="00890831">
            <w:pPr>
              <w:pStyle w:val="ConsPlusNormal"/>
              <w:ind w:firstLine="0"/>
              <w:jc w:val="center"/>
              <w:rPr>
                <w:rFonts w:ascii="Times New Roman" w:hAnsi="Times New Roman" w:cs="Times New Roman"/>
                <w:b/>
                <w:sz w:val="24"/>
                <w:szCs w:val="24"/>
              </w:rPr>
            </w:pPr>
          </w:p>
        </w:tc>
      </w:tr>
      <w:tr w:rsidR="002039FB" w:rsidRPr="006E3733" w:rsidTr="002039FB">
        <w:tc>
          <w:tcPr>
            <w:tcW w:w="5000" w:type="pct"/>
            <w:gridSpan w:val="8"/>
            <w:tcBorders>
              <w:right w:val="single" w:sz="4" w:space="0" w:color="auto"/>
            </w:tcBorders>
          </w:tcPr>
          <w:p w:rsidR="002039FB" w:rsidRPr="006E3733" w:rsidRDefault="002039FB" w:rsidP="00F8500E">
            <w:pPr>
              <w:pStyle w:val="ConsPlusNormal"/>
              <w:ind w:firstLine="0"/>
              <w:rPr>
                <w:rFonts w:ascii="Times New Roman" w:hAnsi="Times New Roman" w:cs="Times New Roman"/>
                <w:b/>
                <w:sz w:val="24"/>
                <w:szCs w:val="24"/>
              </w:rPr>
            </w:pPr>
            <w:r w:rsidRPr="006E3733">
              <w:rPr>
                <w:rFonts w:ascii="Times New Roman" w:hAnsi="Times New Roman" w:cs="Times New Roman"/>
                <w:sz w:val="24"/>
                <w:szCs w:val="24"/>
              </w:rPr>
              <w:t>1. Организация благоустройства и озеленения  территории  поселения</w:t>
            </w:r>
          </w:p>
        </w:tc>
      </w:tr>
      <w:tr w:rsidR="00126396" w:rsidRPr="006E3733" w:rsidTr="0083446B">
        <w:tc>
          <w:tcPr>
            <w:tcW w:w="260" w:type="pct"/>
          </w:tcPr>
          <w:p w:rsidR="00126396" w:rsidRPr="006E3733" w:rsidRDefault="00126396"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1.1</w:t>
            </w:r>
          </w:p>
        </w:tc>
        <w:tc>
          <w:tcPr>
            <w:tcW w:w="1661" w:type="pct"/>
          </w:tcPr>
          <w:p w:rsidR="00126396" w:rsidRPr="006E3733" w:rsidRDefault="00126396"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Содержание и благоустройство территорий (</w:t>
            </w:r>
            <w:proofErr w:type="gramStart"/>
            <w:r w:rsidRPr="006E3733">
              <w:rPr>
                <w:rFonts w:ascii="Times New Roman" w:hAnsi="Times New Roman" w:cs="Times New Roman"/>
                <w:sz w:val="24"/>
                <w:szCs w:val="24"/>
              </w:rPr>
              <w:t>га</w:t>
            </w:r>
            <w:proofErr w:type="gramEnd"/>
            <w:r w:rsidRPr="006E3733">
              <w:rPr>
                <w:rFonts w:ascii="Times New Roman" w:hAnsi="Times New Roman" w:cs="Times New Roman"/>
                <w:sz w:val="24"/>
                <w:szCs w:val="24"/>
              </w:rPr>
              <w:t>).</w:t>
            </w:r>
          </w:p>
        </w:tc>
        <w:tc>
          <w:tcPr>
            <w:tcW w:w="542" w:type="pct"/>
          </w:tcPr>
          <w:p w:rsidR="00126396" w:rsidRPr="006E3733" w:rsidRDefault="00126396"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Га</w:t>
            </w:r>
          </w:p>
        </w:tc>
        <w:tc>
          <w:tcPr>
            <w:tcW w:w="507" w:type="pct"/>
          </w:tcPr>
          <w:p w:rsidR="00126396" w:rsidRPr="006E3733" w:rsidRDefault="00126396"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543</w:t>
            </w:r>
          </w:p>
        </w:tc>
        <w:tc>
          <w:tcPr>
            <w:tcW w:w="508" w:type="pct"/>
          </w:tcPr>
          <w:p w:rsidR="00126396" w:rsidRPr="006E3733" w:rsidRDefault="00126396"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543</w:t>
            </w:r>
          </w:p>
        </w:tc>
        <w:tc>
          <w:tcPr>
            <w:tcW w:w="507" w:type="pct"/>
          </w:tcPr>
          <w:p w:rsidR="00126396" w:rsidRPr="006E3733" w:rsidRDefault="00126396" w:rsidP="004721B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543</w:t>
            </w:r>
          </w:p>
        </w:tc>
        <w:tc>
          <w:tcPr>
            <w:tcW w:w="508" w:type="pct"/>
          </w:tcPr>
          <w:p w:rsidR="00126396" w:rsidRPr="006E3733" w:rsidRDefault="00126396"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543</w:t>
            </w:r>
          </w:p>
        </w:tc>
        <w:tc>
          <w:tcPr>
            <w:tcW w:w="507" w:type="pct"/>
          </w:tcPr>
          <w:p w:rsidR="00126396" w:rsidRPr="006E3733" w:rsidRDefault="00126396"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543</w:t>
            </w:r>
          </w:p>
        </w:tc>
      </w:tr>
      <w:tr w:rsidR="0083446B" w:rsidRPr="006E3733" w:rsidTr="0083446B">
        <w:tc>
          <w:tcPr>
            <w:tcW w:w="260" w:type="pct"/>
          </w:tcPr>
          <w:p w:rsidR="0083446B" w:rsidRPr="006E3733" w:rsidRDefault="0083446B"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1.2</w:t>
            </w:r>
          </w:p>
        </w:tc>
        <w:tc>
          <w:tcPr>
            <w:tcW w:w="1661" w:type="pct"/>
          </w:tcPr>
          <w:p w:rsidR="0083446B" w:rsidRPr="006E3733" w:rsidRDefault="0083446B"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Содержание мест общего пользования (кол</w:t>
            </w:r>
            <w:r w:rsidRPr="006E3733">
              <w:rPr>
                <w:rFonts w:ascii="Times New Roman" w:hAnsi="Times New Roman" w:cs="Times New Roman"/>
                <w:sz w:val="24"/>
                <w:szCs w:val="24"/>
              </w:rPr>
              <w:t>и</w:t>
            </w:r>
            <w:r w:rsidRPr="006E3733">
              <w:rPr>
                <w:rFonts w:ascii="Times New Roman" w:hAnsi="Times New Roman" w:cs="Times New Roman"/>
                <w:sz w:val="24"/>
                <w:szCs w:val="24"/>
              </w:rPr>
              <w:t>чество объектов).</w:t>
            </w:r>
          </w:p>
        </w:tc>
        <w:tc>
          <w:tcPr>
            <w:tcW w:w="542" w:type="pct"/>
          </w:tcPr>
          <w:p w:rsidR="0083446B" w:rsidRPr="006E3733" w:rsidRDefault="0083446B" w:rsidP="00890831">
            <w:pPr>
              <w:pStyle w:val="ConsPlusNormal"/>
              <w:ind w:firstLine="0"/>
              <w:jc w:val="center"/>
              <w:rPr>
                <w:rFonts w:ascii="Times New Roman" w:hAnsi="Times New Roman" w:cs="Times New Roman"/>
                <w:sz w:val="24"/>
                <w:szCs w:val="24"/>
              </w:rPr>
            </w:pPr>
            <w:proofErr w:type="spellStart"/>
            <w:r w:rsidRPr="006E3733">
              <w:rPr>
                <w:rFonts w:ascii="Times New Roman" w:hAnsi="Times New Roman" w:cs="Times New Roman"/>
                <w:sz w:val="24"/>
                <w:szCs w:val="24"/>
              </w:rPr>
              <w:t>Кол</w:t>
            </w:r>
            <w:proofErr w:type="gramStart"/>
            <w:r w:rsidRPr="006E3733">
              <w:rPr>
                <w:rFonts w:ascii="Times New Roman" w:hAnsi="Times New Roman" w:cs="Times New Roman"/>
                <w:sz w:val="24"/>
                <w:szCs w:val="24"/>
              </w:rPr>
              <w:t>.о</w:t>
            </w:r>
            <w:proofErr w:type="gramEnd"/>
            <w:r w:rsidRPr="006E3733">
              <w:rPr>
                <w:rFonts w:ascii="Times New Roman" w:hAnsi="Times New Roman" w:cs="Times New Roman"/>
                <w:sz w:val="24"/>
                <w:szCs w:val="24"/>
              </w:rPr>
              <w:t>бъектов</w:t>
            </w:r>
            <w:proofErr w:type="spellEnd"/>
          </w:p>
        </w:tc>
        <w:tc>
          <w:tcPr>
            <w:tcW w:w="507"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4</w:t>
            </w:r>
          </w:p>
        </w:tc>
        <w:tc>
          <w:tcPr>
            <w:tcW w:w="508"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4</w:t>
            </w:r>
          </w:p>
        </w:tc>
        <w:tc>
          <w:tcPr>
            <w:tcW w:w="507" w:type="pct"/>
          </w:tcPr>
          <w:p w:rsidR="0083446B" w:rsidRPr="006E3733" w:rsidRDefault="0083446B" w:rsidP="004721B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508" w:type="pct"/>
          </w:tcPr>
          <w:p w:rsidR="0083446B" w:rsidRPr="006E3733" w:rsidRDefault="0083446B"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507" w:type="pct"/>
          </w:tcPr>
          <w:p w:rsidR="0083446B" w:rsidRPr="006E3733" w:rsidRDefault="0083446B"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r>
      <w:tr w:rsidR="0083446B" w:rsidRPr="006E3733" w:rsidTr="0083446B">
        <w:tc>
          <w:tcPr>
            <w:tcW w:w="260" w:type="pct"/>
          </w:tcPr>
          <w:p w:rsidR="0083446B" w:rsidRPr="006E3733" w:rsidRDefault="0083446B"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1.3</w:t>
            </w:r>
          </w:p>
        </w:tc>
        <w:tc>
          <w:tcPr>
            <w:tcW w:w="1661" w:type="pct"/>
          </w:tcPr>
          <w:p w:rsidR="0083446B" w:rsidRPr="006E3733" w:rsidRDefault="0083446B"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Содержание памятников (</w:t>
            </w:r>
            <w:proofErr w:type="spellStart"/>
            <w:proofErr w:type="gramStart"/>
            <w:r w:rsidRPr="006E3733">
              <w:rPr>
                <w:rFonts w:ascii="Times New Roman" w:hAnsi="Times New Roman" w:cs="Times New Roman"/>
                <w:sz w:val="24"/>
                <w:szCs w:val="24"/>
              </w:rPr>
              <w:t>ед</w:t>
            </w:r>
            <w:proofErr w:type="spellEnd"/>
            <w:proofErr w:type="gramEnd"/>
            <w:r w:rsidRPr="006E3733">
              <w:rPr>
                <w:rFonts w:ascii="Times New Roman" w:hAnsi="Times New Roman" w:cs="Times New Roman"/>
                <w:sz w:val="24"/>
                <w:szCs w:val="24"/>
              </w:rPr>
              <w:t>).</w:t>
            </w:r>
          </w:p>
        </w:tc>
        <w:tc>
          <w:tcPr>
            <w:tcW w:w="542" w:type="pct"/>
          </w:tcPr>
          <w:p w:rsidR="0083446B" w:rsidRPr="006E3733" w:rsidRDefault="0083446B" w:rsidP="00890831">
            <w:pPr>
              <w:pStyle w:val="ConsPlusNormal"/>
              <w:ind w:firstLine="0"/>
              <w:jc w:val="center"/>
              <w:rPr>
                <w:rFonts w:ascii="Times New Roman" w:hAnsi="Times New Roman" w:cs="Times New Roman"/>
                <w:b/>
                <w:sz w:val="24"/>
                <w:szCs w:val="24"/>
              </w:rPr>
            </w:pPr>
          </w:p>
        </w:tc>
        <w:tc>
          <w:tcPr>
            <w:tcW w:w="507"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2</w:t>
            </w:r>
          </w:p>
        </w:tc>
        <w:tc>
          <w:tcPr>
            <w:tcW w:w="508"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2</w:t>
            </w:r>
          </w:p>
        </w:tc>
        <w:tc>
          <w:tcPr>
            <w:tcW w:w="507" w:type="pct"/>
          </w:tcPr>
          <w:p w:rsidR="0083446B" w:rsidRPr="006E3733" w:rsidRDefault="0083446B" w:rsidP="004721B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w:t>
            </w:r>
          </w:p>
        </w:tc>
        <w:tc>
          <w:tcPr>
            <w:tcW w:w="508" w:type="pct"/>
          </w:tcPr>
          <w:p w:rsidR="0083446B" w:rsidRPr="006E3733" w:rsidRDefault="0083446B"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w:t>
            </w:r>
          </w:p>
        </w:tc>
        <w:tc>
          <w:tcPr>
            <w:tcW w:w="507" w:type="pct"/>
          </w:tcPr>
          <w:p w:rsidR="0083446B" w:rsidRPr="006E3733" w:rsidRDefault="0083446B"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w:t>
            </w:r>
          </w:p>
        </w:tc>
      </w:tr>
      <w:tr w:rsidR="002039FB" w:rsidRPr="006E3733" w:rsidTr="002039FB">
        <w:tc>
          <w:tcPr>
            <w:tcW w:w="5000" w:type="pct"/>
            <w:gridSpan w:val="8"/>
            <w:tcBorders>
              <w:right w:val="single" w:sz="4" w:space="0" w:color="auto"/>
            </w:tcBorders>
          </w:tcPr>
          <w:p w:rsidR="002039FB" w:rsidRPr="006E3733" w:rsidRDefault="002039FB" w:rsidP="00F8500E">
            <w:pPr>
              <w:pStyle w:val="ConsPlusNormal"/>
              <w:ind w:firstLine="0"/>
              <w:rPr>
                <w:rFonts w:ascii="Times New Roman" w:hAnsi="Times New Roman" w:cs="Times New Roman"/>
                <w:b/>
                <w:sz w:val="24"/>
                <w:szCs w:val="24"/>
              </w:rPr>
            </w:pPr>
            <w:r w:rsidRPr="006E3733">
              <w:rPr>
                <w:rFonts w:ascii="Times New Roman" w:hAnsi="Times New Roman" w:cs="Times New Roman"/>
                <w:sz w:val="24"/>
                <w:szCs w:val="24"/>
              </w:rPr>
              <w:t xml:space="preserve">2. Организация ритуальных услуг и содержания мест захоронения  </w:t>
            </w:r>
          </w:p>
        </w:tc>
      </w:tr>
      <w:tr w:rsidR="0083446B" w:rsidRPr="006E3733" w:rsidTr="0083446B">
        <w:tc>
          <w:tcPr>
            <w:tcW w:w="260" w:type="pct"/>
          </w:tcPr>
          <w:p w:rsidR="0083446B" w:rsidRPr="006E3733" w:rsidRDefault="0083446B"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2.1</w:t>
            </w:r>
          </w:p>
        </w:tc>
        <w:tc>
          <w:tcPr>
            <w:tcW w:w="1661" w:type="pct"/>
          </w:tcPr>
          <w:p w:rsidR="0083446B" w:rsidRPr="006E3733" w:rsidRDefault="0083446B"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sz w:val="24"/>
                <w:szCs w:val="24"/>
              </w:rPr>
              <w:t>Содержание кладбища (</w:t>
            </w:r>
            <w:proofErr w:type="gramStart"/>
            <w:r w:rsidRPr="006E3733">
              <w:rPr>
                <w:rFonts w:ascii="Times New Roman" w:hAnsi="Times New Roman" w:cs="Times New Roman"/>
                <w:sz w:val="24"/>
                <w:szCs w:val="24"/>
              </w:rPr>
              <w:t>га</w:t>
            </w:r>
            <w:proofErr w:type="gramEnd"/>
            <w:r w:rsidRPr="006E3733">
              <w:rPr>
                <w:rFonts w:ascii="Times New Roman" w:hAnsi="Times New Roman" w:cs="Times New Roman"/>
                <w:sz w:val="24"/>
                <w:szCs w:val="24"/>
              </w:rPr>
              <w:t>).</w:t>
            </w:r>
          </w:p>
        </w:tc>
        <w:tc>
          <w:tcPr>
            <w:tcW w:w="542" w:type="pct"/>
          </w:tcPr>
          <w:p w:rsidR="0083446B" w:rsidRPr="006E3733" w:rsidRDefault="0083446B"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га</w:t>
            </w:r>
          </w:p>
        </w:tc>
        <w:tc>
          <w:tcPr>
            <w:tcW w:w="507"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10,08</w:t>
            </w:r>
          </w:p>
        </w:tc>
        <w:tc>
          <w:tcPr>
            <w:tcW w:w="508"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10,08</w:t>
            </w:r>
          </w:p>
        </w:tc>
        <w:tc>
          <w:tcPr>
            <w:tcW w:w="507"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10,08</w:t>
            </w:r>
          </w:p>
        </w:tc>
        <w:tc>
          <w:tcPr>
            <w:tcW w:w="508"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10,08</w:t>
            </w:r>
          </w:p>
        </w:tc>
        <w:tc>
          <w:tcPr>
            <w:tcW w:w="507" w:type="pct"/>
            <w:tcBorders>
              <w:right w:val="single" w:sz="4" w:space="0" w:color="auto"/>
            </w:tcBorders>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10,08</w:t>
            </w:r>
          </w:p>
        </w:tc>
      </w:tr>
      <w:tr w:rsidR="002039FB" w:rsidRPr="006E3733" w:rsidTr="002039FB">
        <w:tc>
          <w:tcPr>
            <w:tcW w:w="5000" w:type="pct"/>
            <w:gridSpan w:val="8"/>
            <w:tcBorders>
              <w:right w:val="single" w:sz="4" w:space="0" w:color="auto"/>
            </w:tcBorders>
          </w:tcPr>
          <w:p w:rsidR="002039FB" w:rsidRPr="006E3733" w:rsidRDefault="002039FB" w:rsidP="00F8500E">
            <w:pPr>
              <w:pStyle w:val="ConsPlusNormal"/>
              <w:ind w:firstLine="0"/>
              <w:rPr>
                <w:rFonts w:ascii="Times New Roman" w:hAnsi="Times New Roman" w:cs="Times New Roman"/>
                <w:b/>
                <w:sz w:val="24"/>
                <w:szCs w:val="24"/>
              </w:rPr>
            </w:pPr>
            <w:r w:rsidRPr="006E3733">
              <w:rPr>
                <w:rFonts w:ascii="Times New Roman" w:hAnsi="Times New Roman" w:cs="Times New Roman"/>
                <w:sz w:val="24"/>
                <w:szCs w:val="24"/>
              </w:rPr>
              <w:t>3. Организация уличного освещения</w:t>
            </w:r>
          </w:p>
        </w:tc>
      </w:tr>
      <w:tr w:rsidR="0083446B" w:rsidRPr="006E3733" w:rsidTr="0083446B">
        <w:tc>
          <w:tcPr>
            <w:tcW w:w="260" w:type="pct"/>
          </w:tcPr>
          <w:p w:rsidR="0083446B" w:rsidRPr="006E3733" w:rsidRDefault="0083446B"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3.1</w:t>
            </w:r>
          </w:p>
        </w:tc>
        <w:tc>
          <w:tcPr>
            <w:tcW w:w="1661" w:type="pct"/>
          </w:tcPr>
          <w:p w:rsidR="0083446B" w:rsidRPr="006E3733" w:rsidRDefault="0083446B"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Содержание и обслуживание воздушных электролиний (</w:t>
            </w:r>
            <w:proofErr w:type="gramStart"/>
            <w:r w:rsidRPr="006E3733">
              <w:rPr>
                <w:rFonts w:ascii="Times New Roman" w:hAnsi="Times New Roman" w:cs="Times New Roman"/>
                <w:sz w:val="24"/>
                <w:szCs w:val="24"/>
              </w:rPr>
              <w:t>км</w:t>
            </w:r>
            <w:proofErr w:type="gramEnd"/>
            <w:r w:rsidRPr="006E3733">
              <w:rPr>
                <w:rFonts w:ascii="Times New Roman" w:hAnsi="Times New Roman" w:cs="Times New Roman"/>
                <w:sz w:val="24"/>
                <w:szCs w:val="24"/>
              </w:rPr>
              <w:t>).</w:t>
            </w:r>
          </w:p>
        </w:tc>
        <w:tc>
          <w:tcPr>
            <w:tcW w:w="542" w:type="pct"/>
          </w:tcPr>
          <w:p w:rsidR="0083446B" w:rsidRPr="006E3733" w:rsidRDefault="0083446B"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км</w:t>
            </w:r>
          </w:p>
        </w:tc>
        <w:tc>
          <w:tcPr>
            <w:tcW w:w="507"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12</w:t>
            </w:r>
          </w:p>
        </w:tc>
        <w:tc>
          <w:tcPr>
            <w:tcW w:w="508"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12</w:t>
            </w:r>
          </w:p>
        </w:tc>
        <w:tc>
          <w:tcPr>
            <w:tcW w:w="507" w:type="pct"/>
          </w:tcPr>
          <w:p w:rsidR="0083446B" w:rsidRPr="006E3733" w:rsidRDefault="0083446B" w:rsidP="004721B5">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12</w:t>
            </w:r>
          </w:p>
        </w:tc>
        <w:tc>
          <w:tcPr>
            <w:tcW w:w="508" w:type="pct"/>
          </w:tcPr>
          <w:p w:rsidR="0083446B" w:rsidRPr="006E3733" w:rsidRDefault="0083446B" w:rsidP="001F5F35">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12</w:t>
            </w:r>
          </w:p>
        </w:tc>
        <w:tc>
          <w:tcPr>
            <w:tcW w:w="507" w:type="pct"/>
          </w:tcPr>
          <w:p w:rsidR="0083446B" w:rsidRPr="006E3733" w:rsidRDefault="0083446B" w:rsidP="00890831">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12</w:t>
            </w:r>
          </w:p>
        </w:tc>
      </w:tr>
      <w:tr w:rsidR="0083446B" w:rsidRPr="006E3733" w:rsidTr="0083446B">
        <w:tc>
          <w:tcPr>
            <w:tcW w:w="260" w:type="pct"/>
          </w:tcPr>
          <w:p w:rsidR="0083446B" w:rsidRPr="006E3733" w:rsidRDefault="0083446B"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3.2</w:t>
            </w:r>
          </w:p>
        </w:tc>
        <w:tc>
          <w:tcPr>
            <w:tcW w:w="1661" w:type="pct"/>
          </w:tcPr>
          <w:p w:rsidR="0083446B" w:rsidRPr="006E3733" w:rsidRDefault="0083446B"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Обслуживание узлов управления уличным освещением (</w:t>
            </w:r>
            <w:proofErr w:type="spellStart"/>
            <w:proofErr w:type="gramStart"/>
            <w:r w:rsidRPr="006E3733">
              <w:rPr>
                <w:rFonts w:ascii="Times New Roman" w:hAnsi="Times New Roman" w:cs="Times New Roman"/>
                <w:sz w:val="24"/>
                <w:szCs w:val="24"/>
              </w:rPr>
              <w:t>шт</w:t>
            </w:r>
            <w:proofErr w:type="spellEnd"/>
            <w:proofErr w:type="gramEnd"/>
            <w:r w:rsidRPr="006E3733">
              <w:rPr>
                <w:rFonts w:ascii="Times New Roman" w:hAnsi="Times New Roman" w:cs="Times New Roman"/>
                <w:sz w:val="24"/>
                <w:szCs w:val="24"/>
              </w:rPr>
              <w:t>).</w:t>
            </w:r>
          </w:p>
        </w:tc>
        <w:tc>
          <w:tcPr>
            <w:tcW w:w="542" w:type="pct"/>
          </w:tcPr>
          <w:p w:rsidR="0083446B" w:rsidRPr="006E3733" w:rsidRDefault="0083446B"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шт</w:t>
            </w:r>
            <w:proofErr w:type="spellEnd"/>
            <w:proofErr w:type="gramEnd"/>
          </w:p>
        </w:tc>
        <w:tc>
          <w:tcPr>
            <w:tcW w:w="507"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6</w:t>
            </w:r>
          </w:p>
        </w:tc>
        <w:tc>
          <w:tcPr>
            <w:tcW w:w="508"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6</w:t>
            </w:r>
          </w:p>
        </w:tc>
        <w:tc>
          <w:tcPr>
            <w:tcW w:w="507" w:type="pct"/>
          </w:tcPr>
          <w:p w:rsidR="0083446B" w:rsidRPr="006E3733" w:rsidRDefault="0083446B" w:rsidP="004721B5">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6</w:t>
            </w:r>
          </w:p>
        </w:tc>
        <w:tc>
          <w:tcPr>
            <w:tcW w:w="508" w:type="pct"/>
          </w:tcPr>
          <w:p w:rsidR="0083446B" w:rsidRPr="006E3733" w:rsidRDefault="0083446B" w:rsidP="001F5F35">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6</w:t>
            </w:r>
          </w:p>
        </w:tc>
        <w:tc>
          <w:tcPr>
            <w:tcW w:w="507" w:type="pct"/>
          </w:tcPr>
          <w:p w:rsidR="0083446B" w:rsidRPr="006E3733" w:rsidRDefault="0083446B" w:rsidP="00890831">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6</w:t>
            </w:r>
          </w:p>
        </w:tc>
      </w:tr>
      <w:tr w:rsidR="0083446B" w:rsidRPr="006E3733" w:rsidTr="0083446B">
        <w:tc>
          <w:tcPr>
            <w:tcW w:w="260" w:type="pct"/>
          </w:tcPr>
          <w:p w:rsidR="0083446B" w:rsidRPr="006E3733" w:rsidRDefault="0083446B"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3.3</w:t>
            </w:r>
          </w:p>
        </w:tc>
        <w:tc>
          <w:tcPr>
            <w:tcW w:w="1661" w:type="pct"/>
          </w:tcPr>
          <w:p w:rsidR="0083446B" w:rsidRPr="006E3733" w:rsidRDefault="0083446B"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Обслуживание светильников уличного осв</w:t>
            </w:r>
            <w:r w:rsidRPr="006E3733">
              <w:rPr>
                <w:rFonts w:ascii="Times New Roman" w:hAnsi="Times New Roman" w:cs="Times New Roman"/>
                <w:sz w:val="24"/>
                <w:szCs w:val="24"/>
              </w:rPr>
              <w:t>е</w:t>
            </w:r>
            <w:r w:rsidRPr="006E3733">
              <w:rPr>
                <w:rFonts w:ascii="Times New Roman" w:hAnsi="Times New Roman" w:cs="Times New Roman"/>
                <w:sz w:val="24"/>
                <w:szCs w:val="24"/>
              </w:rPr>
              <w:t>щения (</w:t>
            </w:r>
            <w:proofErr w:type="spellStart"/>
            <w:proofErr w:type="gramStart"/>
            <w:r w:rsidRPr="006E3733">
              <w:rPr>
                <w:rFonts w:ascii="Times New Roman" w:hAnsi="Times New Roman" w:cs="Times New Roman"/>
                <w:sz w:val="24"/>
                <w:szCs w:val="24"/>
              </w:rPr>
              <w:t>шт</w:t>
            </w:r>
            <w:proofErr w:type="spellEnd"/>
            <w:proofErr w:type="gramEnd"/>
            <w:r w:rsidRPr="006E3733">
              <w:rPr>
                <w:rFonts w:ascii="Times New Roman" w:hAnsi="Times New Roman" w:cs="Times New Roman"/>
                <w:sz w:val="24"/>
                <w:szCs w:val="24"/>
              </w:rPr>
              <w:t>).</w:t>
            </w:r>
          </w:p>
        </w:tc>
        <w:tc>
          <w:tcPr>
            <w:tcW w:w="542" w:type="pct"/>
          </w:tcPr>
          <w:p w:rsidR="0083446B" w:rsidRPr="006E3733" w:rsidRDefault="0083446B"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шт</w:t>
            </w:r>
            <w:proofErr w:type="spellEnd"/>
            <w:proofErr w:type="gramEnd"/>
          </w:p>
        </w:tc>
        <w:tc>
          <w:tcPr>
            <w:tcW w:w="507" w:type="pct"/>
          </w:tcPr>
          <w:p w:rsidR="0083446B" w:rsidRPr="006E3733" w:rsidRDefault="0083446B" w:rsidP="00894AFC">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144</w:t>
            </w:r>
          </w:p>
        </w:tc>
        <w:tc>
          <w:tcPr>
            <w:tcW w:w="508" w:type="pct"/>
          </w:tcPr>
          <w:p w:rsidR="0083446B" w:rsidRPr="006E3733" w:rsidRDefault="0083446B" w:rsidP="00894AFC">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144</w:t>
            </w:r>
          </w:p>
        </w:tc>
        <w:tc>
          <w:tcPr>
            <w:tcW w:w="507" w:type="pct"/>
          </w:tcPr>
          <w:p w:rsidR="0083446B" w:rsidRPr="006E3733" w:rsidRDefault="0083446B" w:rsidP="00894AFC">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144</w:t>
            </w:r>
          </w:p>
        </w:tc>
        <w:tc>
          <w:tcPr>
            <w:tcW w:w="508" w:type="pct"/>
          </w:tcPr>
          <w:p w:rsidR="0083446B" w:rsidRPr="006E3733" w:rsidRDefault="0083446B" w:rsidP="001F5F35">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144</w:t>
            </w:r>
          </w:p>
        </w:tc>
        <w:tc>
          <w:tcPr>
            <w:tcW w:w="507" w:type="pct"/>
          </w:tcPr>
          <w:p w:rsidR="0083446B" w:rsidRPr="006E3733" w:rsidRDefault="0083446B" w:rsidP="00894AFC">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144</w:t>
            </w:r>
          </w:p>
        </w:tc>
      </w:tr>
    </w:tbl>
    <w:p w:rsidR="00556CE0" w:rsidRDefault="00556CE0" w:rsidP="00890831">
      <w:pPr>
        <w:pStyle w:val="ConsPlusNormal"/>
        <w:ind w:firstLine="0"/>
        <w:jc w:val="center"/>
        <w:rPr>
          <w:rFonts w:ascii="Times New Roman" w:hAnsi="Times New Roman" w:cs="Times New Roman"/>
          <w:b/>
          <w:sz w:val="24"/>
          <w:szCs w:val="24"/>
        </w:rPr>
        <w:sectPr w:rsidR="00556CE0" w:rsidSect="00FB3279">
          <w:pgSz w:w="16840" w:h="11907" w:orient="landscape" w:code="9"/>
          <w:pgMar w:top="567" w:right="1134" w:bottom="1701" w:left="1134" w:header="709" w:footer="709" w:gutter="0"/>
          <w:cols w:space="708"/>
          <w:docGrid w:linePitch="360"/>
        </w:sectPr>
      </w:pPr>
    </w:p>
    <w:p w:rsidR="00890831" w:rsidRPr="006E3733" w:rsidRDefault="00890831" w:rsidP="00890831">
      <w:pPr>
        <w:pStyle w:val="ConsPlusNormal"/>
        <w:ind w:firstLine="0"/>
        <w:jc w:val="center"/>
        <w:rPr>
          <w:rFonts w:ascii="Times New Roman" w:hAnsi="Times New Roman" w:cs="Times New Roman"/>
          <w:b/>
          <w:sz w:val="24"/>
          <w:szCs w:val="24"/>
        </w:rPr>
      </w:pPr>
    </w:p>
    <w:p w:rsidR="00731D0B" w:rsidRPr="006E3733" w:rsidRDefault="00894AFC" w:rsidP="007716A8">
      <w:pPr>
        <w:pStyle w:val="ConsPlusNormal"/>
        <w:tabs>
          <w:tab w:val="left" w:pos="12150"/>
        </w:tabs>
        <w:ind w:firstLine="0"/>
        <w:rPr>
          <w:rFonts w:ascii="Times New Roman" w:hAnsi="Times New Roman" w:cs="Times New Roman"/>
          <w:sz w:val="24"/>
          <w:szCs w:val="24"/>
        </w:rPr>
      </w:pPr>
      <w:r w:rsidRPr="006E3733">
        <w:rPr>
          <w:rFonts w:ascii="Times New Roman" w:hAnsi="Times New Roman" w:cs="Times New Roman"/>
          <w:sz w:val="24"/>
          <w:szCs w:val="24"/>
        </w:rPr>
        <w:t xml:space="preserve">                                                                                                                                                                                                           </w:t>
      </w:r>
    </w:p>
    <w:p w:rsidR="00731D0B" w:rsidRPr="006E3733" w:rsidRDefault="00731D0B" w:rsidP="00BD3DF3">
      <w:pPr>
        <w:pStyle w:val="ConsPlusNormal"/>
        <w:tabs>
          <w:tab w:val="left" w:pos="12150"/>
        </w:tabs>
        <w:ind w:firstLine="0"/>
        <w:jc w:val="right"/>
        <w:rPr>
          <w:rFonts w:ascii="Times New Roman" w:hAnsi="Times New Roman" w:cs="Times New Roman"/>
          <w:sz w:val="24"/>
          <w:szCs w:val="24"/>
        </w:rPr>
      </w:pPr>
    </w:p>
    <w:p w:rsidR="00731D0B" w:rsidRPr="006E3733" w:rsidRDefault="00731D0B" w:rsidP="00BD3DF3">
      <w:pPr>
        <w:pStyle w:val="ConsPlusNormal"/>
        <w:tabs>
          <w:tab w:val="left" w:pos="12150"/>
        </w:tabs>
        <w:ind w:firstLine="0"/>
        <w:jc w:val="right"/>
        <w:rPr>
          <w:rFonts w:ascii="Times New Roman" w:hAnsi="Times New Roman" w:cs="Times New Roman"/>
          <w:sz w:val="24"/>
          <w:szCs w:val="24"/>
        </w:rPr>
      </w:pPr>
    </w:p>
    <w:p w:rsidR="00890831" w:rsidRPr="006E3733" w:rsidRDefault="00894AFC" w:rsidP="00FB3279">
      <w:pPr>
        <w:pStyle w:val="ConsPlusNormal"/>
        <w:tabs>
          <w:tab w:val="left" w:pos="12150"/>
        </w:tabs>
        <w:ind w:firstLine="0"/>
        <w:jc w:val="right"/>
        <w:rPr>
          <w:sz w:val="24"/>
          <w:szCs w:val="24"/>
        </w:rPr>
      </w:pPr>
      <w:r w:rsidRPr="006E3733">
        <w:rPr>
          <w:rFonts w:ascii="Times New Roman" w:hAnsi="Times New Roman" w:cs="Times New Roman"/>
          <w:sz w:val="24"/>
          <w:szCs w:val="24"/>
        </w:rPr>
        <w:t xml:space="preserve">   </w:t>
      </w:r>
    </w:p>
    <w:p w:rsidR="00890831" w:rsidRPr="006E3733" w:rsidRDefault="00890831" w:rsidP="00890831"/>
    <w:p w:rsidR="00C76AB2" w:rsidRPr="006E3733" w:rsidRDefault="00C76AB2" w:rsidP="00890831"/>
    <w:p w:rsidR="00731D0B" w:rsidRPr="006E3733" w:rsidRDefault="00731D0B" w:rsidP="00890831"/>
    <w:p w:rsidR="00731D0B" w:rsidRPr="006E3733" w:rsidRDefault="00731D0B" w:rsidP="00890831"/>
    <w:p w:rsidR="00890831" w:rsidRPr="006E3733" w:rsidRDefault="00890831" w:rsidP="00890831"/>
    <w:p w:rsidR="00890831" w:rsidRPr="006E3733" w:rsidRDefault="00890831" w:rsidP="00890831"/>
    <w:p w:rsidR="008526F3" w:rsidRPr="006E3733" w:rsidRDefault="008526F3" w:rsidP="00890831">
      <w:pPr>
        <w:tabs>
          <w:tab w:val="left" w:pos="11580"/>
        </w:tabs>
      </w:pPr>
    </w:p>
    <w:p w:rsidR="00890831" w:rsidRPr="006E3733" w:rsidRDefault="00890831" w:rsidP="00556CE0">
      <w:pPr>
        <w:tabs>
          <w:tab w:val="left" w:pos="11220"/>
        </w:tabs>
      </w:pPr>
    </w:p>
    <w:p w:rsidR="00890831" w:rsidRPr="006E3733" w:rsidRDefault="00890831" w:rsidP="00890831">
      <w:pPr>
        <w:tabs>
          <w:tab w:val="left" w:pos="11220"/>
        </w:tabs>
        <w:jc w:val="center"/>
      </w:pPr>
    </w:p>
    <w:p w:rsidR="00890831" w:rsidRPr="006E3733" w:rsidRDefault="00890831" w:rsidP="00890831">
      <w:pPr>
        <w:tabs>
          <w:tab w:val="left" w:pos="11220"/>
        </w:tabs>
        <w:jc w:val="center"/>
      </w:pPr>
    </w:p>
    <w:p w:rsidR="00890831" w:rsidRPr="006E3733" w:rsidRDefault="00890831" w:rsidP="00890831">
      <w:pPr>
        <w:tabs>
          <w:tab w:val="left" w:pos="11220"/>
        </w:tabs>
        <w:jc w:val="center"/>
      </w:pPr>
    </w:p>
    <w:p w:rsidR="00890831" w:rsidRPr="006E3733" w:rsidRDefault="00890831" w:rsidP="00890831">
      <w:pPr>
        <w:tabs>
          <w:tab w:val="left" w:pos="11220"/>
        </w:tabs>
        <w:jc w:val="center"/>
      </w:pPr>
    </w:p>
    <w:p w:rsidR="00890831" w:rsidRPr="006E3733" w:rsidRDefault="00890831" w:rsidP="00890831">
      <w:pPr>
        <w:tabs>
          <w:tab w:val="left" w:pos="11220"/>
        </w:tabs>
        <w:jc w:val="center"/>
      </w:pPr>
    </w:p>
    <w:p w:rsidR="00890831" w:rsidRPr="006E3733" w:rsidRDefault="00890831" w:rsidP="00890831">
      <w:pPr>
        <w:jc w:val="center"/>
        <w:rPr>
          <w:b/>
        </w:rPr>
      </w:pPr>
      <w:r w:rsidRPr="006E3733">
        <w:rPr>
          <w:b/>
        </w:rPr>
        <w:t>ПОДПРОГРАММА</w:t>
      </w:r>
    </w:p>
    <w:p w:rsidR="00890831" w:rsidRPr="006E3733" w:rsidRDefault="00890831" w:rsidP="00890831">
      <w:pPr>
        <w:jc w:val="center"/>
        <w:rPr>
          <w:b/>
        </w:rPr>
      </w:pPr>
      <w:r w:rsidRPr="006E3733">
        <w:rPr>
          <w:b/>
        </w:rPr>
        <w:t xml:space="preserve">«Безопасное поселение» </w:t>
      </w:r>
    </w:p>
    <w:p w:rsidR="00890831" w:rsidRPr="006E3733" w:rsidRDefault="00F077BA" w:rsidP="00890831">
      <w:pPr>
        <w:jc w:val="center"/>
        <w:rPr>
          <w:b/>
        </w:rPr>
      </w:pPr>
      <w:r w:rsidRPr="006E3733">
        <w:rPr>
          <w:b/>
        </w:rPr>
        <w:t>на 20</w:t>
      </w:r>
      <w:r w:rsidR="00621FC2">
        <w:rPr>
          <w:b/>
        </w:rPr>
        <w:t>2</w:t>
      </w:r>
      <w:r w:rsidR="004B0377">
        <w:rPr>
          <w:b/>
        </w:rPr>
        <w:t>4</w:t>
      </w:r>
      <w:r w:rsidRPr="006E3733">
        <w:rPr>
          <w:b/>
        </w:rPr>
        <w:t>-202</w:t>
      </w:r>
      <w:r w:rsidR="004B0377">
        <w:rPr>
          <w:b/>
        </w:rPr>
        <w:t>6</w:t>
      </w:r>
      <w:r w:rsidR="00890831" w:rsidRPr="006E3733">
        <w:rPr>
          <w:b/>
        </w:rPr>
        <w:t xml:space="preserve"> год</w:t>
      </w:r>
    </w:p>
    <w:p w:rsidR="00890831" w:rsidRPr="006E3733" w:rsidRDefault="00890831" w:rsidP="00890831">
      <w:pPr>
        <w:jc w:val="center"/>
        <w:rPr>
          <w:b/>
        </w:rPr>
      </w:pPr>
    </w:p>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rPr>
          <w:b/>
        </w:rPr>
      </w:pPr>
    </w:p>
    <w:p w:rsidR="00F077BA" w:rsidRPr="006E3733" w:rsidRDefault="00F077BA" w:rsidP="00890831">
      <w:pPr>
        <w:rPr>
          <w:b/>
        </w:rPr>
      </w:pPr>
    </w:p>
    <w:p w:rsidR="00F077BA" w:rsidRPr="006E3733" w:rsidRDefault="00F077BA" w:rsidP="00890831">
      <w:pPr>
        <w:rPr>
          <w:b/>
        </w:rPr>
      </w:pPr>
    </w:p>
    <w:p w:rsidR="00F077BA" w:rsidRPr="006E3733" w:rsidRDefault="00F077BA" w:rsidP="00890831">
      <w:pPr>
        <w:rPr>
          <w:b/>
        </w:rPr>
      </w:pPr>
    </w:p>
    <w:p w:rsidR="00F077BA" w:rsidRDefault="00F077BA" w:rsidP="00890831">
      <w:pPr>
        <w:rPr>
          <w:b/>
        </w:rPr>
      </w:pPr>
    </w:p>
    <w:p w:rsidR="00556CE0" w:rsidRDefault="00556CE0" w:rsidP="00890831">
      <w:pPr>
        <w:rPr>
          <w:b/>
        </w:rPr>
      </w:pPr>
    </w:p>
    <w:p w:rsidR="00556CE0" w:rsidRDefault="00556CE0" w:rsidP="00890831">
      <w:pPr>
        <w:rPr>
          <w:b/>
        </w:rPr>
      </w:pPr>
    </w:p>
    <w:p w:rsidR="00556CE0" w:rsidRPr="006E3733" w:rsidRDefault="00556CE0" w:rsidP="00890831">
      <w:pPr>
        <w:rPr>
          <w:b/>
        </w:rPr>
      </w:pPr>
    </w:p>
    <w:p w:rsidR="00F077BA" w:rsidRPr="006E3733" w:rsidRDefault="00F077BA" w:rsidP="00890831">
      <w:pPr>
        <w:rPr>
          <w:b/>
        </w:rPr>
      </w:pPr>
    </w:p>
    <w:p w:rsidR="00F077BA" w:rsidRPr="006E3733" w:rsidRDefault="00F077BA" w:rsidP="00890831">
      <w:pPr>
        <w:rPr>
          <w:b/>
        </w:rPr>
      </w:pPr>
    </w:p>
    <w:p w:rsidR="00F077BA" w:rsidRPr="006E3733" w:rsidRDefault="00F077BA"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72CC8" w:rsidRDefault="006E6469" w:rsidP="00890831">
      <w:pPr>
        <w:rPr>
          <w:b/>
        </w:rPr>
        <w:sectPr w:rsidR="00890831" w:rsidRPr="00672CC8" w:rsidSect="00556CE0">
          <w:pgSz w:w="11907" w:h="16840" w:code="9"/>
          <w:pgMar w:top="1134" w:right="567" w:bottom="1134" w:left="1701" w:header="709" w:footer="709" w:gutter="0"/>
          <w:cols w:space="708"/>
          <w:docGrid w:linePitch="360"/>
        </w:sectPr>
      </w:pPr>
      <w:r w:rsidRPr="006E3733">
        <w:rPr>
          <w:b/>
        </w:rPr>
        <w:t xml:space="preserve">                                                                  </w:t>
      </w:r>
      <w:proofErr w:type="spellStart"/>
      <w:r w:rsidR="00672CC8">
        <w:rPr>
          <w:b/>
        </w:rPr>
        <w:t>п</w:t>
      </w:r>
      <w:proofErr w:type="gramStart"/>
      <w:r w:rsidR="00672CC8">
        <w:rPr>
          <w:b/>
        </w:rPr>
        <w:t>.В</w:t>
      </w:r>
      <w:proofErr w:type="gramEnd"/>
      <w:r w:rsidR="00672CC8">
        <w:rPr>
          <w:b/>
        </w:rPr>
        <w:t>осточный</w:t>
      </w:r>
      <w:proofErr w:type="spellEnd"/>
    </w:p>
    <w:p w:rsidR="00890831" w:rsidRPr="006E3733" w:rsidRDefault="00890831" w:rsidP="00890831">
      <w:pPr>
        <w:spacing w:after="200" w:line="252" w:lineRule="auto"/>
        <w:rPr>
          <w:b/>
        </w:rPr>
      </w:pPr>
    </w:p>
    <w:p w:rsidR="00890831" w:rsidRPr="006E3733" w:rsidRDefault="00890831" w:rsidP="00890831">
      <w:pPr>
        <w:spacing w:after="200" w:line="252" w:lineRule="auto"/>
        <w:jc w:val="center"/>
        <w:rPr>
          <w:b/>
        </w:rPr>
      </w:pPr>
      <w:r w:rsidRPr="006E3733">
        <w:rPr>
          <w:b/>
        </w:rPr>
        <w:t>Паспорт</w:t>
      </w:r>
    </w:p>
    <w:p w:rsidR="00890831" w:rsidRPr="006E3733" w:rsidRDefault="00890831" w:rsidP="00F077BA">
      <w:pPr>
        <w:spacing w:line="252" w:lineRule="auto"/>
        <w:jc w:val="center"/>
        <w:rPr>
          <w:b/>
        </w:rPr>
      </w:pPr>
      <w:r w:rsidRPr="006E3733">
        <w:rPr>
          <w:b/>
        </w:rPr>
        <w:t>Подпрограммы</w:t>
      </w:r>
    </w:p>
    <w:p w:rsidR="00890831" w:rsidRPr="006E3733" w:rsidRDefault="00890831" w:rsidP="00F077BA">
      <w:pPr>
        <w:spacing w:line="252" w:lineRule="auto"/>
        <w:jc w:val="center"/>
        <w:rPr>
          <w:b/>
        </w:rPr>
      </w:pPr>
      <w:r w:rsidRPr="006E3733">
        <w:rPr>
          <w:b/>
        </w:rPr>
        <w:t>«Безопасное поселение»</w:t>
      </w:r>
    </w:p>
    <w:p w:rsidR="00BB3935" w:rsidRPr="006E3733" w:rsidRDefault="00F077BA" w:rsidP="00672CC8">
      <w:pPr>
        <w:jc w:val="center"/>
        <w:rPr>
          <w:b/>
        </w:rPr>
      </w:pPr>
      <w:r w:rsidRPr="006E3733">
        <w:rPr>
          <w:b/>
        </w:rPr>
        <w:t xml:space="preserve"> на 20</w:t>
      </w:r>
      <w:r w:rsidR="00621FC2">
        <w:rPr>
          <w:b/>
        </w:rPr>
        <w:t>2</w:t>
      </w:r>
      <w:r w:rsidR="004B0377">
        <w:rPr>
          <w:b/>
        </w:rPr>
        <w:t>4</w:t>
      </w:r>
      <w:r w:rsidRPr="006E3733">
        <w:rPr>
          <w:b/>
        </w:rPr>
        <w:t>-202</w:t>
      </w:r>
      <w:r w:rsidR="004B0377">
        <w:rPr>
          <w:b/>
        </w:rPr>
        <w:t>6</w:t>
      </w:r>
      <w:r w:rsidR="00890831" w:rsidRPr="006E3733">
        <w:rPr>
          <w:b/>
        </w:rPr>
        <w:t xml:space="preserve"> год</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90831" w:rsidRPr="006E3733" w:rsidTr="00890831">
        <w:tc>
          <w:tcPr>
            <w:tcW w:w="3060" w:type="dxa"/>
          </w:tcPr>
          <w:p w:rsidR="00890831" w:rsidRPr="006E3733" w:rsidRDefault="00890831" w:rsidP="00890831">
            <w:r w:rsidRPr="006E3733">
              <w:t>Муниципальная программа</w:t>
            </w:r>
          </w:p>
        </w:tc>
        <w:tc>
          <w:tcPr>
            <w:tcW w:w="6660" w:type="dxa"/>
          </w:tcPr>
          <w:p w:rsidR="00890831" w:rsidRPr="006E3733" w:rsidRDefault="00890831" w:rsidP="00890831">
            <w:r w:rsidRPr="006E3733">
              <w:t>Развитие Восточного городского поселения</w:t>
            </w:r>
          </w:p>
          <w:p w:rsidR="00890831" w:rsidRPr="006E3733" w:rsidRDefault="00890831" w:rsidP="00890831"/>
        </w:tc>
      </w:tr>
      <w:tr w:rsidR="00890831" w:rsidRPr="006E3733" w:rsidTr="00890831">
        <w:tc>
          <w:tcPr>
            <w:tcW w:w="3060" w:type="dxa"/>
          </w:tcPr>
          <w:p w:rsidR="00890831" w:rsidRPr="006E3733" w:rsidRDefault="00890831" w:rsidP="00890831">
            <w:r w:rsidRPr="006E3733">
              <w:t>Подпрограмма муниц</w:t>
            </w:r>
            <w:r w:rsidRPr="006E3733">
              <w:t>и</w:t>
            </w:r>
            <w:r w:rsidRPr="006E3733">
              <w:t>пальной программы</w:t>
            </w:r>
          </w:p>
        </w:tc>
        <w:tc>
          <w:tcPr>
            <w:tcW w:w="6660" w:type="dxa"/>
          </w:tcPr>
          <w:p w:rsidR="00890831" w:rsidRPr="006E3733" w:rsidRDefault="00890831" w:rsidP="004B0377">
            <w:r w:rsidRPr="006E3733">
              <w:t>«Безопасное поселение» на 20</w:t>
            </w:r>
            <w:r w:rsidR="005A79CF">
              <w:t>2</w:t>
            </w:r>
            <w:r w:rsidR="004B0377">
              <w:t>4</w:t>
            </w:r>
            <w:r w:rsidR="00F077BA" w:rsidRPr="006E3733">
              <w:t>-202</w:t>
            </w:r>
            <w:r w:rsidR="004B0377">
              <w:t>6</w:t>
            </w:r>
            <w:r w:rsidRPr="006E3733">
              <w:t xml:space="preserve"> год</w:t>
            </w:r>
          </w:p>
        </w:tc>
      </w:tr>
      <w:tr w:rsidR="00890831" w:rsidRPr="006E3733" w:rsidTr="00890831">
        <w:trPr>
          <w:trHeight w:val="594"/>
        </w:trPr>
        <w:tc>
          <w:tcPr>
            <w:tcW w:w="3060" w:type="dxa"/>
          </w:tcPr>
          <w:p w:rsidR="00890831" w:rsidRPr="006E3733" w:rsidRDefault="00890831" w:rsidP="00890831">
            <w:r w:rsidRPr="006E3733">
              <w:t>Ответственный исполн</w:t>
            </w:r>
            <w:r w:rsidRPr="006E3733">
              <w:t>и</w:t>
            </w:r>
            <w:r w:rsidRPr="006E3733">
              <w:t>тель</w:t>
            </w:r>
          </w:p>
        </w:tc>
        <w:tc>
          <w:tcPr>
            <w:tcW w:w="6660" w:type="dxa"/>
          </w:tcPr>
          <w:p w:rsidR="00890831" w:rsidRPr="006E3733" w:rsidRDefault="00890831" w:rsidP="00890831">
            <w:r w:rsidRPr="006E3733">
              <w:t>Администрация Восточного городского поселения</w:t>
            </w:r>
          </w:p>
        </w:tc>
      </w:tr>
      <w:tr w:rsidR="00890831" w:rsidRPr="006E3733" w:rsidTr="00890831">
        <w:tc>
          <w:tcPr>
            <w:tcW w:w="3060" w:type="dxa"/>
          </w:tcPr>
          <w:p w:rsidR="00890831" w:rsidRPr="006E3733" w:rsidRDefault="00890831" w:rsidP="00890831">
            <w:r w:rsidRPr="006E3733">
              <w:t>Соисполнители</w:t>
            </w:r>
          </w:p>
          <w:p w:rsidR="00890831" w:rsidRPr="006E3733" w:rsidRDefault="00890831" w:rsidP="00890831"/>
        </w:tc>
        <w:tc>
          <w:tcPr>
            <w:tcW w:w="6660" w:type="dxa"/>
          </w:tcPr>
          <w:p w:rsidR="00890831" w:rsidRPr="006E3733" w:rsidRDefault="00890831" w:rsidP="00890831">
            <w:r w:rsidRPr="006E3733">
              <w:t>отсутствуют</w:t>
            </w:r>
          </w:p>
        </w:tc>
      </w:tr>
      <w:tr w:rsidR="00890831" w:rsidRPr="006E3733" w:rsidTr="00890831">
        <w:tc>
          <w:tcPr>
            <w:tcW w:w="3060" w:type="dxa"/>
          </w:tcPr>
          <w:p w:rsidR="00890831" w:rsidRPr="006E3733" w:rsidRDefault="00890831" w:rsidP="00890831">
            <w:r w:rsidRPr="006E3733">
              <w:t>Цель подпрограммы</w:t>
            </w:r>
          </w:p>
        </w:tc>
        <w:tc>
          <w:tcPr>
            <w:tcW w:w="6660" w:type="dxa"/>
          </w:tcPr>
          <w:p w:rsidR="00890831" w:rsidRPr="006E3733" w:rsidRDefault="00890831" w:rsidP="00890831">
            <w:pPr>
              <w:pStyle w:val="af3"/>
              <w:spacing w:after="0"/>
              <w:rPr>
                <w:rFonts w:ascii="Times New Roman" w:hAnsi="Times New Roman"/>
                <w:sz w:val="24"/>
                <w:szCs w:val="24"/>
                <w:lang w:val="ru-RU"/>
              </w:rPr>
            </w:pPr>
            <w:r w:rsidRPr="006E3733">
              <w:rPr>
                <w:rFonts w:ascii="Times New Roman" w:hAnsi="Times New Roman"/>
                <w:sz w:val="24"/>
                <w:szCs w:val="24"/>
                <w:lang w:val="ru-RU"/>
              </w:rPr>
              <w:t>Создание необходимых условий для обеспечения</w:t>
            </w:r>
          </w:p>
          <w:p w:rsidR="00890831" w:rsidRPr="006E3733" w:rsidRDefault="00890831" w:rsidP="00890831">
            <w:pPr>
              <w:pStyle w:val="af3"/>
              <w:spacing w:after="0"/>
              <w:rPr>
                <w:rFonts w:ascii="Times New Roman" w:hAnsi="Times New Roman"/>
                <w:sz w:val="24"/>
                <w:szCs w:val="24"/>
                <w:lang w:val="ru-RU"/>
              </w:rPr>
            </w:pPr>
            <w:r w:rsidRPr="006E3733">
              <w:rPr>
                <w:rFonts w:ascii="Times New Roman" w:hAnsi="Times New Roman"/>
                <w:sz w:val="24"/>
                <w:szCs w:val="24"/>
                <w:lang w:val="ru-RU"/>
              </w:rPr>
              <w:t>- пожарной безопасности;</w:t>
            </w:r>
          </w:p>
          <w:p w:rsidR="00890831" w:rsidRPr="006E3733" w:rsidRDefault="00890831" w:rsidP="00890831">
            <w:pPr>
              <w:pStyle w:val="af3"/>
              <w:spacing w:after="0"/>
              <w:rPr>
                <w:rFonts w:ascii="Times New Roman" w:hAnsi="Times New Roman"/>
                <w:sz w:val="24"/>
                <w:szCs w:val="24"/>
                <w:lang w:val="ru-RU"/>
              </w:rPr>
            </w:pPr>
            <w:r w:rsidRPr="006E3733">
              <w:rPr>
                <w:rFonts w:ascii="Times New Roman" w:hAnsi="Times New Roman"/>
                <w:sz w:val="24"/>
                <w:szCs w:val="24"/>
                <w:lang w:val="ru-RU"/>
              </w:rPr>
              <w:t xml:space="preserve">- защиты  населения от чрезвычайных ситуаций; </w:t>
            </w:r>
          </w:p>
          <w:p w:rsidR="00890831" w:rsidRPr="006E3733" w:rsidRDefault="00890831" w:rsidP="00890831">
            <w:pPr>
              <w:pStyle w:val="af3"/>
              <w:spacing w:after="0"/>
              <w:rPr>
                <w:rFonts w:ascii="Times New Roman" w:hAnsi="Times New Roman"/>
                <w:sz w:val="24"/>
                <w:szCs w:val="24"/>
                <w:lang w:val="ru-RU"/>
              </w:rPr>
            </w:pPr>
            <w:r w:rsidRPr="006E3733">
              <w:rPr>
                <w:rFonts w:ascii="Times New Roman" w:hAnsi="Times New Roman"/>
                <w:sz w:val="24"/>
                <w:szCs w:val="24"/>
                <w:lang w:val="ru-RU"/>
              </w:rPr>
              <w:t>- общественной безопасности и охраны  общественного п</w:t>
            </w:r>
            <w:r w:rsidRPr="006E3733">
              <w:rPr>
                <w:rFonts w:ascii="Times New Roman" w:hAnsi="Times New Roman"/>
                <w:sz w:val="24"/>
                <w:szCs w:val="24"/>
                <w:lang w:val="ru-RU"/>
              </w:rPr>
              <w:t>о</w:t>
            </w:r>
            <w:r w:rsidRPr="006E3733">
              <w:rPr>
                <w:rFonts w:ascii="Times New Roman" w:hAnsi="Times New Roman"/>
                <w:sz w:val="24"/>
                <w:szCs w:val="24"/>
                <w:lang w:val="ru-RU"/>
              </w:rPr>
              <w:t xml:space="preserve">рядка; </w:t>
            </w:r>
          </w:p>
          <w:p w:rsidR="00890831" w:rsidRPr="006E3733" w:rsidRDefault="00890831" w:rsidP="00890831">
            <w:pPr>
              <w:pStyle w:val="af3"/>
              <w:spacing w:after="0"/>
              <w:rPr>
                <w:rFonts w:ascii="Times New Roman" w:hAnsi="Times New Roman"/>
                <w:sz w:val="24"/>
                <w:szCs w:val="24"/>
              </w:rPr>
            </w:pPr>
            <w:r w:rsidRPr="006E3733">
              <w:rPr>
                <w:rFonts w:ascii="Times New Roman" w:hAnsi="Times New Roman"/>
                <w:sz w:val="24"/>
                <w:szCs w:val="24"/>
              </w:rPr>
              <w:t xml:space="preserve">- </w:t>
            </w:r>
            <w:proofErr w:type="spellStart"/>
            <w:r w:rsidRPr="006E3733">
              <w:rPr>
                <w:rFonts w:ascii="Times New Roman" w:hAnsi="Times New Roman"/>
                <w:sz w:val="24"/>
                <w:szCs w:val="24"/>
              </w:rPr>
              <w:t>Безопасного</w:t>
            </w:r>
            <w:proofErr w:type="spellEnd"/>
            <w:r w:rsidR="00B84F6D" w:rsidRPr="006E3733">
              <w:rPr>
                <w:rFonts w:ascii="Times New Roman" w:hAnsi="Times New Roman"/>
                <w:sz w:val="24"/>
                <w:szCs w:val="24"/>
                <w:lang w:val="ru-RU"/>
              </w:rPr>
              <w:t xml:space="preserve"> </w:t>
            </w:r>
            <w:proofErr w:type="spellStart"/>
            <w:r w:rsidRPr="006E3733">
              <w:rPr>
                <w:rFonts w:ascii="Times New Roman" w:hAnsi="Times New Roman"/>
                <w:sz w:val="24"/>
                <w:szCs w:val="24"/>
              </w:rPr>
              <w:t>дорожного</w:t>
            </w:r>
            <w:proofErr w:type="spellEnd"/>
            <w:r w:rsidR="00B84F6D" w:rsidRPr="006E3733">
              <w:rPr>
                <w:rFonts w:ascii="Times New Roman" w:hAnsi="Times New Roman"/>
                <w:sz w:val="24"/>
                <w:szCs w:val="24"/>
                <w:lang w:val="ru-RU"/>
              </w:rPr>
              <w:t xml:space="preserve"> </w:t>
            </w:r>
            <w:proofErr w:type="spellStart"/>
            <w:r w:rsidRPr="006E3733">
              <w:rPr>
                <w:rFonts w:ascii="Times New Roman" w:hAnsi="Times New Roman"/>
                <w:sz w:val="24"/>
                <w:szCs w:val="24"/>
              </w:rPr>
              <w:t>движения</w:t>
            </w:r>
            <w:proofErr w:type="spellEnd"/>
            <w:r w:rsidRPr="006E3733">
              <w:rPr>
                <w:rFonts w:ascii="Times New Roman" w:hAnsi="Times New Roman"/>
                <w:sz w:val="24"/>
                <w:szCs w:val="24"/>
              </w:rPr>
              <w:t xml:space="preserve">. </w:t>
            </w:r>
          </w:p>
        </w:tc>
      </w:tr>
      <w:tr w:rsidR="00890831" w:rsidRPr="006E3733" w:rsidTr="00F8500E">
        <w:trPr>
          <w:trHeight w:val="2785"/>
        </w:trPr>
        <w:tc>
          <w:tcPr>
            <w:tcW w:w="3060" w:type="dxa"/>
          </w:tcPr>
          <w:p w:rsidR="00890831" w:rsidRPr="006E3733" w:rsidRDefault="00890831" w:rsidP="00890831">
            <w:r w:rsidRPr="006E3733">
              <w:t>Задачи подпрограммы</w:t>
            </w:r>
          </w:p>
        </w:tc>
        <w:tc>
          <w:tcPr>
            <w:tcW w:w="6660" w:type="dxa"/>
          </w:tcPr>
          <w:p w:rsidR="00890831" w:rsidRPr="006E3733" w:rsidRDefault="00890831" w:rsidP="00890831">
            <w:r w:rsidRPr="006E3733">
              <w:t>-разработка и реализация мероприятий, направленных на с</w:t>
            </w:r>
            <w:r w:rsidRPr="006E3733">
              <w:t>о</w:t>
            </w:r>
            <w:r w:rsidRPr="006E3733">
              <w:t>блюдение правил пожарной безопасности населения;</w:t>
            </w:r>
          </w:p>
          <w:p w:rsidR="00890831" w:rsidRPr="006E3733" w:rsidRDefault="00890831" w:rsidP="00890831">
            <w:r w:rsidRPr="006E3733">
              <w:t>-предупреждение возникновения и развития чрезвычайных ситуаций на территории поселения, совершенствование с</w:t>
            </w:r>
            <w:r w:rsidRPr="006E3733">
              <w:t>и</w:t>
            </w:r>
            <w:r w:rsidRPr="006E3733">
              <w:t>стемы средств оповещения;</w:t>
            </w:r>
          </w:p>
          <w:p w:rsidR="00890831" w:rsidRPr="006E3733" w:rsidRDefault="00890831" w:rsidP="00890831">
            <w:r w:rsidRPr="006E3733">
              <w:t>-обучение населения в области ГО, подготовка населения в области защиты от ЧС;</w:t>
            </w:r>
          </w:p>
          <w:p w:rsidR="00890831" w:rsidRPr="006E3733" w:rsidRDefault="00890831" w:rsidP="00890831">
            <w:r w:rsidRPr="006E3733">
              <w:t>-оснащение объектов с массовым пребыванием людей и жи</w:t>
            </w:r>
            <w:r w:rsidRPr="006E3733">
              <w:t>з</w:t>
            </w:r>
            <w:r w:rsidRPr="006E3733">
              <w:t>необеспечения населения современными средствами видеон</w:t>
            </w:r>
            <w:r w:rsidRPr="006E3733">
              <w:t>а</w:t>
            </w:r>
            <w:r w:rsidRPr="006E3733">
              <w:t>блюдения;</w:t>
            </w:r>
          </w:p>
          <w:p w:rsidR="00890831" w:rsidRPr="006E3733" w:rsidRDefault="00890831" w:rsidP="00890831">
            <w:r w:rsidRPr="006E3733">
              <w:t>-усиление мер по обеспечению антитеррористической защ</w:t>
            </w:r>
            <w:r w:rsidRPr="006E3733">
              <w:t>и</w:t>
            </w:r>
            <w:r w:rsidRPr="006E3733">
              <w:t>щенности населения;</w:t>
            </w:r>
          </w:p>
        </w:tc>
      </w:tr>
      <w:tr w:rsidR="005A79CF" w:rsidRPr="006E3733" w:rsidTr="00890831">
        <w:trPr>
          <w:trHeight w:val="278"/>
        </w:trPr>
        <w:tc>
          <w:tcPr>
            <w:tcW w:w="3060" w:type="dxa"/>
          </w:tcPr>
          <w:p w:rsidR="005A79CF" w:rsidRPr="006E3733" w:rsidRDefault="005A79CF" w:rsidP="008B514E">
            <w:r w:rsidRPr="006E3733">
              <w:t>Ожидаемые конечные р</w:t>
            </w:r>
            <w:r w:rsidRPr="006E3733">
              <w:t>е</w:t>
            </w:r>
            <w:r w:rsidRPr="006E3733">
              <w:t>зультаты реализации по</w:t>
            </w:r>
            <w:r w:rsidRPr="006E3733">
              <w:t>д</w:t>
            </w:r>
            <w:r w:rsidRPr="006E3733">
              <w:t>программы</w:t>
            </w:r>
          </w:p>
        </w:tc>
        <w:tc>
          <w:tcPr>
            <w:tcW w:w="6660" w:type="dxa"/>
          </w:tcPr>
          <w:p w:rsidR="005A79CF" w:rsidRPr="006E3733" w:rsidRDefault="005A79CF" w:rsidP="008B514E">
            <w:r w:rsidRPr="006E3733">
              <w:t>снижение количества пожаров;</w:t>
            </w:r>
          </w:p>
          <w:p w:rsidR="005A79CF" w:rsidRPr="006E3733" w:rsidRDefault="005A79CF" w:rsidP="008B514E">
            <w:r w:rsidRPr="006E3733">
              <w:t xml:space="preserve">предотвращение чрезвычайных ситуаций;  </w:t>
            </w:r>
          </w:p>
          <w:p w:rsidR="005A79CF" w:rsidRPr="006E3733" w:rsidRDefault="005A79CF" w:rsidP="008B514E">
            <w:r w:rsidRPr="006E3733">
              <w:t>снижение уровня преступности и правонарушений; сокращ</w:t>
            </w:r>
            <w:r w:rsidRPr="006E3733">
              <w:t>е</w:t>
            </w:r>
            <w:r w:rsidRPr="006E3733">
              <w:t>ние ДТП</w:t>
            </w:r>
          </w:p>
        </w:tc>
      </w:tr>
      <w:tr w:rsidR="00890831" w:rsidRPr="006E3733" w:rsidTr="00890831">
        <w:tc>
          <w:tcPr>
            <w:tcW w:w="3060" w:type="dxa"/>
          </w:tcPr>
          <w:p w:rsidR="005A79CF" w:rsidRDefault="005A79CF" w:rsidP="00890831">
            <w:r>
              <w:t>С</w:t>
            </w:r>
            <w:r w:rsidR="00890831" w:rsidRPr="006E3733">
              <w:t>роки реализации</w:t>
            </w:r>
          </w:p>
          <w:p w:rsidR="00890831" w:rsidRPr="006E3733" w:rsidRDefault="00890831" w:rsidP="00890831">
            <w:r w:rsidRPr="006E3733">
              <w:t xml:space="preserve"> подпрограммы</w:t>
            </w:r>
          </w:p>
        </w:tc>
        <w:tc>
          <w:tcPr>
            <w:tcW w:w="6660" w:type="dxa"/>
          </w:tcPr>
          <w:p w:rsidR="00890831" w:rsidRPr="006E3733" w:rsidRDefault="00F077BA" w:rsidP="00890831">
            <w:r w:rsidRPr="006E3733">
              <w:t>20</w:t>
            </w:r>
            <w:r w:rsidR="005A79CF">
              <w:t>2</w:t>
            </w:r>
            <w:r w:rsidR="004B0377">
              <w:t>4</w:t>
            </w:r>
            <w:r w:rsidRPr="006E3733">
              <w:t>-202</w:t>
            </w:r>
            <w:r w:rsidR="004B0377">
              <w:t>6</w:t>
            </w:r>
            <w:r w:rsidR="00B730ED">
              <w:t xml:space="preserve"> </w:t>
            </w:r>
            <w:r w:rsidR="00890831" w:rsidRPr="006E3733">
              <w:t xml:space="preserve">годы, </w:t>
            </w:r>
          </w:p>
          <w:p w:rsidR="00890831" w:rsidRPr="006E3733" w:rsidRDefault="00890831" w:rsidP="00890831">
            <w:r w:rsidRPr="006E3733">
              <w:t>Разделение на этапы не предусматривается.</w:t>
            </w:r>
          </w:p>
        </w:tc>
      </w:tr>
      <w:tr w:rsidR="00890831" w:rsidRPr="006E3733" w:rsidTr="00890831">
        <w:tc>
          <w:tcPr>
            <w:tcW w:w="3060" w:type="dxa"/>
          </w:tcPr>
          <w:p w:rsidR="005A79CF" w:rsidRDefault="005A79CF" w:rsidP="00890831">
            <w:r>
              <w:t xml:space="preserve">Ресурсное обеспечение </w:t>
            </w:r>
            <w:proofErr w:type="gramStart"/>
            <w:r>
              <w:t>муниципальной</w:t>
            </w:r>
            <w:proofErr w:type="gramEnd"/>
          </w:p>
          <w:p w:rsidR="00890831" w:rsidRPr="006E3733" w:rsidRDefault="00890831" w:rsidP="00890831">
            <w:r w:rsidRPr="006E3733">
              <w:t xml:space="preserve"> подпрограммы </w:t>
            </w:r>
          </w:p>
          <w:p w:rsidR="00890831" w:rsidRPr="006E3733" w:rsidRDefault="00890831" w:rsidP="00890831"/>
        </w:tc>
        <w:tc>
          <w:tcPr>
            <w:tcW w:w="6660" w:type="dxa"/>
          </w:tcPr>
          <w:p w:rsidR="00890831" w:rsidRPr="006E3733" w:rsidRDefault="00890831" w:rsidP="00890831">
            <w:r w:rsidRPr="006E3733">
              <w:t>Источником финансирования являются</w:t>
            </w:r>
            <w:r w:rsidR="00870EE9" w:rsidRPr="006E3733">
              <w:t xml:space="preserve"> </w:t>
            </w:r>
            <w:r w:rsidRPr="006E3733">
              <w:t>средства местного бюджета.</w:t>
            </w:r>
          </w:p>
          <w:p w:rsidR="00890831" w:rsidRPr="00954382" w:rsidRDefault="00890831" w:rsidP="00890831">
            <w:r w:rsidRPr="006E3733">
              <w:t>Всего</w:t>
            </w:r>
            <w:r w:rsidR="005B5B6A" w:rsidRPr="006E3733">
              <w:t xml:space="preserve"> </w:t>
            </w:r>
            <w:r w:rsidRPr="006E3733">
              <w:t xml:space="preserve">-  </w:t>
            </w:r>
            <w:r w:rsidR="00451CF1">
              <w:t>227,40</w:t>
            </w:r>
            <w:r w:rsidR="00870EE9" w:rsidRPr="00954382">
              <w:t xml:space="preserve"> </w:t>
            </w:r>
            <w:proofErr w:type="spellStart"/>
            <w:r w:rsidRPr="00954382">
              <w:t>тыс</w:t>
            </w:r>
            <w:proofErr w:type="gramStart"/>
            <w:r w:rsidRPr="00954382">
              <w:t>.р</w:t>
            </w:r>
            <w:proofErr w:type="gramEnd"/>
            <w:r w:rsidRPr="00954382">
              <w:t>уб</w:t>
            </w:r>
            <w:proofErr w:type="spellEnd"/>
            <w:r w:rsidRPr="00954382">
              <w:t>.</w:t>
            </w:r>
          </w:p>
          <w:p w:rsidR="00330B7E" w:rsidRPr="00954382" w:rsidRDefault="00890831" w:rsidP="00890831">
            <w:r w:rsidRPr="00954382">
              <w:t xml:space="preserve"> в том числе:</w:t>
            </w:r>
          </w:p>
          <w:p w:rsidR="00890831" w:rsidRPr="006E3733" w:rsidRDefault="00605091" w:rsidP="00BC0DA1">
            <w:r w:rsidRPr="00954382">
              <w:t>202</w:t>
            </w:r>
            <w:r w:rsidR="00EE4D09" w:rsidRPr="00954382">
              <w:t>3</w:t>
            </w:r>
            <w:r w:rsidR="005A79CF" w:rsidRPr="00954382">
              <w:t xml:space="preserve"> </w:t>
            </w:r>
            <w:r w:rsidR="00F077BA" w:rsidRPr="00954382">
              <w:t xml:space="preserve">г – </w:t>
            </w:r>
            <w:r w:rsidR="004B0377">
              <w:t>74</w:t>
            </w:r>
            <w:r w:rsidR="00F077BA" w:rsidRPr="00954382">
              <w:t>,</w:t>
            </w:r>
            <w:r w:rsidR="004B0377">
              <w:t>8</w:t>
            </w:r>
            <w:r w:rsidR="00F077BA" w:rsidRPr="006E3733">
              <w:t>0</w:t>
            </w:r>
            <w:r w:rsidR="00870EE9" w:rsidRPr="006E3733">
              <w:t xml:space="preserve"> </w:t>
            </w:r>
            <w:proofErr w:type="spellStart"/>
            <w:r w:rsidR="00890831" w:rsidRPr="006E3733">
              <w:t>тыс</w:t>
            </w:r>
            <w:proofErr w:type="gramStart"/>
            <w:r w:rsidR="00890831" w:rsidRPr="006E3733">
              <w:t>.р</w:t>
            </w:r>
            <w:proofErr w:type="gramEnd"/>
            <w:r w:rsidR="00890831" w:rsidRPr="006E3733">
              <w:t>уб</w:t>
            </w:r>
            <w:proofErr w:type="spellEnd"/>
            <w:r w:rsidRPr="006E3733">
              <w:t>.</w:t>
            </w:r>
            <w:r w:rsidR="005A79CF">
              <w:t>;</w:t>
            </w:r>
          </w:p>
          <w:p w:rsidR="00605091" w:rsidRPr="006E3733" w:rsidRDefault="00870EE9" w:rsidP="00605091">
            <w:pPr>
              <w:rPr>
                <w:color w:val="FF0000"/>
              </w:rPr>
            </w:pPr>
            <w:r w:rsidRPr="006E3733">
              <w:t>202</w:t>
            </w:r>
            <w:r w:rsidR="00EE4D09">
              <w:t>4</w:t>
            </w:r>
            <w:r w:rsidR="005A79CF">
              <w:t xml:space="preserve"> </w:t>
            </w:r>
            <w:r w:rsidRPr="006E3733">
              <w:t xml:space="preserve">г – </w:t>
            </w:r>
            <w:r w:rsidR="004B0377">
              <w:t>75,8</w:t>
            </w:r>
            <w:r w:rsidR="00605091" w:rsidRPr="006E3733">
              <w:t xml:space="preserve">0 </w:t>
            </w:r>
            <w:proofErr w:type="spellStart"/>
            <w:r w:rsidR="00605091" w:rsidRPr="006E3733">
              <w:t>тыс</w:t>
            </w:r>
            <w:proofErr w:type="gramStart"/>
            <w:r w:rsidR="00605091" w:rsidRPr="006E3733">
              <w:t>.р</w:t>
            </w:r>
            <w:proofErr w:type="gramEnd"/>
            <w:r w:rsidR="00605091" w:rsidRPr="006E3733">
              <w:t>уб</w:t>
            </w:r>
            <w:proofErr w:type="spellEnd"/>
            <w:r w:rsidR="00605091" w:rsidRPr="006E3733">
              <w:t>.</w:t>
            </w:r>
            <w:r w:rsidR="005A79CF">
              <w:t>;</w:t>
            </w:r>
            <w:r w:rsidR="00605091" w:rsidRPr="006E3733">
              <w:rPr>
                <w:color w:val="FF0000"/>
              </w:rPr>
              <w:t xml:space="preserve">                            </w:t>
            </w:r>
          </w:p>
          <w:p w:rsidR="00605091" w:rsidRPr="006E3733" w:rsidRDefault="005A79CF" w:rsidP="004B0377">
            <w:pPr>
              <w:rPr>
                <w:color w:val="FF0000"/>
              </w:rPr>
            </w:pPr>
            <w:r>
              <w:t>202</w:t>
            </w:r>
            <w:r w:rsidR="00EE4D09">
              <w:t>5</w:t>
            </w:r>
            <w:r>
              <w:t xml:space="preserve"> </w:t>
            </w:r>
            <w:r w:rsidR="00B84F6D" w:rsidRPr="006E3733">
              <w:t xml:space="preserve">г – </w:t>
            </w:r>
            <w:r w:rsidR="004B0377">
              <w:t>76,8</w:t>
            </w:r>
            <w:r w:rsidR="00215C06">
              <w:t>0</w:t>
            </w:r>
            <w:r w:rsidR="00B84F6D" w:rsidRPr="006E3733">
              <w:t xml:space="preserve"> </w:t>
            </w:r>
            <w:proofErr w:type="spellStart"/>
            <w:r w:rsidR="00B84F6D" w:rsidRPr="006E3733">
              <w:t>тыс</w:t>
            </w:r>
            <w:proofErr w:type="gramStart"/>
            <w:r w:rsidR="00B84F6D" w:rsidRPr="006E3733">
              <w:t>.р</w:t>
            </w:r>
            <w:proofErr w:type="gramEnd"/>
            <w:r w:rsidR="00B84F6D" w:rsidRPr="006E3733">
              <w:t>уб</w:t>
            </w:r>
            <w:proofErr w:type="spellEnd"/>
            <w:r w:rsidR="00B84F6D" w:rsidRPr="006E3733">
              <w:t>.</w:t>
            </w:r>
            <w:r w:rsidR="00B84F6D" w:rsidRPr="006E3733">
              <w:rPr>
                <w:color w:val="FF0000"/>
              </w:rPr>
              <w:t xml:space="preserve">                            </w:t>
            </w:r>
          </w:p>
        </w:tc>
      </w:tr>
    </w:tbl>
    <w:p w:rsidR="00672CC8" w:rsidRDefault="00672CC8" w:rsidP="00672CC8">
      <w:pPr>
        <w:spacing w:line="276" w:lineRule="auto"/>
        <w:jc w:val="both"/>
      </w:pPr>
    </w:p>
    <w:p w:rsidR="004E68A8" w:rsidRPr="006E3733" w:rsidRDefault="004E68A8" w:rsidP="00672CC8">
      <w:pPr>
        <w:spacing w:line="276" w:lineRule="auto"/>
        <w:ind w:firstLine="708"/>
        <w:jc w:val="both"/>
        <w:rPr>
          <w:b/>
        </w:rPr>
      </w:pPr>
      <w:r w:rsidRPr="006E3733">
        <w:rPr>
          <w:b/>
        </w:rPr>
        <w:t>Раздел 1. Общая характеристика сферы реализации подпрограммы муниц</w:t>
      </w:r>
      <w:r w:rsidRPr="006E3733">
        <w:rPr>
          <w:b/>
        </w:rPr>
        <w:t>и</w:t>
      </w:r>
      <w:r w:rsidRPr="006E3733">
        <w:rPr>
          <w:b/>
        </w:rPr>
        <w:t>пальной программы, обоснование основных проблем и прогнозы развития</w:t>
      </w:r>
    </w:p>
    <w:p w:rsidR="004E68A8" w:rsidRPr="006E3733" w:rsidRDefault="004E68A8" w:rsidP="004E68A8">
      <w:pPr>
        <w:spacing w:line="276" w:lineRule="auto"/>
        <w:ind w:firstLine="708"/>
        <w:jc w:val="both"/>
      </w:pPr>
      <w:r w:rsidRPr="006E3733">
        <w:t>Обеспечение безопасности жизнедеятельности населения на территории Восточн</w:t>
      </w:r>
      <w:r w:rsidRPr="006E3733">
        <w:t>о</w:t>
      </w:r>
      <w:r w:rsidRPr="006E3733">
        <w:t>го городского поселения является  одним из приоритетных  направлений деятельности о</w:t>
      </w:r>
      <w:r w:rsidRPr="006E3733">
        <w:t>р</w:t>
      </w:r>
      <w:r w:rsidRPr="006E3733">
        <w:lastRenderedPageBreak/>
        <w:t>ганов местного самоуправления и неразрывно связано с мировыми процессами, пробл</w:t>
      </w:r>
      <w:r w:rsidRPr="006E3733">
        <w:t>е</w:t>
      </w:r>
      <w:r w:rsidRPr="006E3733">
        <w:t>мами, существующими в обществе и стране.</w:t>
      </w:r>
    </w:p>
    <w:p w:rsidR="004E68A8" w:rsidRPr="006E3733" w:rsidRDefault="004E68A8" w:rsidP="004E68A8">
      <w:pPr>
        <w:spacing w:line="276" w:lineRule="auto"/>
        <w:ind w:firstLine="708"/>
        <w:jc w:val="both"/>
      </w:pPr>
      <w:r w:rsidRPr="006E3733">
        <w:t>Количество чрезвычайных ситуаций в мире и нашей стране согласно статистике увеличивается. Увеличение стихийных бедствий, аварий и катастроф обострили пробл</w:t>
      </w:r>
      <w:r w:rsidRPr="006E3733">
        <w:t>е</w:t>
      </w:r>
      <w:r w:rsidRPr="006E3733">
        <w:t>мы, связанные с обеспечением безопасности населения. Значительную часть чрезвыча</w:t>
      </w:r>
      <w:r w:rsidRPr="006E3733">
        <w:t>й</w:t>
      </w:r>
      <w:r w:rsidRPr="006E3733">
        <w:t>ных ситуаций техногенного характера составляют пожары. Увеличение количества ЧС техногенного характера возможно в настоящее время также и от действий террористов.</w:t>
      </w:r>
    </w:p>
    <w:p w:rsidR="004E68A8" w:rsidRPr="007D7B06" w:rsidRDefault="004E68A8" w:rsidP="004E68A8">
      <w:pPr>
        <w:autoSpaceDE w:val="0"/>
        <w:autoSpaceDN w:val="0"/>
        <w:adjustRightInd w:val="0"/>
        <w:spacing w:line="276" w:lineRule="auto"/>
        <w:ind w:firstLine="540"/>
        <w:jc w:val="both"/>
        <w:rPr>
          <w:color w:val="92D050"/>
        </w:rPr>
      </w:pPr>
      <w:r w:rsidRPr="006E3733">
        <w:t xml:space="preserve">Одним из ведущих факторов, имеющих приоритетный характер и влияющих на все сферы общественной жизни и общественной безопасности, является высокий уровень преступности и правонарушений. </w:t>
      </w:r>
    </w:p>
    <w:p w:rsidR="004E68A8" w:rsidRPr="006E3733" w:rsidRDefault="004E68A8" w:rsidP="004E68A8">
      <w:pPr>
        <w:spacing w:line="276" w:lineRule="auto"/>
        <w:ind w:firstLine="540"/>
        <w:jc w:val="both"/>
      </w:pPr>
      <w:r w:rsidRPr="006E3733">
        <w:t xml:space="preserve">Возрастает потребность общества и государства в безопасном дорожном движении. </w:t>
      </w:r>
      <w:r w:rsidR="007D7B06">
        <w:t>П</w:t>
      </w:r>
      <w:r w:rsidRPr="006E3733">
        <w:t>роблема аварийности, связанная с автомобильным транспортом, приобрела особую остроту в связи с несоответствием дорожно-транспортной инфраструктуры</w:t>
      </w:r>
      <w:r w:rsidR="007D7B06">
        <w:t>,</w:t>
      </w:r>
      <w:r w:rsidRPr="006E3733">
        <w:t xml:space="preserve"> недостато</w:t>
      </w:r>
      <w:r w:rsidRPr="006E3733">
        <w:t>ч</w:t>
      </w:r>
      <w:r w:rsidRPr="006E3733">
        <w:t xml:space="preserve">ной эффективностью </w:t>
      </w:r>
      <w:proofErr w:type="gramStart"/>
      <w:r w:rsidRPr="006E3733">
        <w:t>функционирования системы обеспечения безопасности дорожного движения</w:t>
      </w:r>
      <w:proofErr w:type="gramEnd"/>
      <w:r w:rsidRPr="006E3733">
        <w:t xml:space="preserve"> и крайне низкой дисциплиной участников дорожного движения.</w:t>
      </w:r>
    </w:p>
    <w:p w:rsidR="004E68A8" w:rsidRPr="006E3733" w:rsidRDefault="004E68A8" w:rsidP="004E68A8">
      <w:pPr>
        <w:spacing w:line="276" w:lineRule="auto"/>
        <w:ind w:firstLine="540"/>
        <w:jc w:val="both"/>
      </w:pPr>
      <w:r w:rsidRPr="006E3733">
        <w:t xml:space="preserve">Проблема обеспечения  безопасности жизнедеятельности населения на территории Восточного городского поселения носит комплексный характер. </w:t>
      </w:r>
    </w:p>
    <w:p w:rsidR="004E68A8" w:rsidRPr="006E3733" w:rsidRDefault="004E68A8" w:rsidP="00CF2C63">
      <w:pPr>
        <w:spacing w:line="276" w:lineRule="auto"/>
        <w:ind w:firstLine="540"/>
        <w:jc w:val="both"/>
      </w:pPr>
      <w:r w:rsidRPr="006E3733">
        <w:t>Наиболее вероятными угрозами безопасности Восточного городского поселения я</w:t>
      </w:r>
      <w:r w:rsidRPr="006E3733">
        <w:t>в</w:t>
      </w:r>
      <w:r w:rsidRPr="006E3733">
        <w:t>ляются:</w:t>
      </w:r>
    </w:p>
    <w:p w:rsidR="004E68A8" w:rsidRPr="006E3733" w:rsidRDefault="004E68A8" w:rsidP="004E68A8">
      <w:pPr>
        <w:spacing w:line="276" w:lineRule="auto"/>
        <w:ind w:firstLine="567"/>
        <w:jc w:val="both"/>
      </w:pPr>
      <w:r w:rsidRPr="006E3733">
        <w:t xml:space="preserve">-несоблюдение правил противопожарной безопасности; </w:t>
      </w:r>
    </w:p>
    <w:p w:rsidR="004E68A8" w:rsidRPr="006E3733" w:rsidRDefault="004E68A8" w:rsidP="004E68A8">
      <w:pPr>
        <w:spacing w:line="276" w:lineRule="auto"/>
        <w:ind w:firstLine="567"/>
        <w:jc w:val="both"/>
      </w:pPr>
      <w:r w:rsidRPr="006E3733">
        <w:t xml:space="preserve">-последствия аварий, катастроф, стихийных бедствий от чрезвычайных ситуаций;   </w:t>
      </w:r>
    </w:p>
    <w:p w:rsidR="004E68A8" w:rsidRPr="006E3733" w:rsidRDefault="004E68A8" w:rsidP="004E68A8">
      <w:pPr>
        <w:spacing w:line="276" w:lineRule="auto"/>
        <w:ind w:firstLine="567"/>
        <w:jc w:val="both"/>
      </w:pPr>
      <w:r w:rsidRPr="006E3733">
        <w:t xml:space="preserve">-увеличение преступности и правонарушений; </w:t>
      </w:r>
    </w:p>
    <w:p w:rsidR="004E68A8" w:rsidRPr="006E3733" w:rsidRDefault="004E68A8" w:rsidP="004E68A8">
      <w:pPr>
        <w:spacing w:line="276" w:lineRule="auto"/>
        <w:ind w:firstLine="567"/>
        <w:jc w:val="both"/>
      </w:pPr>
      <w:r w:rsidRPr="006E3733">
        <w:t xml:space="preserve">-количество дорожно-транспортных происшествий. </w:t>
      </w:r>
    </w:p>
    <w:p w:rsidR="004E68A8" w:rsidRPr="006E3733" w:rsidRDefault="004E68A8" w:rsidP="004E68A8">
      <w:pPr>
        <w:spacing w:line="276" w:lineRule="auto"/>
        <w:ind w:firstLine="360"/>
        <w:jc w:val="both"/>
        <w:rPr>
          <w:color w:val="000000"/>
        </w:rPr>
      </w:pPr>
      <w:r w:rsidRPr="006E3733">
        <w:t>Все это  заставляет искать новые решения в проблемах безопасности на  территории  Восточного городского поселения, предвидеть будущие угрозы, риски и опасности, разв</w:t>
      </w:r>
      <w:r w:rsidRPr="006E3733">
        <w:t>и</w:t>
      </w:r>
      <w:r w:rsidRPr="006E3733">
        <w:t>вать методы их прогноза и предупреждения. Основным принципом принятия программы «Безопасное поселение» является безопасность жизнеобеспечения населения Восточного городского поселения.</w:t>
      </w:r>
      <w:r w:rsidRPr="006E3733">
        <w:rPr>
          <w:color w:val="000000"/>
        </w:rPr>
        <w:t xml:space="preserve"> </w:t>
      </w:r>
    </w:p>
    <w:p w:rsidR="004E68A8" w:rsidRPr="006E3733" w:rsidRDefault="004E68A8" w:rsidP="004E68A8">
      <w:pPr>
        <w:spacing w:line="276" w:lineRule="auto"/>
        <w:ind w:firstLine="360"/>
        <w:jc w:val="both"/>
        <w:rPr>
          <w:color w:val="000000"/>
        </w:rPr>
      </w:pPr>
      <w:r w:rsidRPr="006E3733">
        <w:rPr>
          <w:color w:val="000000"/>
        </w:rPr>
        <w:t>Решение перечисленных проблем может быть реализовано только в рамках програм</w:t>
      </w:r>
      <w:r w:rsidRPr="006E3733">
        <w:rPr>
          <w:color w:val="000000"/>
        </w:rPr>
        <w:t>м</w:t>
      </w:r>
      <w:r w:rsidRPr="006E3733">
        <w:rPr>
          <w:color w:val="000000"/>
        </w:rPr>
        <w:t>ных мероприятий. Мероприятия, проведение которых запланировано программно-целевыми методами, будут способствовать повышению безопасности людей, а своевр</w:t>
      </w:r>
      <w:r w:rsidRPr="006E3733">
        <w:rPr>
          <w:color w:val="000000"/>
        </w:rPr>
        <w:t>е</w:t>
      </w:r>
      <w:r w:rsidRPr="006E3733">
        <w:rPr>
          <w:color w:val="000000"/>
        </w:rPr>
        <w:t>менно проведенные профилактические мероприятия повысят надёжность работы объектов жизнеобеспечения и объектов экономики Восточного городского поселения.</w:t>
      </w:r>
    </w:p>
    <w:p w:rsidR="00BD04A2" w:rsidRPr="006E3733" w:rsidRDefault="00BD04A2" w:rsidP="004E68A8">
      <w:pPr>
        <w:spacing w:line="276" w:lineRule="auto"/>
        <w:ind w:firstLine="360"/>
        <w:jc w:val="both"/>
        <w:rPr>
          <w:color w:val="000000"/>
        </w:rPr>
      </w:pPr>
    </w:p>
    <w:p w:rsidR="004E68A8" w:rsidRPr="006E3733" w:rsidRDefault="004E68A8" w:rsidP="00672CC8">
      <w:pPr>
        <w:spacing w:line="276" w:lineRule="auto"/>
        <w:ind w:firstLine="360"/>
        <w:jc w:val="both"/>
        <w:rPr>
          <w:b/>
          <w:color w:val="000000"/>
        </w:rPr>
      </w:pPr>
      <w:r w:rsidRPr="006E3733">
        <w:rPr>
          <w:b/>
          <w:color w:val="000000"/>
        </w:rPr>
        <w:t>Раздел 2.</w:t>
      </w:r>
      <w:r w:rsidR="008B514E">
        <w:rPr>
          <w:b/>
          <w:color w:val="000000"/>
        </w:rPr>
        <w:t xml:space="preserve"> Цели, задачи </w:t>
      </w:r>
      <w:r w:rsidRPr="006E3733">
        <w:rPr>
          <w:b/>
          <w:color w:val="000000"/>
        </w:rPr>
        <w:t>и срок</w:t>
      </w:r>
      <w:r w:rsidR="008B514E">
        <w:rPr>
          <w:b/>
          <w:color w:val="000000"/>
        </w:rPr>
        <w:t>и</w:t>
      </w:r>
      <w:r w:rsidRPr="006E3733">
        <w:rPr>
          <w:b/>
          <w:color w:val="000000"/>
        </w:rPr>
        <w:t xml:space="preserve"> </w:t>
      </w:r>
      <w:r w:rsidR="008B514E">
        <w:rPr>
          <w:b/>
          <w:color w:val="000000"/>
        </w:rPr>
        <w:t xml:space="preserve"> реализации муниципальной</w:t>
      </w:r>
      <w:r w:rsidRPr="006E3733">
        <w:rPr>
          <w:b/>
          <w:color w:val="000000"/>
        </w:rPr>
        <w:t xml:space="preserve"> подпрограммы.</w:t>
      </w:r>
    </w:p>
    <w:p w:rsidR="004E68A8" w:rsidRPr="006E3733" w:rsidRDefault="004E68A8" w:rsidP="00CF2C63">
      <w:pPr>
        <w:spacing w:line="276" w:lineRule="auto"/>
        <w:ind w:firstLine="360"/>
        <w:jc w:val="both"/>
      </w:pPr>
      <w:r w:rsidRPr="006E3733">
        <w:t>Подпрограмма муниципальной  программы  соответствует  приоритетам,  сформир</w:t>
      </w:r>
      <w:r w:rsidRPr="006E3733">
        <w:t>о</w:t>
      </w:r>
      <w:r w:rsidRPr="006E3733">
        <w:t xml:space="preserve">ванным  в муниципальной  программе  «Развитие Восточного городского поселения»  и  направлена  на  повышение  уровня  жизни  населения  и  на обеспечение безопасности населения.   </w:t>
      </w:r>
    </w:p>
    <w:p w:rsidR="004E68A8" w:rsidRPr="006E3733" w:rsidRDefault="004E68A8" w:rsidP="00CF2C63">
      <w:pPr>
        <w:spacing w:line="276" w:lineRule="auto"/>
        <w:ind w:firstLine="360"/>
        <w:jc w:val="both"/>
      </w:pPr>
      <w:proofErr w:type="gramStart"/>
      <w:r w:rsidRPr="006E3733">
        <w:t>Подпрограмма разработана в соответствии с Федеральным законом от 06.10.2003 №131-ФЗ «Об общих принципах организации местного самоуправления в Российской Ф</w:t>
      </w:r>
      <w:r w:rsidRPr="006E3733">
        <w:t>е</w:t>
      </w:r>
      <w:r w:rsidRPr="006E3733">
        <w:t>дерации»; Федеральным законом от 21.12.1994 № 68-ФЗ «О защите населения и террит</w:t>
      </w:r>
      <w:r w:rsidRPr="006E3733">
        <w:t>о</w:t>
      </w:r>
      <w:r w:rsidRPr="006E3733">
        <w:t>рий от чрезвычайных ситуаций природного и техногенного характера»; Федеральным з</w:t>
      </w:r>
      <w:r w:rsidRPr="006E3733">
        <w:t>а</w:t>
      </w:r>
      <w:r w:rsidRPr="006E3733">
        <w:t xml:space="preserve">коном от 21.12.1994 № 69-ФЗ «О пожарной безопасности»; Федеральным законом от </w:t>
      </w:r>
      <w:r w:rsidRPr="00CF2C63">
        <w:t>08.11.20</w:t>
      </w:r>
      <w:r w:rsidR="00472EE6" w:rsidRPr="00CF2C63">
        <w:t>11</w:t>
      </w:r>
      <w:r w:rsidRPr="006E3733">
        <w:t xml:space="preserve"> № 257-ФЗ «Об автомобильных дорогах и о дорожной деятельности в РФ»;</w:t>
      </w:r>
      <w:proofErr w:type="gramEnd"/>
      <w:r w:rsidRPr="006E3733">
        <w:t xml:space="preserve"> Ф</w:t>
      </w:r>
      <w:r w:rsidRPr="006E3733">
        <w:t>е</w:t>
      </w:r>
      <w:r w:rsidRPr="006E3733">
        <w:t xml:space="preserve">деральным законом от 07.02.2011 № 3-ФЗ «О полиции»; Законом Кировской области от 02.08.2005 №348-ЗО «Об обеспечении пожарной безопасности в Кировской области»; </w:t>
      </w:r>
      <w:r w:rsidRPr="006E3733">
        <w:lastRenderedPageBreak/>
        <w:t xml:space="preserve">Уставом муниципального образования Восточное городское поселение Омутнинского района Кировской области. </w:t>
      </w:r>
    </w:p>
    <w:p w:rsidR="004E68A8" w:rsidRPr="006E3733" w:rsidRDefault="004E68A8" w:rsidP="00CF2C63">
      <w:pPr>
        <w:widowControl w:val="0"/>
        <w:shd w:val="clear" w:color="auto" w:fill="FFFFFF"/>
        <w:autoSpaceDE w:val="0"/>
        <w:autoSpaceDN w:val="0"/>
        <w:adjustRightInd w:val="0"/>
        <w:spacing w:line="276" w:lineRule="auto"/>
        <w:jc w:val="both"/>
        <w:rPr>
          <w:color w:val="000000"/>
        </w:rPr>
      </w:pPr>
      <w:r w:rsidRPr="006E3733">
        <w:rPr>
          <w:color w:val="000000"/>
          <w:spacing w:val="-1"/>
        </w:rPr>
        <w:tab/>
        <w:t>Предусмотренные мероприятия имеют характер первоочередных и ставят своей ц</w:t>
      </w:r>
      <w:r w:rsidRPr="006E3733">
        <w:rPr>
          <w:color w:val="000000"/>
          <w:spacing w:val="-1"/>
        </w:rPr>
        <w:t>е</w:t>
      </w:r>
      <w:r w:rsidRPr="006E3733">
        <w:rPr>
          <w:color w:val="000000"/>
          <w:spacing w:val="-1"/>
        </w:rPr>
        <w:t>лью решение наиболее ост</w:t>
      </w:r>
      <w:r w:rsidRPr="006E3733">
        <w:rPr>
          <w:color w:val="000000"/>
          <w:spacing w:val="-1"/>
        </w:rPr>
        <w:softHyphen/>
      </w:r>
      <w:r w:rsidRPr="006E3733">
        <w:rPr>
          <w:color w:val="000000"/>
        </w:rPr>
        <w:t xml:space="preserve">рых проблем: </w:t>
      </w:r>
    </w:p>
    <w:p w:rsidR="004E68A8" w:rsidRPr="006E3733" w:rsidRDefault="004E68A8" w:rsidP="00CF2C63">
      <w:pPr>
        <w:pStyle w:val="af3"/>
        <w:spacing w:after="0" w:line="276" w:lineRule="auto"/>
        <w:ind w:firstLine="709"/>
        <w:rPr>
          <w:rFonts w:ascii="Times New Roman" w:hAnsi="Times New Roman"/>
          <w:sz w:val="24"/>
          <w:szCs w:val="24"/>
          <w:lang w:val="ru-RU"/>
        </w:rPr>
      </w:pPr>
      <w:r w:rsidRPr="006E3733">
        <w:rPr>
          <w:rFonts w:ascii="Times New Roman" w:hAnsi="Times New Roman"/>
          <w:sz w:val="24"/>
          <w:szCs w:val="24"/>
          <w:lang w:val="ru-RU"/>
        </w:rPr>
        <w:t xml:space="preserve">- создание необходимых условий для обеспечения пожарной безопасности;  </w:t>
      </w:r>
    </w:p>
    <w:p w:rsidR="004E68A8" w:rsidRPr="006E3733" w:rsidRDefault="004E68A8" w:rsidP="00CF2C63">
      <w:pPr>
        <w:pStyle w:val="af3"/>
        <w:spacing w:after="0" w:line="276" w:lineRule="auto"/>
        <w:ind w:firstLine="709"/>
        <w:rPr>
          <w:rFonts w:ascii="Times New Roman" w:hAnsi="Times New Roman"/>
          <w:sz w:val="24"/>
          <w:szCs w:val="24"/>
          <w:lang w:val="ru-RU"/>
        </w:rPr>
      </w:pPr>
      <w:r w:rsidRPr="006E3733">
        <w:rPr>
          <w:rFonts w:ascii="Times New Roman" w:hAnsi="Times New Roman"/>
          <w:sz w:val="24"/>
          <w:szCs w:val="24"/>
          <w:lang w:val="ru-RU"/>
        </w:rPr>
        <w:t xml:space="preserve">- защита  населения от чрезвычайных ситуаций; </w:t>
      </w:r>
    </w:p>
    <w:p w:rsidR="004E68A8" w:rsidRPr="006E3733" w:rsidRDefault="004E68A8" w:rsidP="00CF2C63">
      <w:pPr>
        <w:spacing w:line="276" w:lineRule="auto"/>
        <w:ind w:firstLine="709"/>
        <w:jc w:val="both"/>
      </w:pPr>
      <w:r w:rsidRPr="006E3733">
        <w:t>- улучшение качества жизни;</w:t>
      </w:r>
    </w:p>
    <w:p w:rsidR="004E68A8" w:rsidRPr="006E3733" w:rsidRDefault="004E68A8" w:rsidP="00CF2C63">
      <w:pPr>
        <w:pStyle w:val="af3"/>
        <w:spacing w:after="0" w:line="276" w:lineRule="auto"/>
        <w:ind w:firstLine="709"/>
        <w:rPr>
          <w:rFonts w:ascii="Times New Roman" w:hAnsi="Times New Roman"/>
          <w:sz w:val="24"/>
          <w:szCs w:val="24"/>
          <w:lang w:val="ru-RU"/>
        </w:rPr>
      </w:pPr>
      <w:r w:rsidRPr="006E3733">
        <w:rPr>
          <w:rFonts w:ascii="Times New Roman" w:hAnsi="Times New Roman"/>
          <w:sz w:val="24"/>
          <w:szCs w:val="24"/>
          <w:lang w:val="ru-RU"/>
        </w:rPr>
        <w:t>- обеспечение общественной безопасности и охраны общественного порядка, сн</w:t>
      </w:r>
      <w:r w:rsidRPr="006E3733">
        <w:rPr>
          <w:rFonts w:ascii="Times New Roman" w:hAnsi="Times New Roman"/>
          <w:sz w:val="24"/>
          <w:szCs w:val="24"/>
          <w:lang w:val="ru-RU"/>
        </w:rPr>
        <w:t>и</w:t>
      </w:r>
      <w:r w:rsidRPr="006E3733">
        <w:rPr>
          <w:rFonts w:ascii="Times New Roman" w:hAnsi="Times New Roman"/>
          <w:sz w:val="24"/>
          <w:szCs w:val="24"/>
          <w:lang w:val="ru-RU"/>
        </w:rPr>
        <w:t xml:space="preserve">жение преступности; </w:t>
      </w:r>
    </w:p>
    <w:p w:rsidR="004E68A8" w:rsidRPr="006E3733" w:rsidRDefault="004E68A8" w:rsidP="00CF2C63">
      <w:pPr>
        <w:pStyle w:val="af3"/>
        <w:spacing w:after="0" w:line="276" w:lineRule="auto"/>
        <w:ind w:firstLine="709"/>
        <w:rPr>
          <w:rFonts w:ascii="Times New Roman" w:hAnsi="Times New Roman"/>
          <w:b/>
          <w:sz w:val="24"/>
          <w:szCs w:val="24"/>
          <w:lang w:val="ru-RU"/>
        </w:rPr>
      </w:pPr>
      <w:r w:rsidRPr="006E3733">
        <w:rPr>
          <w:rFonts w:ascii="Times New Roman" w:hAnsi="Times New Roman"/>
          <w:sz w:val="24"/>
          <w:szCs w:val="24"/>
          <w:lang w:val="ru-RU"/>
        </w:rPr>
        <w:t>- обеспечение безопасного дорожного движения.</w:t>
      </w:r>
    </w:p>
    <w:p w:rsidR="004E68A8" w:rsidRPr="006E3733" w:rsidRDefault="004E68A8" w:rsidP="00CF2C63">
      <w:pPr>
        <w:pStyle w:val="af3"/>
        <w:spacing w:after="0" w:line="276" w:lineRule="auto"/>
        <w:ind w:firstLine="709"/>
        <w:rPr>
          <w:rFonts w:ascii="Times New Roman" w:hAnsi="Times New Roman"/>
          <w:sz w:val="24"/>
          <w:szCs w:val="24"/>
          <w:lang w:val="ru-RU"/>
        </w:rPr>
      </w:pPr>
      <w:r w:rsidRPr="006E3733">
        <w:rPr>
          <w:rFonts w:ascii="Times New Roman" w:hAnsi="Times New Roman"/>
          <w:sz w:val="24"/>
          <w:szCs w:val="24"/>
          <w:lang w:val="ru-RU"/>
        </w:rPr>
        <w:t>Основными задачами подпрограммы являются:</w:t>
      </w:r>
    </w:p>
    <w:p w:rsidR="004E68A8" w:rsidRPr="006E3733" w:rsidRDefault="004E68A8" w:rsidP="00CF2C63">
      <w:pPr>
        <w:spacing w:line="276" w:lineRule="auto"/>
        <w:ind w:firstLine="709"/>
        <w:jc w:val="both"/>
      </w:pPr>
      <w:r w:rsidRPr="006E3733">
        <w:t>-</w:t>
      </w:r>
      <w:r w:rsidR="00C647B9">
        <w:t xml:space="preserve"> </w:t>
      </w:r>
      <w:r w:rsidRPr="006E3733">
        <w:t>разработка и реализация мероприятий, направленных на соблюдение правил п</w:t>
      </w:r>
      <w:r w:rsidRPr="006E3733">
        <w:t>о</w:t>
      </w:r>
      <w:r w:rsidRPr="006E3733">
        <w:t>жарной безопасности населения;</w:t>
      </w:r>
    </w:p>
    <w:p w:rsidR="004E68A8" w:rsidRPr="006E3733" w:rsidRDefault="004E68A8" w:rsidP="00CF2C63">
      <w:pPr>
        <w:spacing w:line="276" w:lineRule="auto"/>
        <w:ind w:firstLine="709"/>
        <w:jc w:val="both"/>
      </w:pPr>
      <w:r w:rsidRPr="006E3733">
        <w:t>-</w:t>
      </w:r>
      <w:r w:rsidR="00C647B9">
        <w:t xml:space="preserve"> </w:t>
      </w:r>
      <w:r w:rsidRPr="006E3733">
        <w:t>предупреждение возникновения и развития чрезвычайных ситуаций на террит</w:t>
      </w:r>
      <w:r w:rsidRPr="006E3733">
        <w:t>о</w:t>
      </w:r>
      <w:r w:rsidRPr="006E3733">
        <w:t>рии поселения, совершенствование системы средств оповещения;</w:t>
      </w:r>
    </w:p>
    <w:p w:rsidR="004E68A8" w:rsidRPr="006E3733" w:rsidRDefault="004E68A8" w:rsidP="00CF2C63">
      <w:pPr>
        <w:spacing w:line="276" w:lineRule="auto"/>
        <w:ind w:firstLine="709"/>
        <w:jc w:val="both"/>
      </w:pPr>
      <w:r w:rsidRPr="006E3733">
        <w:t>-</w:t>
      </w:r>
      <w:r w:rsidR="00C647B9">
        <w:t xml:space="preserve"> </w:t>
      </w:r>
      <w:r w:rsidRPr="006E3733">
        <w:t>обучение населения в области ГО, подготовка населения в области защиты от ЧС;</w:t>
      </w:r>
    </w:p>
    <w:p w:rsidR="004E68A8" w:rsidRPr="006E3733" w:rsidRDefault="004E68A8" w:rsidP="00CF2C63">
      <w:pPr>
        <w:spacing w:line="276" w:lineRule="auto"/>
        <w:ind w:firstLine="709"/>
        <w:jc w:val="both"/>
      </w:pPr>
      <w:r w:rsidRPr="006E3733">
        <w:t>-</w:t>
      </w:r>
      <w:r w:rsidR="00C647B9">
        <w:t xml:space="preserve"> </w:t>
      </w:r>
      <w:r w:rsidRPr="006E3733">
        <w:t>оснащение объектов с массовым пребыванием людей и жизнеобеспечения нас</w:t>
      </w:r>
      <w:r w:rsidRPr="006E3733">
        <w:t>е</w:t>
      </w:r>
      <w:r w:rsidRPr="006E3733">
        <w:t>ления современными средствами видеонаблюдения;</w:t>
      </w:r>
    </w:p>
    <w:p w:rsidR="004E68A8" w:rsidRPr="006E3733" w:rsidRDefault="004E68A8" w:rsidP="00CF2C63">
      <w:pPr>
        <w:spacing w:line="276" w:lineRule="auto"/>
        <w:ind w:firstLine="709"/>
        <w:jc w:val="both"/>
      </w:pPr>
      <w:r w:rsidRPr="006E3733">
        <w:t>-</w:t>
      </w:r>
      <w:r w:rsidR="00C647B9">
        <w:t xml:space="preserve"> </w:t>
      </w:r>
      <w:r w:rsidRPr="006E3733">
        <w:t>усиление мер по обеспечению антитеррористической защищенности населения.</w:t>
      </w:r>
    </w:p>
    <w:p w:rsidR="004E68A8" w:rsidRPr="006E3733" w:rsidRDefault="004E68A8" w:rsidP="00CF2C63">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Социально-экономическая эффективность подпрограммы муниципальной програ</w:t>
      </w:r>
      <w:r w:rsidRPr="006E3733">
        <w:rPr>
          <w:rFonts w:ascii="Times New Roman" w:hAnsi="Times New Roman" w:cs="Times New Roman"/>
          <w:sz w:val="24"/>
          <w:szCs w:val="24"/>
        </w:rPr>
        <w:t>м</w:t>
      </w:r>
      <w:r w:rsidRPr="006E3733">
        <w:rPr>
          <w:rFonts w:ascii="Times New Roman" w:hAnsi="Times New Roman" w:cs="Times New Roman"/>
          <w:sz w:val="24"/>
          <w:szCs w:val="24"/>
        </w:rPr>
        <w:t>мы обеспечивается концентрацией финансовых и материальных ресурсов для обеспечения безопасности жизнедеятельности населения.</w:t>
      </w:r>
    </w:p>
    <w:p w:rsidR="008B514E" w:rsidRDefault="008B514E" w:rsidP="00CF2C63">
      <w:pPr>
        <w:pStyle w:val="ConsPlusNormal"/>
        <w:widowControl/>
        <w:spacing w:line="276" w:lineRule="auto"/>
        <w:ind w:firstLine="567"/>
        <w:rPr>
          <w:rFonts w:ascii="Times New Roman" w:hAnsi="Times New Roman" w:cs="Times New Roman"/>
          <w:sz w:val="24"/>
          <w:szCs w:val="24"/>
        </w:rPr>
      </w:pPr>
      <w:r w:rsidRPr="006E3733">
        <w:rPr>
          <w:rFonts w:ascii="Times New Roman" w:hAnsi="Times New Roman" w:cs="Times New Roman"/>
          <w:sz w:val="24"/>
          <w:szCs w:val="24"/>
        </w:rPr>
        <w:t>Срок реализации подпрограммы 20</w:t>
      </w:r>
      <w:r>
        <w:rPr>
          <w:rFonts w:ascii="Times New Roman" w:hAnsi="Times New Roman" w:cs="Times New Roman"/>
          <w:sz w:val="24"/>
          <w:szCs w:val="24"/>
        </w:rPr>
        <w:t>2</w:t>
      </w:r>
      <w:r w:rsidR="00836000">
        <w:rPr>
          <w:rFonts w:ascii="Times New Roman" w:hAnsi="Times New Roman" w:cs="Times New Roman"/>
          <w:sz w:val="24"/>
          <w:szCs w:val="24"/>
        </w:rPr>
        <w:t>4</w:t>
      </w:r>
      <w:r w:rsidRPr="006E3733">
        <w:rPr>
          <w:rFonts w:ascii="Times New Roman" w:hAnsi="Times New Roman" w:cs="Times New Roman"/>
          <w:sz w:val="24"/>
          <w:szCs w:val="24"/>
        </w:rPr>
        <w:t>-202</w:t>
      </w:r>
      <w:r w:rsidR="00836000">
        <w:rPr>
          <w:rFonts w:ascii="Times New Roman" w:hAnsi="Times New Roman" w:cs="Times New Roman"/>
          <w:sz w:val="24"/>
          <w:szCs w:val="24"/>
        </w:rPr>
        <w:t>6</w:t>
      </w:r>
      <w:r w:rsidRPr="006E3733">
        <w:rPr>
          <w:rFonts w:ascii="Times New Roman" w:hAnsi="Times New Roman" w:cs="Times New Roman"/>
          <w:sz w:val="24"/>
          <w:szCs w:val="24"/>
        </w:rPr>
        <w:t xml:space="preserve"> годы. Реализация муниципальной  по</w:t>
      </w:r>
      <w:r w:rsidRPr="006E3733">
        <w:rPr>
          <w:rFonts w:ascii="Times New Roman" w:hAnsi="Times New Roman" w:cs="Times New Roman"/>
          <w:sz w:val="24"/>
          <w:szCs w:val="24"/>
        </w:rPr>
        <w:t>д</w:t>
      </w:r>
      <w:r w:rsidRPr="006E3733">
        <w:rPr>
          <w:rFonts w:ascii="Times New Roman" w:hAnsi="Times New Roman" w:cs="Times New Roman"/>
          <w:sz w:val="24"/>
          <w:szCs w:val="24"/>
        </w:rPr>
        <w:t>программы  не  предусматривает  разделения  на  этапы.</w:t>
      </w:r>
    </w:p>
    <w:p w:rsidR="008B514E" w:rsidRDefault="008B514E" w:rsidP="00CF2C63">
      <w:pPr>
        <w:pStyle w:val="ConsPlusNormal"/>
        <w:widowControl/>
        <w:spacing w:line="276" w:lineRule="auto"/>
        <w:ind w:firstLine="0"/>
        <w:jc w:val="both"/>
        <w:rPr>
          <w:rFonts w:ascii="Times New Roman" w:hAnsi="Times New Roman" w:cs="Times New Roman"/>
          <w:sz w:val="24"/>
          <w:szCs w:val="24"/>
        </w:rPr>
      </w:pPr>
    </w:p>
    <w:p w:rsidR="008B514E" w:rsidRDefault="008B514E" w:rsidP="00672CC8">
      <w:pPr>
        <w:pStyle w:val="ConsPlusNormal"/>
        <w:widowControl/>
        <w:ind w:firstLine="0"/>
        <w:rPr>
          <w:rFonts w:ascii="Times New Roman" w:hAnsi="Times New Roman" w:cs="Times New Roman"/>
          <w:b/>
          <w:bCs/>
          <w:sz w:val="24"/>
          <w:szCs w:val="24"/>
        </w:rPr>
      </w:pPr>
      <w:r>
        <w:rPr>
          <w:rFonts w:ascii="Times New Roman" w:hAnsi="Times New Roman" w:cs="Times New Roman"/>
          <w:b/>
          <w:bCs/>
          <w:sz w:val="24"/>
          <w:szCs w:val="24"/>
        </w:rPr>
        <w:t>Раздел 3. Х</w:t>
      </w:r>
      <w:r w:rsidR="00890831" w:rsidRPr="006E3733">
        <w:rPr>
          <w:rFonts w:ascii="Times New Roman" w:hAnsi="Times New Roman" w:cs="Times New Roman"/>
          <w:b/>
          <w:bCs/>
          <w:sz w:val="24"/>
          <w:szCs w:val="24"/>
        </w:rPr>
        <w:t>арактеристика мероприя</w:t>
      </w:r>
      <w:r>
        <w:rPr>
          <w:rFonts w:ascii="Times New Roman" w:hAnsi="Times New Roman" w:cs="Times New Roman"/>
          <w:b/>
          <w:bCs/>
          <w:sz w:val="24"/>
          <w:szCs w:val="24"/>
        </w:rPr>
        <w:t>т</w:t>
      </w:r>
      <w:r w:rsidR="00672CC8">
        <w:rPr>
          <w:rFonts w:ascii="Times New Roman" w:hAnsi="Times New Roman" w:cs="Times New Roman"/>
          <w:b/>
          <w:bCs/>
          <w:sz w:val="24"/>
          <w:szCs w:val="24"/>
        </w:rPr>
        <w:t xml:space="preserve">ий муниципальной подпрограммы. </w:t>
      </w:r>
    </w:p>
    <w:p w:rsidR="00890831" w:rsidRPr="006E3733" w:rsidRDefault="00890831" w:rsidP="008B514E">
      <w:pPr>
        <w:pStyle w:val="ConsPlusNormal"/>
        <w:widowControl/>
        <w:ind w:firstLine="567"/>
        <w:rPr>
          <w:rFonts w:ascii="Times New Roman" w:hAnsi="Times New Roman" w:cs="Times New Roman"/>
          <w:sz w:val="24"/>
          <w:szCs w:val="24"/>
        </w:rPr>
      </w:pPr>
      <w:r w:rsidRPr="006E3733">
        <w:rPr>
          <w:rFonts w:ascii="Times New Roman" w:hAnsi="Times New Roman" w:cs="Times New Roman"/>
          <w:sz w:val="24"/>
          <w:szCs w:val="24"/>
        </w:rPr>
        <w:t>Мероприятия подпрограммы направлены на организацию безопасности жизнеде</w:t>
      </w:r>
      <w:r w:rsidRPr="006E3733">
        <w:rPr>
          <w:rFonts w:ascii="Times New Roman" w:hAnsi="Times New Roman" w:cs="Times New Roman"/>
          <w:sz w:val="24"/>
          <w:szCs w:val="24"/>
        </w:rPr>
        <w:t>я</w:t>
      </w:r>
      <w:r w:rsidRPr="006E3733">
        <w:rPr>
          <w:rFonts w:ascii="Times New Roman" w:hAnsi="Times New Roman" w:cs="Times New Roman"/>
          <w:sz w:val="24"/>
          <w:szCs w:val="24"/>
        </w:rPr>
        <w:t>тельности на территории Восточного городского поселения. Комплекс программных  м</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роприятий  представлен  в таблице </w:t>
      </w:r>
      <w:r w:rsidR="00554ACD">
        <w:rPr>
          <w:rFonts w:ascii="Times New Roman" w:hAnsi="Times New Roman" w:cs="Times New Roman"/>
          <w:sz w:val="24"/>
          <w:szCs w:val="24"/>
        </w:rPr>
        <w:t>1</w:t>
      </w:r>
      <w:r w:rsidRPr="006E3733">
        <w:rPr>
          <w:rFonts w:ascii="Times New Roman" w:hAnsi="Times New Roman" w:cs="Times New Roman"/>
          <w:sz w:val="24"/>
          <w:szCs w:val="24"/>
        </w:rPr>
        <w:t xml:space="preserve">  муниципальной  подпрограммы.</w:t>
      </w:r>
    </w:p>
    <w:p w:rsidR="00890831" w:rsidRPr="00CF2C63" w:rsidRDefault="00890831" w:rsidP="00890831">
      <w:pPr>
        <w:pStyle w:val="ConsPlusNormal"/>
        <w:widowControl/>
        <w:ind w:firstLine="567"/>
        <w:jc w:val="right"/>
        <w:rPr>
          <w:rFonts w:ascii="Times New Roman" w:hAnsi="Times New Roman" w:cs="Times New Roman"/>
          <w:sz w:val="24"/>
          <w:szCs w:val="24"/>
        </w:rPr>
      </w:pPr>
      <w:r w:rsidRPr="006E3733">
        <w:rPr>
          <w:rFonts w:ascii="Times New Roman" w:hAnsi="Times New Roman" w:cs="Times New Roman"/>
          <w:sz w:val="24"/>
          <w:szCs w:val="24"/>
        </w:rPr>
        <w:t xml:space="preserve">                                                                                                                </w:t>
      </w:r>
      <w:r w:rsidRPr="00CF2C63">
        <w:rPr>
          <w:rFonts w:ascii="Times New Roman" w:hAnsi="Times New Roman" w:cs="Times New Roman"/>
          <w:sz w:val="24"/>
          <w:szCs w:val="24"/>
        </w:rPr>
        <w:t xml:space="preserve">Таблица </w:t>
      </w:r>
      <w:r w:rsidR="00554ACD" w:rsidRPr="00CF2C63">
        <w:rPr>
          <w:rFonts w:ascii="Times New Roman" w:hAnsi="Times New Roman" w:cs="Times New Roman"/>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3966"/>
        <w:gridCol w:w="5604"/>
      </w:tblGrid>
      <w:tr w:rsidR="00890831" w:rsidRPr="006E3733" w:rsidTr="00890831">
        <w:tc>
          <w:tcPr>
            <w:tcW w:w="3966" w:type="dxa"/>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Решаемая задача</w:t>
            </w:r>
          </w:p>
        </w:tc>
        <w:tc>
          <w:tcPr>
            <w:tcW w:w="5604" w:type="dxa"/>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Перечень  мероприятий</w:t>
            </w:r>
          </w:p>
        </w:tc>
      </w:tr>
      <w:tr w:rsidR="00890831" w:rsidRPr="006E3733" w:rsidTr="00890831">
        <w:tc>
          <w:tcPr>
            <w:tcW w:w="3966" w:type="dxa"/>
            <w:vMerge w:val="restart"/>
          </w:tcPr>
          <w:p w:rsidR="00890831" w:rsidRPr="006E3733" w:rsidRDefault="00890831" w:rsidP="00890831">
            <w:pPr>
              <w:pStyle w:val="ConsPlusNormal"/>
              <w:ind w:firstLine="0"/>
              <w:rPr>
                <w:rFonts w:ascii="Times New Roman" w:hAnsi="Times New Roman" w:cs="Times New Roman"/>
                <w:sz w:val="24"/>
                <w:szCs w:val="24"/>
              </w:rPr>
            </w:pPr>
            <w:r w:rsidRPr="006E3733">
              <w:rPr>
                <w:rFonts w:ascii="Times New Roman" w:hAnsi="Times New Roman" w:cs="Times New Roman"/>
                <w:sz w:val="24"/>
                <w:szCs w:val="24"/>
              </w:rPr>
              <w:t>Обеспечение пожарной безопасн</w:t>
            </w:r>
            <w:r w:rsidRPr="006E3733">
              <w:rPr>
                <w:rFonts w:ascii="Times New Roman" w:hAnsi="Times New Roman" w:cs="Times New Roman"/>
                <w:sz w:val="24"/>
                <w:szCs w:val="24"/>
              </w:rPr>
              <w:t>о</w:t>
            </w:r>
            <w:r w:rsidRPr="006E3733">
              <w:rPr>
                <w:rFonts w:ascii="Times New Roman" w:hAnsi="Times New Roman" w:cs="Times New Roman"/>
                <w:sz w:val="24"/>
                <w:szCs w:val="24"/>
              </w:rPr>
              <w:t>сти</w:t>
            </w: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противопожарных мероприятий, пр</w:t>
            </w:r>
            <w:r w:rsidRPr="006E3733">
              <w:rPr>
                <w:rFonts w:ascii="Times New Roman" w:hAnsi="Times New Roman" w:cs="Times New Roman"/>
                <w:sz w:val="24"/>
                <w:szCs w:val="24"/>
              </w:rPr>
              <w:t>о</w:t>
            </w:r>
            <w:r w:rsidRPr="006E3733">
              <w:rPr>
                <w:rFonts w:ascii="Times New Roman" w:hAnsi="Times New Roman" w:cs="Times New Roman"/>
                <w:sz w:val="24"/>
                <w:szCs w:val="24"/>
              </w:rPr>
              <w:t>ведение тренировочных пожарно-тактических уч</w:t>
            </w:r>
            <w:r w:rsidRPr="006E3733">
              <w:rPr>
                <w:rFonts w:ascii="Times New Roman" w:hAnsi="Times New Roman" w:cs="Times New Roman"/>
                <w:sz w:val="24"/>
                <w:szCs w:val="24"/>
              </w:rPr>
              <w:t>е</w:t>
            </w:r>
            <w:r w:rsidRPr="006E3733">
              <w:rPr>
                <w:rFonts w:ascii="Times New Roman" w:hAnsi="Times New Roman" w:cs="Times New Roman"/>
                <w:sz w:val="24"/>
                <w:szCs w:val="24"/>
              </w:rPr>
              <w:t>ний</w:t>
            </w:r>
          </w:p>
        </w:tc>
      </w:tr>
      <w:tr w:rsidR="00890831" w:rsidRPr="006E3733" w:rsidTr="00890831">
        <w:tc>
          <w:tcPr>
            <w:tcW w:w="3966" w:type="dxa"/>
            <w:vMerge/>
          </w:tcPr>
          <w:p w:rsidR="00890831" w:rsidRPr="006E3733" w:rsidRDefault="00890831" w:rsidP="00890831">
            <w:pPr>
              <w:pStyle w:val="ConsPlusNormal"/>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Обеспечение пожарной охраны и проведение ав</w:t>
            </w:r>
            <w:r w:rsidRPr="006E3733">
              <w:rPr>
                <w:rFonts w:ascii="Times New Roman" w:hAnsi="Times New Roman" w:cs="Times New Roman"/>
                <w:sz w:val="24"/>
                <w:szCs w:val="24"/>
              </w:rPr>
              <w:t>а</w:t>
            </w:r>
            <w:r w:rsidRPr="006E3733">
              <w:rPr>
                <w:rFonts w:ascii="Times New Roman" w:hAnsi="Times New Roman" w:cs="Times New Roman"/>
                <w:sz w:val="24"/>
                <w:szCs w:val="24"/>
              </w:rPr>
              <w:t>рийно спасательных  работ</w:t>
            </w:r>
          </w:p>
        </w:tc>
      </w:tr>
      <w:tr w:rsidR="00890831" w:rsidRPr="006E3733" w:rsidTr="00890831">
        <w:tc>
          <w:tcPr>
            <w:tcW w:w="3966" w:type="dxa"/>
            <w:vMerge/>
          </w:tcPr>
          <w:p w:rsidR="00890831" w:rsidRPr="006E3733" w:rsidRDefault="00890831" w:rsidP="00890831">
            <w:pPr>
              <w:pStyle w:val="ConsPlusNormal"/>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Обучение населения мерам пожарной безопасности, распространение информационных противопожа</w:t>
            </w:r>
            <w:r w:rsidRPr="006E3733">
              <w:rPr>
                <w:rFonts w:ascii="Times New Roman" w:hAnsi="Times New Roman" w:cs="Times New Roman"/>
                <w:sz w:val="24"/>
                <w:szCs w:val="24"/>
              </w:rPr>
              <w:t>р</w:t>
            </w:r>
            <w:r w:rsidRPr="006E3733">
              <w:rPr>
                <w:rFonts w:ascii="Times New Roman" w:hAnsi="Times New Roman" w:cs="Times New Roman"/>
                <w:sz w:val="24"/>
                <w:szCs w:val="24"/>
              </w:rPr>
              <w:t>ных листовок (шт.) /информация на сайте Интернет</w:t>
            </w:r>
          </w:p>
        </w:tc>
      </w:tr>
      <w:tr w:rsidR="00890831" w:rsidRPr="006E3733" w:rsidTr="00890831">
        <w:tc>
          <w:tcPr>
            <w:tcW w:w="3966" w:type="dxa"/>
            <w:vMerge w:val="restart"/>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 xml:space="preserve"> Организация мероприятий по з</w:t>
            </w:r>
            <w:r w:rsidRPr="006E3733">
              <w:rPr>
                <w:rFonts w:ascii="Times New Roman" w:hAnsi="Times New Roman" w:cs="Times New Roman"/>
                <w:sz w:val="24"/>
                <w:szCs w:val="24"/>
              </w:rPr>
              <w:t>а</w:t>
            </w:r>
            <w:r w:rsidRPr="006E3733">
              <w:rPr>
                <w:rFonts w:ascii="Times New Roman" w:hAnsi="Times New Roman" w:cs="Times New Roman"/>
                <w:sz w:val="24"/>
                <w:szCs w:val="24"/>
              </w:rPr>
              <w:t>щите населения и территорий от чрезвычайных ситуаций</w:t>
            </w: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Обучение населения в области чрезвычайных сит</w:t>
            </w:r>
            <w:r w:rsidRPr="006E3733">
              <w:rPr>
                <w:rFonts w:ascii="Times New Roman" w:hAnsi="Times New Roman" w:cs="Times New Roman"/>
                <w:sz w:val="24"/>
                <w:szCs w:val="24"/>
              </w:rPr>
              <w:t>у</w:t>
            </w:r>
            <w:r w:rsidRPr="006E3733">
              <w:rPr>
                <w:rFonts w:ascii="Times New Roman" w:hAnsi="Times New Roman" w:cs="Times New Roman"/>
                <w:sz w:val="24"/>
                <w:szCs w:val="24"/>
              </w:rPr>
              <w:t>аций распространение листовок /информация на сайте Интернет</w:t>
            </w:r>
          </w:p>
        </w:tc>
      </w:tr>
      <w:tr w:rsidR="00890831" w:rsidRPr="006E3733" w:rsidTr="00890831">
        <w:tc>
          <w:tcPr>
            <w:tcW w:w="3966" w:type="dxa"/>
            <w:vMerge/>
          </w:tcPr>
          <w:p w:rsidR="00890831" w:rsidRPr="006E3733" w:rsidRDefault="00890831" w:rsidP="00890831">
            <w:pPr>
              <w:pStyle w:val="ConsPlusNormal"/>
              <w:widowControl/>
              <w:ind w:firstLine="0"/>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Резерв материальных ресурсов</w:t>
            </w:r>
          </w:p>
        </w:tc>
      </w:tr>
      <w:tr w:rsidR="00890831" w:rsidRPr="006E3733" w:rsidTr="00890831">
        <w:tc>
          <w:tcPr>
            <w:tcW w:w="3966" w:type="dxa"/>
            <w:vMerge/>
          </w:tcPr>
          <w:p w:rsidR="00890831" w:rsidRPr="006E3733" w:rsidRDefault="00890831" w:rsidP="00890831">
            <w:pPr>
              <w:pStyle w:val="ConsPlusNormal"/>
              <w:widowControl/>
              <w:ind w:firstLine="0"/>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Резервный фонд администрации</w:t>
            </w:r>
          </w:p>
        </w:tc>
      </w:tr>
      <w:tr w:rsidR="00890831" w:rsidRPr="006E3733" w:rsidTr="00890831">
        <w:tc>
          <w:tcPr>
            <w:tcW w:w="3966" w:type="dxa"/>
            <w:vMerge/>
          </w:tcPr>
          <w:p w:rsidR="00890831" w:rsidRPr="006E3733" w:rsidRDefault="00890831" w:rsidP="00890831">
            <w:pPr>
              <w:pStyle w:val="ConsPlusNormal"/>
              <w:widowControl/>
              <w:ind w:firstLine="0"/>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Приобретение противогазов для сотрудников адм</w:t>
            </w:r>
            <w:r w:rsidRPr="006E3733">
              <w:rPr>
                <w:rFonts w:ascii="Times New Roman" w:hAnsi="Times New Roman" w:cs="Times New Roman"/>
                <w:sz w:val="24"/>
                <w:szCs w:val="24"/>
              </w:rPr>
              <w:t>и</w:t>
            </w:r>
            <w:r w:rsidRPr="006E3733">
              <w:rPr>
                <w:rFonts w:ascii="Times New Roman" w:hAnsi="Times New Roman" w:cs="Times New Roman"/>
                <w:sz w:val="24"/>
                <w:szCs w:val="24"/>
              </w:rPr>
              <w:t>нистрации</w:t>
            </w:r>
          </w:p>
        </w:tc>
      </w:tr>
      <w:tr w:rsidR="00890831" w:rsidRPr="006E3733" w:rsidTr="00890831">
        <w:tc>
          <w:tcPr>
            <w:tcW w:w="3966" w:type="dxa"/>
            <w:vMerge/>
          </w:tcPr>
          <w:p w:rsidR="00890831" w:rsidRPr="006E3733" w:rsidRDefault="00890831" w:rsidP="00890831">
            <w:pPr>
              <w:pStyle w:val="ConsPlusNormal"/>
              <w:widowControl/>
              <w:ind w:firstLine="0"/>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Приобретение видеокамер</w:t>
            </w:r>
          </w:p>
        </w:tc>
      </w:tr>
      <w:tr w:rsidR="00890831" w:rsidRPr="006E3733" w:rsidTr="00890831">
        <w:tc>
          <w:tcPr>
            <w:tcW w:w="3966" w:type="dxa"/>
            <w:vMerge/>
          </w:tcPr>
          <w:p w:rsidR="00890831" w:rsidRPr="006E3733" w:rsidRDefault="00890831" w:rsidP="00890831">
            <w:pPr>
              <w:pStyle w:val="ConsPlusNormal"/>
              <w:widowControl/>
              <w:ind w:firstLine="0"/>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Обустройство системы оповещения</w:t>
            </w:r>
          </w:p>
        </w:tc>
      </w:tr>
    </w:tbl>
    <w:p w:rsidR="00756E3A" w:rsidRPr="00554ACD" w:rsidRDefault="00756E3A" w:rsidP="00756E3A">
      <w:pPr>
        <w:pStyle w:val="ConsPlusNormal"/>
        <w:widowControl/>
        <w:ind w:firstLine="0"/>
        <w:jc w:val="both"/>
        <w:rPr>
          <w:rFonts w:ascii="Times New Roman" w:hAnsi="Times New Roman" w:cs="Times New Roman"/>
          <w:b/>
          <w:bCs/>
          <w:color w:val="00B050"/>
          <w:sz w:val="24"/>
          <w:szCs w:val="24"/>
        </w:rPr>
      </w:pPr>
    </w:p>
    <w:p w:rsidR="00EA10EE" w:rsidRDefault="00EA10EE" w:rsidP="00554ACD">
      <w:pPr>
        <w:pStyle w:val="ConsPlusNormal"/>
        <w:widowControl/>
        <w:ind w:firstLine="567"/>
        <w:rPr>
          <w:rFonts w:ascii="Times New Roman" w:hAnsi="Times New Roman" w:cs="Times New Roman"/>
          <w:b/>
          <w:bCs/>
          <w:sz w:val="24"/>
          <w:szCs w:val="24"/>
        </w:rPr>
      </w:pPr>
    </w:p>
    <w:p w:rsidR="00CF2C63" w:rsidRPr="006E3733" w:rsidRDefault="00554ACD" w:rsidP="00672CC8">
      <w:pPr>
        <w:pStyle w:val="ConsPlusNormal"/>
        <w:widowControl/>
        <w:spacing w:line="276" w:lineRule="auto"/>
        <w:ind w:firstLine="567"/>
        <w:rPr>
          <w:rFonts w:ascii="Times New Roman" w:hAnsi="Times New Roman" w:cs="Times New Roman"/>
          <w:b/>
          <w:bCs/>
          <w:sz w:val="24"/>
          <w:szCs w:val="24"/>
        </w:rPr>
      </w:pPr>
      <w:r w:rsidRPr="006E3733">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6E3733">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р</w:t>
      </w:r>
      <w:r w:rsidRPr="006E3733">
        <w:rPr>
          <w:rFonts w:ascii="Times New Roman" w:hAnsi="Times New Roman" w:cs="Times New Roman"/>
          <w:b/>
          <w:bCs/>
          <w:sz w:val="24"/>
          <w:szCs w:val="24"/>
        </w:rPr>
        <w:t>есурсно</w:t>
      </w:r>
      <w:r>
        <w:rPr>
          <w:rFonts w:ascii="Times New Roman" w:hAnsi="Times New Roman" w:cs="Times New Roman"/>
          <w:b/>
          <w:bCs/>
          <w:sz w:val="24"/>
          <w:szCs w:val="24"/>
        </w:rPr>
        <w:t>го</w:t>
      </w:r>
      <w:r w:rsidRPr="006E3733">
        <w:rPr>
          <w:rFonts w:ascii="Times New Roman" w:hAnsi="Times New Roman" w:cs="Times New Roman"/>
          <w:b/>
          <w:bCs/>
          <w:sz w:val="24"/>
          <w:szCs w:val="24"/>
        </w:rPr>
        <w:t xml:space="preserve"> обеспечени</w:t>
      </w:r>
      <w:r>
        <w:rPr>
          <w:rFonts w:ascii="Times New Roman" w:hAnsi="Times New Roman" w:cs="Times New Roman"/>
          <w:b/>
          <w:bCs/>
          <w:sz w:val="24"/>
          <w:szCs w:val="24"/>
        </w:rPr>
        <w:t>я</w:t>
      </w:r>
      <w:r w:rsidRPr="006E3733">
        <w:rPr>
          <w:rFonts w:ascii="Times New Roman" w:hAnsi="Times New Roman" w:cs="Times New Roman"/>
          <w:b/>
          <w:bCs/>
          <w:sz w:val="24"/>
          <w:szCs w:val="24"/>
        </w:rPr>
        <w:t xml:space="preserve"> муниципальной </w:t>
      </w:r>
      <w:r>
        <w:rPr>
          <w:rFonts w:ascii="Times New Roman" w:hAnsi="Times New Roman" w:cs="Times New Roman"/>
          <w:b/>
          <w:bCs/>
          <w:sz w:val="24"/>
          <w:szCs w:val="24"/>
        </w:rPr>
        <w:t>под</w:t>
      </w:r>
      <w:r w:rsidRPr="006E3733">
        <w:rPr>
          <w:rFonts w:ascii="Times New Roman" w:hAnsi="Times New Roman" w:cs="Times New Roman"/>
          <w:b/>
          <w:bCs/>
          <w:sz w:val="24"/>
          <w:szCs w:val="24"/>
        </w:rPr>
        <w:t>программы</w:t>
      </w:r>
      <w:r w:rsidR="00672CC8">
        <w:rPr>
          <w:rFonts w:ascii="Times New Roman" w:hAnsi="Times New Roman" w:cs="Times New Roman"/>
          <w:b/>
          <w:bCs/>
          <w:sz w:val="24"/>
          <w:szCs w:val="24"/>
        </w:rPr>
        <w:t>.</w:t>
      </w:r>
    </w:p>
    <w:p w:rsidR="00CF2C63" w:rsidRPr="00954382" w:rsidRDefault="00554ACD" w:rsidP="00CF2C63">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Общий объем финансирования муниципальной программы в 20</w:t>
      </w:r>
      <w:r>
        <w:rPr>
          <w:rFonts w:ascii="Times New Roman" w:hAnsi="Times New Roman" w:cs="Times New Roman"/>
          <w:sz w:val="24"/>
          <w:szCs w:val="24"/>
        </w:rPr>
        <w:t>2</w:t>
      </w:r>
      <w:r w:rsidR="00836000">
        <w:rPr>
          <w:rFonts w:ascii="Times New Roman" w:hAnsi="Times New Roman" w:cs="Times New Roman"/>
          <w:sz w:val="24"/>
          <w:szCs w:val="24"/>
        </w:rPr>
        <w:t>4</w:t>
      </w:r>
      <w:r w:rsidRPr="006E3733">
        <w:rPr>
          <w:rFonts w:ascii="Times New Roman" w:hAnsi="Times New Roman" w:cs="Times New Roman"/>
          <w:sz w:val="24"/>
          <w:szCs w:val="24"/>
        </w:rPr>
        <w:t>-202</w:t>
      </w:r>
      <w:r w:rsidR="00836000">
        <w:rPr>
          <w:rFonts w:ascii="Times New Roman" w:hAnsi="Times New Roman" w:cs="Times New Roman"/>
          <w:sz w:val="24"/>
          <w:szCs w:val="24"/>
        </w:rPr>
        <w:t>6</w:t>
      </w:r>
      <w:r w:rsidRPr="006E3733">
        <w:rPr>
          <w:rFonts w:ascii="Times New Roman" w:hAnsi="Times New Roman" w:cs="Times New Roman"/>
          <w:sz w:val="24"/>
          <w:szCs w:val="24"/>
        </w:rPr>
        <w:t xml:space="preserve"> годах сост</w:t>
      </w:r>
      <w:r w:rsidRPr="006E3733">
        <w:rPr>
          <w:rFonts w:ascii="Times New Roman" w:hAnsi="Times New Roman" w:cs="Times New Roman"/>
          <w:sz w:val="24"/>
          <w:szCs w:val="24"/>
        </w:rPr>
        <w:t>а</w:t>
      </w:r>
      <w:r w:rsidRPr="006E3733">
        <w:rPr>
          <w:rFonts w:ascii="Times New Roman" w:hAnsi="Times New Roman" w:cs="Times New Roman"/>
          <w:sz w:val="24"/>
          <w:szCs w:val="24"/>
        </w:rPr>
        <w:t xml:space="preserve">вит – </w:t>
      </w:r>
      <w:r w:rsidR="00836000">
        <w:rPr>
          <w:rFonts w:ascii="Times New Roman" w:hAnsi="Times New Roman" w:cs="Times New Roman"/>
          <w:sz w:val="24"/>
          <w:szCs w:val="24"/>
        </w:rPr>
        <w:t>227,40</w:t>
      </w:r>
      <w:r w:rsidRPr="00954382">
        <w:rPr>
          <w:rFonts w:ascii="Times New Roman" w:hAnsi="Times New Roman" w:cs="Times New Roman"/>
          <w:sz w:val="24"/>
          <w:szCs w:val="24"/>
        </w:rPr>
        <w:t xml:space="preserve"> </w:t>
      </w:r>
      <w:proofErr w:type="spellStart"/>
      <w:r w:rsidRPr="00954382">
        <w:rPr>
          <w:rFonts w:ascii="Times New Roman" w:hAnsi="Times New Roman" w:cs="Times New Roman"/>
          <w:sz w:val="24"/>
          <w:szCs w:val="24"/>
        </w:rPr>
        <w:t>тыс</w:t>
      </w:r>
      <w:proofErr w:type="gramStart"/>
      <w:r w:rsidRPr="00954382">
        <w:rPr>
          <w:rFonts w:ascii="Times New Roman" w:hAnsi="Times New Roman" w:cs="Times New Roman"/>
          <w:sz w:val="24"/>
          <w:szCs w:val="24"/>
        </w:rPr>
        <w:t>.р</w:t>
      </w:r>
      <w:proofErr w:type="gramEnd"/>
      <w:r w:rsidRPr="00954382">
        <w:rPr>
          <w:rFonts w:ascii="Times New Roman" w:hAnsi="Times New Roman" w:cs="Times New Roman"/>
          <w:sz w:val="24"/>
          <w:szCs w:val="24"/>
        </w:rPr>
        <w:t>уб</w:t>
      </w:r>
      <w:proofErr w:type="spellEnd"/>
      <w:r w:rsidRPr="00954382">
        <w:rPr>
          <w:rFonts w:ascii="Times New Roman" w:hAnsi="Times New Roman" w:cs="Times New Roman"/>
          <w:sz w:val="24"/>
          <w:szCs w:val="24"/>
        </w:rPr>
        <w:t>.</w:t>
      </w:r>
    </w:p>
    <w:p w:rsidR="00554ACD" w:rsidRPr="006E3733" w:rsidRDefault="00554ACD" w:rsidP="00CF2C63">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 xml:space="preserve">Объём финансирования определён исходя из расчётной стоимости выполнения работ на обеспечение безопасности жизнедеятельности населения. </w:t>
      </w:r>
    </w:p>
    <w:p w:rsidR="00554ACD" w:rsidRPr="006E3733" w:rsidRDefault="00554ACD" w:rsidP="00CF2C63">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Метод оценки затрат на реализацию мероприятий муниципальной подпрограммы – расчётный, в соответствии с методикой планирования бюджетных ассигнований бюджета муниципального образования на очередной финансовый год и плановый период.</w:t>
      </w:r>
    </w:p>
    <w:p w:rsidR="009D7114" w:rsidRPr="00672CC8" w:rsidRDefault="00554ACD" w:rsidP="00672CC8">
      <w:pPr>
        <w:tabs>
          <w:tab w:val="left" w:pos="11580"/>
        </w:tabs>
        <w:spacing w:line="276" w:lineRule="auto"/>
        <w:jc w:val="both"/>
      </w:pPr>
      <w:r w:rsidRPr="00552532">
        <w:t xml:space="preserve">         Сведения о  ресурсно</w:t>
      </w:r>
      <w:r>
        <w:t>м</w:t>
      </w:r>
      <w:r w:rsidRPr="00552532">
        <w:t xml:space="preserve"> обеспечени</w:t>
      </w:r>
      <w:r>
        <w:t>и</w:t>
      </w:r>
      <w:r w:rsidRPr="00552532">
        <w:t xml:space="preserve"> реализации муниципальной подпрограммы за счет всех источников финансирования приведены в Приложении № </w:t>
      </w:r>
      <w:r>
        <w:t>1</w:t>
      </w:r>
      <w:r w:rsidR="00672CC8">
        <w:t xml:space="preserve"> к муниципальной подпрограмме.</w:t>
      </w:r>
    </w:p>
    <w:p w:rsidR="009D7114" w:rsidRPr="006E3733" w:rsidRDefault="009D7114" w:rsidP="009D7114">
      <w:pPr>
        <w:pStyle w:val="ConsPlusNormal"/>
        <w:widowControl/>
        <w:ind w:firstLine="567"/>
        <w:rPr>
          <w:rFonts w:ascii="Times New Roman" w:hAnsi="Times New Roman" w:cs="Times New Roman"/>
          <w:b/>
          <w:bCs/>
          <w:sz w:val="24"/>
          <w:szCs w:val="24"/>
        </w:rPr>
      </w:pPr>
      <w:r w:rsidRPr="006E3733">
        <w:rPr>
          <w:rFonts w:ascii="Times New Roman" w:hAnsi="Times New Roman" w:cs="Times New Roman"/>
          <w:b/>
          <w:bCs/>
          <w:sz w:val="24"/>
          <w:szCs w:val="24"/>
        </w:rPr>
        <w:t xml:space="preserve">Раздел </w:t>
      </w:r>
      <w:r>
        <w:rPr>
          <w:rFonts w:ascii="Times New Roman" w:hAnsi="Times New Roman" w:cs="Times New Roman"/>
          <w:b/>
          <w:bCs/>
          <w:sz w:val="24"/>
          <w:szCs w:val="24"/>
        </w:rPr>
        <w:t>5</w:t>
      </w:r>
      <w:r w:rsidRPr="006E3733">
        <w:rPr>
          <w:rFonts w:ascii="Times New Roman" w:hAnsi="Times New Roman" w:cs="Times New Roman"/>
          <w:b/>
          <w:bCs/>
          <w:sz w:val="24"/>
          <w:szCs w:val="24"/>
        </w:rPr>
        <w:t xml:space="preserve">. </w:t>
      </w:r>
      <w:r w:rsidR="00BC6E95">
        <w:rPr>
          <w:rFonts w:ascii="Times New Roman" w:hAnsi="Times New Roman" w:cs="Times New Roman"/>
          <w:b/>
          <w:bCs/>
          <w:sz w:val="24"/>
          <w:szCs w:val="24"/>
        </w:rPr>
        <w:t>Описание ожидаемых результатов реализации</w:t>
      </w:r>
      <w:r w:rsidRPr="006E3733">
        <w:rPr>
          <w:rFonts w:ascii="Times New Roman" w:hAnsi="Times New Roman" w:cs="Times New Roman"/>
          <w:b/>
          <w:bCs/>
          <w:sz w:val="24"/>
          <w:szCs w:val="24"/>
        </w:rPr>
        <w:t xml:space="preserve">  муниципальной </w:t>
      </w:r>
      <w:r>
        <w:rPr>
          <w:rFonts w:ascii="Times New Roman" w:hAnsi="Times New Roman" w:cs="Times New Roman"/>
          <w:b/>
          <w:bCs/>
          <w:sz w:val="24"/>
          <w:szCs w:val="24"/>
        </w:rPr>
        <w:t>по</w:t>
      </w:r>
      <w:r>
        <w:rPr>
          <w:rFonts w:ascii="Times New Roman" w:hAnsi="Times New Roman" w:cs="Times New Roman"/>
          <w:b/>
          <w:bCs/>
          <w:sz w:val="24"/>
          <w:szCs w:val="24"/>
        </w:rPr>
        <w:t>д</w:t>
      </w:r>
      <w:r w:rsidRPr="006E3733">
        <w:rPr>
          <w:rFonts w:ascii="Times New Roman" w:hAnsi="Times New Roman" w:cs="Times New Roman"/>
          <w:b/>
          <w:bCs/>
          <w:sz w:val="24"/>
          <w:szCs w:val="24"/>
        </w:rPr>
        <w:t>программы</w:t>
      </w:r>
      <w:r>
        <w:rPr>
          <w:rFonts w:ascii="Times New Roman" w:hAnsi="Times New Roman" w:cs="Times New Roman"/>
          <w:b/>
          <w:bCs/>
          <w:sz w:val="24"/>
          <w:szCs w:val="24"/>
        </w:rPr>
        <w:t>.</w:t>
      </w:r>
    </w:p>
    <w:p w:rsidR="00EA10EE" w:rsidRPr="00EA10EE" w:rsidRDefault="00EA10EE" w:rsidP="00EA10EE">
      <w:pPr>
        <w:spacing w:line="276" w:lineRule="auto"/>
        <w:ind w:firstLine="567"/>
      </w:pPr>
      <w:r w:rsidRPr="00EA10EE">
        <w:t>В результате реализации подпрограммы  ожидается снижение количества пожаров;</w:t>
      </w:r>
    </w:p>
    <w:p w:rsidR="00554ACD" w:rsidRPr="00EA10EE" w:rsidRDefault="00EA10EE" w:rsidP="00EA10EE">
      <w:pPr>
        <w:spacing w:line="276" w:lineRule="auto"/>
      </w:pPr>
      <w:r w:rsidRPr="00EA10EE">
        <w:t>предотвращение чрезвычайных ситуаций;  снижение уровня преступности и правонар</w:t>
      </w:r>
      <w:r w:rsidRPr="00EA10EE">
        <w:t>у</w:t>
      </w:r>
      <w:r w:rsidRPr="00EA10EE">
        <w:t>шений; сокращение ДТП</w:t>
      </w:r>
      <w:r>
        <w:t>.</w:t>
      </w:r>
    </w:p>
    <w:p w:rsidR="00BC6E95" w:rsidRPr="00EA10EE" w:rsidRDefault="00BC6E95" w:rsidP="00EA10EE">
      <w:pPr>
        <w:pStyle w:val="ConsPlusNormal"/>
        <w:widowControl/>
        <w:spacing w:line="276" w:lineRule="auto"/>
        <w:ind w:firstLine="567"/>
        <w:jc w:val="both"/>
        <w:rPr>
          <w:rFonts w:ascii="Times New Roman" w:hAnsi="Times New Roman" w:cs="Times New Roman"/>
          <w:sz w:val="24"/>
          <w:szCs w:val="24"/>
        </w:rPr>
      </w:pPr>
      <w:r w:rsidRPr="00EA10EE">
        <w:rPr>
          <w:rFonts w:ascii="Times New Roman" w:hAnsi="Times New Roman" w:cs="Times New Roman"/>
          <w:sz w:val="24"/>
          <w:szCs w:val="24"/>
        </w:rPr>
        <w:t>Источник  получения  информации  о  ходе  реализации    подпрограммы – отчеты  исполнителей  и  участников  муниципальной  программы.</w:t>
      </w:r>
    </w:p>
    <w:p w:rsidR="00BC6E95" w:rsidRPr="00EA10EE" w:rsidRDefault="00BC6E95" w:rsidP="00EA10EE">
      <w:pPr>
        <w:pStyle w:val="ConsPlusNormal"/>
        <w:widowControl/>
        <w:spacing w:line="276" w:lineRule="auto"/>
        <w:ind w:firstLine="567"/>
        <w:jc w:val="both"/>
        <w:rPr>
          <w:rFonts w:ascii="Times New Roman" w:hAnsi="Times New Roman" w:cs="Times New Roman"/>
          <w:sz w:val="24"/>
          <w:szCs w:val="24"/>
        </w:rPr>
      </w:pPr>
      <w:r w:rsidRPr="00EA10EE">
        <w:rPr>
          <w:rFonts w:ascii="Times New Roman" w:hAnsi="Times New Roman" w:cs="Times New Roman"/>
          <w:sz w:val="24"/>
          <w:szCs w:val="24"/>
        </w:rPr>
        <w:t>Целевые  показатели  реализации  подпрограммы  будут  определяться  на  основ</w:t>
      </w:r>
      <w:r w:rsidRPr="00EA10EE">
        <w:rPr>
          <w:rFonts w:ascii="Times New Roman" w:hAnsi="Times New Roman" w:cs="Times New Roman"/>
          <w:sz w:val="24"/>
          <w:szCs w:val="24"/>
        </w:rPr>
        <w:t>а</w:t>
      </w:r>
      <w:r w:rsidRPr="00EA10EE">
        <w:rPr>
          <w:rFonts w:ascii="Times New Roman" w:hAnsi="Times New Roman" w:cs="Times New Roman"/>
          <w:sz w:val="24"/>
          <w:szCs w:val="24"/>
        </w:rPr>
        <w:t>нии  отчетов  расчетным  методом.</w:t>
      </w:r>
    </w:p>
    <w:p w:rsidR="00890831" w:rsidRPr="00735E9C" w:rsidRDefault="00BC6E95" w:rsidP="00672CC8">
      <w:pPr>
        <w:spacing w:line="276" w:lineRule="auto"/>
      </w:pPr>
      <w:r w:rsidRPr="00EA10EE">
        <w:t xml:space="preserve">         Сведения о  целевых показателях эффективности реализации муниципальной по</w:t>
      </w:r>
      <w:r w:rsidRPr="00EA10EE">
        <w:t>д</w:t>
      </w:r>
      <w:r w:rsidRPr="00EA10EE">
        <w:t>программы приведены в Приложении №</w:t>
      </w:r>
      <w:r w:rsidR="00EA10EE">
        <w:t xml:space="preserve"> </w:t>
      </w:r>
      <w:r w:rsidR="00EA10EE" w:rsidRPr="00EA10EE">
        <w:t>2</w:t>
      </w:r>
      <w:r w:rsidRPr="00EA10EE">
        <w:t xml:space="preserve"> к муниципальной подпрограмме.</w:t>
      </w:r>
    </w:p>
    <w:p w:rsidR="00890831" w:rsidRPr="006E3733" w:rsidRDefault="00890831" w:rsidP="00672CC8">
      <w:pPr>
        <w:spacing w:line="276" w:lineRule="auto"/>
        <w:ind w:firstLine="708"/>
        <w:jc w:val="both"/>
        <w:rPr>
          <w:b/>
          <w:bCs/>
        </w:rPr>
      </w:pPr>
      <w:r w:rsidRPr="006E3733">
        <w:rPr>
          <w:b/>
          <w:bCs/>
        </w:rPr>
        <w:t xml:space="preserve">Раздел 6. </w:t>
      </w:r>
      <w:r w:rsidR="00FF70EA">
        <w:rPr>
          <w:b/>
          <w:bCs/>
        </w:rPr>
        <w:t>Описание системы управления реализацией муниципальной пр</w:t>
      </w:r>
      <w:r w:rsidR="00FF70EA">
        <w:rPr>
          <w:b/>
          <w:bCs/>
        </w:rPr>
        <w:t>о</w:t>
      </w:r>
      <w:r w:rsidR="00FF70EA">
        <w:rPr>
          <w:b/>
          <w:bCs/>
        </w:rPr>
        <w:t>граммы.</w:t>
      </w:r>
    </w:p>
    <w:p w:rsidR="00FF70EA" w:rsidRPr="00ED62BC" w:rsidRDefault="00FF70EA" w:rsidP="00CF2C63">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ответственным исполнителем программы.</w:t>
      </w:r>
    </w:p>
    <w:p w:rsidR="00FF70EA" w:rsidRPr="00ED62BC" w:rsidRDefault="00FF70EA" w:rsidP="00CF2C63">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w:t>
      </w:r>
      <w:r w:rsidRPr="00ED62BC">
        <w:t>а</w:t>
      </w:r>
      <w:r w:rsidRPr="00ED62BC">
        <w:t xml:space="preserve">ции муниципальной </w:t>
      </w:r>
      <w:r>
        <w:t>под</w:t>
      </w:r>
      <w:r w:rsidRPr="00ED62BC">
        <w:t>программы.</w:t>
      </w:r>
    </w:p>
    <w:p w:rsidR="00FF70EA" w:rsidRPr="00ED62BC" w:rsidRDefault="00FF70EA" w:rsidP="00CF2C63">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 xml:space="preserve">результаты </w:t>
      </w:r>
      <w:proofErr w:type="gramStart"/>
      <w:r w:rsidRPr="00ED62BC">
        <w:t>мониторинга исполнения программных мероприятий плана реализации муниципальной</w:t>
      </w:r>
      <w:proofErr w:type="gramEnd"/>
      <w:r w:rsidRPr="00ED62BC">
        <w:t xml:space="preserve"> </w:t>
      </w:r>
      <w:r>
        <w:t>подпрограммы</w:t>
      </w:r>
      <w:r w:rsidRPr="00ED62BC">
        <w:t xml:space="preserve">, готовит  годовой отчет </w:t>
      </w:r>
      <w:r w:rsidRPr="00ED62BC">
        <w:rPr>
          <w:spacing w:val="-3"/>
        </w:rPr>
        <w:t xml:space="preserve">о ходе реализации муниципальной </w:t>
      </w:r>
      <w:r>
        <w:rPr>
          <w:spacing w:val="-3"/>
        </w:rPr>
        <w:t>под</w:t>
      </w:r>
      <w:r w:rsidRPr="00ED62BC">
        <w:t>программы.</w:t>
      </w:r>
    </w:p>
    <w:p w:rsidR="00FF70EA" w:rsidRPr="00ED62BC" w:rsidRDefault="00FF70EA" w:rsidP="00CF2C63">
      <w:pPr>
        <w:spacing w:line="276" w:lineRule="auto"/>
        <w:ind w:firstLine="708"/>
        <w:jc w:val="both"/>
      </w:pPr>
      <w:r w:rsidRPr="00ED62BC">
        <w:t xml:space="preserve">Ответственный исполнитель вносит </w:t>
      </w:r>
      <w:proofErr w:type="gramStart"/>
      <w:r w:rsidRPr="00ED62BC">
        <w:t xml:space="preserve">в установленном порядке предложения по уточнению мероприятий </w:t>
      </w:r>
      <w:r>
        <w:t>под</w:t>
      </w:r>
      <w:r w:rsidRPr="00ED62BC">
        <w:t>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w:t>
      </w:r>
      <w:r w:rsidRPr="00ED62BC">
        <w:t>а</w:t>
      </w:r>
      <w:r w:rsidRPr="00ED62BC">
        <w:t>ции и оценки эффективности реализации муниципальных программ.</w:t>
      </w:r>
    </w:p>
    <w:p w:rsidR="00FF70EA" w:rsidRDefault="00FF70EA" w:rsidP="00CF2C63">
      <w:pPr>
        <w:autoSpaceDE w:val="0"/>
        <w:spacing w:line="276" w:lineRule="auto"/>
        <w:ind w:firstLine="540"/>
        <w:jc w:val="both"/>
        <w:rPr>
          <w:bCs/>
        </w:rPr>
      </w:pPr>
      <w:r w:rsidRPr="00ED62BC">
        <w:t xml:space="preserve">С учетом выделяемых на реализацию </w:t>
      </w:r>
      <w:r>
        <w:t>под</w:t>
      </w:r>
      <w:r w:rsidRPr="00ED62BC">
        <w:t>программы финансовых средств отве</w:t>
      </w:r>
      <w:r w:rsidRPr="00ED62BC">
        <w:t>т</w:t>
      </w:r>
      <w:r w:rsidRPr="00ED62BC">
        <w:t xml:space="preserve">ственный исполнитель ежегодно уточняет целевые показатели эффективности реализации </w:t>
      </w:r>
      <w:r>
        <w:t>под</w:t>
      </w:r>
      <w:r w:rsidRPr="00ED62BC">
        <w:t xml:space="preserve">программы и затраты по программным мероприятиям, механизм реализации </w:t>
      </w:r>
      <w:r>
        <w:t>под</w:t>
      </w:r>
      <w:r w:rsidRPr="00ED62BC">
        <w:t>пр</w:t>
      </w:r>
      <w:r w:rsidRPr="00ED62BC">
        <w:t>о</w:t>
      </w:r>
      <w:r w:rsidRPr="00ED62BC">
        <w:t>граммы, состав исполнителей в установленном порядке</w:t>
      </w:r>
      <w:r>
        <w:rPr>
          <w:bCs/>
        </w:rPr>
        <w:t>.</w:t>
      </w:r>
    </w:p>
    <w:p w:rsidR="00890831" w:rsidRPr="006E3733" w:rsidRDefault="00890831" w:rsidP="00672CC8">
      <w:pPr>
        <w:spacing w:line="276" w:lineRule="auto"/>
        <w:ind w:firstLine="540"/>
        <w:jc w:val="both"/>
      </w:pPr>
      <w:r w:rsidRPr="006E3733">
        <w:t>При  реализации  муниципальной  программы  могут возникнуть  следующие  гру</w:t>
      </w:r>
      <w:r w:rsidRPr="006E3733">
        <w:t>п</w:t>
      </w:r>
      <w:r w:rsidR="00672CC8">
        <w:t>пы  рисков: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784"/>
      </w:tblGrid>
      <w:tr w:rsidR="00890831" w:rsidRPr="006E3733" w:rsidTr="00890831">
        <w:tc>
          <w:tcPr>
            <w:tcW w:w="4927" w:type="dxa"/>
          </w:tcPr>
          <w:p w:rsidR="00890831" w:rsidRPr="006E3733" w:rsidRDefault="00890831" w:rsidP="00890831">
            <w:r w:rsidRPr="006E3733">
              <w:t>Негативный фактор</w:t>
            </w:r>
          </w:p>
        </w:tc>
        <w:tc>
          <w:tcPr>
            <w:tcW w:w="4927" w:type="dxa"/>
          </w:tcPr>
          <w:p w:rsidR="00890831" w:rsidRPr="006E3733" w:rsidRDefault="00890831" w:rsidP="00890831">
            <w:r w:rsidRPr="006E3733">
              <w:t>Способы минимизации рисков</w:t>
            </w:r>
          </w:p>
        </w:tc>
      </w:tr>
      <w:tr w:rsidR="00890831" w:rsidRPr="006E3733" w:rsidTr="00890831">
        <w:tc>
          <w:tcPr>
            <w:tcW w:w="4927" w:type="dxa"/>
          </w:tcPr>
          <w:p w:rsidR="00890831" w:rsidRPr="006E3733" w:rsidRDefault="00890831" w:rsidP="00683002">
            <w:r w:rsidRPr="006E3733">
              <w:t>Изменение  действующего законодател</w:t>
            </w:r>
            <w:r w:rsidRPr="006E3733">
              <w:t>ь</w:t>
            </w:r>
            <w:r w:rsidRPr="006E3733">
              <w:t>ства  в  сфере  реализации  муниципальной программы.</w:t>
            </w:r>
          </w:p>
        </w:tc>
        <w:tc>
          <w:tcPr>
            <w:tcW w:w="4927" w:type="dxa"/>
          </w:tcPr>
          <w:p w:rsidR="00890831" w:rsidRPr="006E3733" w:rsidRDefault="00890831" w:rsidP="00890831">
            <w:r w:rsidRPr="006E3733">
              <w:t>Проведение регулярного мониторинга пл</w:t>
            </w:r>
            <w:r w:rsidRPr="006E3733">
              <w:t>а</w:t>
            </w:r>
            <w:r w:rsidRPr="006E3733">
              <w:t>нируемых  изменений  в  действующем  з</w:t>
            </w:r>
            <w:r w:rsidRPr="006E3733">
              <w:t>а</w:t>
            </w:r>
            <w:r w:rsidRPr="006E3733">
              <w:t>конодательстве, внесение изменений  в  м</w:t>
            </w:r>
            <w:r w:rsidRPr="006E3733">
              <w:t>у</w:t>
            </w:r>
            <w:r w:rsidRPr="006E3733">
              <w:t xml:space="preserve">ниципальную  программу.  </w:t>
            </w:r>
          </w:p>
        </w:tc>
      </w:tr>
      <w:tr w:rsidR="00890831" w:rsidRPr="006E3733" w:rsidTr="00890831">
        <w:tc>
          <w:tcPr>
            <w:tcW w:w="4927" w:type="dxa"/>
          </w:tcPr>
          <w:p w:rsidR="00890831" w:rsidRPr="006E3733" w:rsidRDefault="00890831" w:rsidP="00890831">
            <w:r w:rsidRPr="006E3733">
              <w:lastRenderedPageBreak/>
              <w:t>Недостаточное финансирование меропри</w:t>
            </w:r>
            <w:r w:rsidRPr="006E3733">
              <w:t>я</w:t>
            </w:r>
            <w:r w:rsidRPr="006E3733">
              <w:t>тий муниципальной целевой программы.</w:t>
            </w:r>
          </w:p>
        </w:tc>
        <w:tc>
          <w:tcPr>
            <w:tcW w:w="4927" w:type="dxa"/>
          </w:tcPr>
          <w:p w:rsidR="00890831" w:rsidRPr="006E3733" w:rsidRDefault="00890831" w:rsidP="00890831">
            <w:r w:rsidRPr="006E3733">
              <w:t>Определение  приоритетов  для  первооч</w:t>
            </w:r>
            <w:r w:rsidRPr="006E3733">
              <w:t>е</w:t>
            </w:r>
            <w:r w:rsidRPr="006E3733">
              <w:t>редного  финансирования.</w:t>
            </w:r>
          </w:p>
        </w:tc>
      </w:tr>
      <w:tr w:rsidR="00890831" w:rsidRPr="006E3733" w:rsidTr="00890831">
        <w:tc>
          <w:tcPr>
            <w:tcW w:w="4927" w:type="dxa"/>
          </w:tcPr>
          <w:p w:rsidR="00890831" w:rsidRPr="006E3733" w:rsidRDefault="00890831" w:rsidP="00890831">
            <w:r w:rsidRPr="006E3733">
              <w:t>Несоответствие  фактически достигнутых показателей</w:t>
            </w:r>
          </w:p>
          <w:p w:rsidR="00890831" w:rsidRPr="006E3733" w:rsidRDefault="00890831" w:rsidP="00890831">
            <w:r w:rsidRPr="006E3733">
              <w:t>эффективности  реализации  муниципал</w:t>
            </w:r>
            <w:r w:rsidRPr="006E3733">
              <w:t>ь</w:t>
            </w:r>
            <w:r w:rsidRPr="006E3733">
              <w:t xml:space="preserve">ной целевой  программы  </w:t>
            </w:r>
            <w:proofErr w:type="gramStart"/>
            <w:r w:rsidRPr="006E3733">
              <w:t>запланированным</w:t>
            </w:r>
            <w:proofErr w:type="gramEnd"/>
            <w:r w:rsidRPr="006E3733">
              <w:t>.</w:t>
            </w:r>
          </w:p>
        </w:tc>
        <w:tc>
          <w:tcPr>
            <w:tcW w:w="4927" w:type="dxa"/>
          </w:tcPr>
          <w:p w:rsidR="00890831" w:rsidRPr="006E3733" w:rsidRDefault="00890831" w:rsidP="00890831">
            <w:r w:rsidRPr="006E3733">
              <w:t>Проведение ежегодного мониторинга  и  оценки  эффективности  реализации  мер</w:t>
            </w:r>
            <w:r w:rsidRPr="006E3733">
              <w:t>о</w:t>
            </w:r>
            <w:r w:rsidRPr="006E3733">
              <w:t>приятий муниципальной подпрограммы,  анализ  причин  отклонения  фактически  достигнутых  показателей  от  запланир</w:t>
            </w:r>
            <w:r w:rsidRPr="006E3733">
              <w:t>о</w:t>
            </w:r>
            <w:r w:rsidRPr="006E3733">
              <w:t>ванных, оперативная разработка  и  реал</w:t>
            </w:r>
            <w:r w:rsidRPr="006E3733">
              <w:t>и</w:t>
            </w:r>
            <w:r w:rsidRPr="006E3733">
              <w:t>зация  мер,  направленных  на  повышение  эффективности  реализации  мероприятий  муниципальной  подпрограммы.</w:t>
            </w:r>
          </w:p>
        </w:tc>
      </w:tr>
    </w:tbl>
    <w:p w:rsidR="00890831" w:rsidRDefault="00890831" w:rsidP="00890831">
      <w:pPr>
        <w:pStyle w:val="ConsPlusNormal"/>
        <w:widowControl/>
        <w:ind w:firstLine="0"/>
        <w:outlineLvl w:val="1"/>
        <w:rPr>
          <w:rFonts w:ascii="Times New Roman" w:hAnsi="Times New Roman" w:cs="Times New Roman"/>
          <w:b/>
          <w:bCs/>
          <w:sz w:val="24"/>
          <w:szCs w:val="24"/>
        </w:rPr>
      </w:pPr>
    </w:p>
    <w:p w:rsidR="00FF70EA" w:rsidRDefault="00FF70EA" w:rsidP="00890831">
      <w:pPr>
        <w:pStyle w:val="ConsPlusNormal"/>
        <w:widowControl/>
        <w:ind w:firstLine="0"/>
        <w:outlineLvl w:val="1"/>
        <w:rPr>
          <w:rFonts w:ascii="Times New Roman" w:hAnsi="Times New Roman" w:cs="Times New Roman"/>
          <w:b/>
          <w:bCs/>
          <w:sz w:val="24"/>
          <w:szCs w:val="24"/>
        </w:rPr>
      </w:pPr>
    </w:p>
    <w:p w:rsidR="00FF70EA" w:rsidRPr="006E3733" w:rsidRDefault="00FF70EA" w:rsidP="00890831">
      <w:pPr>
        <w:pStyle w:val="ConsPlusNormal"/>
        <w:widowControl/>
        <w:ind w:firstLine="0"/>
        <w:outlineLvl w:val="1"/>
        <w:rPr>
          <w:rFonts w:ascii="Times New Roman" w:hAnsi="Times New Roman" w:cs="Times New Roman"/>
          <w:b/>
          <w:bCs/>
          <w:sz w:val="24"/>
          <w:szCs w:val="24"/>
        </w:rPr>
      </w:pPr>
    </w:p>
    <w:p w:rsidR="00B730ED" w:rsidRDefault="00B730ED" w:rsidP="00890831">
      <w:pPr>
        <w:pStyle w:val="ConsPlusNormal"/>
        <w:ind w:firstLine="540"/>
        <w:jc w:val="both"/>
        <w:rPr>
          <w:rFonts w:ascii="Times New Roman" w:hAnsi="Times New Roman" w:cs="Times New Roman"/>
          <w:sz w:val="24"/>
          <w:szCs w:val="24"/>
        </w:rPr>
        <w:sectPr w:rsidR="00B730ED" w:rsidSect="00890831">
          <w:footerReference w:type="default" r:id="rId17"/>
          <w:pgSz w:w="11906" w:h="16838" w:code="9"/>
          <w:pgMar w:top="624" w:right="851" w:bottom="454" w:left="1701" w:header="720" w:footer="720" w:gutter="0"/>
          <w:cols w:space="720"/>
          <w:titlePg/>
        </w:sectPr>
      </w:pPr>
    </w:p>
    <w:p w:rsidR="00890831" w:rsidRPr="00B730ED" w:rsidRDefault="00890831" w:rsidP="00B730ED">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lastRenderedPageBreak/>
        <w:t xml:space="preserve">                 </w:t>
      </w:r>
      <w:r w:rsidR="006E6469" w:rsidRPr="006E3733">
        <w:rPr>
          <w:rFonts w:ascii="Times New Roman" w:hAnsi="Times New Roman" w:cs="Times New Roman"/>
          <w:sz w:val="24"/>
          <w:szCs w:val="24"/>
        </w:rPr>
        <w:t xml:space="preserve">                                                                                                                                                            </w:t>
      </w:r>
      <w:r w:rsidR="00B730ED">
        <w:rPr>
          <w:rFonts w:ascii="Times New Roman" w:hAnsi="Times New Roman" w:cs="Times New Roman"/>
          <w:sz w:val="24"/>
          <w:szCs w:val="24"/>
        </w:rPr>
        <w:t xml:space="preserve">                         </w:t>
      </w:r>
      <w:r w:rsidR="006E6469" w:rsidRPr="006E3733">
        <w:rPr>
          <w:rFonts w:ascii="Times New Roman" w:hAnsi="Times New Roman" w:cs="Times New Roman"/>
          <w:sz w:val="24"/>
          <w:szCs w:val="24"/>
        </w:rPr>
        <w:t xml:space="preserve">      </w:t>
      </w:r>
      <w:r w:rsidRPr="006E3733">
        <w:rPr>
          <w:rFonts w:ascii="Times New Roman" w:hAnsi="Times New Roman" w:cs="Times New Roman"/>
          <w:sz w:val="24"/>
          <w:szCs w:val="24"/>
        </w:rPr>
        <w:t xml:space="preserve">  </w:t>
      </w:r>
      <w:r w:rsidRPr="00196EF5">
        <w:rPr>
          <w:rFonts w:ascii="Times New Roman" w:hAnsi="Times New Roman" w:cs="Times New Roman"/>
          <w:b/>
          <w:sz w:val="24"/>
          <w:szCs w:val="24"/>
        </w:rPr>
        <w:t>Приложение №1</w:t>
      </w:r>
    </w:p>
    <w:p w:rsidR="00890831" w:rsidRPr="00196EF5" w:rsidRDefault="006E6469" w:rsidP="00F8500E">
      <w:pPr>
        <w:pStyle w:val="ConsPlusNormal"/>
        <w:ind w:firstLine="0"/>
        <w:jc w:val="right"/>
        <w:rPr>
          <w:rFonts w:ascii="Times New Roman" w:hAnsi="Times New Roman" w:cs="Times New Roman"/>
          <w:b/>
          <w:sz w:val="24"/>
          <w:szCs w:val="24"/>
        </w:rPr>
      </w:pPr>
      <w:r w:rsidRPr="00196EF5">
        <w:rPr>
          <w:rFonts w:ascii="Times New Roman" w:hAnsi="Times New Roman" w:cs="Times New Roman"/>
          <w:b/>
          <w:sz w:val="24"/>
          <w:szCs w:val="24"/>
        </w:rPr>
        <w:t xml:space="preserve">                                                                                                                                                         </w:t>
      </w:r>
      <w:r w:rsidR="00196EF5">
        <w:rPr>
          <w:rFonts w:ascii="Times New Roman" w:hAnsi="Times New Roman" w:cs="Times New Roman"/>
          <w:b/>
          <w:sz w:val="24"/>
          <w:szCs w:val="24"/>
        </w:rPr>
        <w:t xml:space="preserve">                            </w:t>
      </w:r>
      <w:r w:rsidRPr="00196EF5">
        <w:rPr>
          <w:rFonts w:ascii="Times New Roman" w:hAnsi="Times New Roman" w:cs="Times New Roman"/>
          <w:b/>
          <w:sz w:val="24"/>
          <w:szCs w:val="24"/>
        </w:rPr>
        <w:t xml:space="preserve">  </w:t>
      </w:r>
      <w:r w:rsidR="00890831" w:rsidRPr="00196EF5">
        <w:rPr>
          <w:rFonts w:ascii="Times New Roman" w:hAnsi="Times New Roman" w:cs="Times New Roman"/>
          <w:b/>
          <w:sz w:val="24"/>
          <w:szCs w:val="24"/>
        </w:rPr>
        <w:t>к муниципальной подпрограмме</w:t>
      </w:r>
    </w:p>
    <w:p w:rsidR="00BA054A" w:rsidRDefault="00BA054A" w:rsidP="00672CC8">
      <w:pPr>
        <w:pStyle w:val="ConsPlusNormal"/>
        <w:ind w:firstLine="0"/>
        <w:rPr>
          <w:rFonts w:ascii="Times New Roman" w:hAnsi="Times New Roman" w:cs="Times New Roman"/>
          <w:b/>
          <w:sz w:val="24"/>
          <w:szCs w:val="24"/>
        </w:rPr>
      </w:pPr>
    </w:p>
    <w:p w:rsidR="00BA054A" w:rsidRPr="00033863" w:rsidRDefault="00BA054A" w:rsidP="00BA054A">
      <w:pPr>
        <w:tabs>
          <w:tab w:val="left" w:pos="11580"/>
        </w:tabs>
        <w:jc w:val="right"/>
        <w:rPr>
          <w:b/>
        </w:rPr>
      </w:pPr>
      <w:r w:rsidRPr="00033863">
        <w:rPr>
          <w:b/>
        </w:rPr>
        <w:t xml:space="preserve"> </w:t>
      </w:r>
    </w:p>
    <w:p w:rsidR="00BA054A" w:rsidRDefault="00BA054A" w:rsidP="00BA054A">
      <w:pPr>
        <w:tabs>
          <w:tab w:val="left" w:pos="11580"/>
        </w:tabs>
        <w:jc w:val="center"/>
        <w:rPr>
          <w:b/>
        </w:rPr>
      </w:pPr>
      <w:r>
        <w:rPr>
          <w:b/>
        </w:rPr>
        <w:t>РЕСУРСНОЕ ОБЕСПЕЧЕНИЕ</w:t>
      </w:r>
    </w:p>
    <w:p w:rsidR="00BA054A" w:rsidRDefault="00BA054A" w:rsidP="00196EF5">
      <w:pPr>
        <w:tabs>
          <w:tab w:val="left" w:pos="11490"/>
        </w:tabs>
        <w:jc w:val="center"/>
        <w:rPr>
          <w:b/>
        </w:rPr>
      </w:pPr>
      <w:r>
        <w:rPr>
          <w:b/>
        </w:rPr>
        <w:t xml:space="preserve">реализации муниципальной </w:t>
      </w:r>
      <w:r w:rsidR="00196EF5">
        <w:rPr>
          <w:b/>
        </w:rPr>
        <w:t>под</w:t>
      </w:r>
      <w:r>
        <w:rPr>
          <w:b/>
        </w:rPr>
        <w:t>программы</w:t>
      </w:r>
      <w:r w:rsidRPr="00033863">
        <w:t xml:space="preserve"> </w:t>
      </w:r>
      <w:r w:rsidR="00196EF5">
        <w:rPr>
          <w:b/>
        </w:rPr>
        <w:t xml:space="preserve">«Безопасное поселение» </w:t>
      </w:r>
      <w:r w:rsidR="00196EF5" w:rsidRPr="006E3733">
        <w:rPr>
          <w:b/>
        </w:rPr>
        <w:t>на 20</w:t>
      </w:r>
      <w:r w:rsidR="00196EF5">
        <w:rPr>
          <w:b/>
        </w:rPr>
        <w:t>2</w:t>
      </w:r>
      <w:r w:rsidR="002756A9">
        <w:rPr>
          <w:b/>
        </w:rPr>
        <w:t>4</w:t>
      </w:r>
      <w:r w:rsidR="00196EF5" w:rsidRPr="006E3733">
        <w:rPr>
          <w:b/>
        </w:rPr>
        <w:t>-202</w:t>
      </w:r>
      <w:r w:rsidR="002756A9">
        <w:rPr>
          <w:b/>
        </w:rPr>
        <w:t>6</w:t>
      </w:r>
      <w:r w:rsidR="00196EF5" w:rsidRPr="006E3733">
        <w:rPr>
          <w:b/>
        </w:rPr>
        <w:t xml:space="preserve"> годы</w:t>
      </w:r>
    </w:p>
    <w:p w:rsidR="00BA054A" w:rsidRDefault="00BA054A" w:rsidP="00890831">
      <w:pPr>
        <w:pStyle w:val="ConsPlusNormal"/>
        <w:ind w:firstLine="0"/>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4504"/>
        <w:gridCol w:w="3061"/>
        <w:gridCol w:w="1629"/>
        <w:gridCol w:w="1629"/>
        <w:gridCol w:w="1629"/>
        <w:gridCol w:w="1626"/>
      </w:tblGrid>
      <w:tr w:rsidR="00BA054A" w:rsidRPr="006E3733" w:rsidTr="00672CC8">
        <w:trPr>
          <w:cantSplit/>
          <w:trHeight w:val="413"/>
        </w:trPr>
        <w:tc>
          <w:tcPr>
            <w:tcW w:w="239" w:type="pct"/>
            <w:vMerge w:val="restart"/>
            <w:textDirection w:val="btLr"/>
          </w:tcPr>
          <w:p w:rsidR="00BA054A" w:rsidRPr="006E3733" w:rsidRDefault="00BA054A" w:rsidP="006D437F">
            <w:pPr>
              <w:tabs>
                <w:tab w:val="left" w:pos="11490"/>
              </w:tabs>
              <w:ind w:left="113" w:right="113"/>
            </w:pPr>
            <w:r w:rsidRPr="006E3733">
              <w:t>ст</w:t>
            </w:r>
            <w:r w:rsidRPr="006E3733">
              <w:t>а</w:t>
            </w:r>
            <w:r w:rsidRPr="006E3733">
              <w:t>тус</w:t>
            </w:r>
          </w:p>
        </w:tc>
        <w:tc>
          <w:tcPr>
            <w:tcW w:w="1523" w:type="pct"/>
            <w:vMerge w:val="restart"/>
          </w:tcPr>
          <w:p w:rsidR="00BA054A" w:rsidRDefault="00BA054A" w:rsidP="006D437F">
            <w:pPr>
              <w:tabs>
                <w:tab w:val="left" w:pos="11490"/>
              </w:tabs>
              <w:jc w:val="center"/>
            </w:pPr>
            <w:r w:rsidRPr="006E3733">
              <w:t xml:space="preserve">Наименование </w:t>
            </w:r>
          </w:p>
          <w:p w:rsidR="00BA054A" w:rsidRDefault="00BA054A" w:rsidP="006D437F">
            <w:pPr>
              <w:tabs>
                <w:tab w:val="left" w:pos="11490"/>
              </w:tabs>
              <w:jc w:val="center"/>
            </w:pPr>
            <w:r w:rsidRPr="006E3733">
              <w:t>Муниципальной</w:t>
            </w:r>
            <w:r>
              <w:t xml:space="preserve"> </w:t>
            </w:r>
            <w:r w:rsidRPr="006E3733">
              <w:t xml:space="preserve">программы, </w:t>
            </w:r>
          </w:p>
          <w:p w:rsidR="00BA054A" w:rsidRPr="006E3733" w:rsidRDefault="00BA054A" w:rsidP="006D437F">
            <w:pPr>
              <w:tabs>
                <w:tab w:val="left" w:pos="11490"/>
              </w:tabs>
              <w:jc w:val="center"/>
            </w:pPr>
            <w:r w:rsidRPr="006E3733">
              <w:t>подпрограммы, мероприятия</w:t>
            </w:r>
          </w:p>
        </w:tc>
        <w:tc>
          <w:tcPr>
            <w:tcW w:w="1035" w:type="pct"/>
            <w:vMerge w:val="restart"/>
          </w:tcPr>
          <w:p w:rsidR="00BA054A" w:rsidRDefault="00BA054A" w:rsidP="006D437F">
            <w:pPr>
              <w:tabs>
                <w:tab w:val="left" w:pos="11490"/>
              </w:tabs>
              <w:jc w:val="center"/>
            </w:pPr>
            <w:r w:rsidRPr="006E3733">
              <w:t>Источник</w:t>
            </w:r>
          </w:p>
          <w:p w:rsidR="00BA054A" w:rsidRPr="006E3733" w:rsidRDefault="00BA054A" w:rsidP="006D437F">
            <w:pPr>
              <w:tabs>
                <w:tab w:val="left" w:pos="11490"/>
              </w:tabs>
              <w:jc w:val="center"/>
            </w:pPr>
            <w:r w:rsidRPr="006E3733">
              <w:t>финансирования</w:t>
            </w:r>
          </w:p>
        </w:tc>
        <w:tc>
          <w:tcPr>
            <w:tcW w:w="2202" w:type="pct"/>
            <w:gridSpan w:val="4"/>
          </w:tcPr>
          <w:p w:rsidR="00BA054A" w:rsidRPr="006E3733" w:rsidRDefault="00BA054A" w:rsidP="006D437F">
            <w:pPr>
              <w:tabs>
                <w:tab w:val="left" w:pos="11490"/>
              </w:tabs>
              <w:ind w:left="942"/>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BA054A" w:rsidRPr="006E3733" w:rsidTr="00672CC8">
        <w:trPr>
          <w:cantSplit/>
          <w:trHeight w:val="412"/>
        </w:trPr>
        <w:tc>
          <w:tcPr>
            <w:tcW w:w="239" w:type="pct"/>
            <w:vMerge/>
            <w:textDirection w:val="btLr"/>
          </w:tcPr>
          <w:p w:rsidR="00BA054A" w:rsidRPr="006E3733" w:rsidRDefault="00BA054A" w:rsidP="006D437F">
            <w:pPr>
              <w:tabs>
                <w:tab w:val="left" w:pos="11490"/>
              </w:tabs>
              <w:ind w:left="113" w:right="113"/>
            </w:pPr>
          </w:p>
        </w:tc>
        <w:tc>
          <w:tcPr>
            <w:tcW w:w="1523" w:type="pct"/>
            <w:vMerge/>
          </w:tcPr>
          <w:p w:rsidR="00BA054A" w:rsidRPr="006E3733" w:rsidRDefault="00BA054A" w:rsidP="006D437F">
            <w:pPr>
              <w:tabs>
                <w:tab w:val="left" w:pos="11490"/>
              </w:tabs>
              <w:jc w:val="center"/>
            </w:pPr>
          </w:p>
        </w:tc>
        <w:tc>
          <w:tcPr>
            <w:tcW w:w="1035" w:type="pct"/>
            <w:vMerge/>
          </w:tcPr>
          <w:p w:rsidR="00BA054A" w:rsidRPr="006E3733" w:rsidRDefault="00BA054A" w:rsidP="006D437F">
            <w:pPr>
              <w:tabs>
                <w:tab w:val="left" w:pos="11490"/>
              </w:tabs>
              <w:jc w:val="center"/>
            </w:pPr>
          </w:p>
        </w:tc>
        <w:tc>
          <w:tcPr>
            <w:tcW w:w="551" w:type="pct"/>
          </w:tcPr>
          <w:p w:rsidR="00BA054A" w:rsidRPr="006E3733" w:rsidRDefault="00BA054A" w:rsidP="002756A9">
            <w:pPr>
              <w:tabs>
                <w:tab w:val="left" w:pos="11490"/>
              </w:tabs>
              <w:jc w:val="center"/>
            </w:pPr>
            <w:r>
              <w:t>202</w:t>
            </w:r>
            <w:r w:rsidR="002756A9">
              <w:t>4</w:t>
            </w:r>
            <w:r>
              <w:t xml:space="preserve"> год</w:t>
            </w:r>
          </w:p>
        </w:tc>
        <w:tc>
          <w:tcPr>
            <w:tcW w:w="551" w:type="pct"/>
          </w:tcPr>
          <w:p w:rsidR="00BA054A" w:rsidRPr="006E3733" w:rsidRDefault="00BA054A" w:rsidP="002756A9">
            <w:pPr>
              <w:tabs>
                <w:tab w:val="left" w:pos="11490"/>
              </w:tabs>
              <w:jc w:val="center"/>
            </w:pPr>
            <w:r>
              <w:t>202</w:t>
            </w:r>
            <w:r w:rsidR="002756A9">
              <w:t>5</w:t>
            </w:r>
            <w:r>
              <w:t xml:space="preserve"> год</w:t>
            </w:r>
          </w:p>
        </w:tc>
        <w:tc>
          <w:tcPr>
            <w:tcW w:w="551" w:type="pct"/>
          </w:tcPr>
          <w:p w:rsidR="00BA054A" w:rsidRPr="006E3733" w:rsidRDefault="00BA054A" w:rsidP="002756A9">
            <w:pPr>
              <w:tabs>
                <w:tab w:val="left" w:pos="11490"/>
              </w:tabs>
              <w:jc w:val="center"/>
            </w:pPr>
            <w:r>
              <w:t>202</w:t>
            </w:r>
            <w:r w:rsidR="002756A9">
              <w:t>6</w:t>
            </w:r>
            <w:r>
              <w:t xml:space="preserve"> год</w:t>
            </w:r>
          </w:p>
        </w:tc>
        <w:tc>
          <w:tcPr>
            <w:tcW w:w="550" w:type="pct"/>
          </w:tcPr>
          <w:p w:rsidR="00BA054A" w:rsidRPr="006E3733" w:rsidRDefault="00A94547" w:rsidP="001238F4">
            <w:pPr>
              <w:tabs>
                <w:tab w:val="left" w:pos="11490"/>
              </w:tabs>
              <w:jc w:val="center"/>
            </w:pPr>
            <w:r>
              <w:t>Итого</w:t>
            </w:r>
          </w:p>
        </w:tc>
      </w:tr>
      <w:tr w:rsidR="00BA054A" w:rsidRPr="006E3733" w:rsidTr="00672CC8">
        <w:trPr>
          <w:cantSplit/>
          <w:trHeight w:val="228"/>
        </w:trPr>
        <w:tc>
          <w:tcPr>
            <w:tcW w:w="239" w:type="pct"/>
            <w:vMerge w:val="restart"/>
            <w:textDirection w:val="btLr"/>
          </w:tcPr>
          <w:p w:rsidR="00BA054A" w:rsidRPr="006E3733" w:rsidRDefault="00BA054A" w:rsidP="006D437F">
            <w:pPr>
              <w:tabs>
                <w:tab w:val="left" w:pos="11490"/>
              </w:tabs>
              <w:ind w:left="113" w:right="113"/>
            </w:pPr>
            <w:r w:rsidRPr="006E3733">
              <w:t>Подпр</w:t>
            </w:r>
            <w:r w:rsidRPr="006E3733">
              <w:t>о</w:t>
            </w:r>
            <w:r w:rsidRPr="006E3733">
              <w:t xml:space="preserve">грамма </w:t>
            </w:r>
          </w:p>
        </w:tc>
        <w:tc>
          <w:tcPr>
            <w:tcW w:w="1523" w:type="pct"/>
            <w:vMerge w:val="restart"/>
          </w:tcPr>
          <w:p w:rsidR="00BA054A" w:rsidRPr="006E3733" w:rsidRDefault="00BA054A" w:rsidP="006D437F">
            <w:pPr>
              <w:tabs>
                <w:tab w:val="left" w:pos="11490"/>
              </w:tabs>
              <w:rPr>
                <w:b/>
              </w:rPr>
            </w:pPr>
            <w:r w:rsidRPr="006E3733">
              <w:rPr>
                <w:b/>
              </w:rPr>
              <w:t xml:space="preserve">«Безопасное поселение» </w:t>
            </w:r>
          </w:p>
          <w:p w:rsidR="00BA054A" w:rsidRPr="006E3733" w:rsidRDefault="00BA054A" w:rsidP="002756A9">
            <w:pPr>
              <w:tabs>
                <w:tab w:val="left" w:pos="11490"/>
              </w:tabs>
            </w:pPr>
            <w:r w:rsidRPr="006E3733">
              <w:rPr>
                <w:b/>
              </w:rPr>
              <w:t>на 20</w:t>
            </w:r>
            <w:r>
              <w:rPr>
                <w:b/>
              </w:rPr>
              <w:t>2</w:t>
            </w:r>
            <w:r w:rsidR="002756A9">
              <w:rPr>
                <w:b/>
              </w:rPr>
              <w:t>4</w:t>
            </w:r>
            <w:r w:rsidRPr="006E3733">
              <w:rPr>
                <w:b/>
              </w:rPr>
              <w:t>-202</w:t>
            </w:r>
            <w:r w:rsidR="002756A9">
              <w:rPr>
                <w:b/>
              </w:rPr>
              <w:t>6</w:t>
            </w:r>
            <w:r w:rsidRPr="006E3733">
              <w:rPr>
                <w:b/>
              </w:rPr>
              <w:t xml:space="preserve"> годы</w:t>
            </w:r>
          </w:p>
        </w:tc>
        <w:tc>
          <w:tcPr>
            <w:tcW w:w="1035" w:type="pct"/>
          </w:tcPr>
          <w:p w:rsidR="00BA054A" w:rsidRPr="006E3733" w:rsidRDefault="00BA054A" w:rsidP="006D437F">
            <w:pPr>
              <w:tabs>
                <w:tab w:val="left" w:pos="11490"/>
              </w:tabs>
            </w:pPr>
            <w:r>
              <w:t>всего</w:t>
            </w:r>
          </w:p>
        </w:tc>
        <w:tc>
          <w:tcPr>
            <w:tcW w:w="551" w:type="pct"/>
          </w:tcPr>
          <w:p w:rsidR="00BA054A" w:rsidRPr="00954382" w:rsidRDefault="003F7721" w:rsidP="003F7721">
            <w:pPr>
              <w:tabs>
                <w:tab w:val="left" w:pos="11490"/>
              </w:tabs>
              <w:jc w:val="center"/>
            </w:pPr>
            <w:r>
              <w:t>74</w:t>
            </w:r>
            <w:r w:rsidR="00BA054A" w:rsidRPr="00954382">
              <w:t>,</w:t>
            </w:r>
            <w:r>
              <w:t>8</w:t>
            </w:r>
            <w:r w:rsidR="00BA054A" w:rsidRPr="00954382">
              <w:t>0</w:t>
            </w:r>
          </w:p>
        </w:tc>
        <w:tc>
          <w:tcPr>
            <w:tcW w:w="551" w:type="pct"/>
          </w:tcPr>
          <w:p w:rsidR="00BA054A" w:rsidRPr="00954382" w:rsidRDefault="003F7721" w:rsidP="003F7721">
            <w:pPr>
              <w:tabs>
                <w:tab w:val="left" w:pos="11490"/>
              </w:tabs>
              <w:jc w:val="center"/>
            </w:pPr>
            <w:r>
              <w:t>75,80</w:t>
            </w:r>
          </w:p>
        </w:tc>
        <w:tc>
          <w:tcPr>
            <w:tcW w:w="551" w:type="pct"/>
          </w:tcPr>
          <w:p w:rsidR="00BA054A" w:rsidRPr="00954382" w:rsidRDefault="003F7721" w:rsidP="003F7721">
            <w:pPr>
              <w:tabs>
                <w:tab w:val="left" w:pos="11490"/>
              </w:tabs>
              <w:jc w:val="center"/>
            </w:pPr>
            <w:r>
              <w:t>76,8</w:t>
            </w:r>
            <w:r w:rsidR="00177D9B" w:rsidRPr="00954382">
              <w:t>0</w:t>
            </w:r>
          </w:p>
        </w:tc>
        <w:tc>
          <w:tcPr>
            <w:tcW w:w="550" w:type="pct"/>
          </w:tcPr>
          <w:p w:rsidR="00BA054A" w:rsidRPr="00954382" w:rsidRDefault="003F7721" w:rsidP="00644080">
            <w:pPr>
              <w:tabs>
                <w:tab w:val="left" w:pos="11490"/>
              </w:tabs>
              <w:jc w:val="center"/>
            </w:pPr>
            <w:r>
              <w:t>227,40</w:t>
            </w:r>
          </w:p>
        </w:tc>
      </w:tr>
      <w:tr w:rsidR="00BA054A" w:rsidTr="00672CC8">
        <w:trPr>
          <w:cantSplit/>
          <w:trHeight w:val="228"/>
        </w:trPr>
        <w:tc>
          <w:tcPr>
            <w:tcW w:w="239" w:type="pct"/>
            <w:vMerge/>
            <w:textDirection w:val="btLr"/>
          </w:tcPr>
          <w:p w:rsidR="00BA054A" w:rsidRPr="006E3733" w:rsidRDefault="00BA054A" w:rsidP="006D437F">
            <w:pPr>
              <w:tabs>
                <w:tab w:val="left" w:pos="11490"/>
              </w:tabs>
              <w:ind w:left="113" w:right="113"/>
            </w:pPr>
          </w:p>
        </w:tc>
        <w:tc>
          <w:tcPr>
            <w:tcW w:w="1523" w:type="pct"/>
            <w:vMerge/>
          </w:tcPr>
          <w:p w:rsidR="00BA054A" w:rsidRPr="006E3733" w:rsidRDefault="00BA054A" w:rsidP="006D437F">
            <w:pPr>
              <w:tabs>
                <w:tab w:val="left" w:pos="11490"/>
              </w:tabs>
              <w:rPr>
                <w:b/>
              </w:rPr>
            </w:pPr>
          </w:p>
        </w:tc>
        <w:tc>
          <w:tcPr>
            <w:tcW w:w="1035" w:type="pct"/>
          </w:tcPr>
          <w:p w:rsidR="00BA054A" w:rsidRPr="006E3733" w:rsidRDefault="00BA054A" w:rsidP="006D437F">
            <w:pPr>
              <w:tabs>
                <w:tab w:val="left" w:pos="11490"/>
              </w:tabs>
            </w:pPr>
            <w:r>
              <w:t>федеральный бюджет</w:t>
            </w:r>
            <w:r w:rsidRPr="006E3733">
              <w:t xml:space="preserve"> </w:t>
            </w:r>
          </w:p>
        </w:tc>
        <w:tc>
          <w:tcPr>
            <w:tcW w:w="551" w:type="pct"/>
          </w:tcPr>
          <w:p w:rsidR="00BA054A" w:rsidRDefault="00BA054A" w:rsidP="006D437F">
            <w:pPr>
              <w:jc w:val="center"/>
            </w:pPr>
            <w:r w:rsidRPr="004B6DCF">
              <w:t>0</w:t>
            </w:r>
          </w:p>
        </w:tc>
        <w:tc>
          <w:tcPr>
            <w:tcW w:w="551" w:type="pct"/>
          </w:tcPr>
          <w:p w:rsidR="00BA054A" w:rsidRDefault="00BA054A" w:rsidP="006D437F">
            <w:pPr>
              <w:jc w:val="center"/>
            </w:pPr>
            <w:r w:rsidRPr="004B6DCF">
              <w:t>0</w:t>
            </w:r>
          </w:p>
        </w:tc>
        <w:tc>
          <w:tcPr>
            <w:tcW w:w="551" w:type="pct"/>
          </w:tcPr>
          <w:p w:rsidR="00BA054A" w:rsidRDefault="00BA054A" w:rsidP="006D437F">
            <w:pPr>
              <w:jc w:val="center"/>
            </w:pPr>
            <w:r w:rsidRPr="004B6DCF">
              <w:t>0</w:t>
            </w:r>
          </w:p>
        </w:tc>
        <w:tc>
          <w:tcPr>
            <w:tcW w:w="550" w:type="pct"/>
          </w:tcPr>
          <w:p w:rsidR="00BA054A" w:rsidRDefault="00BA054A" w:rsidP="006D437F">
            <w:pPr>
              <w:jc w:val="center"/>
            </w:pPr>
            <w:r w:rsidRPr="004B6DCF">
              <w:t>0</w:t>
            </w:r>
          </w:p>
        </w:tc>
      </w:tr>
      <w:tr w:rsidR="00BA054A" w:rsidTr="00672CC8">
        <w:trPr>
          <w:cantSplit/>
          <w:trHeight w:val="228"/>
        </w:trPr>
        <w:tc>
          <w:tcPr>
            <w:tcW w:w="239" w:type="pct"/>
            <w:vMerge/>
            <w:textDirection w:val="btLr"/>
          </w:tcPr>
          <w:p w:rsidR="00BA054A" w:rsidRPr="006E3733" w:rsidRDefault="00BA054A" w:rsidP="006D437F">
            <w:pPr>
              <w:tabs>
                <w:tab w:val="left" w:pos="11490"/>
              </w:tabs>
              <w:ind w:left="113" w:right="113"/>
            </w:pPr>
          </w:p>
        </w:tc>
        <w:tc>
          <w:tcPr>
            <w:tcW w:w="1523" w:type="pct"/>
            <w:vMerge/>
          </w:tcPr>
          <w:p w:rsidR="00BA054A" w:rsidRPr="006E3733" w:rsidRDefault="00BA054A" w:rsidP="006D437F">
            <w:pPr>
              <w:tabs>
                <w:tab w:val="left" w:pos="11490"/>
              </w:tabs>
              <w:rPr>
                <w:b/>
              </w:rPr>
            </w:pPr>
          </w:p>
        </w:tc>
        <w:tc>
          <w:tcPr>
            <w:tcW w:w="1035" w:type="pct"/>
          </w:tcPr>
          <w:p w:rsidR="00BA054A" w:rsidRPr="006E3733" w:rsidRDefault="00BA054A" w:rsidP="006D437F">
            <w:pPr>
              <w:tabs>
                <w:tab w:val="left" w:pos="11490"/>
              </w:tabs>
            </w:pPr>
            <w:r w:rsidRPr="006E3733">
              <w:t>областной бюджет</w:t>
            </w:r>
          </w:p>
        </w:tc>
        <w:tc>
          <w:tcPr>
            <w:tcW w:w="551" w:type="pct"/>
          </w:tcPr>
          <w:p w:rsidR="00BA054A" w:rsidRDefault="00BA054A" w:rsidP="006D437F">
            <w:pPr>
              <w:jc w:val="center"/>
            </w:pPr>
            <w:r w:rsidRPr="004B6DCF">
              <w:t>0</w:t>
            </w:r>
          </w:p>
        </w:tc>
        <w:tc>
          <w:tcPr>
            <w:tcW w:w="551" w:type="pct"/>
          </w:tcPr>
          <w:p w:rsidR="00BA054A" w:rsidRDefault="00BA054A" w:rsidP="006D437F">
            <w:pPr>
              <w:jc w:val="center"/>
            </w:pPr>
            <w:r w:rsidRPr="004B6DCF">
              <w:t>0</w:t>
            </w:r>
          </w:p>
        </w:tc>
        <w:tc>
          <w:tcPr>
            <w:tcW w:w="551" w:type="pct"/>
          </w:tcPr>
          <w:p w:rsidR="00BA054A" w:rsidRDefault="00BA054A" w:rsidP="006D437F">
            <w:pPr>
              <w:jc w:val="center"/>
            </w:pPr>
            <w:r w:rsidRPr="004B6DCF">
              <w:t>0</w:t>
            </w:r>
          </w:p>
        </w:tc>
        <w:tc>
          <w:tcPr>
            <w:tcW w:w="550" w:type="pct"/>
          </w:tcPr>
          <w:p w:rsidR="00BA054A" w:rsidRDefault="00BA054A" w:rsidP="006D437F">
            <w:pPr>
              <w:jc w:val="center"/>
            </w:pPr>
            <w:r w:rsidRPr="004B6DCF">
              <w:t>0</w:t>
            </w:r>
          </w:p>
        </w:tc>
      </w:tr>
      <w:tr w:rsidR="00E42945" w:rsidRPr="006E3733" w:rsidTr="00672CC8">
        <w:trPr>
          <w:cantSplit/>
          <w:trHeight w:val="228"/>
        </w:trPr>
        <w:tc>
          <w:tcPr>
            <w:tcW w:w="239" w:type="pct"/>
            <w:vMerge/>
            <w:textDirection w:val="btLr"/>
          </w:tcPr>
          <w:p w:rsidR="00E42945" w:rsidRPr="006E3733" w:rsidRDefault="00E42945" w:rsidP="006D437F">
            <w:pPr>
              <w:tabs>
                <w:tab w:val="left" w:pos="11490"/>
              </w:tabs>
              <w:ind w:left="113" w:right="113"/>
            </w:pPr>
          </w:p>
        </w:tc>
        <w:tc>
          <w:tcPr>
            <w:tcW w:w="1523" w:type="pct"/>
            <w:vMerge/>
          </w:tcPr>
          <w:p w:rsidR="00E42945" w:rsidRPr="006E3733" w:rsidRDefault="00E42945" w:rsidP="006D437F">
            <w:pPr>
              <w:tabs>
                <w:tab w:val="left" w:pos="11490"/>
              </w:tabs>
              <w:rPr>
                <w:b/>
              </w:rPr>
            </w:pPr>
          </w:p>
        </w:tc>
        <w:tc>
          <w:tcPr>
            <w:tcW w:w="1035" w:type="pct"/>
          </w:tcPr>
          <w:p w:rsidR="00E42945" w:rsidRPr="006E3733" w:rsidRDefault="00E42945" w:rsidP="006D437F">
            <w:pPr>
              <w:tabs>
                <w:tab w:val="left" w:pos="11490"/>
              </w:tabs>
            </w:pPr>
            <w:r>
              <w:t>местный бюджет</w:t>
            </w:r>
          </w:p>
        </w:tc>
        <w:tc>
          <w:tcPr>
            <w:tcW w:w="551" w:type="pct"/>
          </w:tcPr>
          <w:p w:rsidR="00E42945" w:rsidRPr="006E3733" w:rsidRDefault="003F7721" w:rsidP="008D13CD">
            <w:pPr>
              <w:tabs>
                <w:tab w:val="left" w:pos="11490"/>
              </w:tabs>
              <w:jc w:val="center"/>
            </w:pPr>
            <w:r>
              <w:t>74,80</w:t>
            </w:r>
          </w:p>
        </w:tc>
        <w:tc>
          <w:tcPr>
            <w:tcW w:w="551" w:type="pct"/>
          </w:tcPr>
          <w:p w:rsidR="00E42945" w:rsidRPr="006E3733" w:rsidRDefault="003F7721" w:rsidP="00C647B9">
            <w:pPr>
              <w:tabs>
                <w:tab w:val="left" w:pos="11490"/>
              </w:tabs>
              <w:jc w:val="center"/>
            </w:pPr>
            <w:r>
              <w:t>75,80</w:t>
            </w:r>
          </w:p>
        </w:tc>
        <w:tc>
          <w:tcPr>
            <w:tcW w:w="551" w:type="pct"/>
          </w:tcPr>
          <w:p w:rsidR="00E42945" w:rsidRPr="006E3733" w:rsidRDefault="003F7721" w:rsidP="00C647B9">
            <w:pPr>
              <w:tabs>
                <w:tab w:val="left" w:pos="11490"/>
              </w:tabs>
              <w:jc w:val="center"/>
            </w:pPr>
            <w:r>
              <w:t>76,80</w:t>
            </w:r>
          </w:p>
        </w:tc>
        <w:tc>
          <w:tcPr>
            <w:tcW w:w="550" w:type="pct"/>
          </w:tcPr>
          <w:p w:rsidR="00E42945" w:rsidRPr="006E3733" w:rsidRDefault="003F7721" w:rsidP="00C647B9">
            <w:pPr>
              <w:tabs>
                <w:tab w:val="left" w:pos="11490"/>
              </w:tabs>
              <w:jc w:val="center"/>
            </w:pPr>
            <w:r>
              <w:t>227,40</w:t>
            </w:r>
          </w:p>
        </w:tc>
      </w:tr>
      <w:tr w:rsidR="00BA054A" w:rsidTr="00672CC8">
        <w:trPr>
          <w:cantSplit/>
          <w:trHeight w:val="228"/>
        </w:trPr>
        <w:tc>
          <w:tcPr>
            <w:tcW w:w="239" w:type="pct"/>
            <w:vMerge/>
            <w:textDirection w:val="btLr"/>
          </w:tcPr>
          <w:p w:rsidR="00BA054A" w:rsidRPr="006E3733" w:rsidRDefault="00BA054A" w:rsidP="006D437F">
            <w:pPr>
              <w:tabs>
                <w:tab w:val="left" w:pos="11490"/>
              </w:tabs>
              <w:ind w:left="113" w:right="113"/>
            </w:pPr>
          </w:p>
        </w:tc>
        <w:tc>
          <w:tcPr>
            <w:tcW w:w="1523" w:type="pct"/>
            <w:vMerge/>
          </w:tcPr>
          <w:p w:rsidR="00BA054A" w:rsidRPr="006E3733" w:rsidRDefault="00BA054A" w:rsidP="006D437F">
            <w:pPr>
              <w:tabs>
                <w:tab w:val="left" w:pos="11490"/>
              </w:tabs>
              <w:rPr>
                <w:b/>
              </w:rPr>
            </w:pPr>
          </w:p>
        </w:tc>
        <w:tc>
          <w:tcPr>
            <w:tcW w:w="1035" w:type="pct"/>
          </w:tcPr>
          <w:p w:rsidR="00BA054A" w:rsidRPr="006E3733" w:rsidRDefault="00BA054A" w:rsidP="006D437F">
            <w:pPr>
              <w:tabs>
                <w:tab w:val="left" w:pos="11490"/>
              </w:tabs>
            </w:pPr>
            <w:r>
              <w:t>внебюджетные источники</w:t>
            </w:r>
          </w:p>
        </w:tc>
        <w:tc>
          <w:tcPr>
            <w:tcW w:w="551" w:type="pct"/>
          </w:tcPr>
          <w:p w:rsidR="00BA054A" w:rsidRDefault="00BA054A" w:rsidP="006D437F">
            <w:pPr>
              <w:jc w:val="center"/>
            </w:pPr>
            <w:r w:rsidRPr="001F66AC">
              <w:t>0</w:t>
            </w:r>
          </w:p>
        </w:tc>
        <w:tc>
          <w:tcPr>
            <w:tcW w:w="551" w:type="pct"/>
          </w:tcPr>
          <w:p w:rsidR="00BA054A" w:rsidRDefault="00BA054A" w:rsidP="006D437F">
            <w:pPr>
              <w:jc w:val="center"/>
            </w:pPr>
            <w:r w:rsidRPr="001F66AC">
              <w:t>0</w:t>
            </w:r>
          </w:p>
        </w:tc>
        <w:tc>
          <w:tcPr>
            <w:tcW w:w="551" w:type="pct"/>
          </w:tcPr>
          <w:p w:rsidR="00BA054A" w:rsidRDefault="00BA054A" w:rsidP="006D437F">
            <w:pPr>
              <w:jc w:val="center"/>
            </w:pPr>
            <w:r w:rsidRPr="001F66AC">
              <w:t>0</w:t>
            </w:r>
          </w:p>
        </w:tc>
        <w:tc>
          <w:tcPr>
            <w:tcW w:w="550" w:type="pct"/>
          </w:tcPr>
          <w:p w:rsidR="00BA054A" w:rsidRDefault="00BA054A" w:rsidP="006D437F">
            <w:pPr>
              <w:jc w:val="center"/>
            </w:pPr>
            <w:r w:rsidRPr="001F66AC">
              <w:t>0</w:t>
            </w:r>
          </w:p>
        </w:tc>
      </w:tr>
      <w:tr w:rsidR="00BA054A" w:rsidRPr="006E3733" w:rsidTr="00672CC8">
        <w:trPr>
          <w:cantSplit/>
          <w:trHeight w:val="1180"/>
        </w:trPr>
        <w:tc>
          <w:tcPr>
            <w:tcW w:w="239" w:type="pct"/>
            <w:textDirection w:val="btLr"/>
          </w:tcPr>
          <w:p w:rsidR="00BA054A" w:rsidRPr="006E3733" w:rsidRDefault="00BA054A" w:rsidP="006D437F">
            <w:pPr>
              <w:tabs>
                <w:tab w:val="left" w:pos="11490"/>
              </w:tabs>
              <w:ind w:left="113" w:right="113"/>
            </w:pPr>
            <w:r w:rsidRPr="006E3733">
              <w:t>меропри</w:t>
            </w:r>
            <w:r w:rsidRPr="006E3733">
              <w:t>я</w:t>
            </w:r>
            <w:r w:rsidRPr="006E3733">
              <w:t>тие</w:t>
            </w:r>
          </w:p>
        </w:tc>
        <w:tc>
          <w:tcPr>
            <w:tcW w:w="1523" w:type="pct"/>
            <w:vAlign w:val="center"/>
          </w:tcPr>
          <w:p w:rsidR="00BA054A" w:rsidRPr="006E3733" w:rsidRDefault="00BA054A" w:rsidP="00672CC8">
            <w:r w:rsidRPr="006E3733">
              <w:t>Организация противопожарных мер</w:t>
            </w:r>
            <w:r w:rsidRPr="006E3733">
              <w:t>о</w:t>
            </w:r>
            <w:r w:rsidRPr="006E3733">
              <w:t>приятий: учебно-тактические занятия в школьных, дошкольных учреждениях, объекты культуры и здравоохранения, жилые дома</w:t>
            </w:r>
          </w:p>
        </w:tc>
        <w:tc>
          <w:tcPr>
            <w:tcW w:w="1035" w:type="pct"/>
          </w:tcPr>
          <w:p w:rsidR="00BA054A" w:rsidRDefault="00BA054A" w:rsidP="006D437F">
            <w:r w:rsidRPr="004C50D5">
              <w:t>местный бюджет</w:t>
            </w:r>
          </w:p>
        </w:tc>
        <w:tc>
          <w:tcPr>
            <w:tcW w:w="551" w:type="pct"/>
          </w:tcPr>
          <w:p w:rsidR="00BA054A" w:rsidRPr="006E3733" w:rsidRDefault="00BA054A" w:rsidP="006D437F">
            <w:pPr>
              <w:tabs>
                <w:tab w:val="left" w:pos="11490"/>
              </w:tabs>
              <w:jc w:val="center"/>
            </w:pPr>
            <w:r>
              <w:t>0</w:t>
            </w:r>
          </w:p>
        </w:tc>
        <w:tc>
          <w:tcPr>
            <w:tcW w:w="551" w:type="pct"/>
          </w:tcPr>
          <w:p w:rsidR="00BA054A" w:rsidRPr="006E3733" w:rsidRDefault="00BA054A" w:rsidP="006D437F">
            <w:pPr>
              <w:tabs>
                <w:tab w:val="left" w:pos="11490"/>
              </w:tabs>
              <w:jc w:val="center"/>
            </w:pPr>
            <w:r w:rsidRPr="006E3733">
              <w:t>0</w:t>
            </w:r>
          </w:p>
        </w:tc>
        <w:tc>
          <w:tcPr>
            <w:tcW w:w="551" w:type="pct"/>
          </w:tcPr>
          <w:p w:rsidR="00BA054A" w:rsidRPr="006E3733" w:rsidRDefault="00BA054A" w:rsidP="006D437F">
            <w:pPr>
              <w:tabs>
                <w:tab w:val="left" w:pos="11490"/>
              </w:tabs>
              <w:jc w:val="center"/>
            </w:pPr>
            <w:r w:rsidRPr="006E3733">
              <w:t>0</w:t>
            </w:r>
          </w:p>
        </w:tc>
        <w:tc>
          <w:tcPr>
            <w:tcW w:w="550" w:type="pct"/>
          </w:tcPr>
          <w:p w:rsidR="00BA054A" w:rsidRPr="006E3733" w:rsidRDefault="00BA054A" w:rsidP="006D437F">
            <w:pPr>
              <w:tabs>
                <w:tab w:val="left" w:pos="11490"/>
              </w:tabs>
              <w:jc w:val="center"/>
            </w:pPr>
            <w:r w:rsidRPr="006E3733">
              <w:t>0</w:t>
            </w:r>
          </w:p>
        </w:tc>
      </w:tr>
      <w:tr w:rsidR="00BA054A" w:rsidRPr="006E3733" w:rsidTr="00672CC8">
        <w:trPr>
          <w:cantSplit/>
          <w:trHeight w:val="1134"/>
        </w:trPr>
        <w:tc>
          <w:tcPr>
            <w:tcW w:w="239" w:type="pct"/>
            <w:textDirection w:val="btLr"/>
          </w:tcPr>
          <w:p w:rsidR="00BA054A" w:rsidRPr="006E3733" w:rsidRDefault="00BA054A" w:rsidP="006D437F">
            <w:pPr>
              <w:tabs>
                <w:tab w:val="left" w:pos="11490"/>
              </w:tabs>
              <w:ind w:left="113" w:right="113"/>
            </w:pPr>
            <w:r w:rsidRPr="006E3733">
              <w:t>мер</w:t>
            </w:r>
            <w:r w:rsidRPr="006E3733">
              <w:t>о</w:t>
            </w:r>
            <w:r w:rsidRPr="006E3733">
              <w:t>приятие</w:t>
            </w:r>
          </w:p>
        </w:tc>
        <w:tc>
          <w:tcPr>
            <w:tcW w:w="1523" w:type="pct"/>
            <w:vAlign w:val="center"/>
          </w:tcPr>
          <w:p w:rsidR="00BA054A" w:rsidRPr="006E3733" w:rsidRDefault="00BA054A" w:rsidP="00672CC8">
            <w:pPr>
              <w:tabs>
                <w:tab w:val="left" w:pos="11490"/>
              </w:tabs>
            </w:pPr>
            <w:r w:rsidRPr="006E3733">
              <w:t>Обучение населения мерам пожарной безопасности, распространение инфо</w:t>
            </w:r>
            <w:r w:rsidRPr="006E3733">
              <w:t>р</w:t>
            </w:r>
            <w:r w:rsidRPr="006E3733">
              <w:t>мационных противопожарных листовок  /информация на сайте Интернет</w:t>
            </w:r>
          </w:p>
        </w:tc>
        <w:tc>
          <w:tcPr>
            <w:tcW w:w="1035" w:type="pct"/>
          </w:tcPr>
          <w:p w:rsidR="00BA054A" w:rsidRDefault="00BA054A" w:rsidP="006D437F">
            <w:r w:rsidRPr="004C50D5">
              <w:t>местный бюджет</w:t>
            </w:r>
          </w:p>
        </w:tc>
        <w:tc>
          <w:tcPr>
            <w:tcW w:w="551" w:type="pct"/>
          </w:tcPr>
          <w:p w:rsidR="00BA054A" w:rsidRPr="006E3733" w:rsidRDefault="00BA054A" w:rsidP="006D437F">
            <w:pPr>
              <w:tabs>
                <w:tab w:val="left" w:pos="11490"/>
              </w:tabs>
              <w:jc w:val="center"/>
            </w:pPr>
            <w:r>
              <w:t>0</w:t>
            </w:r>
          </w:p>
        </w:tc>
        <w:tc>
          <w:tcPr>
            <w:tcW w:w="551" w:type="pct"/>
          </w:tcPr>
          <w:p w:rsidR="00BA054A" w:rsidRPr="006E3733" w:rsidRDefault="00BA054A" w:rsidP="006D437F">
            <w:pPr>
              <w:tabs>
                <w:tab w:val="left" w:pos="11490"/>
              </w:tabs>
              <w:jc w:val="center"/>
            </w:pPr>
            <w:r w:rsidRPr="006E3733">
              <w:t>0</w:t>
            </w:r>
          </w:p>
        </w:tc>
        <w:tc>
          <w:tcPr>
            <w:tcW w:w="551" w:type="pct"/>
          </w:tcPr>
          <w:p w:rsidR="00BA054A" w:rsidRPr="006E3733" w:rsidRDefault="00BA054A" w:rsidP="006D437F">
            <w:pPr>
              <w:tabs>
                <w:tab w:val="left" w:pos="11490"/>
              </w:tabs>
              <w:jc w:val="center"/>
            </w:pPr>
            <w:r w:rsidRPr="006E3733">
              <w:t>0</w:t>
            </w:r>
          </w:p>
        </w:tc>
        <w:tc>
          <w:tcPr>
            <w:tcW w:w="550" w:type="pct"/>
          </w:tcPr>
          <w:p w:rsidR="00BA054A" w:rsidRPr="006E3733" w:rsidRDefault="00BA054A" w:rsidP="006D437F">
            <w:pPr>
              <w:tabs>
                <w:tab w:val="left" w:pos="11490"/>
              </w:tabs>
              <w:jc w:val="center"/>
            </w:pPr>
            <w:r w:rsidRPr="006E3733">
              <w:t>0</w:t>
            </w:r>
          </w:p>
        </w:tc>
      </w:tr>
      <w:tr w:rsidR="00BA054A" w:rsidRPr="006E3733" w:rsidTr="00672CC8">
        <w:trPr>
          <w:cantSplit/>
          <w:trHeight w:val="919"/>
        </w:trPr>
        <w:tc>
          <w:tcPr>
            <w:tcW w:w="239" w:type="pct"/>
            <w:textDirection w:val="btLr"/>
          </w:tcPr>
          <w:p w:rsidR="00BA054A" w:rsidRPr="006E3733" w:rsidRDefault="00BA054A" w:rsidP="006D437F">
            <w:pPr>
              <w:tabs>
                <w:tab w:val="left" w:pos="11490"/>
              </w:tabs>
              <w:ind w:left="113" w:right="113"/>
            </w:pPr>
            <w:r w:rsidRPr="006E3733">
              <w:t>мер</w:t>
            </w:r>
            <w:r w:rsidRPr="006E3733">
              <w:t>о</w:t>
            </w:r>
            <w:r w:rsidRPr="006E3733">
              <w:t>при</w:t>
            </w:r>
            <w:r w:rsidRPr="006E3733">
              <w:t>я</w:t>
            </w:r>
            <w:r w:rsidRPr="006E3733">
              <w:t>тие</w:t>
            </w:r>
          </w:p>
        </w:tc>
        <w:tc>
          <w:tcPr>
            <w:tcW w:w="1523" w:type="pct"/>
            <w:vAlign w:val="center"/>
          </w:tcPr>
          <w:p w:rsidR="00BA054A" w:rsidRPr="006E3733" w:rsidRDefault="00BA054A" w:rsidP="00672CC8">
            <w:pPr>
              <w:tabs>
                <w:tab w:val="left" w:pos="11490"/>
              </w:tabs>
            </w:pPr>
            <w:r w:rsidRPr="006E3733">
              <w:t>Обучение населения в области чрезв</w:t>
            </w:r>
            <w:r w:rsidRPr="006E3733">
              <w:t>ы</w:t>
            </w:r>
            <w:r w:rsidRPr="006E3733">
              <w:t>чайных ситуаций распространение л</w:t>
            </w:r>
            <w:r w:rsidRPr="006E3733">
              <w:t>и</w:t>
            </w:r>
            <w:r w:rsidRPr="006E3733">
              <w:t>стовок /информация на сайте Интернет</w:t>
            </w:r>
          </w:p>
        </w:tc>
        <w:tc>
          <w:tcPr>
            <w:tcW w:w="1035" w:type="pct"/>
          </w:tcPr>
          <w:p w:rsidR="00BA054A" w:rsidRDefault="00BA054A" w:rsidP="006D437F">
            <w:r w:rsidRPr="004C50D5">
              <w:t>местный бюджет</w:t>
            </w:r>
          </w:p>
        </w:tc>
        <w:tc>
          <w:tcPr>
            <w:tcW w:w="551" w:type="pct"/>
          </w:tcPr>
          <w:p w:rsidR="00BA054A" w:rsidRPr="006E3733" w:rsidRDefault="00BA054A" w:rsidP="006D437F">
            <w:pPr>
              <w:tabs>
                <w:tab w:val="left" w:pos="11490"/>
              </w:tabs>
              <w:jc w:val="center"/>
            </w:pPr>
            <w:r>
              <w:t>0</w:t>
            </w:r>
          </w:p>
        </w:tc>
        <w:tc>
          <w:tcPr>
            <w:tcW w:w="551" w:type="pct"/>
          </w:tcPr>
          <w:p w:rsidR="00BA054A" w:rsidRPr="006E3733" w:rsidRDefault="00BA054A" w:rsidP="006D437F">
            <w:pPr>
              <w:tabs>
                <w:tab w:val="left" w:pos="11490"/>
              </w:tabs>
              <w:jc w:val="center"/>
            </w:pPr>
            <w:r w:rsidRPr="006E3733">
              <w:t>0</w:t>
            </w:r>
          </w:p>
        </w:tc>
        <w:tc>
          <w:tcPr>
            <w:tcW w:w="551" w:type="pct"/>
          </w:tcPr>
          <w:p w:rsidR="00BA054A" w:rsidRPr="006E3733" w:rsidRDefault="00BA054A" w:rsidP="006D437F">
            <w:pPr>
              <w:tabs>
                <w:tab w:val="left" w:pos="11490"/>
              </w:tabs>
              <w:jc w:val="center"/>
            </w:pPr>
            <w:r w:rsidRPr="006E3733">
              <w:t>0</w:t>
            </w:r>
          </w:p>
        </w:tc>
        <w:tc>
          <w:tcPr>
            <w:tcW w:w="550" w:type="pct"/>
          </w:tcPr>
          <w:p w:rsidR="00BA054A" w:rsidRPr="006E3733" w:rsidRDefault="00BA054A" w:rsidP="006D437F">
            <w:pPr>
              <w:tabs>
                <w:tab w:val="left" w:pos="11490"/>
              </w:tabs>
              <w:jc w:val="center"/>
            </w:pPr>
            <w:r w:rsidRPr="006E3733">
              <w:t>0</w:t>
            </w:r>
          </w:p>
        </w:tc>
      </w:tr>
      <w:tr w:rsidR="00E2484C" w:rsidRPr="006E3733" w:rsidTr="00672CC8">
        <w:trPr>
          <w:cantSplit/>
          <w:trHeight w:val="896"/>
        </w:trPr>
        <w:tc>
          <w:tcPr>
            <w:tcW w:w="239" w:type="pct"/>
            <w:textDirection w:val="btLr"/>
          </w:tcPr>
          <w:p w:rsidR="00E2484C" w:rsidRPr="006E3733" w:rsidRDefault="00E2484C" w:rsidP="006D437F">
            <w:pPr>
              <w:tabs>
                <w:tab w:val="left" w:pos="11490"/>
              </w:tabs>
              <w:ind w:left="113" w:right="113"/>
            </w:pPr>
            <w:r w:rsidRPr="006E3733">
              <w:t>мер</w:t>
            </w:r>
            <w:r w:rsidRPr="006E3733">
              <w:t>о</w:t>
            </w:r>
            <w:r w:rsidRPr="006E3733">
              <w:t>при</w:t>
            </w:r>
            <w:r w:rsidRPr="006E3733">
              <w:t>я</w:t>
            </w:r>
            <w:r w:rsidRPr="006E3733">
              <w:t>тие</w:t>
            </w:r>
          </w:p>
        </w:tc>
        <w:tc>
          <w:tcPr>
            <w:tcW w:w="1523" w:type="pct"/>
            <w:vAlign w:val="center"/>
          </w:tcPr>
          <w:p w:rsidR="00E2484C" w:rsidRPr="006E3733" w:rsidRDefault="00E2484C" w:rsidP="006D437F">
            <w:pPr>
              <w:jc w:val="center"/>
            </w:pPr>
            <w:r w:rsidRPr="006E3733">
              <w:t>Иные закупки товаров, работ и услуг для обеспечения государственных (муниц</w:t>
            </w:r>
            <w:r w:rsidRPr="006E3733">
              <w:t>и</w:t>
            </w:r>
            <w:r w:rsidRPr="006E3733">
              <w:t>пальных) нужд</w:t>
            </w:r>
          </w:p>
        </w:tc>
        <w:tc>
          <w:tcPr>
            <w:tcW w:w="1035" w:type="pct"/>
          </w:tcPr>
          <w:p w:rsidR="00E2484C" w:rsidRDefault="00E2484C" w:rsidP="006D437F">
            <w:r w:rsidRPr="004C50D5">
              <w:t>местный бюджет</w:t>
            </w:r>
          </w:p>
        </w:tc>
        <w:tc>
          <w:tcPr>
            <w:tcW w:w="551" w:type="pct"/>
          </w:tcPr>
          <w:p w:rsidR="00E2484C" w:rsidRPr="006E3733" w:rsidRDefault="00D75C07" w:rsidP="00C647B9">
            <w:pPr>
              <w:tabs>
                <w:tab w:val="left" w:pos="11490"/>
              </w:tabs>
              <w:jc w:val="center"/>
            </w:pPr>
            <w:r>
              <w:t>74,80</w:t>
            </w:r>
          </w:p>
        </w:tc>
        <w:tc>
          <w:tcPr>
            <w:tcW w:w="551" w:type="pct"/>
          </w:tcPr>
          <w:p w:rsidR="00E2484C" w:rsidRPr="006E3733" w:rsidRDefault="00D75C07" w:rsidP="00C647B9">
            <w:pPr>
              <w:tabs>
                <w:tab w:val="left" w:pos="11490"/>
              </w:tabs>
              <w:jc w:val="center"/>
            </w:pPr>
            <w:r>
              <w:t>75,80</w:t>
            </w:r>
          </w:p>
        </w:tc>
        <w:tc>
          <w:tcPr>
            <w:tcW w:w="551" w:type="pct"/>
          </w:tcPr>
          <w:p w:rsidR="00E2484C" w:rsidRPr="006E3733" w:rsidRDefault="00D75C07" w:rsidP="00C647B9">
            <w:pPr>
              <w:tabs>
                <w:tab w:val="left" w:pos="11490"/>
              </w:tabs>
              <w:jc w:val="center"/>
            </w:pPr>
            <w:r>
              <w:t>76,80</w:t>
            </w:r>
          </w:p>
        </w:tc>
        <w:tc>
          <w:tcPr>
            <w:tcW w:w="550" w:type="pct"/>
          </w:tcPr>
          <w:p w:rsidR="00E2484C" w:rsidRPr="006E3733" w:rsidRDefault="00D75C07" w:rsidP="008D13CD">
            <w:pPr>
              <w:tabs>
                <w:tab w:val="left" w:pos="11490"/>
              </w:tabs>
              <w:jc w:val="center"/>
            </w:pPr>
            <w:r>
              <w:t>227,40</w:t>
            </w:r>
          </w:p>
        </w:tc>
      </w:tr>
    </w:tbl>
    <w:p w:rsidR="006E6B3A" w:rsidRDefault="006E6B3A" w:rsidP="00234D51">
      <w:pPr>
        <w:pStyle w:val="ConsPlusNormal"/>
        <w:ind w:firstLine="0"/>
        <w:rPr>
          <w:rFonts w:ascii="Times New Roman" w:hAnsi="Times New Roman" w:cs="Times New Roman"/>
          <w:b/>
          <w:sz w:val="24"/>
          <w:szCs w:val="24"/>
        </w:rPr>
      </w:pPr>
    </w:p>
    <w:p w:rsidR="0021626E" w:rsidRDefault="0021626E" w:rsidP="00196EF5">
      <w:pPr>
        <w:pStyle w:val="ConsPlusNormal"/>
        <w:ind w:firstLine="0"/>
        <w:jc w:val="right"/>
        <w:rPr>
          <w:rFonts w:ascii="Times New Roman" w:hAnsi="Times New Roman" w:cs="Times New Roman"/>
          <w:b/>
          <w:sz w:val="24"/>
          <w:szCs w:val="24"/>
        </w:rPr>
      </w:pPr>
    </w:p>
    <w:p w:rsidR="00196EF5" w:rsidRPr="00196EF5" w:rsidRDefault="00196EF5" w:rsidP="00196EF5">
      <w:pPr>
        <w:pStyle w:val="ConsPlusNormal"/>
        <w:ind w:firstLine="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rsidR="00196EF5" w:rsidRDefault="00196EF5" w:rsidP="00196EF5">
      <w:pPr>
        <w:pStyle w:val="ConsPlusNormal"/>
        <w:ind w:firstLine="0"/>
        <w:jc w:val="right"/>
        <w:rPr>
          <w:rFonts w:ascii="Times New Roman" w:hAnsi="Times New Roman" w:cs="Times New Roman"/>
          <w:b/>
          <w:sz w:val="24"/>
          <w:szCs w:val="24"/>
        </w:rPr>
      </w:pPr>
      <w:r w:rsidRPr="00196EF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96EF5">
        <w:rPr>
          <w:rFonts w:ascii="Times New Roman" w:hAnsi="Times New Roman" w:cs="Times New Roman"/>
          <w:b/>
          <w:sz w:val="24"/>
          <w:szCs w:val="24"/>
        </w:rPr>
        <w:t xml:space="preserve">  к муниципальной подпрограмме</w:t>
      </w:r>
    </w:p>
    <w:p w:rsidR="00196EF5" w:rsidRDefault="00196EF5" w:rsidP="0054513A">
      <w:pPr>
        <w:pStyle w:val="ConsPlusNormal"/>
        <w:ind w:firstLine="0"/>
        <w:rPr>
          <w:rFonts w:ascii="Times New Roman" w:hAnsi="Times New Roman" w:cs="Times New Roman"/>
          <w:b/>
          <w:sz w:val="24"/>
          <w:szCs w:val="24"/>
        </w:rPr>
      </w:pP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подпрограммы</w:t>
      </w:r>
    </w:p>
    <w:p w:rsidR="00196EF5" w:rsidRPr="006E3733" w:rsidRDefault="00890831" w:rsidP="0054513A">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«Безопасное поселение» </w:t>
      </w:r>
      <w:r w:rsidR="003810BA" w:rsidRPr="006E3733">
        <w:rPr>
          <w:rFonts w:ascii="Times New Roman" w:hAnsi="Times New Roman" w:cs="Times New Roman"/>
          <w:b/>
          <w:sz w:val="24"/>
          <w:szCs w:val="24"/>
        </w:rPr>
        <w:t xml:space="preserve"> на 20</w:t>
      </w:r>
      <w:r w:rsidR="00196EF5">
        <w:rPr>
          <w:rFonts w:ascii="Times New Roman" w:hAnsi="Times New Roman" w:cs="Times New Roman"/>
          <w:b/>
          <w:sz w:val="24"/>
          <w:szCs w:val="24"/>
        </w:rPr>
        <w:t>2</w:t>
      </w:r>
      <w:r w:rsidR="00805212">
        <w:rPr>
          <w:rFonts w:ascii="Times New Roman" w:hAnsi="Times New Roman" w:cs="Times New Roman"/>
          <w:b/>
          <w:sz w:val="24"/>
          <w:szCs w:val="24"/>
        </w:rPr>
        <w:t>4</w:t>
      </w:r>
      <w:r w:rsidRPr="006E3733">
        <w:rPr>
          <w:rFonts w:ascii="Times New Roman" w:hAnsi="Times New Roman" w:cs="Times New Roman"/>
          <w:b/>
          <w:sz w:val="24"/>
          <w:szCs w:val="24"/>
        </w:rPr>
        <w:t xml:space="preserve"> -20</w:t>
      </w:r>
      <w:r w:rsidR="003810BA" w:rsidRPr="006E3733">
        <w:rPr>
          <w:rFonts w:ascii="Times New Roman" w:hAnsi="Times New Roman" w:cs="Times New Roman"/>
          <w:b/>
          <w:sz w:val="24"/>
          <w:szCs w:val="24"/>
        </w:rPr>
        <w:t>2</w:t>
      </w:r>
      <w:r w:rsidR="00805212">
        <w:rPr>
          <w:rFonts w:ascii="Times New Roman" w:hAnsi="Times New Roman" w:cs="Times New Roman"/>
          <w:b/>
          <w:sz w:val="24"/>
          <w:szCs w:val="24"/>
        </w:rPr>
        <w:t>6</w:t>
      </w:r>
      <w:r w:rsidRPr="006E3733">
        <w:rPr>
          <w:rFonts w:ascii="Times New Roman" w:hAnsi="Times New Roman" w:cs="Times New Roman"/>
          <w:b/>
          <w:sz w:val="24"/>
          <w:szCs w:val="24"/>
        </w:rPr>
        <w:t xml:space="preserve"> годы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2"/>
        <w:gridCol w:w="5604"/>
        <w:gridCol w:w="1292"/>
        <w:gridCol w:w="1461"/>
        <w:gridCol w:w="1461"/>
        <w:gridCol w:w="1461"/>
        <w:gridCol w:w="1461"/>
        <w:gridCol w:w="1464"/>
      </w:tblGrid>
      <w:tr w:rsidR="00B84F6D" w:rsidRPr="006E3733" w:rsidTr="00196EF5">
        <w:trPr>
          <w:trHeight w:val="301"/>
        </w:trPr>
        <w:tc>
          <w:tcPr>
            <w:tcW w:w="197" w:type="pct"/>
            <w:vMerge w:val="restart"/>
          </w:tcPr>
          <w:p w:rsidR="00B84F6D" w:rsidRPr="006E3733" w:rsidRDefault="00B84F6D"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B84F6D" w:rsidRPr="006E3733" w:rsidRDefault="00B84F6D" w:rsidP="00890831">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895" w:type="pct"/>
            <w:vMerge w:val="restart"/>
          </w:tcPr>
          <w:p w:rsidR="00196EF5" w:rsidRDefault="00B84F6D" w:rsidP="00196EF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Наименование  подпрограммы,</w:t>
            </w:r>
          </w:p>
          <w:p w:rsidR="00196EF5" w:rsidRDefault="00B84F6D" w:rsidP="00196EF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 отдельного  мероприятия,</w:t>
            </w:r>
          </w:p>
          <w:p w:rsidR="00B84F6D" w:rsidRPr="006E3733" w:rsidRDefault="00B84F6D" w:rsidP="00196EF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 наименование показателей </w:t>
            </w:r>
          </w:p>
        </w:tc>
        <w:tc>
          <w:tcPr>
            <w:tcW w:w="437" w:type="pct"/>
            <w:vMerge w:val="restart"/>
          </w:tcPr>
          <w:p w:rsidR="00B84F6D" w:rsidRPr="006E3733" w:rsidRDefault="00B84F6D"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Единица измерения </w:t>
            </w:r>
          </w:p>
        </w:tc>
        <w:tc>
          <w:tcPr>
            <w:tcW w:w="2471" w:type="pct"/>
            <w:gridSpan w:val="5"/>
            <w:tcBorders>
              <w:right w:val="single" w:sz="4" w:space="0" w:color="auto"/>
            </w:tcBorders>
          </w:tcPr>
          <w:p w:rsidR="00B84F6D" w:rsidRPr="006E3733" w:rsidRDefault="00B84F6D" w:rsidP="00890831">
            <w:pPr>
              <w:jc w:val="center"/>
            </w:pPr>
            <w:r w:rsidRPr="006E3733">
              <w:t>Значение показателя эффективности</w:t>
            </w:r>
          </w:p>
        </w:tc>
      </w:tr>
      <w:tr w:rsidR="00EE305C" w:rsidRPr="006E3733" w:rsidTr="00196EF5">
        <w:trPr>
          <w:trHeight w:val="975"/>
        </w:trPr>
        <w:tc>
          <w:tcPr>
            <w:tcW w:w="197" w:type="pct"/>
            <w:vMerge/>
          </w:tcPr>
          <w:p w:rsidR="00EE305C" w:rsidRPr="006E3733" w:rsidRDefault="00EE305C" w:rsidP="00890831">
            <w:pPr>
              <w:pStyle w:val="ConsPlusNormal"/>
              <w:ind w:firstLine="0"/>
              <w:jc w:val="center"/>
              <w:rPr>
                <w:rFonts w:ascii="Times New Roman" w:hAnsi="Times New Roman" w:cs="Times New Roman"/>
                <w:sz w:val="24"/>
                <w:szCs w:val="24"/>
              </w:rPr>
            </w:pPr>
          </w:p>
        </w:tc>
        <w:tc>
          <w:tcPr>
            <w:tcW w:w="1895" w:type="pct"/>
            <w:vMerge/>
          </w:tcPr>
          <w:p w:rsidR="00EE305C" w:rsidRPr="006E3733" w:rsidRDefault="00EE305C" w:rsidP="00890831">
            <w:pPr>
              <w:pStyle w:val="ConsPlusNormal"/>
              <w:ind w:firstLine="0"/>
              <w:jc w:val="center"/>
              <w:rPr>
                <w:rFonts w:ascii="Times New Roman" w:hAnsi="Times New Roman" w:cs="Times New Roman"/>
                <w:sz w:val="24"/>
                <w:szCs w:val="24"/>
              </w:rPr>
            </w:pPr>
          </w:p>
        </w:tc>
        <w:tc>
          <w:tcPr>
            <w:tcW w:w="437" w:type="pct"/>
            <w:vMerge/>
          </w:tcPr>
          <w:p w:rsidR="00EE305C" w:rsidRPr="006E3733" w:rsidRDefault="00EE305C" w:rsidP="00890831">
            <w:pPr>
              <w:pStyle w:val="ConsPlusNormal"/>
              <w:ind w:firstLine="0"/>
              <w:jc w:val="center"/>
              <w:rPr>
                <w:rFonts w:ascii="Times New Roman" w:hAnsi="Times New Roman" w:cs="Times New Roman"/>
                <w:sz w:val="24"/>
                <w:szCs w:val="24"/>
              </w:rPr>
            </w:pPr>
          </w:p>
        </w:tc>
        <w:tc>
          <w:tcPr>
            <w:tcW w:w="494" w:type="pct"/>
          </w:tcPr>
          <w:p w:rsidR="00EE305C" w:rsidRPr="006E3733" w:rsidRDefault="00EE305C" w:rsidP="00BA146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805212">
              <w:rPr>
                <w:rFonts w:ascii="Times New Roman" w:hAnsi="Times New Roman" w:cs="Times New Roman"/>
                <w:sz w:val="24"/>
                <w:szCs w:val="24"/>
              </w:rPr>
              <w:t>2</w:t>
            </w:r>
          </w:p>
          <w:p w:rsidR="00EE305C" w:rsidRDefault="00EE305C" w:rsidP="00BA146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EE305C" w:rsidRDefault="00EE305C" w:rsidP="00BA1460">
            <w:pPr>
              <w:pStyle w:val="ConsPlusNormal"/>
              <w:ind w:firstLine="0"/>
              <w:jc w:val="center"/>
              <w:rPr>
                <w:rFonts w:ascii="Times New Roman" w:hAnsi="Times New Roman" w:cs="Times New Roman"/>
                <w:sz w:val="16"/>
                <w:szCs w:val="16"/>
              </w:rPr>
            </w:pPr>
          </w:p>
          <w:p w:rsidR="00EE305C" w:rsidRDefault="00EE305C" w:rsidP="00BA1460">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EE305C" w:rsidRPr="00E12AC9" w:rsidRDefault="00EE305C" w:rsidP="00BA1460">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494" w:type="pct"/>
          </w:tcPr>
          <w:p w:rsidR="00EE305C" w:rsidRPr="006E3733" w:rsidRDefault="00EE305C" w:rsidP="00BA146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805212">
              <w:rPr>
                <w:rFonts w:ascii="Times New Roman" w:hAnsi="Times New Roman" w:cs="Times New Roman"/>
                <w:sz w:val="24"/>
                <w:szCs w:val="24"/>
              </w:rPr>
              <w:t>3</w:t>
            </w:r>
          </w:p>
          <w:p w:rsidR="00EE305C" w:rsidRDefault="00EE305C" w:rsidP="00BA146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EE305C" w:rsidRDefault="00EE305C" w:rsidP="00BA1460">
            <w:pPr>
              <w:pStyle w:val="ConsPlusNormal"/>
              <w:ind w:firstLine="0"/>
              <w:jc w:val="center"/>
              <w:rPr>
                <w:rFonts w:ascii="Times New Roman" w:hAnsi="Times New Roman" w:cs="Times New Roman"/>
                <w:sz w:val="16"/>
                <w:szCs w:val="16"/>
              </w:rPr>
            </w:pPr>
          </w:p>
          <w:p w:rsidR="00EE305C" w:rsidRDefault="00EE305C" w:rsidP="00BA1460">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EE305C" w:rsidRPr="00E12AC9" w:rsidRDefault="00EE305C" w:rsidP="00BA1460">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494" w:type="pct"/>
          </w:tcPr>
          <w:p w:rsidR="00EE305C" w:rsidRPr="006E3733" w:rsidRDefault="00EE305C" w:rsidP="00BA146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805212">
              <w:rPr>
                <w:rFonts w:ascii="Times New Roman" w:hAnsi="Times New Roman" w:cs="Times New Roman"/>
                <w:sz w:val="24"/>
                <w:szCs w:val="24"/>
              </w:rPr>
              <w:t>4</w:t>
            </w:r>
          </w:p>
          <w:p w:rsidR="00EE305C" w:rsidRDefault="00EE305C" w:rsidP="00BA146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EE305C" w:rsidRDefault="00EE305C" w:rsidP="00BA1460">
            <w:pPr>
              <w:pStyle w:val="ConsPlusNormal"/>
              <w:ind w:firstLine="0"/>
              <w:jc w:val="center"/>
              <w:rPr>
                <w:rFonts w:ascii="Times New Roman" w:hAnsi="Times New Roman" w:cs="Times New Roman"/>
                <w:sz w:val="16"/>
                <w:szCs w:val="16"/>
              </w:rPr>
            </w:pPr>
          </w:p>
          <w:p w:rsidR="00EE305C" w:rsidRPr="00DF250D" w:rsidRDefault="00EE305C" w:rsidP="00BA1460">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494" w:type="pct"/>
          </w:tcPr>
          <w:p w:rsidR="00EE305C" w:rsidRDefault="00EE305C" w:rsidP="00BA146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805212">
              <w:rPr>
                <w:rFonts w:ascii="Times New Roman" w:hAnsi="Times New Roman" w:cs="Times New Roman"/>
                <w:sz w:val="24"/>
                <w:szCs w:val="24"/>
              </w:rPr>
              <w:t>5</w:t>
            </w:r>
            <w:r>
              <w:rPr>
                <w:rFonts w:ascii="Times New Roman" w:hAnsi="Times New Roman" w:cs="Times New Roman"/>
                <w:sz w:val="24"/>
                <w:szCs w:val="24"/>
              </w:rPr>
              <w:t xml:space="preserve"> </w:t>
            </w:r>
          </w:p>
          <w:p w:rsidR="00EE305C" w:rsidRPr="006E3733" w:rsidRDefault="00EE305C" w:rsidP="00BA146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EE305C" w:rsidRDefault="00EE305C" w:rsidP="00BA1460">
            <w:pPr>
              <w:pStyle w:val="ConsPlusNormal"/>
              <w:ind w:firstLine="0"/>
              <w:jc w:val="center"/>
              <w:rPr>
                <w:rFonts w:ascii="Times New Roman" w:hAnsi="Times New Roman" w:cs="Times New Roman"/>
                <w:sz w:val="16"/>
                <w:szCs w:val="16"/>
              </w:rPr>
            </w:pPr>
          </w:p>
          <w:p w:rsidR="00EE305C" w:rsidRDefault="00EE305C" w:rsidP="00BA1460">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EE305C" w:rsidRDefault="00EE305C" w:rsidP="00BA1460">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EE305C" w:rsidRPr="00DF250D" w:rsidRDefault="00EE305C" w:rsidP="00BA1460">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495" w:type="pct"/>
            <w:tcBorders>
              <w:right w:val="single" w:sz="4" w:space="0" w:color="auto"/>
            </w:tcBorders>
          </w:tcPr>
          <w:p w:rsidR="00EE305C" w:rsidRPr="006E3733" w:rsidRDefault="00EE305C" w:rsidP="00BA146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805212">
              <w:rPr>
                <w:rFonts w:ascii="Times New Roman" w:hAnsi="Times New Roman" w:cs="Times New Roman"/>
                <w:sz w:val="24"/>
                <w:szCs w:val="24"/>
              </w:rPr>
              <w:t>6</w:t>
            </w:r>
          </w:p>
          <w:p w:rsidR="00EE305C" w:rsidRDefault="00EE305C" w:rsidP="00BA146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EE305C" w:rsidRDefault="00EE305C" w:rsidP="00BA1460">
            <w:pPr>
              <w:pStyle w:val="ConsPlusNormal"/>
              <w:ind w:firstLine="0"/>
              <w:jc w:val="center"/>
              <w:rPr>
                <w:rFonts w:ascii="Times New Roman" w:hAnsi="Times New Roman" w:cs="Times New Roman"/>
                <w:sz w:val="16"/>
                <w:szCs w:val="16"/>
              </w:rPr>
            </w:pPr>
          </w:p>
          <w:p w:rsidR="00EE305C" w:rsidRDefault="00EE305C" w:rsidP="00BA1460">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EE305C" w:rsidRDefault="00EE305C" w:rsidP="00BA1460">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EE305C" w:rsidRPr="00DF250D" w:rsidRDefault="00EE305C" w:rsidP="00BA1460">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p>
        </w:tc>
        <w:tc>
          <w:tcPr>
            <w:tcW w:w="1895" w:type="pct"/>
          </w:tcPr>
          <w:p w:rsidR="00196EF5" w:rsidRPr="006E3733" w:rsidRDefault="00196EF5" w:rsidP="003810BA">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«Безопасное поселение»  </w:t>
            </w:r>
          </w:p>
        </w:tc>
        <w:tc>
          <w:tcPr>
            <w:tcW w:w="437" w:type="pct"/>
          </w:tcPr>
          <w:p w:rsidR="00196EF5" w:rsidRPr="006E3733" w:rsidRDefault="00196EF5" w:rsidP="00890831">
            <w:pPr>
              <w:pStyle w:val="ConsPlusNormal"/>
              <w:ind w:firstLine="0"/>
              <w:jc w:val="center"/>
              <w:rPr>
                <w:rFonts w:ascii="Times New Roman" w:hAnsi="Times New Roman" w:cs="Times New Roman"/>
                <w:b/>
                <w:sz w:val="24"/>
                <w:szCs w:val="24"/>
              </w:rPr>
            </w:pPr>
          </w:p>
        </w:tc>
        <w:tc>
          <w:tcPr>
            <w:tcW w:w="2471" w:type="pct"/>
            <w:gridSpan w:val="5"/>
          </w:tcPr>
          <w:p w:rsidR="00196EF5" w:rsidRPr="006E3733" w:rsidRDefault="00196EF5" w:rsidP="00890831">
            <w:pPr>
              <w:pStyle w:val="ConsPlusNormal"/>
              <w:ind w:firstLine="0"/>
              <w:jc w:val="center"/>
              <w:rPr>
                <w:rFonts w:ascii="Times New Roman" w:hAnsi="Times New Roman" w:cs="Times New Roman"/>
                <w:b/>
                <w:sz w:val="24"/>
                <w:szCs w:val="24"/>
              </w:rPr>
            </w:pPr>
          </w:p>
        </w:tc>
      </w:tr>
      <w:tr w:rsidR="00B84F6D" w:rsidRPr="006E3733" w:rsidTr="00B84F6D">
        <w:tc>
          <w:tcPr>
            <w:tcW w:w="5000" w:type="pct"/>
            <w:gridSpan w:val="8"/>
            <w:tcBorders>
              <w:right w:val="single" w:sz="4" w:space="0" w:color="auto"/>
            </w:tcBorders>
          </w:tcPr>
          <w:p w:rsidR="00B84F6D" w:rsidRPr="006E3733" w:rsidRDefault="00B84F6D" w:rsidP="00066CE4">
            <w:pPr>
              <w:pStyle w:val="ConsPlusNormal"/>
              <w:ind w:firstLine="0"/>
              <w:rPr>
                <w:rFonts w:ascii="Times New Roman" w:hAnsi="Times New Roman" w:cs="Times New Roman"/>
                <w:b/>
                <w:sz w:val="24"/>
                <w:szCs w:val="24"/>
              </w:rPr>
            </w:pPr>
            <w:r w:rsidRPr="006E3733">
              <w:rPr>
                <w:rFonts w:ascii="Times New Roman" w:hAnsi="Times New Roman" w:cs="Times New Roman"/>
                <w:sz w:val="24"/>
                <w:szCs w:val="24"/>
              </w:rPr>
              <w:t>1. Организация и обеспечение пожарной безопасности</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1.1</w:t>
            </w:r>
          </w:p>
        </w:tc>
        <w:tc>
          <w:tcPr>
            <w:tcW w:w="1895" w:type="pct"/>
          </w:tcPr>
          <w:p w:rsidR="00196EF5" w:rsidRPr="006E3733" w:rsidRDefault="00196EF5" w:rsidP="00890831">
            <w:pPr>
              <w:pStyle w:val="ConsPlusNormal"/>
              <w:widowControl/>
              <w:ind w:firstLine="0"/>
              <w:outlineLvl w:val="1"/>
              <w:rPr>
                <w:rFonts w:ascii="Times New Roman" w:hAnsi="Times New Roman" w:cs="Times New Roman"/>
                <w:sz w:val="24"/>
                <w:szCs w:val="24"/>
              </w:rPr>
            </w:pPr>
            <w:r w:rsidRPr="006E3733">
              <w:rPr>
                <w:rFonts w:ascii="Times New Roman" w:hAnsi="Times New Roman" w:cs="Times New Roman"/>
                <w:sz w:val="24"/>
                <w:szCs w:val="24"/>
              </w:rPr>
              <w:t>Организация противопожарных мероприятий: учебно-тактические занятия в школьных, дошкол</w:t>
            </w:r>
            <w:r w:rsidRPr="006E3733">
              <w:rPr>
                <w:rFonts w:ascii="Times New Roman" w:hAnsi="Times New Roman" w:cs="Times New Roman"/>
                <w:sz w:val="24"/>
                <w:szCs w:val="24"/>
              </w:rPr>
              <w:t>ь</w:t>
            </w:r>
            <w:r w:rsidRPr="006E3733">
              <w:rPr>
                <w:rFonts w:ascii="Times New Roman" w:hAnsi="Times New Roman" w:cs="Times New Roman"/>
                <w:sz w:val="24"/>
                <w:szCs w:val="24"/>
              </w:rPr>
              <w:t>ных учреждениях, объекты культуры и здравоохр</w:t>
            </w:r>
            <w:r w:rsidRPr="006E3733">
              <w:rPr>
                <w:rFonts w:ascii="Times New Roman" w:hAnsi="Times New Roman" w:cs="Times New Roman"/>
                <w:sz w:val="24"/>
                <w:szCs w:val="24"/>
              </w:rPr>
              <w:t>а</w:t>
            </w:r>
            <w:r w:rsidRPr="006E3733">
              <w:rPr>
                <w:rFonts w:ascii="Times New Roman" w:hAnsi="Times New Roman" w:cs="Times New Roman"/>
                <w:sz w:val="24"/>
                <w:szCs w:val="24"/>
              </w:rPr>
              <w:t xml:space="preserve">нения, жилые дома (шт.) </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11</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11</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11</w:t>
            </w:r>
          </w:p>
        </w:tc>
        <w:tc>
          <w:tcPr>
            <w:tcW w:w="494" w:type="pct"/>
          </w:tcPr>
          <w:p w:rsidR="00196EF5" w:rsidRPr="006E3733" w:rsidRDefault="00196EF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11</w:t>
            </w:r>
          </w:p>
        </w:tc>
        <w:tc>
          <w:tcPr>
            <w:tcW w:w="495" w:type="pct"/>
            <w:tcBorders>
              <w:right w:val="single" w:sz="4" w:space="0" w:color="auto"/>
            </w:tcBorders>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11</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1.2</w:t>
            </w:r>
          </w:p>
        </w:tc>
        <w:tc>
          <w:tcPr>
            <w:tcW w:w="1895" w:type="pct"/>
          </w:tcPr>
          <w:p w:rsidR="00196EF5" w:rsidRPr="006E3733" w:rsidRDefault="00196EF5"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Содержание и техобслуживание пожарных гидра</w:t>
            </w:r>
            <w:r w:rsidRPr="006E3733">
              <w:rPr>
                <w:rFonts w:ascii="Times New Roman" w:hAnsi="Times New Roman" w:cs="Times New Roman"/>
                <w:sz w:val="24"/>
                <w:szCs w:val="24"/>
              </w:rPr>
              <w:t>н</w:t>
            </w:r>
            <w:r w:rsidRPr="006E3733">
              <w:rPr>
                <w:rFonts w:ascii="Times New Roman" w:hAnsi="Times New Roman" w:cs="Times New Roman"/>
                <w:sz w:val="24"/>
                <w:szCs w:val="24"/>
              </w:rPr>
              <w:t>тов (шт.)</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41</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41</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41</w:t>
            </w:r>
          </w:p>
        </w:tc>
        <w:tc>
          <w:tcPr>
            <w:tcW w:w="494" w:type="pct"/>
          </w:tcPr>
          <w:p w:rsidR="00196EF5" w:rsidRPr="006E3733" w:rsidRDefault="00196EF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41</w:t>
            </w:r>
          </w:p>
        </w:tc>
        <w:tc>
          <w:tcPr>
            <w:tcW w:w="495"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41</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1.3</w:t>
            </w:r>
          </w:p>
        </w:tc>
        <w:tc>
          <w:tcPr>
            <w:tcW w:w="1895" w:type="pct"/>
          </w:tcPr>
          <w:p w:rsidR="00196EF5" w:rsidRPr="006E3733" w:rsidRDefault="00196EF5"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Обучение населения мерам пожарной безопасности, распространение информационных противопожа</w:t>
            </w:r>
            <w:r w:rsidRPr="006E3733">
              <w:rPr>
                <w:rFonts w:ascii="Times New Roman" w:hAnsi="Times New Roman" w:cs="Times New Roman"/>
                <w:sz w:val="24"/>
                <w:szCs w:val="24"/>
              </w:rPr>
              <w:t>р</w:t>
            </w:r>
            <w:r w:rsidRPr="006E3733">
              <w:rPr>
                <w:rFonts w:ascii="Times New Roman" w:hAnsi="Times New Roman" w:cs="Times New Roman"/>
                <w:sz w:val="24"/>
                <w:szCs w:val="24"/>
              </w:rPr>
              <w:t>ных листовок (шт.) /информация на сайте Интернет</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4" w:type="pct"/>
          </w:tcPr>
          <w:p w:rsidR="00196EF5" w:rsidRPr="006E3733" w:rsidRDefault="00196EF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5"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Не менее 10</w:t>
            </w:r>
          </w:p>
        </w:tc>
      </w:tr>
      <w:tr w:rsidR="00B84F6D" w:rsidRPr="006E3733" w:rsidTr="00B84F6D">
        <w:tc>
          <w:tcPr>
            <w:tcW w:w="5000" w:type="pct"/>
            <w:gridSpan w:val="8"/>
            <w:tcBorders>
              <w:right w:val="single" w:sz="4" w:space="0" w:color="auto"/>
            </w:tcBorders>
          </w:tcPr>
          <w:p w:rsidR="00B84F6D" w:rsidRPr="006E3733" w:rsidRDefault="00B84F6D" w:rsidP="00066CE4">
            <w:pPr>
              <w:pStyle w:val="ConsPlusNormal"/>
              <w:ind w:firstLine="0"/>
              <w:rPr>
                <w:rFonts w:ascii="Times New Roman" w:hAnsi="Times New Roman" w:cs="Times New Roman"/>
                <w:sz w:val="24"/>
                <w:szCs w:val="24"/>
              </w:rPr>
            </w:pPr>
            <w:r w:rsidRPr="006E3733">
              <w:rPr>
                <w:rFonts w:ascii="Times New Roman" w:hAnsi="Times New Roman" w:cs="Times New Roman"/>
                <w:sz w:val="24"/>
                <w:szCs w:val="24"/>
              </w:rPr>
              <w:t>2. Организация мероприятий по защите населения и территорий от чрезвычайных ситуаций</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2.1</w:t>
            </w:r>
          </w:p>
        </w:tc>
        <w:tc>
          <w:tcPr>
            <w:tcW w:w="1895" w:type="pct"/>
          </w:tcPr>
          <w:p w:rsidR="00196EF5" w:rsidRPr="006E3733" w:rsidRDefault="00196EF5"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Обучение населения в области чрезвычайных сит</w:t>
            </w:r>
            <w:r w:rsidRPr="006E3733">
              <w:rPr>
                <w:rFonts w:ascii="Times New Roman" w:hAnsi="Times New Roman" w:cs="Times New Roman"/>
                <w:sz w:val="24"/>
                <w:szCs w:val="24"/>
              </w:rPr>
              <w:t>у</w:t>
            </w:r>
            <w:r w:rsidRPr="006E3733">
              <w:rPr>
                <w:rFonts w:ascii="Times New Roman" w:hAnsi="Times New Roman" w:cs="Times New Roman"/>
                <w:sz w:val="24"/>
                <w:szCs w:val="24"/>
              </w:rPr>
              <w:t>аций распространение листовок /информация на сайте Интернет</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4" w:type="pct"/>
          </w:tcPr>
          <w:p w:rsidR="00196EF5" w:rsidRPr="006E3733" w:rsidRDefault="00196EF5" w:rsidP="006C14AB">
            <w:pPr>
              <w:spacing w:after="200" w:line="276" w:lineRule="auto"/>
              <w:jc w:val="center"/>
            </w:pPr>
            <w:r w:rsidRPr="006E3733">
              <w:t>Не менее 10</w:t>
            </w:r>
          </w:p>
        </w:tc>
        <w:tc>
          <w:tcPr>
            <w:tcW w:w="495" w:type="pct"/>
            <w:tcBorders>
              <w:top w:val="single" w:sz="4" w:space="0" w:color="auto"/>
              <w:bottom w:val="single" w:sz="4" w:space="0" w:color="auto"/>
              <w:right w:val="single" w:sz="4" w:space="0" w:color="auto"/>
            </w:tcBorders>
            <w:shd w:val="clear" w:color="auto" w:fill="auto"/>
          </w:tcPr>
          <w:p w:rsidR="00196EF5" w:rsidRPr="006E3733" w:rsidRDefault="00196EF5" w:rsidP="003810BA">
            <w:pPr>
              <w:spacing w:after="200" w:line="276" w:lineRule="auto"/>
              <w:jc w:val="center"/>
            </w:pPr>
            <w:r w:rsidRPr="006E3733">
              <w:t>Не менее 10</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2.2</w:t>
            </w:r>
          </w:p>
        </w:tc>
        <w:tc>
          <w:tcPr>
            <w:tcW w:w="1895" w:type="pct"/>
          </w:tcPr>
          <w:p w:rsidR="00196EF5" w:rsidRPr="006E3733" w:rsidRDefault="00196EF5"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Приобретение противогазов для сотрудников адм</w:t>
            </w:r>
            <w:r w:rsidRPr="006E3733">
              <w:rPr>
                <w:rFonts w:ascii="Times New Roman" w:hAnsi="Times New Roman" w:cs="Times New Roman"/>
                <w:sz w:val="24"/>
                <w:szCs w:val="24"/>
              </w:rPr>
              <w:t>и</w:t>
            </w:r>
            <w:r w:rsidRPr="006E3733">
              <w:rPr>
                <w:rFonts w:ascii="Times New Roman" w:hAnsi="Times New Roman" w:cs="Times New Roman"/>
                <w:sz w:val="24"/>
                <w:szCs w:val="24"/>
              </w:rPr>
              <w:t>нистрации</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3810BA">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3810BA">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6C14AB">
            <w:pPr>
              <w:spacing w:after="200" w:line="276" w:lineRule="auto"/>
              <w:jc w:val="center"/>
            </w:pPr>
            <w:r w:rsidRPr="006E3733">
              <w:t>0</w:t>
            </w:r>
          </w:p>
        </w:tc>
        <w:tc>
          <w:tcPr>
            <w:tcW w:w="495" w:type="pct"/>
            <w:tcBorders>
              <w:top w:val="single" w:sz="4" w:space="0" w:color="auto"/>
              <w:bottom w:val="single" w:sz="4" w:space="0" w:color="auto"/>
              <w:right w:val="single" w:sz="4" w:space="0" w:color="auto"/>
            </w:tcBorders>
            <w:shd w:val="clear" w:color="auto" w:fill="auto"/>
          </w:tcPr>
          <w:p w:rsidR="00196EF5" w:rsidRPr="006E3733" w:rsidRDefault="00196EF5" w:rsidP="003810BA">
            <w:pPr>
              <w:spacing w:after="200" w:line="276" w:lineRule="auto"/>
              <w:jc w:val="center"/>
            </w:pPr>
            <w:r w:rsidRPr="006E3733">
              <w:t>0</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2.3</w:t>
            </w:r>
          </w:p>
        </w:tc>
        <w:tc>
          <w:tcPr>
            <w:tcW w:w="1895" w:type="pct"/>
          </w:tcPr>
          <w:p w:rsidR="00196EF5" w:rsidRPr="006E3733" w:rsidRDefault="00196EF5" w:rsidP="00890831">
            <w:pPr>
              <w:pStyle w:val="ConsPlusNormal"/>
              <w:widowControl/>
              <w:tabs>
                <w:tab w:val="left" w:pos="3375"/>
              </w:tabs>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Приобретение видеокамеры наружного наблюдения</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3810BA">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3810BA">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6C14AB">
            <w:pPr>
              <w:spacing w:after="200" w:line="276" w:lineRule="auto"/>
              <w:jc w:val="center"/>
            </w:pPr>
            <w:r w:rsidRPr="006E3733">
              <w:t>0</w:t>
            </w:r>
          </w:p>
        </w:tc>
        <w:tc>
          <w:tcPr>
            <w:tcW w:w="495" w:type="pct"/>
            <w:tcBorders>
              <w:top w:val="single" w:sz="4" w:space="0" w:color="auto"/>
              <w:bottom w:val="single" w:sz="4" w:space="0" w:color="auto"/>
              <w:right w:val="single" w:sz="4" w:space="0" w:color="auto"/>
            </w:tcBorders>
            <w:shd w:val="clear" w:color="auto" w:fill="auto"/>
          </w:tcPr>
          <w:p w:rsidR="00196EF5" w:rsidRPr="006E3733" w:rsidRDefault="00196EF5" w:rsidP="003810BA">
            <w:pPr>
              <w:spacing w:after="200" w:line="276" w:lineRule="auto"/>
              <w:jc w:val="center"/>
            </w:pPr>
            <w:r w:rsidRPr="006E3733">
              <w:t>0</w:t>
            </w:r>
          </w:p>
        </w:tc>
      </w:tr>
      <w:tr w:rsidR="00196EF5" w:rsidRPr="006E3733" w:rsidTr="00EE305C">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2.4</w:t>
            </w:r>
          </w:p>
        </w:tc>
        <w:tc>
          <w:tcPr>
            <w:tcW w:w="1895" w:type="pct"/>
          </w:tcPr>
          <w:p w:rsidR="00196EF5" w:rsidRPr="006E3733" w:rsidRDefault="00196EF5"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Обустройство системы оповещения</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3810BA">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7701E7" w:rsidP="003810BA">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0</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6C14AB">
            <w:pPr>
              <w:spacing w:after="200" w:line="276" w:lineRule="auto"/>
              <w:jc w:val="center"/>
            </w:pPr>
            <w:r w:rsidRPr="006E3733">
              <w:t>0</w:t>
            </w:r>
          </w:p>
        </w:tc>
        <w:tc>
          <w:tcPr>
            <w:tcW w:w="495" w:type="pct"/>
            <w:tcBorders>
              <w:top w:val="single" w:sz="4" w:space="0" w:color="auto"/>
              <w:bottom w:val="single" w:sz="4" w:space="0" w:color="auto"/>
              <w:right w:val="single" w:sz="4" w:space="0" w:color="auto"/>
            </w:tcBorders>
            <w:shd w:val="clear" w:color="auto" w:fill="auto"/>
          </w:tcPr>
          <w:p w:rsidR="00196EF5" w:rsidRPr="006E3733" w:rsidRDefault="00196EF5" w:rsidP="003810BA">
            <w:pPr>
              <w:spacing w:after="200" w:line="276" w:lineRule="auto"/>
              <w:jc w:val="center"/>
            </w:pPr>
            <w:r w:rsidRPr="006E3733">
              <w:t>0</w:t>
            </w:r>
          </w:p>
        </w:tc>
      </w:tr>
    </w:tbl>
    <w:p w:rsidR="00805212" w:rsidRPr="006E3733" w:rsidRDefault="00805212" w:rsidP="00890831">
      <w:pPr>
        <w:pStyle w:val="ConsPlusNormal"/>
        <w:ind w:firstLine="0"/>
        <w:rPr>
          <w:rFonts w:ascii="Times New Roman" w:hAnsi="Times New Roman" w:cs="Times New Roman"/>
          <w:sz w:val="24"/>
          <w:szCs w:val="24"/>
        </w:rPr>
      </w:pPr>
    </w:p>
    <w:p w:rsidR="00890831" w:rsidRPr="00805212" w:rsidRDefault="00890831" w:rsidP="00805212">
      <w:pPr>
        <w:pStyle w:val="ConsPlusNormal"/>
        <w:tabs>
          <w:tab w:val="left" w:pos="12150"/>
        </w:tabs>
        <w:ind w:firstLine="0"/>
        <w:jc w:val="right"/>
        <w:rPr>
          <w:rFonts w:ascii="Times New Roman" w:hAnsi="Times New Roman" w:cs="Times New Roman"/>
          <w:sz w:val="24"/>
          <w:szCs w:val="24"/>
        </w:rPr>
      </w:pPr>
      <w:r w:rsidRPr="006E3733">
        <w:rPr>
          <w:rFonts w:ascii="Times New Roman" w:hAnsi="Times New Roman" w:cs="Times New Roman"/>
          <w:sz w:val="24"/>
          <w:szCs w:val="24"/>
        </w:rPr>
        <w:lastRenderedPageBreak/>
        <w:t xml:space="preserve">                  </w:t>
      </w:r>
      <w:r w:rsidR="00F5319A" w:rsidRPr="006E3733">
        <w:rPr>
          <w:rFonts w:ascii="Times New Roman" w:hAnsi="Times New Roman" w:cs="Times New Roman"/>
          <w:sz w:val="24"/>
          <w:szCs w:val="24"/>
        </w:rPr>
        <w:t xml:space="preserve">                                                                                                                                                      </w:t>
      </w:r>
      <w:r w:rsidR="007716A8">
        <w:rPr>
          <w:rFonts w:ascii="Times New Roman" w:hAnsi="Times New Roman" w:cs="Times New Roman"/>
          <w:sz w:val="24"/>
          <w:szCs w:val="24"/>
        </w:rPr>
        <w:t xml:space="preserve">                </w:t>
      </w:r>
      <w:r w:rsidR="00805212">
        <w:rPr>
          <w:rFonts w:ascii="Times New Roman" w:hAnsi="Times New Roman" w:cs="Times New Roman"/>
          <w:sz w:val="24"/>
          <w:szCs w:val="24"/>
        </w:rPr>
        <w:t xml:space="preserve"> </w:t>
      </w:r>
    </w:p>
    <w:p w:rsidR="00890831" w:rsidRPr="006E3733" w:rsidRDefault="00890831" w:rsidP="00890831">
      <w:pPr>
        <w:tabs>
          <w:tab w:val="left" w:pos="11490"/>
        </w:tabs>
      </w:pPr>
    </w:p>
    <w:p w:rsidR="00890831" w:rsidRPr="006E3733" w:rsidRDefault="00890831" w:rsidP="00890831">
      <w:pPr>
        <w:tabs>
          <w:tab w:val="left" w:pos="11490"/>
        </w:tabs>
      </w:pPr>
    </w:p>
    <w:p w:rsidR="0021626E" w:rsidRDefault="0021626E" w:rsidP="00890831">
      <w:pPr>
        <w:tabs>
          <w:tab w:val="left" w:pos="11490"/>
        </w:tabs>
        <w:sectPr w:rsidR="0021626E" w:rsidSect="0021626E">
          <w:footerReference w:type="even" r:id="rId18"/>
          <w:footerReference w:type="default" r:id="rId19"/>
          <w:pgSz w:w="16838" w:h="11906" w:orient="landscape"/>
          <w:pgMar w:top="850" w:right="1134" w:bottom="1701" w:left="1134" w:header="708" w:footer="708" w:gutter="0"/>
          <w:pgNumType w:start="148"/>
          <w:cols w:space="708"/>
          <w:titlePg/>
          <w:docGrid w:linePitch="360"/>
        </w:sectPr>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Default="00890831" w:rsidP="00890831">
      <w:pPr>
        <w:tabs>
          <w:tab w:val="left" w:pos="11490"/>
        </w:tabs>
      </w:pPr>
    </w:p>
    <w:p w:rsidR="00196EF5" w:rsidRDefault="00196EF5" w:rsidP="00890831">
      <w:pPr>
        <w:tabs>
          <w:tab w:val="left" w:pos="11490"/>
        </w:tabs>
      </w:pPr>
    </w:p>
    <w:p w:rsidR="00196EF5" w:rsidRDefault="00196EF5" w:rsidP="00890831">
      <w:pPr>
        <w:tabs>
          <w:tab w:val="left" w:pos="11490"/>
        </w:tabs>
      </w:pPr>
    </w:p>
    <w:p w:rsidR="00196EF5" w:rsidRDefault="00196EF5" w:rsidP="00890831">
      <w:pPr>
        <w:tabs>
          <w:tab w:val="left" w:pos="11490"/>
        </w:tabs>
      </w:pPr>
    </w:p>
    <w:p w:rsidR="00196EF5" w:rsidRDefault="00196EF5" w:rsidP="00890831">
      <w:pPr>
        <w:tabs>
          <w:tab w:val="left" w:pos="11490"/>
        </w:tabs>
      </w:pPr>
    </w:p>
    <w:p w:rsidR="00196EF5" w:rsidRDefault="00196EF5" w:rsidP="00890831">
      <w:pPr>
        <w:tabs>
          <w:tab w:val="left" w:pos="11490"/>
        </w:tabs>
      </w:pPr>
    </w:p>
    <w:p w:rsidR="00196EF5" w:rsidRDefault="00196EF5" w:rsidP="00890831">
      <w:pPr>
        <w:tabs>
          <w:tab w:val="left" w:pos="11490"/>
        </w:tabs>
      </w:pPr>
    </w:p>
    <w:p w:rsidR="00196EF5" w:rsidRDefault="00196EF5" w:rsidP="00890831">
      <w:pPr>
        <w:tabs>
          <w:tab w:val="left" w:pos="11490"/>
        </w:tabs>
      </w:pPr>
    </w:p>
    <w:p w:rsidR="00196EF5" w:rsidRPr="006E3733" w:rsidRDefault="00196EF5" w:rsidP="00890831">
      <w:pPr>
        <w:tabs>
          <w:tab w:val="left" w:pos="11490"/>
        </w:tabs>
      </w:pPr>
    </w:p>
    <w:p w:rsidR="00890831" w:rsidRPr="006E3733" w:rsidRDefault="00890831" w:rsidP="00890831">
      <w:pPr>
        <w:tabs>
          <w:tab w:val="left" w:pos="11490"/>
        </w:tabs>
      </w:pPr>
    </w:p>
    <w:p w:rsidR="00890831" w:rsidRPr="006E3733" w:rsidRDefault="00890831" w:rsidP="00890831"/>
    <w:p w:rsidR="00890831" w:rsidRPr="006E3733" w:rsidRDefault="00890831" w:rsidP="00890831">
      <w:pPr>
        <w:jc w:val="center"/>
        <w:rPr>
          <w:b/>
        </w:rPr>
      </w:pPr>
      <w:r w:rsidRPr="006E3733">
        <w:rPr>
          <w:b/>
        </w:rPr>
        <w:t>ПОДПРОГРАММА</w:t>
      </w:r>
    </w:p>
    <w:p w:rsidR="00890831" w:rsidRPr="006E3733" w:rsidRDefault="00890831" w:rsidP="00890831">
      <w:pPr>
        <w:jc w:val="center"/>
        <w:rPr>
          <w:b/>
        </w:rPr>
      </w:pPr>
      <w:r w:rsidRPr="006E3733">
        <w:rPr>
          <w:b/>
        </w:rPr>
        <w:t>«Развитие культуры Восточного городского поселения»</w:t>
      </w:r>
    </w:p>
    <w:p w:rsidR="00890831" w:rsidRPr="006E3733" w:rsidRDefault="002B6086" w:rsidP="00890831">
      <w:pPr>
        <w:jc w:val="center"/>
        <w:rPr>
          <w:b/>
        </w:rPr>
      </w:pPr>
      <w:r w:rsidRPr="006E3733">
        <w:rPr>
          <w:b/>
        </w:rPr>
        <w:t>на 20</w:t>
      </w:r>
      <w:r w:rsidR="00196EF5">
        <w:rPr>
          <w:b/>
        </w:rPr>
        <w:t>2</w:t>
      </w:r>
      <w:r w:rsidR="00805212">
        <w:rPr>
          <w:b/>
        </w:rPr>
        <w:t>4</w:t>
      </w:r>
      <w:r w:rsidRPr="006E3733">
        <w:rPr>
          <w:b/>
        </w:rPr>
        <w:t>-202</w:t>
      </w:r>
      <w:r w:rsidR="00805212">
        <w:rPr>
          <w:b/>
        </w:rPr>
        <w:t>6</w:t>
      </w:r>
      <w:r w:rsidR="00890831" w:rsidRPr="006E3733">
        <w:rPr>
          <w:b/>
        </w:rPr>
        <w:t xml:space="preserve"> г</w:t>
      </w: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Default="00890831" w:rsidP="00890831"/>
    <w:p w:rsidR="00196EF5" w:rsidRDefault="00196EF5" w:rsidP="00890831"/>
    <w:p w:rsidR="00196EF5" w:rsidRDefault="00196EF5" w:rsidP="00890831"/>
    <w:p w:rsidR="00196EF5" w:rsidRDefault="00196EF5" w:rsidP="00890831"/>
    <w:p w:rsidR="00196EF5" w:rsidRPr="006E3733" w:rsidRDefault="00196EF5"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Pr>
        <w:jc w:val="center"/>
      </w:pPr>
      <w:proofErr w:type="spellStart"/>
      <w:r w:rsidRPr="006E3733">
        <w:t>пгт</w:t>
      </w:r>
      <w:proofErr w:type="spellEnd"/>
      <w:r w:rsidRPr="006E3733">
        <w:t xml:space="preserve"> Восточный</w:t>
      </w:r>
    </w:p>
    <w:p w:rsidR="00890831" w:rsidRPr="006E3733" w:rsidRDefault="00890831" w:rsidP="00890831">
      <w:pPr>
        <w:pStyle w:val="a4"/>
      </w:pPr>
    </w:p>
    <w:p w:rsidR="00890831" w:rsidRPr="006E3733" w:rsidRDefault="00890831" w:rsidP="00890831">
      <w:pPr>
        <w:pStyle w:val="a4"/>
        <w:ind w:left="960"/>
      </w:pPr>
    </w:p>
    <w:p w:rsidR="00890831" w:rsidRPr="006E3733" w:rsidRDefault="00890831" w:rsidP="00890831">
      <w:pPr>
        <w:widowControl w:val="0"/>
        <w:autoSpaceDE w:val="0"/>
        <w:autoSpaceDN w:val="0"/>
        <w:adjustRightInd w:val="0"/>
        <w:jc w:val="center"/>
        <w:rPr>
          <w:b/>
        </w:rPr>
      </w:pPr>
      <w:r w:rsidRPr="006E3733">
        <w:rPr>
          <w:b/>
        </w:rPr>
        <w:lastRenderedPageBreak/>
        <w:t>ПАСПОРТ</w:t>
      </w:r>
    </w:p>
    <w:p w:rsidR="00890831" w:rsidRPr="006E3733" w:rsidRDefault="00890831" w:rsidP="00890831">
      <w:pPr>
        <w:ind w:left="360"/>
        <w:jc w:val="center"/>
        <w:rPr>
          <w:b/>
        </w:rPr>
      </w:pPr>
      <w:r w:rsidRPr="006E3733">
        <w:rPr>
          <w:b/>
        </w:rPr>
        <w:t xml:space="preserve">Подпрограммы «Развитие культуры Восточного городского поселения» </w:t>
      </w:r>
    </w:p>
    <w:p w:rsidR="00890831" w:rsidRPr="006E3733" w:rsidRDefault="00890831" w:rsidP="00890831">
      <w:pPr>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7022"/>
      </w:tblGrid>
      <w:tr w:rsidR="00890831" w:rsidRPr="006E3733" w:rsidTr="00890831">
        <w:tc>
          <w:tcPr>
            <w:tcW w:w="0" w:type="auto"/>
          </w:tcPr>
          <w:p w:rsidR="00890831" w:rsidRPr="006E3733" w:rsidRDefault="00890831" w:rsidP="00890831">
            <w:r w:rsidRPr="006E3733">
              <w:rPr>
                <w:color w:val="000000"/>
                <w:spacing w:val="-3"/>
              </w:rPr>
              <w:t xml:space="preserve">Ответственный </w:t>
            </w:r>
            <w:r w:rsidRPr="006E3733">
              <w:rPr>
                <w:color w:val="000000"/>
                <w:spacing w:val="-4"/>
              </w:rPr>
              <w:t>испо</w:t>
            </w:r>
            <w:r w:rsidRPr="006E3733">
              <w:rPr>
                <w:color w:val="000000"/>
                <w:spacing w:val="-4"/>
              </w:rPr>
              <w:t>л</w:t>
            </w:r>
            <w:r w:rsidRPr="006E3733">
              <w:rPr>
                <w:color w:val="000000"/>
                <w:spacing w:val="-4"/>
              </w:rPr>
              <w:t>нитель Подпрограммы</w:t>
            </w:r>
          </w:p>
        </w:tc>
        <w:tc>
          <w:tcPr>
            <w:tcW w:w="0" w:type="auto"/>
          </w:tcPr>
          <w:p w:rsidR="00890831" w:rsidRPr="006E3733" w:rsidRDefault="00890831" w:rsidP="00890831">
            <w:r w:rsidRPr="006E3733">
              <w:t>Администрация муниципального образования Восточное горо</w:t>
            </w:r>
            <w:r w:rsidRPr="006E3733">
              <w:t>д</w:t>
            </w:r>
            <w:r w:rsidRPr="006E3733">
              <w:t>ское поселение Омутнинского района Кировской области (далее - администрация Восточного городского поселения).</w:t>
            </w:r>
          </w:p>
        </w:tc>
      </w:tr>
      <w:tr w:rsidR="00890831" w:rsidRPr="006E3733" w:rsidTr="00890831">
        <w:tc>
          <w:tcPr>
            <w:tcW w:w="0" w:type="auto"/>
          </w:tcPr>
          <w:p w:rsidR="00890831" w:rsidRPr="006E3733" w:rsidRDefault="00890831" w:rsidP="00890831">
            <w:r w:rsidRPr="006E3733">
              <w:rPr>
                <w:color w:val="000000"/>
                <w:spacing w:val="-5"/>
              </w:rPr>
              <w:t xml:space="preserve">Соисполнители </w:t>
            </w:r>
            <w:r w:rsidRPr="006E3733">
              <w:rPr>
                <w:color w:val="000000"/>
                <w:spacing w:val="-4"/>
              </w:rPr>
              <w:t>По</w:t>
            </w:r>
            <w:r w:rsidRPr="006E3733">
              <w:rPr>
                <w:color w:val="000000"/>
                <w:spacing w:val="-4"/>
              </w:rPr>
              <w:t>д</w:t>
            </w:r>
            <w:r w:rsidRPr="006E3733">
              <w:rPr>
                <w:color w:val="000000"/>
                <w:spacing w:val="-4"/>
              </w:rPr>
              <w:t>программы</w:t>
            </w:r>
          </w:p>
        </w:tc>
        <w:tc>
          <w:tcPr>
            <w:tcW w:w="0" w:type="auto"/>
          </w:tcPr>
          <w:p w:rsidR="007E3BDC" w:rsidRPr="006E3733" w:rsidRDefault="00890831" w:rsidP="00890831">
            <w:r w:rsidRPr="006E3733">
              <w:t>Совет  ветеранов при администрации Восточного городского п</w:t>
            </w:r>
            <w:r w:rsidRPr="006E3733">
              <w:t>о</w:t>
            </w:r>
            <w:r w:rsidRPr="006E3733">
              <w:t>селения (По согласованию);</w:t>
            </w:r>
          </w:p>
          <w:p w:rsidR="00890831" w:rsidRPr="006E3733" w:rsidRDefault="007E3BDC" w:rsidP="00890831">
            <w:r w:rsidRPr="006E3733">
              <w:t xml:space="preserve">МКОУ СОШ № 2 с УИОП  </w:t>
            </w:r>
            <w:proofErr w:type="spellStart"/>
            <w:r w:rsidRPr="006E3733">
              <w:t>пгт</w:t>
            </w:r>
            <w:proofErr w:type="spellEnd"/>
            <w:r w:rsidRPr="006E3733">
              <w:t xml:space="preserve">  Восточный</w:t>
            </w:r>
          </w:p>
          <w:p w:rsidR="00890831" w:rsidRPr="006E3733" w:rsidRDefault="00890831" w:rsidP="00890831">
            <w:r w:rsidRPr="006E3733">
              <w:t xml:space="preserve">МБУК </w:t>
            </w:r>
            <w:r w:rsidR="00406FFB">
              <w:t>ЦКС</w:t>
            </w:r>
            <w:r w:rsidRPr="006E3733">
              <w:t xml:space="preserve"> </w:t>
            </w:r>
            <w:r w:rsidR="00406FFB">
              <w:t>Омутнинского района</w:t>
            </w:r>
            <w:r w:rsidRPr="006E3733">
              <w:t xml:space="preserve"> (По согласованию);</w:t>
            </w:r>
          </w:p>
          <w:p w:rsidR="00890831" w:rsidRPr="006E3733" w:rsidRDefault="002B6086" w:rsidP="00890831">
            <w:r w:rsidRPr="006E3733">
              <w:t xml:space="preserve">МБУ  СШОР  Омутнинского района </w:t>
            </w:r>
            <w:r w:rsidR="00890831" w:rsidRPr="006E3733">
              <w:t xml:space="preserve"> (По согласованию);</w:t>
            </w:r>
          </w:p>
          <w:p w:rsidR="00890831" w:rsidRPr="006E3733" w:rsidRDefault="00890831" w:rsidP="00890831">
            <w:pPr>
              <w:shd w:val="clear" w:color="auto" w:fill="FFFFFF"/>
            </w:pPr>
            <w:r w:rsidRPr="006E3733">
              <w:t xml:space="preserve">БЦ «Дом семьи» им. </w:t>
            </w:r>
            <w:proofErr w:type="spellStart"/>
            <w:r w:rsidRPr="006E3733">
              <w:t>Н.А.Заболоцкого</w:t>
            </w:r>
            <w:proofErr w:type="spellEnd"/>
            <w:r w:rsidRPr="006E3733">
              <w:t xml:space="preserve"> (По согласованию).</w:t>
            </w:r>
          </w:p>
        </w:tc>
      </w:tr>
      <w:tr w:rsidR="00890831" w:rsidRPr="006E3733" w:rsidTr="00890831">
        <w:tc>
          <w:tcPr>
            <w:tcW w:w="0" w:type="auto"/>
          </w:tcPr>
          <w:p w:rsidR="00890831" w:rsidRPr="006E3733" w:rsidRDefault="00890831" w:rsidP="00890831">
            <w:r w:rsidRPr="006E3733">
              <w:rPr>
                <w:color w:val="000000"/>
                <w:spacing w:val="-5"/>
              </w:rPr>
              <w:t>Наименование подпр</w:t>
            </w:r>
            <w:r w:rsidRPr="006E3733">
              <w:rPr>
                <w:color w:val="000000"/>
                <w:spacing w:val="-5"/>
              </w:rPr>
              <w:t>о</w:t>
            </w:r>
            <w:r w:rsidRPr="006E3733">
              <w:rPr>
                <w:color w:val="000000"/>
                <w:spacing w:val="-5"/>
              </w:rPr>
              <w:t>граммы</w:t>
            </w:r>
          </w:p>
        </w:tc>
        <w:tc>
          <w:tcPr>
            <w:tcW w:w="0" w:type="auto"/>
          </w:tcPr>
          <w:p w:rsidR="00890831" w:rsidRPr="006E3733" w:rsidRDefault="00890831" w:rsidP="00890831">
            <w:r w:rsidRPr="006E3733">
              <w:rPr>
                <w:bCs/>
                <w:color w:val="000000"/>
                <w:spacing w:val="-4"/>
              </w:rPr>
              <w:t xml:space="preserve">«Развитие культуры Восточного городского поселения» </w:t>
            </w:r>
          </w:p>
        </w:tc>
      </w:tr>
      <w:tr w:rsidR="00890831" w:rsidRPr="006E3733" w:rsidTr="00890831">
        <w:tc>
          <w:tcPr>
            <w:tcW w:w="0" w:type="auto"/>
          </w:tcPr>
          <w:p w:rsidR="00890831" w:rsidRPr="006E3733" w:rsidRDefault="00890831" w:rsidP="00890831">
            <w:r w:rsidRPr="006E3733">
              <w:rPr>
                <w:color w:val="000000"/>
                <w:spacing w:val="-4"/>
              </w:rPr>
              <w:t>Цель Подпрограммы</w:t>
            </w:r>
          </w:p>
        </w:tc>
        <w:tc>
          <w:tcPr>
            <w:tcW w:w="0" w:type="auto"/>
          </w:tcPr>
          <w:p w:rsidR="00890831" w:rsidRPr="006E3733" w:rsidRDefault="00890831" w:rsidP="00890831">
            <w:r w:rsidRPr="006E3733">
              <w:t>-Создание на территории Восточного городского поселения бл</w:t>
            </w:r>
            <w:r w:rsidRPr="006E3733">
              <w:t>а</w:t>
            </w:r>
            <w:r w:rsidRPr="006E3733">
              <w:t>гоприятных условий для организации  досуга и культурного, творческого развития населения.</w:t>
            </w:r>
          </w:p>
          <w:p w:rsidR="00890831" w:rsidRPr="006E3733" w:rsidRDefault="00890831" w:rsidP="00890831">
            <w:r w:rsidRPr="006E3733">
              <w:t>-Обеспечение устойчивого развития сферы культуры в муниц</w:t>
            </w:r>
            <w:r w:rsidRPr="006E3733">
              <w:t>и</w:t>
            </w:r>
            <w:r w:rsidRPr="006E3733">
              <w:t>пальном образовании Восточное городское поселение Омутни</w:t>
            </w:r>
            <w:r w:rsidRPr="006E3733">
              <w:t>н</w:t>
            </w:r>
            <w:r w:rsidRPr="006E3733">
              <w:t>ского района Кировской области, способствующего гармоничн</w:t>
            </w:r>
            <w:r w:rsidRPr="006E3733">
              <w:t>о</w:t>
            </w:r>
            <w:r w:rsidRPr="006E3733">
              <w:t>му развитию личности, реализации её духовного потенциала, вс</w:t>
            </w:r>
            <w:r w:rsidRPr="006E3733">
              <w:t>е</w:t>
            </w:r>
            <w:r w:rsidRPr="006E3733">
              <w:t>стороннему удовлетворению культурных потребностей и пов</w:t>
            </w:r>
            <w:r w:rsidRPr="006E3733">
              <w:t>ы</w:t>
            </w:r>
            <w:r w:rsidRPr="006E3733">
              <w:t xml:space="preserve">шению качества жизни жителей </w:t>
            </w:r>
            <w:proofErr w:type="spellStart"/>
            <w:r w:rsidRPr="006E3733">
              <w:t>пгт</w:t>
            </w:r>
            <w:proofErr w:type="spellEnd"/>
            <w:r w:rsidR="0061610A" w:rsidRPr="006E3733">
              <w:t xml:space="preserve"> </w:t>
            </w:r>
            <w:proofErr w:type="gramStart"/>
            <w:r w:rsidRPr="006E3733">
              <w:t>Восточный</w:t>
            </w:r>
            <w:proofErr w:type="gramEnd"/>
            <w:r w:rsidRPr="006E3733">
              <w:t>.</w:t>
            </w:r>
          </w:p>
          <w:p w:rsidR="00890831" w:rsidRPr="006E3733" w:rsidRDefault="00890831" w:rsidP="00890831">
            <w:pPr>
              <w:ind w:left="-43"/>
            </w:pPr>
            <w:r w:rsidRPr="006E3733">
              <w:t>-Содействие активному участию пожилых граждан в жизни общ</w:t>
            </w:r>
            <w:r w:rsidRPr="006E3733">
              <w:t>е</w:t>
            </w:r>
            <w:r w:rsidRPr="006E3733">
              <w:t xml:space="preserve">ства; </w:t>
            </w:r>
          </w:p>
          <w:p w:rsidR="00890831" w:rsidRPr="006E3733" w:rsidRDefault="00890831" w:rsidP="00890831">
            <w:pPr>
              <w:ind w:left="-43"/>
            </w:pPr>
            <w:r w:rsidRPr="006E3733">
              <w:t>-Обеспечение доступности культурно - досуговых и иных услуг по месту проживания  пенсионеров;</w:t>
            </w:r>
          </w:p>
          <w:p w:rsidR="00890831" w:rsidRPr="006E3733" w:rsidRDefault="00890831" w:rsidP="00890831">
            <w:r w:rsidRPr="006E3733">
              <w:t>-Создание условий, обеспечивающих активную деятельность пенсионеров, почёт и уважение в обществе.</w:t>
            </w:r>
          </w:p>
        </w:tc>
      </w:tr>
      <w:tr w:rsidR="00890831" w:rsidRPr="006E3733" w:rsidTr="0061610A">
        <w:trPr>
          <w:trHeight w:val="1938"/>
        </w:trPr>
        <w:tc>
          <w:tcPr>
            <w:tcW w:w="0" w:type="auto"/>
          </w:tcPr>
          <w:p w:rsidR="00890831" w:rsidRPr="006E3733" w:rsidRDefault="00890831" w:rsidP="00890831">
            <w:r w:rsidRPr="006E3733">
              <w:rPr>
                <w:color w:val="000000"/>
                <w:spacing w:val="-5"/>
              </w:rPr>
              <w:t>Задачи Подпрограммы</w:t>
            </w:r>
          </w:p>
        </w:tc>
        <w:tc>
          <w:tcPr>
            <w:tcW w:w="0" w:type="auto"/>
          </w:tcPr>
          <w:p w:rsidR="00890831" w:rsidRPr="006E3733" w:rsidRDefault="00890831" w:rsidP="00890831">
            <w:r w:rsidRPr="006E3733">
              <w:t>- Укрепление и модернизация материально-технической базы учреждений культуры.</w:t>
            </w:r>
          </w:p>
          <w:p w:rsidR="00890831" w:rsidRPr="006E3733" w:rsidRDefault="00890831" w:rsidP="00890831">
            <w:r w:rsidRPr="006E3733">
              <w:t>- Популяризация и актуализация историко-культурного наследия.</w:t>
            </w:r>
          </w:p>
          <w:p w:rsidR="00890831" w:rsidRPr="006E3733" w:rsidRDefault="00890831" w:rsidP="00890831">
            <w:r w:rsidRPr="006E3733">
              <w:t>- Формирование патриотизма, духовно-нравственных ценностей жителей Восточного городского поселения</w:t>
            </w:r>
          </w:p>
          <w:p w:rsidR="00890831" w:rsidRPr="006E3733" w:rsidRDefault="00890831" w:rsidP="00890831">
            <w:r w:rsidRPr="006E3733">
              <w:t>- Участие в работе по созданию музея боевой и трудовой славы.</w:t>
            </w:r>
          </w:p>
          <w:p w:rsidR="00890831" w:rsidRPr="006E3733" w:rsidRDefault="00890831" w:rsidP="00890831">
            <w:r w:rsidRPr="006E3733">
              <w:t xml:space="preserve">-Организация общепоселковых культурно-массовых мероприятий в </w:t>
            </w:r>
            <w:proofErr w:type="spellStart"/>
            <w:r w:rsidRPr="006E3733">
              <w:t>пгтВосточный</w:t>
            </w:r>
            <w:proofErr w:type="spellEnd"/>
            <w:r w:rsidRPr="006E3733">
              <w:t>;</w:t>
            </w:r>
          </w:p>
          <w:p w:rsidR="00890831" w:rsidRPr="006E3733" w:rsidRDefault="00890831" w:rsidP="00890831">
            <w:r w:rsidRPr="006E3733">
              <w:t>- Организация библиотечного обслуживания населения.</w:t>
            </w:r>
          </w:p>
        </w:tc>
      </w:tr>
      <w:tr w:rsidR="00995664" w:rsidRPr="006E3733" w:rsidTr="00890831">
        <w:trPr>
          <w:trHeight w:val="798"/>
        </w:trPr>
        <w:tc>
          <w:tcPr>
            <w:tcW w:w="0" w:type="auto"/>
          </w:tcPr>
          <w:p w:rsidR="00995664" w:rsidRPr="006E3733" w:rsidRDefault="00995664" w:rsidP="006D437F">
            <w:r w:rsidRPr="006E3733">
              <w:rPr>
                <w:color w:val="000000"/>
                <w:spacing w:val="-3"/>
              </w:rPr>
              <w:t>Ожидаемые конечные результаты реализации подпрограммы</w:t>
            </w:r>
          </w:p>
        </w:tc>
        <w:tc>
          <w:tcPr>
            <w:tcW w:w="0" w:type="auto"/>
          </w:tcPr>
          <w:p w:rsidR="00995664" w:rsidRPr="006E3733" w:rsidRDefault="00995664" w:rsidP="006D437F">
            <w:r w:rsidRPr="006E3733">
              <w:t xml:space="preserve">-Создание благоприятных условий для развития нравственного и эстетического воспитания подрастающего поколения, жителей </w:t>
            </w:r>
            <w:proofErr w:type="spellStart"/>
            <w:r w:rsidRPr="006E3733">
              <w:t>пгтВосточный</w:t>
            </w:r>
            <w:proofErr w:type="spellEnd"/>
            <w:r w:rsidRPr="006E3733">
              <w:t>, сокращение антисоциальных явлений.</w:t>
            </w:r>
          </w:p>
          <w:p w:rsidR="00995664" w:rsidRPr="006E3733" w:rsidRDefault="00995664" w:rsidP="006D437F">
            <w:r w:rsidRPr="006E3733">
              <w:t>-Организация и предоставление культурно-досуговых меропри</w:t>
            </w:r>
            <w:r w:rsidRPr="006E3733">
              <w:t>я</w:t>
            </w:r>
            <w:r w:rsidRPr="006E3733">
              <w:t>тий.</w:t>
            </w:r>
          </w:p>
          <w:p w:rsidR="00995664" w:rsidRPr="006E3733" w:rsidRDefault="00995664" w:rsidP="006D437F">
            <w:r w:rsidRPr="006E3733">
              <w:t>- Повышение общей культуры населения, воспитание чувства гордости за малую Родину.</w:t>
            </w:r>
          </w:p>
          <w:p w:rsidR="00995664" w:rsidRPr="006E3733" w:rsidRDefault="00995664" w:rsidP="006D437F">
            <w:r w:rsidRPr="006E3733">
              <w:t xml:space="preserve"> - Повышение роли культуры в укреплении институтов гражда</w:t>
            </w:r>
            <w:r w:rsidRPr="006E3733">
              <w:t>н</w:t>
            </w:r>
            <w:r w:rsidRPr="006E3733">
              <w:t>ского общества, формирование социально-активной личности.</w:t>
            </w:r>
          </w:p>
          <w:p w:rsidR="00995664" w:rsidRPr="006E3733" w:rsidRDefault="00995664" w:rsidP="006D437F">
            <w:r w:rsidRPr="006E3733">
              <w:t>-Профилактика правонарушений, наркомании, токсикомании, а</w:t>
            </w:r>
            <w:r w:rsidRPr="006E3733">
              <w:t>л</w:t>
            </w:r>
            <w:r w:rsidRPr="006E3733">
              <w:t>коголизма, употребления курительных смесей, непищевой спи</w:t>
            </w:r>
            <w:r w:rsidRPr="006E3733">
              <w:t>р</w:t>
            </w:r>
            <w:r w:rsidRPr="006E3733">
              <w:t>тосодержащей жидкости среди жителей Восточного городского поселения.</w:t>
            </w:r>
          </w:p>
          <w:p w:rsidR="00995664" w:rsidRPr="006E3733" w:rsidRDefault="00995664" w:rsidP="006D437F">
            <w:r w:rsidRPr="006E3733">
              <w:t>- Привлечение старшего поколения к активной общественной р</w:t>
            </w:r>
            <w:r w:rsidRPr="006E3733">
              <w:t>а</w:t>
            </w:r>
            <w:r w:rsidRPr="006E3733">
              <w:lastRenderedPageBreak/>
              <w:t>боте.</w:t>
            </w:r>
          </w:p>
        </w:tc>
      </w:tr>
      <w:tr w:rsidR="00890831" w:rsidRPr="006E3733" w:rsidTr="00890831">
        <w:tc>
          <w:tcPr>
            <w:tcW w:w="0" w:type="auto"/>
          </w:tcPr>
          <w:p w:rsidR="00890831" w:rsidRPr="006E3733" w:rsidRDefault="00995664" w:rsidP="00995664">
            <w:r>
              <w:rPr>
                <w:color w:val="000000"/>
                <w:spacing w:val="-3"/>
              </w:rPr>
              <w:lastRenderedPageBreak/>
              <w:t>С</w:t>
            </w:r>
            <w:r w:rsidR="00890831" w:rsidRPr="006E3733">
              <w:rPr>
                <w:color w:val="000000"/>
                <w:spacing w:val="-3"/>
              </w:rPr>
              <w:t xml:space="preserve">роки </w:t>
            </w:r>
            <w:r w:rsidR="00890831" w:rsidRPr="006E3733">
              <w:rPr>
                <w:color w:val="000000"/>
                <w:spacing w:val="-4"/>
              </w:rPr>
              <w:t>реализа</w:t>
            </w:r>
            <w:r>
              <w:rPr>
                <w:color w:val="000000"/>
                <w:spacing w:val="-4"/>
              </w:rPr>
              <w:t>ции П</w:t>
            </w:r>
            <w:r w:rsidR="00890831" w:rsidRPr="006E3733">
              <w:rPr>
                <w:color w:val="000000"/>
                <w:spacing w:val="-4"/>
              </w:rPr>
              <w:t>одпрограммы</w:t>
            </w:r>
          </w:p>
        </w:tc>
        <w:tc>
          <w:tcPr>
            <w:tcW w:w="0" w:type="auto"/>
          </w:tcPr>
          <w:p w:rsidR="00890831" w:rsidRPr="006E3733" w:rsidRDefault="002B6086" w:rsidP="00890831">
            <w:pPr>
              <w:shd w:val="clear" w:color="auto" w:fill="FFFFFF"/>
              <w:rPr>
                <w:color w:val="000000"/>
                <w:spacing w:val="-5"/>
              </w:rPr>
            </w:pPr>
            <w:r w:rsidRPr="006E3733">
              <w:rPr>
                <w:color w:val="000000"/>
                <w:spacing w:val="-5"/>
              </w:rPr>
              <w:t>20</w:t>
            </w:r>
            <w:r w:rsidR="00995664">
              <w:rPr>
                <w:color w:val="000000"/>
                <w:spacing w:val="-5"/>
              </w:rPr>
              <w:t>2</w:t>
            </w:r>
            <w:r w:rsidR="00805212">
              <w:rPr>
                <w:color w:val="000000"/>
                <w:spacing w:val="-5"/>
              </w:rPr>
              <w:t>4</w:t>
            </w:r>
            <w:r w:rsidRPr="006E3733">
              <w:rPr>
                <w:color w:val="000000"/>
                <w:spacing w:val="-5"/>
              </w:rPr>
              <w:t>-202</w:t>
            </w:r>
            <w:r w:rsidR="00805212">
              <w:rPr>
                <w:color w:val="000000"/>
                <w:spacing w:val="-5"/>
              </w:rPr>
              <w:t>6</w:t>
            </w:r>
            <w:r w:rsidR="00890831" w:rsidRPr="006E3733">
              <w:rPr>
                <w:color w:val="000000"/>
                <w:spacing w:val="-5"/>
              </w:rPr>
              <w:t xml:space="preserve"> годы.</w:t>
            </w:r>
          </w:p>
          <w:p w:rsidR="00890831" w:rsidRPr="006E3733" w:rsidRDefault="00890831" w:rsidP="00890831">
            <w:pPr>
              <w:shd w:val="clear" w:color="auto" w:fill="FFFFFF"/>
              <w:rPr>
                <w:color w:val="000000"/>
                <w:spacing w:val="-5"/>
              </w:rPr>
            </w:pPr>
            <w:r w:rsidRPr="006E3733">
              <w:rPr>
                <w:color w:val="000000"/>
                <w:spacing w:val="-5"/>
              </w:rPr>
              <w:t>Реализация Подпрограммы не предусматривает разделения на эт</w:t>
            </w:r>
            <w:r w:rsidRPr="006E3733">
              <w:rPr>
                <w:color w:val="000000"/>
                <w:spacing w:val="-5"/>
              </w:rPr>
              <w:t>а</w:t>
            </w:r>
            <w:r w:rsidRPr="006E3733">
              <w:rPr>
                <w:color w:val="000000"/>
                <w:spacing w:val="-5"/>
              </w:rPr>
              <w:t>пы.</w:t>
            </w:r>
          </w:p>
          <w:p w:rsidR="00890831" w:rsidRPr="006E3733" w:rsidRDefault="00890831" w:rsidP="00890831"/>
        </w:tc>
      </w:tr>
      <w:tr w:rsidR="00890831" w:rsidRPr="006E3733" w:rsidTr="00890831">
        <w:tc>
          <w:tcPr>
            <w:tcW w:w="0" w:type="auto"/>
          </w:tcPr>
          <w:p w:rsidR="00995664" w:rsidRDefault="00995664" w:rsidP="00890831">
            <w:pPr>
              <w:rPr>
                <w:color w:val="000000"/>
                <w:spacing w:val="-3"/>
              </w:rPr>
            </w:pPr>
            <w:r>
              <w:rPr>
                <w:color w:val="000000"/>
                <w:spacing w:val="-3"/>
              </w:rPr>
              <w:t xml:space="preserve">Ресурсное обеспечение </w:t>
            </w:r>
            <w:proofErr w:type="gramStart"/>
            <w:r>
              <w:rPr>
                <w:color w:val="000000"/>
                <w:spacing w:val="-3"/>
              </w:rPr>
              <w:t>муниципальной</w:t>
            </w:r>
            <w:proofErr w:type="gramEnd"/>
          </w:p>
          <w:p w:rsidR="00890831" w:rsidRPr="006E3733" w:rsidRDefault="00995664" w:rsidP="00890831">
            <w:r>
              <w:rPr>
                <w:color w:val="000000"/>
                <w:spacing w:val="-3"/>
              </w:rPr>
              <w:t xml:space="preserve"> подпрограммы</w:t>
            </w:r>
          </w:p>
        </w:tc>
        <w:tc>
          <w:tcPr>
            <w:tcW w:w="0" w:type="auto"/>
          </w:tcPr>
          <w:p w:rsidR="00890831" w:rsidRPr="006E3733" w:rsidRDefault="00890831" w:rsidP="00890831">
            <w:r w:rsidRPr="006E3733">
              <w:t>Основным источником финансирования являются средства мес</w:t>
            </w:r>
            <w:r w:rsidRPr="006E3733">
              <w:t>т</w:t>
            </w:r>
            <w:r w:rsidRPr="006E3733">
              <w:t>ного бюджета.</w:t>
            </w:r>
          </w:p>
          <w:p w:rsidR="005A349E" w:rsidRPr="006E3733" w:rsidRDefault="00890831" w:rsidP="00890831">
            <w:r w:rsidRPr="006E3733">
              <w:t xml:space="preserve">Всего-  </w:t>
            </w:r>
            <w:r w:rsidR="00882C14">
              <w:t>640,30</w:t>
            </w:r>
            <w:r w:rsidR="00995664">
              <w:t xml:space="preserve"> тыс. руб., в том числе</w:t>
            </w:r>
          </w:p>
          <w:p w:rsidR="00890831" w:rsidRPr="006E3733" w:rsidRDefault="00476B2D" w:rsidP="008D41BA">
            <w:pPr>
              <w:rPr>
                <w:spacing w:val="-5"/>
              </w:rPr>
            </w:pPr>
            <w:r w:rsidRPr="006E3733">
              <w:rPr>
                <w:spacing w:val="-5"/>
              </w:rPr>
              <w:t>202</w:t>
            </w:r>
            <w:r w:rsidR="0021626E">
              <w:rPr>
                <w:spacing w:val="-5"/>
              </w:rPr>
              <w:t>4</w:t>
            </w:r>
            <w:r w:rsidR="002B6086" w:rsidRPr="006E3733">
              <w:rPr>
                <w:spacing w:val="-5"/>
              </w:rPr>
              <w:t xml:space="preserve"> г. – </w:t>
            </w:r>
            <w:r w:rsidR="00882C14">
              <w:rPr>
                <w:spacing w:val="-5"/>
              </w:rPr>
              <w:t>198,50</w:t>
            </w:r>
            <w:r w:rsidR="00995664">
              <w:rPr>
                <w:spacing w:val="-5"/>
              </w:rPr>
              <w:t xml:space="preserve">  тыс. </w:t>
            </w:r>
            <w:proofErr w:type="spellStart"/>
            <w:r w:rsidR="00995664">
              <w:rPr>
                <w:spacing w:val="-5"/>
              </w:rPr>
              <w:t>руб</w:t>
            </w:r>
            <w:proofErr w:type="spellEnd"/>
            <w:r w:rsidR="00995664">
              <w:rPr>
                <w:spacing w:val="-5"/>
              </w:rPr>
              <w:t>;</w:t>
            </w:r>
          </w:p>
          <w:p w:rsidR="00655F62" w:rsidRPr="006E3733" w:rsidRDefault="00995664" w:rsidP="00E86070">
            <w:pPr>
              <w:rPr>
                <w:spacing w:val="-5"/>
              </w:rPr>
            </w:pPr>
            <w:r>
              <w:rPr>
                <w:spacing w:val="-5"/>
              </w:rPr>
              <w:t>202</w:t>
            </w:r>
            <w:r w:rsidR="0021626E">
              <w:rPr>
                <w:spacing w:val="-5"/>
              </w:rPr>
              <w:t>5</w:t>
            </w:r>
            <w:r w:rsidR="00655F62" w:rsidRPr="006E3733">
              <w:rPr>
                <w:spacing w:val="-5"/>
              </w:rPr>
              <w:t xml:space="preserve"> г. –</w:t>
            </w:r>
            <w:r w:rsidR="00882C14">
              <w:rPr>
                <w:spacing w:val="-5"/>
              </w:rPr>
              <w:t>216,50</w:t>
            </w:r>
            <w:r>
              <w:rPr>
                <w:spacing w:val="-5"/>
              </w:rPr>
              <w:t xml:space="preserve">  тыс. </w:t>
            </w:r>
            <w:proofErr w:type="spellStart"/>
            <w:r>
              <w:rPr>
                <w:spacing w:val="-5"/>
              </w:rPr>
              <w:t>руб</w:t>
            </w:r>
            <w:proofErr w:type="spellEnd"/>
            <w:r>
              <w:rPr>
                <w:spacing w:val="-5"/>
              </w:rPr>
              <w:t>;</w:t>
            </w:r>
          </w:p>
          <w:p w:rsidR="001847CE" w:rsidRPr="006E3733" w:rsidRDefault="00995664" w:rsidP="0021626E">
            <w:pPr>
              <w:rPr>
                <w:spacing w:val="-5"/>
              </w:rPr>
            </w:pPr>
            <w:r>
              <w:rPr>
                <w:spacing w:val="-5"/>
              </w:rPr>
              <w:t>202</w:t>
            </w:r>
            <w:r w:rsidR="0021626E">
              <w:rPr>
                <w:spacing w:val="-5"/>
              </w:rPr>
              <w:t>6</w:t>
            </w:r>
            <w:r w:rsidR="001847CE" w:rsidRPr="006E3733">
              <w:rPr>
                <w:spacing w:val="-5"/>
              </w:rPr>
              <w:t xml:space="preserve"> г. – </w:t>
            </w:r>
            <w:r w:rsidR="00882C14">
              <w:rPr>
                <w:spacing w:val="-5"/>
              </w:rPr>
              <w:t>225,30</w:t>
            </w:r>
            <w:r w:rsidR="001847CE" w:rsidRPr="006E3733">
              <w:rPr>
                <w:spacing w:val="-5"/>
              </w:rPr>
              <w:t xml:space="preserve">  тыс.</w:t>
            </w:r>
            <w:r>
              <w:rPr>
                <w:spacing w:val="-5"/>
              </w:rPr>
              <w:t xml:space="preserve"> </w:t>
            </w:r>
            <w:r w:rsidR="001847CE" w:rsidRPr="006E3733">
              <w:rPr>
                <w:spacing w:val="-5"/>
              </w:rPr>
              <w:t>руб.</w:t>
            </w:r>
          </w:p>
        </w:tc>
      </w:tr>
    </w:tbl>
    <w:p w:rsidR="00890831" w:rsidRPr="006E3733" w:rsidRDefault="00890831" w:rsidP="00FA31A0">
      <w:pPr>
        <w:rPr>
          <w:b/>
        </w:rPr>
      </w:pPr>
    </w:p>
    <w:p w:rsidR="00890831" w:rsidRPr="006E3733" w:rsidRDefault="00890831" w:rsidP="00890831">
      <w:pPr>
        <w:shd w:val="clear" w:color="auto" w:fill="FFFFFF"/>
        <w:rPr>
          <w:b/>
          <w:bCs/>
          <w:color w:val="000000"/>
          <w:spacing w:val="-4"/>
        </w:rPr>
      </w:pPr>
    </w:p>
    <w:p w:rsidR="007D400A" w:rsidRPr="006E3733" w:rsidRDefault="00890831" w:rsidP="00FA31A0">
      <w:pPr>
        <w:ind w:firstLine="708"/>
        <w:rPr>
          <w:b/>
        </w:rPr>
      </w:pPr>
      <w:r w:rsidRPr="006E3733">
        <w:rPr>
          <w:b/>
        </w:rPr>
        <w:t>Раздел 1. Общая характеристика сферы реализации муниципальной подпр</w:t>
      </w:r>
      <w:r w:rsidRPr="006E3733">
        <w:rPr>
          <w:b/>
        </w:rPr>
        <w:t>о</w:t>
      </w:r>
      <w:r w:rsidRPr="006E3733">
        <w:rPr>
          <w:b/>
        </w:rPr>
        <w:t>граммы, её основ</w:t>
      </w:r>
      <w:r w:rsidR="00FA31A0">
        <w:rPr>
          <w:b/>
        </w:rPr>
        <w:t>ные проблемы и прогноз развития.</w:t>
      </w:r>
    </w:p>
    <w:p w:rsidR="00890831" w:rsidRPr="006E3733" w:rsidRDefault="00890831" w:rsidP="0005211C">
      <w:pPr>
        <w:spacing w:line="276" w:lineRule="auto"/>
        <w:jc w:val="both"/>
        <w:rPr>
          <w:bCs/>
        </w:rPr>
      </w:pPr>
      <w:r w:rsidRPr="006E3733">
        <w:rPr>
          <w:bCs/>
        </w:rPr>
        <w:t xml:space="preserve">       Развитие  культуры в </w:t>
      </w:r>
      <w:proofErr w:type="spellStart"/>
      <w:r w:rsidRPr="006E3733">
        <w:rPr>
          <w:bCs/>
        </w:rPr>
        <w:t>пгт</w:t>
      </w:r>
      <w:proofErr w:type="spellEnd"/>
      <w:r w:rsidR="005501DC" w:rsidRPr="006E3733">
        <w:rPr>
          <w:bCs/>
        </w:rPr>
        <w:t xml:space="preserve"> </w:t>
      </w:r>
      <w:proofErr w:type="gramStart"/>
      <w:r w:rsidRPr="006E3733">
        <w:rPr>
          <w:bCs/>
        </w:rPr>
        <w:t>Восточный</w:t>
      </w:r>
      <w:proofErr w:type="gramEnd"/>
      <w:r w:rsidRPr="006E3733">
        <w:rPr>
          <w:bCs/>
        </w:rPr>
        <w:t xml:space="preserve"> осуществляется в соответствии с федеральной, региональной и муниципальной политикой в сфере культуры, запросами личности, соц</w:t>
      </w:r>
      <w:r w:rsidRPr="006E3733">
        <w:rPr>
          <w:bCs/>
        </w:rPr>
        <w:t>и</w:t>
      </w:r>
      <w:r w:rsidRPr="006E3733">
        <w:rPr>
          <w:bCs/>
        </w:rPr>
        <w:t>альных институтов, общества в целом.</w:t>
      </w:r>
    </w:p>
    <w:p w:rsidR="00890831" w:rsidRPr="006E3733" w:rsidRDefault="00890831" w:rsidP="0005211C">
      <w:pPr>
        <w:spacing w:line="276" w:lineRule="auto"/>
        <w:jc w:val="both"/>
        <w:rPr>
          <w:b/>
        </w:rPr>
      </w:pPr>
      <w:r w:rsidRPr="006E3733">
        <w:rPr>
          <w:bCs/>
        </w:rPr>
        <w:t xml:space="preserve">       Сфера культуры как часть социальной инфраструктуры, определяет качество жизни населения, оказывает непосредственное влияние на социально-экономические процессы, формирует культурный имидж поселения.</w:t>
      </w:r>
    </w:p>
    <w:p w:rsidR="00890831" w:rsidRPr="006E3733" w:rsidRDefault="00890831" w:rsidP="009167D9">
      <w:pPr>
        <w:spacing w:line="276" w:lineRule="auto"/>
        <w:ind w:firstLine="708"/>
        <w:jc w:val="both"/>
      </w:pPr>
      <w:r w:rsidRPr="006E3733">
        <w:t>Основным исполнителем культурных услуг в муниципальном образовании являю</w:t>
      </w:r>
      <w:r w:rsidRPr="006E3733">
        <w:t>т</w:t>
      </w:r>
      <w:r w:rsidRPr="006E3733">
        <w:t xml:space="preserve">ся учреждения культуры: МБУК </w:t>
      </w:r>
      <w:r w:rsidR="00FA31A0">
        <w:t>ЦКС</w:t>
      </w:r>
      <w:r w:rsidRPr="006E3733">
        <w:t xml:space="preserve">; БЦ «Дом семьи» им. </w:t>
      </w:r>
      <w:proofErr w:type="spellStart"/>
      <w:r w:rsidRPr="006E3733">
        <w:t>Н.А.Заболоцкого</w:t>
      </w:r>
      <w:proofErr w:type="spellEnd"/>
      <w:r w:rsidRPr="006E3733">
        <w:t>, школа и</w:t>
      </w:r>
      <w:r w:rsidRPr="006E3733">
        <w:t>с</w:t>
      </w:r>
      <w:r w:rsidRPr="006E3733">
        <w:t>кусств.</w:t>
      </w:r>
    </w:p>
    <w:p w:rsidR="00890831" w:rsidRPr="006E3733" w:rsidRDefault="00890831" w:rsidP="0005211C">
      <w:pPr>
        <w:spacing w:line="276" w:lineRule="auto"/>
        <w:jc w:val="both"/>
      </w:pPr>
      <w:r w:rsidRPr="006E3733">
        <w:t xml:space="preserve">       Услугами библиотеки пользуются около 3 тысяч читателей, что составляет 50% нас</w:t>
      </w:r>
      <w:r w:rsidRPr="006E3733">
        <w:t>е</w:t>
      </w:r>
      <w:r w:rsidRPr="006E3733">
        <w:t>ления поселения. Библиотека располагает компьютерной и копировально-множительной техникой, подключена к сети Интернет.</w:t>
      </w:r>
    </w:p>
    <w:p w:rsidR="00890831" w:rsidRPr="006E3733" w:rsidRDefault="00890831" w:rsidP="00FA31A0">
      <w:pPr>
        <w:ind w:firstLine="480"/>
        <w:jc w:val="both"/>
      </w:pPr>
      <w:r w:rsidRPr="006E3733">
        <w:t xml:space="preserve">МБУК </w:t>
      </w:r>
      <w:r w:rsidR="00FA31A0">
        <w:t>ЦКС</w:t>
      </w:r>
      <w:r w:rsidRPr="006E3733">
        <w:t xml:space="preserve"> - единственное муниципальное учреждение культурно-досугового типа, представляющее наиболее широкий спектр услуг в этой области для всех возрастных к</w:t>
      </w:r>
      <w:r w:rsidRPr="006E3733">
        <w:t>а</w:t>
      </w:r>
      <w:r w:rsidRPr="006E3733">
        <w:t>тегорий населения Восточного городского поселения. Здесь работают 3</w:t>
      </w:r>
      <w:r w:rsidR="000F5FCA">
        <w:t>0</w:t>
      </w:r>
      <w:r w:rsidRPr="006E3733">
        <w:t xml:space="preserve"> </w:t>
      </w:r>
      <w:proofErr w:type="gramStart"/>
      <w:r w:rsidRPr="006E3733">
        <w:t>клубных</w:t>
      </w:r>
      <w:proofErr w:type="gramEnd"/>
      <w:r w:rsidR="005501DC" w:rsidRPr="006E3733">
        <w:t xml:space="preserve"> </w:t>
      </w:r>
      <w:r w:rsidRPr="006E3733">
        <w:t>форм</w:t>
      </w:r>
      <w:r w:rsidRPr="006E3733">
        <w:t>и</w:t>
      </w:r>
      <w:r w:rsidRPr="006E3733">
        <w:t xml:space="preserve">рования. Творческие коллективы МБУК </w:t>
      </w:r>
      <w:r w:rsidR="00FA31A0">
        <w:t>ЦКС</w:t>
      </w:r>
      <w:r w:rsidRPr="006E3733">
        <w:t xml:space="preserve"> – постоянные участники общепоселковых, районных, областных мероприятий. </w:t>
      </w:r>
    </w:p>
    <w:p w:rsidR="00890831" w:rsidRPr="006E3733" w:rsidRDefault="00890831" w:rsidP="00FA31A0">
      <w:pPr>
        <w:ind w:firstLine="480"/>
        <w:jc w:val="both"/>
      </w:pPr>
      <w:r w:rsidRPr="006E3733">
        <w:t xml:space="preserve">На территории </w:t>
      </w:r>
      <w:proofErr w:type="spellStart"/>
      <w:r w:rsidRPr="006E3733">
        <w:t>пгт</w:t>
      </w:r>
      <w:proofErr w:type="spellEnd"/>
      <w:r w:rsidRPr="006E3733">
        <w:t xml:space="preserve"> Восточный осуществляет свою деятельность музей, школа иску</w:t>
      </w:r>
      <w:r w:rsidRPr="006E3733">
        <w:t>с</w:t>
      </w:r>
      <w:r w:rsidRPr="006E3733">
        <w:t>ств.</w:t>
      </w:r>
    </w:p>
    <w:p w:rsidR="00890831" w:rsidRPr="006E3733" w:rsidRDefault="00890831" w:rsidP="00FA31A0">
      <w:pPr>
        <w:jc w:val="both"/>
      </w:pPr>
      <w:r w:rsidRPr="006E3733">
        <w:t xml:space="preserve">        Следует отметить, что, несмотря на позитивные сдвиги, в сфере культуры существует  ряд проблем.</w:t>
      </w:r>
    </w:p>
    <w:p w:rsidR="00890831" w:rsidRPr="006E3733" w:rsidRDefault="00890831" w:rsidP="0005211C">
      <w:pPr>
        <w:spacing w:line="276" w:lineRule="auto"/>
        <w:ind w:firstLine="340"/>
        <w:jc w:val="both"/>
      </w:pPr>
      <w:r w:rsidRPr="006E3733">
        <w:t xml:space="preserve">  В настоящее время большой проблемой является физический и моральный износ м</w:t>
      </w:r>
      <w:r w:rsidRPr="006E3733">
        <w:t>а</w:t>
      </w:r>
      <w:r w:rsidRPr="006E3733">
        <w:t>териально-технической базы, нет многофункциональной открытой сценической площа</w:t>
      </w:r>
      <w:r w:rsidRPr="006E3733">
        <w:t>д</w:t>
      </w:r>
      <w:r w:rsidRPr="006E3733">
        <w:t>ки, а зрительный зал вмещает всего 500 человек. В поселении отсутствуют  необходимые условия для развития современных форм культуры и искусства, современных творческих форм самореализации личности: открытых арт-площадок для выставочной, фестивальной, инновационной деятельности в области современного искусства.</w:t>
      </w:r>
    </w:p>
    <w:p w:rsidR="00FA31A0" w:rsidRDefault="00890831" w:rsidP="0005211C">
      <w:pPr>
        <w:spacing w:line="276" w:lineRule="auto"/>
        <w:ind w:firstLine="340"/>
        <w:jc w:val="both"/>
      </w:pPr>
      <w:r w:rsidRPr="006E3733">
        <w:t xml:space="preserve">  Большая часть библиотечного фонда</w:t>
      </w:r>
      <w:r w:rsidR="00FA31A0">
        <w:t xml:space="preserve"> устарела</w:t>
      </w:r>
      <w:r w:rsidRPr="006E3733">
        <w:t xml:space="preserve"> морально. В общем объёме новых п</w:t>
      </w:r>
      <w:r w:rsidRPr="006E3733">
        <w:t>о</w:t>
      </w:r>
      <w:r w:rsidRPr="006E3733">
        <w:t>ступлений основная часть – периодические издания, практически отсутствует комплект</w:t>
      </w:r>
      <w:r w:rsidRPr="006E3733">
        <w:t>о</w:t>
      </w:r>
      <w:r w:rsidRPr="006E3733">
        <w:t xml:space="preserve">вание документами на электронных носителях. Требует замены программное обеспечение </w:t>
      </w:r>
      <w:proofErr w:type="spellStart"/>
      <w:r w:rsidRPr="006E3733">
        <w:t>компью</w:t>
      </w:r>
      <w:proofErr w:type="spellEnd"/>
      <w:r w:rsidR="00FA31A0">
        <w:t>-</w:t>
      </w:r>
    </w:p>
    <w:p w:rsidR="00890831" w:rsidRPr="006E3733" w:rsidRDefault="00890831" w:rsidP="0005211C">
      <w:pPr>
        <w:spacing w:line="276" w:lineRule="auto"/>
        <w:ind w:firstLine="340"/>
        <w:jc w:val="both"/>
      </w:pPr>
      <w:proofErr w:type="spellStart"/>
      <w:r w:rsidRPr="006E3733">
        <w:lastRenderedPageBreak/>
        <w:t>терной</w:t>
      </w:r>
      <w:proofErr w:type="spellEnd"/>
      <w:r w:rsidRPr="006E3733">
        <w:t xml:space="preserve"> техники. Остро ощущается недостаток современного специального оборудов</w:t>
      </w:r>
      <w:r w:rsidRPr="006E3733">
        <w:t>а</w:t>
      </w:r>
      <w:r w:rsidRPr="006E3733">
        <w:t>ния (стеллажи, кафедры, рабочие столы и т.д.).</w:t>
      </w:r>
    </w:p>
    <w:p w:rsidR="00890831" w:rsidRPr="006E3733" w:rsidRDefault="00890831" w:rsidP="0005211C">
      <w:pPr>
        <w:pStyle w:val="ConsPlusNonformat"/>
        <w:spacing w:line="276" w:lineRule="auto"/>
        <w:ind w:firstLine="480"/>
        <w:jc w:val="both"/>
        <w:rPr>
          <w:rFonts w:ascii="Times New Roman" w:hAnsi="Times New Roman" w:cs="Times New Roman"/>
          <w:sz w:val="24"/>
          <w:szCs w:val="24"/>
        </w:rPr>
      </w:pPr>
      <w:r w:rsidRPr="006E3733">
        <w:rPr>
          <w:rFonts w:ascii="Times New Roman" w:hAnsi="Times New Roman" w:cs="Times New Roman"/>
          <w:sz w:val="24"/>
          <w:szCs w:val="24"/>
        </w:rPr>
        <w:t>Необходимость мероприятий по актуализации и популяризации культурного насл</w:t>
      </w:r>
      <w:r w:rsidRPr="006E3733">
        <w:rPr>
          <w:rFonts w:ascii="Times New Roman" w:hAnsi="Times New Roman" w:cs="Times New Roman"/>
          <w:sz w:val="24"/>
          <w:szCs w:val="24"/>
        </w:rPr>
        <w:t>е</w:t>
      </w:r>
      <w:r w:rsidRPr="006E3733">
        <w:rPr>
          <w:rFonts w:ascii="Times New Roman" w:hAnsi="Times New Roman" w:cs="Times New Roman"/>
          <w:sz w:val="24"/>
          <w:szCs w:val="24"/>
        </w:rPr>
        <w:t>дия остается важнейшей задачей культурной политики поселения.  На территории В</w:t>
      </w:r>
      <w:r w:rsidRPr="006E3733">
        <w:rPr>
          <w:rFonts w:ascii="Times New Roman" w:hAnsi="Times New Roman" w:cs="Times New Roman"/>
          <w:sz w:val="24"/>
          <w:szCs w:val="24"/>
        </w:rPr>
        <w:t>о</w:t>
      </w:r>
      <w:r w:rsidRPr="006E3733">
        <w:rPr>
          <w:rFonts w:ascii="Times New Roman" w:hAnsi="Times New Roman" w:cs="Times New Roman"/>
          <w:sz w:val="24"/>
          <w:szCs w:val="24"/>
        </w:rPr>
        <w:t>сточного городского поселения расположен памятник «Воинам-освободителям».</w:t>
      </w:r>
    </w:p>
    <w:p w:rsidR="000F5FCA" w:rsidRDefault="00890831" w:rsidP="0005211C">
      <w:pPr>
        <w:pStyle w:val="ConsPlusNonformat"/>
        <w:spacing w:line="276" w:lineRule="auto"/>
        <w:ind w:firstLine="480"/>
        <w:jc w:val="both"/>
        <w:rPr>
          <w:rFonts w:ascii="Times New Roman" w:hAnsi="Times New Roman" w:cs="Times New Roman"/>
          <w:sz w:val="24"/>
          <w:szCs w:val="24"/>
        </w:rPr>
      </w:pPr>
      <w:r w:rsidRPr="006E3733">
        <w:rPr>
          <w:rFonts w:ascii="Times New Roman" w:hAnsi="Times New Roman" w:cs="Times New Roman"/>
          <w:sz w:val="24"/>
          <w:szCs w:val="24"/>
        </w:rPr>
        <w:t>Проблемой в сфере культуры в нашем поселении, как и в стране, остаётся сохранение и развитие кадрового потенциала. Уровень заработной платы, отсутствие жилья, методов социального стимулирования не позволяют привлечь в сферу культуры высококвалиф</w:t>
      </w:r>
      <w:r w:rsidRPr="006E3733">
        <w:rPr>
          <w:rFonts w:ascii="Times New Roman" w:hAnsi="Times New Roman" w:cs="Times New Roman"/>
          <w:sz w:val="24"/>
          <w:szCs w:val="24"/>
        </w:rPr>
        <w:t>и</w:t>
      </w:r>
      <w:r w:rsidRPr="006E3733">
        <w:rPr>
          <w:rFonts w:ascii="Times New Roman" w:hAnsi="Times New Roman" w:cs="Times New Roman"/>
          <w:sz w:val="24"/>
          <w:szCs w:val="24"/>
        </w:rPr>
        <w:t xml:space="preserve">цированных специалистов. </w:t>
      </w:r>
    </w:p>
    <w:p w:rsidR="00890831" w:rsidRPr="006E3733" w:rsidRDefault="00890831" w:rsidP="0005211C">
      <w:pPr>
        <w:pStyle w:val="ConsPlusNonformat"/>
        <w:spacing w:line="276" w:lineRule="auto"/>
        <w:ind w:firstLine="480"/>
        <w:jc w:val="both"/>
        <w:rPr>
          <w:rFonts w:ascii="Times New Roman" w:hAnsi="Times New Roman" w:cs="Times New Roman"/>
          <w:sz w:val="24"/>
          <w:szCs w:val="24"/>
        </w:rPr>
      </w:pPr>
      <w:r w:rsidRPr="006E3733">
        <w:rPr>
          <w:rFonts w:ascii="Times New Roman" w:hAnsi="Times New Roman" w:cs="Times New Roman"/>
          <w:sz w:val="24"/>
          <w:szCs w:val="24"/>
        </w:rPr>
        <w:t>Обозначенные выше проблемы определяют необходимость их обязательного реш</w:t>
      </w:r>
      <w:r w:rsidRPr="006E3733">
        <w:rPr>
          <w:rFonts w:ascii="Times New Roman" w:hAnsi="Times New Roman" w:cs="Times New Roman"/>
          <w:sz w:val="24"/>
          <w:szCs w:val="24"/>
        </w:rPr>
        <w:t>е</w:t>
      </w:r>
      <w:r w:rsidRPr="006E3733">
        <w:rPr>
          <w:rFonts w:ascii="Times New Roman" w:hAnsi="Times New Roman" w:cs="Times New Roman"/>
          <w:sz w:val="24"/>
          <w:szCs w:val="24"/>
        </w:rPr>
        <w:t>ния программно-целевым методом в целях дальнейшего развития культуры в муниц</w:t>
      </w:r>
      <w:r w:rsidRPr="006E3733">
        <w:rPr>
          <w:rFonts w:ascii="Times New Roman" w:hAnsi="Times New Roman" w:cs="Times New Roman"/>
          <w:sz w:val="24"/>
          <w:szCs w:val="24"/>
        </w:rPr>
        <w:t>и</w:t>
      </w:r>
      <w:r w:rsidRPr="006E3733">
        <w:rPr>
          <w:rFonts w:ascii="Times New Roman" w:hAnsi="Times New Roman" w:cs="Times New Roman"/>
          <w:sz w:val="24"/>
          <w:szCs w:val="24"/>
        </w:rPr>
        <w:t>пальном образовании.</w:t>
      </w:r>
    </w:p>
    <w:p w:rsidR="00890831" w:rsidRPr="006E3733" w:rsidRDefault="00890831" w:rsidP="0005211C">
      <w:pPr>
        <w:spacing w:line="276" w:lineRule="auto"/>
        <w:ind w:firstLine="340"/>
        <w:jc w:val="both"/>
      </w:pPr>
      <w:r w:rsidRPr="006E3733">
        <w:t>Разработка муниципальной подпрограммы позволит осуществить комплексное реш</w:t>
      </w:r>
      <w:r w:rsidRPr="006E3733">
        <w:t>е</w:t>
      </w:r>
      <w:r w:rsidRPr="006E3733">
        <w:t>ние задач реализации муниципальной политики в области культуры в рамках широкого взаимодействия всех участников культурного процесса.</w:t>
      </w:r>
    </w:p>
    <w:p w:rsidR="00890831" w:rsidRPr="006E3733" w:rsidRDefault="00890831" w:rsidP="0005211C">
      <w:pPr>
        <w:spacing w:line="276" w:lineRule="auto"/>
      </w:pPr>
    </w:p>
    <w:p w:rsidR="00890831" w:rsidRPr="006E3733" w:rsidRDefault="00890831" w:rsidP="0005211C">
      <w:pPr>
        <w:ind w:firstLine="340"/>
        <w:rPr>
          <w:b/>
        </w:rPr>
      </w:pPr>
      <w:r w:rsidRPr="006E3733">
        <w:rPr>
          <w:b/>
        </w:rPr>
        <w:t xml:space="preserve">Раздел 2. </w:t>
      </w:r>
      <w:r w:rsidR="0005211C">
        <w:rPr>
          <w:b/>
        </w:rPr>
        <w:t>Ц</w:t>
      </w:r>
      <w:r w:rsidRPr="006E3733">
        <w:rPr>
          <w:b/>
        </w:rPr>
        <w:t>ели, задачи</w:t>
      </w:r>
      <w:r w:rsidR="0005211C">
        <w:rPr>
          <w:b/>
        </w:rPr>
        <w:t xml:space="preserve"> и</w:t>
      </w:r>
      <w:r w:rsidRPr="006E3733">
        <w:rPr>
          <w:b/>
        </w:rPr>
        <w:t xml:space="preserve"> срок</w:t>
      </w:r>
      <w:r w:rsidR="0005211C">
        <w:rPr>
          <w:b/>
        </w:rPr>
        <w:t>и</w:t>
      </w:r>
      <w:r w:rsidRPr="006E3733">
        <w:rPr>
          <w:b/>
        </w:rPr>
        <w:t xml:space="preserve"> реализации муниципальной подпрограммы.</w:t>
      </w:r>
    </w:p>
    <w:p w:rsidR="00890831" w:rsidRPr="006E3733" w:rsidRDefault="00890831" w:rsidP="0005211C">
      <w:pPr>
        <w:spacing w:line="276" w:lineRule="auto"/>
        <w:ind w:firstLine="340"/>
        <w:jc w:val="both"/>
        <w:rPr>
          <w:bCs/>
        </w:rPr>
      </w:pPr>
      <w:r w:rsidRPr="006E3733">
        <w:t>Основным приоритетом подпрограммы</w:t>
      </w:r>
      <w:r w:rsidRPr="006E3733">
        <w:rPr>
          <w:bCs/>
        </w:rPr>
        <w:t xml:space="preserve"> является обеспечение доступности качестве</w:t>
      </w:r>
      <w:r w:rsidRPr="006E3733">
        <w:rPr>
          <w:bCs/>
        </w:rPr>
        <w:t>н</w:t>
      </w:r>
      <w:r w:rsidRPr="006E3733">
        <w:rPr>
          <w:bCs/>
        </w:rPr>
        <w:t xml:space="preserve">ных  культурных услуг при условии  эффективного  использования ресурсов. </w:t>
      </w:r>
    </w:p>
    <w:p w:rsidR="00890831" w:rsidRPr="006E3733" w:rsidRDefault="00890831" w:rsidP="0005211C">
      <w:pPr>
        <w:spacing w:line="276" w:lineRule="auto"/>
        <w:jc w:val="both"/>
      </w:pPr>
      <w:r w:rsidRPr="006E3733">
        <w:rPr>
          <w:bCs/>
        </w:rPr>
        <w:t xml:space="preserve">       </w:t>
      </w:r>
      <w:r w:rsidRPr="0005211C">
        <w:rPr>
          <w:b/>
          <w:bCs/>
          <w:i/>
        </w:rPr>
        <w:t xml:space="preserve">Цель </w:t>
      </w:r>
      <w:r w:rsidRPr="006E3733">
        <w:rPr>
          <w:bCs/>
        </w:rPr>
        <w:t>реализации муниципальной подпрограммы –</w:t>
      </w:r>
      <w:r w:rsidRPr="006E3733">
        <w:t xml:space="preserve"> обеспечение устойчивого развития сферы культуры в </w:t>
      </w:r>
      <w:proofErr w:type="spellStart"/>
      <w:r w:rsidRPr="006E3733">
        <w:t>пгт</w:t>
      </w:r>
      <w:proofErr w:type="spellEnd"/>
      <w:r w:rsidR="005501DC" w:rsidRPr="006E3733">
        <w:t xml:space="preserve"> </w:t>
      </w:r>
      <w:proofErr w:type="gramStart"/>
      <w:r w:rsidRPr="006E3733">
        <w:t>Восточный</w:t>
      </w:r>
      <w:proofErr w:type="gramEnd"/>
      <w:r w:rsidRPr="006E3733">
        <w:t>, способствующего гармоничному развитию личности, реализации её духовного потенциала, всестороннему удовлетворению культурных п</w:t>
      </w:r>
      <w:r w:rsidRPr="006E3733">
        <w:t>о</w:t>
      </w:r>
      <w:r w:rsidRPr="006E3733">
        <w:t xml:space="preserve">требностей и повышению качества жизни жителей </w:t>
      </w:r>
      <w:proofErr w:type="spellStart"/>
      <w:r w:rsidRPr="006E3733">
        <w:t>пгт</w:t>
      </w:r>
      <w:proofErr w:type="spellEnd"/>
      <w:r w:rsidRPr="006E3733">
        <w:t xml:space="preserve"> Восточный.</w:t>
      </w:r>
    </w:p>
    <w:p w:rsidR="00890831" w:rsidRPr="0005211C" w:rsidRDefault="00890831" w:rsidP="0005211C">
      <w:pPr>
        <w:spacing w:line="276" w:lineRule="auto"/>
        <w:jc w:val="both"/>
        <w:rPr>
          <w:b/>
          <w:i/>
        </w:rPr>
      </w:pPr>
      <w:r w:rsidRPr="006E3733">
        <w:t xml:space="preserve">       Для достижения этой цели должны быть решены следующие </w:t>
      </w:r>
      <w:r w:rsidRPr="0005211C">
        <w:rPr>
          <w:b/>
          <w:i/>
        </w:rPr>
        <w:t xml:space="preserve">задачи: </w:t>
      </w:r>
    </w:p>
    <w:p w:rsidR="00890831" w:rsidRPr="006E3733" w:rsidRDefault="00890831" w:rsidP="0005211C">
      <w:pPr>
        <w:spacing w:line="276" w:lineRule="auto"/>
        <w:ind w:firstLine="480"/>
        <w:jc w:val="both"/>
      </w:pPr>
      <w:r w:rsidRPr="006E3733">
        <w:t>- укрепление и модернизация материально-технической базы учреждений культуры;</w:t>
      </w:r>
    </w:p>
    <w:p w:rsidR="00890831" w:rsidRPr="006E3733" w:rsidRDefault="00890831" w:rsidP="0005211C">
      <w:pPr>
        <w:spacing w:line="276" w:lineRule="auto"/>
        <w:ind w:firstLine="480"/>
        <w:jc w:val="both"/>
      </w:pPr>
      <w:r w:rsidRPr="006E3733">
        <w:t>- популяризация и актуализация историко-культурного наследия;</w:t>
      </w:r>
    </w:p>
    <w:p w:rsidR="00890831" w:rsidRPr="006E3733" w:rsidRDefault="00890831" w:rsidP="0005211C">
      <w:pPr>
        <w:spacing w:line="276" w:lineRule="auto"/>
        <w:ind w:firstLine="480"/>
        <w:jc w:val="both"/>
      </w:pPr>
      <w:r w:rsidRPr="006E3733">
        <w:t xml:space="preserve">-формирование патриотизма, духовно-нравственных ценностей жителей </w:t>
      </w:r>
      <w:proofErr w:type="spellStart"/>
      <w:r w:rsidRPr="006E3733">
        <w:t>пгт</w:t>
      </w:r>
      <w:proofErr w:type="spellEnd"/>
      <w:r w:rsidR="005501DC" w:rsidRPr="006E3733">
        <w:t xml:space="preserve"> </w:t>
      </w:r>
      <w:proofErr w:type="gramStart"/>
      <w:r w:rsidRPr="006E3733">
        <w:t>Восто</w:t>
      </w:r>
      <w:r w:rsidRPr="006E3733">
        <w:t>ч</w:t>
      </w:r>
      <w:r w:rsidRPr="006E3733">
        <w:t>ный</w:t>
      </w:r>
      <w:proofErr w:type="gramEnd"/>
      <w:r w:rsidRPr="006E3733">
        <w:t>;</w:t>
      </w:r>
    </w:p>
    <w:p w:rsidR="00890831" w:rsidRPr="006E3733" w:rsidRDefault="00890831" w:rsidP="0005211C">
      <w:pPr>
        <w:spacing w:line="276" w:lineRule="auto"/>
        <w:ind w:firstLine="480"/>
        <w:jc w:val="both"/>
      </w:pPr>
      <w:r w:rsidRPr="006E3733">
        <w:t xml:space="preserve">- организация музейного обслуживания населения </w:t>
      </w:r>
      <w:proofErr w:type="spellStart"/>
      <w:r w:rsidRPr="006E3733">
        <w:t>пгт</w:t>
      </w:r>
      <w:proofErr w:type="spellEnd"/>
      <w:r w:rsidR="005501DC" w:rsidRPr="006E3733">
        <w:t xml:space="preserve"> </w:t>
      </w:r>
      <w:proofErr w:type="gramStart"/>
      <w:r w:rsidRPr="006E3733">
        <w:t>Восточный</w:t>
      </w:r>
      <w:proofErr w:type="gramEnd"/>
      <w:r w:rsidRPr="006E3733">
        <w:t>;</w:t>
      </w:r>
    </w:p>
    <w:p w:rsidR="006343DC" w:rsidRDefault="006343DC" w:rsidP="0005211C">
      <w:pPr>
        <w:spacing w:line="276" w:lineRule="auto"/>
        <w:rPr>
          <w:color w:val="FF0000"/>
        </w:rPr>
      </w:pPr>
      <w:r>
        <w:t xml:space="preserve">        </w:t>
      </w:r>
      <w:r w:rsidR="00890831" w:rsidRPr="006E3733">
        <w:t>-</w:t>
      </w:r>
      <w:r>
        <w:t xml:space="preserve"> </w:t>
      </w:r>
      <w:r w:rsidR="00890831" w:rsidRPr="006E3733">
        <w:t xml:space="preserve">организация библиотечного обслуживания населения </w:t>
      </w:r>
      <w:proofErr w:type="spellStart"/>
      <w:r w:rsidR="00890831" w:rsidRPr="006E3733">
        <w:t>пгт</w:t>
      </w:r>
      <w:proofErr w:type="spellEnd"/>
      <w:r w:rsidR="005501DC" w:rsidRPr="006E3733">
        <w:t xml:space="preserve"> </w:t>
      </w:r>
      <w:proofErr w:type="gramStart"/>
      <w:r w:rsidR="00890831" w:rsidRPr="006E3733">
        <w:t>Восточный</w:t>
      </w:r>
      <w:proofErr w:type="gramEnd"/>
      <w:r w:rsidR="00890831" w:rsidRPr="006E3733">
        <w:t>.</w:t>
      </w:r>
      <w:r w:rsidRPr="006343DC">
        <w:rPr>
          <w:color w:val="FF0000"/>
        </w:rPr>
        <w:t xml:space="preserve"> </w:t>
      </w:r>
    </w:p>
    <w:p w:rsidR="0005211C" w:rsidRPr="006E3733" w:rsidRDefault="0005211C" w:rsidP="0005211C">
      <w:pPr>
        <w:shd w:val="clear" w:color="auto" w:fill="FFFFFF"/>
        <w:ind w:firstLine="708"/>
        <w:rPr>
          <w:color w:val="000000"/>
          <w:spacing w:val="-5"/>
        </w:rPr>
      </w:pPr>
      <w:r w:rsidRPr="0005211C">
        <w:t>Сроки реализации муниципальной подпрограммы</w:t>
      </w:r>
      <w:r w:rsidRPr="006E3733">
        <w:rPr>
          <w:color w:val="000000"/>
          <w:spacing w:val="-5"/>
        </w:rPr>
        <w:t xml:space="preserve"> 20</w:t>
      </w:r>
      <w:r>
        <w:rPr>
          <w:color w:val="000000"/>
          <w:spacing w:val="-5"/>
        </w:rPr>
        <w:t>2</w:t>
      </w:r>
      <w:r w:rsidR="00F333F7">
        <w:rPr>
          <w:color w:val="000000"/>
          <w:spacing w:val="-5"/>
        </w:rPr>
        <w:t>4</w:t>
      </w:r>
      <w:r w:rsidRPr="006E3733">
        <w:rPr>
          <w:color w:val="000000"/>
          <w:spacing w:val="-5"/>
        </w:rPr>
        <w:t>-202</w:t>
      </w:r>
      <w:r w:rsidR="00F333F7">
        <w:rPr>
          <w:color w:val="000000"/>
          <w:spacing w:val="-5"/>
        </w:rPr>
        <w:t>6</w:t>
      </w:r>
      <w:r w:rsidRPr="006E3733">
        <w:rPr>
          <w:color w:val="000000"/>
          <w:spacing w:val="-5"/>
        </w:rPr>
        <w:t xml:space="preserve"> годы.</w:t>
      </w:r>
      <w:r>
        <w:rPr>
          <w:color w:val="000000"/>
          <w:spacing w:val="-5"/>
        </w:rPr>
        <w:t xml:space="preserve"> </w:t>
      </w:r>
      <w:r w:rsidRPr="006E3733">
        <w:rPr>
          <w:color w:val="000000"/>
          <w:spacing w:val="-5"/>
        </w:rPr>
        <w:t>Реализация По</w:t>
      </w:r>
      <w:r w:rsidRPr="006E3733">
        <w:rPr>
          <w:color w:val="000000"/>
          <w:spacing w:val="-5"/>
        </w:rPr>
        <w:t>д</w:t>
      </w:r>
      <w:r w:rsidRPr="006E3733">
        <w:rPr>
          <w:color w:val="000000"/>
          <w:spacing w:val="-5"/>
        </w:rPr>
        <w:t>программы не предусматривает разделения на этапы.</w:t>
      </w:r>
    </w:p>
    <w:p w:rsidR="00890831" w:rsidRPr="0005211C" w:rsidRDefault="00890831" w:rsidP="00890831">
      <w:pPr>
        <w:jc w:val="both"/>
        <w:rPr>
          <w:color w:val="00B050"/>
        </w:rPr>
      </w:pPr>
    </w:p>
    <w:p w:rsidR="00890831" w:rsidRPr="0005211C" w:rsidRDefault="00890831" w:rsidP="00890831">
      <w:pPr>
        <w:jc w:val="both"/>
        <w:rPr>
          <w:bCs/>
          <w:color w:val="00B050"/>
        </w:rPr>
      </w:pPr>
    </w:p>
    <w:p w:rsidR="00890831" w:rsidRPr="006E3733" w:rsidRDefault="00786B67" w:rsidP="00786B67">
      <w:pPr>
        <w:ind w:firstLine="480"/>
        <w:rPr>
          <w:b/>
        </w:rPr>
      </w:pPr>
      <w:r>
        <w:rPr>
          <w:b/>
        </w:rPr>
        <w:t>Раздел 3. Х</w:t>
      </w:r>
      <w:r w:rsidR="00890831" w:rsidRPr="006E3733">
        <w:rPr>
          <w:b/>
        </w:rPr>
        <w:t>арактеристика мероприятий муниципальной подпрограммы.</w:t>
      </w:r>
    </w:p>
    <w:p w:rsidR="00890831" w:rsidRPr="006E3733" w:rsidRDefault="00890831" w:rsidP="00786B67">
      <w:pPr>
        <w:ind w:firstLine="480"/>
        <w:jc w:val="both"/>
      </w:pPr>
      <w:r w:rsidRPr="006E3733">
        <w:t xml:space="preserve">Комплекс подпрограммных мероприятий представлен в Таблице </w:t>
      </w:r>
      <w:r w:rsidR="00786B67">
        <w:t>1</w:t>
      </w:r>
      <w:r w:rsidRPr="006E3733">
        <w:t>.</w:t>
      </w:r>
    </w:p>
    <w:p w:rsidR="00890831" w:rsidRPr="000F5FCA" w:rsidRDefault="00890831" w:rsidP="00786B67">
      <w:pPr>
        <w:jc w:val="right"/>
      </w:pPr>
      <w:r w:rsidRPr="006E3733">
        <w:t xml:space="preserve">                                                                                                                                   </w:t>
      </w:r>
      <w:r w:rsidRPr="000F5FCA">
        <w:t xml:space="preserve">Таблица </w:t>
      </w:r>
      <w:r w:rsidR="00786B67" w:rsidRPr="000F5FCA">
        <w:t>1</w:t>
      </w:r>
    </w:p>
    <w:p w:rsidR="00890831" w:rsidRPr="006E3733" w:rsidRDefault="00890831" w:rsidP="00890831">
      <w:pPr>
        <w:jc w:val="center"/>
        <w:rPr>
          <w:b/>
        </w:rPr>
      </w:pPr>
      <w:r w:rsidRPr="006E3733">
        <w:rPr>
          <w:b/>
        </w:rPr>
        <w:t>Комплекс подпрограммных мероприятий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104"/>
        <w:gridCol w:w="5245"/>
      </w:tblGrid>
      <w:tr w:rsidR="00890831" w:rsidRPr="006E3733" w:rsidTr="00890831">
        <w:tc>
          <w:tcPr>
            <w:tcW w:w="540" w:type="dxa"/>
          </w:tcPr>
          <w:p w:rsidR="00890831" w:rsidRPr="006E3733" w:rsidRDefault="00890831" w:rsidP="00890831">
            <w:pPr>
              <w:jc w:val="center"/>
            </w:pPr>
            <w:r w:rsidRPr="006E3733">
              <w:t xml:space="preserve">№ </w:t>
            </w:r>
            <w:proofErr w:type="gramStart"/>
            <w:r w:rsidRPr="006E3733">
              <w:t>п</w:t>
            </w:r>
            <w:proofErr w:type="gramEnd"/>
            <w:r w:rsidRPr="006E3733">
              <w:t>/п</w:t>
            </w:r>
          </w:p>
        </w:tc>
        <w:tc>
          <w:tcPr>
            <w:tcW w:w="4104" w:type="dxa"/>
          </w:tcPr>
          <w:p w:rsidR="00890831" w:rsidRPr="006E3733" w:rsidRDefault="00890831" w:rsidP="00890831">
            <w:pPr>
              <w:jc w:val="center"/>
            </w:pPr>
            <w:r w:rsidRPr="006E3733">
              <w:t>Решаемые задачи</w:t>
            </w:r>
          </w:p>
        </w:tc>
        <w:tc>
          <w:tcPr>
            <w:tcW w:w="5245" w:type="dxa"/>
          </w:tcPr>
          <w:p w:rsidR="00890831" w:rsidRPr="006E3733" w:rsidRDefault="00890831" w:rsidP="00890831">
            <w:pPr>
              <w:jc w:val="center"/>
            </w:pPr>
            <w:r w:rsidRPr="006E3733">
              <w:t>Мероприятия</w:t>
            </w:r>
          </w:p>
        </w:tc>
      </w:tr>
      <w:tr w:rsidR="00890831" w:rsidRPr="006E3733" w:rsidTr="00890831">
        <w:tc>
          <w:tcPr>
            <w:tcW w:w="540" w:type="dxa"/>
          </w:tcPr>
          <w:p w:rsidR="00890831" w:rsidRPr="006E3733" w:rsidRDefault="00890831" w:rsidP="00890831">
            <w:r w:rsidRPr="006E3733">
              <w:t>1.</w:t>
            </w:r>
          </w:p>
        </w:tc>
        <w:tc>
          <w:tcPr>
            <w:tcW w:w="4104" w:type="dxa"/>
          </w:tcPr>
          <w:p w:rsidR="00890831" w:rsidRPr="006E3733" w:rsidRDefault="00890831" w:rsidP="00890831">
            <w:r w:rsidRPr="006E3733">
              <w:t>Формирование культурного пр</w:t>
            </w:r>
            <w:r w:rsidRPr="006E3733">
              <w:t>о</w:t>
            </w:r>
            <w:r w:rsidRPr="006E3733">
              <w:t>странства</w:t>
            </w:r>
          </w:p>
        </w:tc>
        <w:tc>
          <w:tcPr>
            <w:tcW w:w="5245" w:type="dxa"/>
          </w:tcPr>
          <w:p w:rsidR="00890831" w:rsidRPr="006E3733" w:rsidRDefault="00890831" w:rsidP="00890831">
            <w:proofErr w:type="gramStart"/>
            <w:r w:rsidRPr="006E3733">
              <w:t>Проведение общепоселковых мероприятий, праздников, народных гуляний (Новогодние м</w:t>
            </w:r>
            <w:r w:rsidRPr="006E3733">
              <w:t>е</w:t>
            </w:r>
            <w:r w:rsidRPr="006E3733">
              <w:t>роприятия, Проводы русской зимы, Первома</w:t>
            </w:r>
            <w:r w:rsidRPr="006E3733">
              <w:t>й</w:t>
            </w:r>
            <w:r w:rsidRPr="006E3733">
              <w:t>ское шествие, День Победы, День России, День посёлка, День пожилых людей.)</w:t>
            </w:r>
            <w:proofErr w:type="gramEnd"/>
          </w:p>
        </w:tc>
      </w:tr>
      <w:tr w:rsidR="00890831" w:rsidRPr="006E3733" w:rsidTr="00890831">
        <w:tc>
          <w:tcPr>
            <w:tcW w:w="540" w:type="dxa"/>
          </w:tcPr>
          <w:p w:rsidR="00890831" w:rsidRPr="006E3733" w:rsidRDefault="00890831" w:rsidP="00890831">
            <w:r w:rsidRPr="006E3733">
              <w:t>2.</w:t>
            </w:r>
          </w:p>
        </w:tc>
        <w:tc>
          <w:tcPr>
            <w:tcW w:w="4104" w:type="dxa"/>
          </w:tcPr>
          <w:p w:rsidR="00890831" w:rsidRPr="006E3733" w:rsidRDefault="00890831" w:rsidP="00890831">
            <w:r w:rsidRPr="006E3733">
              <w:t>Укрепление и модернизация матер</w:t>
            </w:r>
            <w:r w:rsidRPr="006E3733">
              <w:t>и</w:t>
            </w:r>
            <w:r w:rsidRPr="006E3733">
              <w:t xml:space="preserve">ально-технической базы учреждений </w:t>
            </w:r>
            <w:r w:rsidRPr="006E3733">
              <w:lastRenderedPageBreak/>
              <w:t>культуры</w:t>
            </w:r>
          </w:p>
        </w:tc>
        <w:tc>
          <w:tcPr>
            <w:tcW w:w="5245" w:type="dxa"/>
          </w:tcPr>
          <w:p w:rsidR="00890831" w:rsidRPr="006E3733" w:rsidRDefault="00890831" w:rsidP="00890831">
            <w:r w:rsidRPr="006E3733">
              <w:lastRenderedPageBreak/>
              <w:t>Приобретение мебельного и специального об</w:t>
            </w:r>
            <w:r w:rsidRPr="006E3733">
              <w:t>о</w:t>
            </w:r>
            <w:r w:rsidRPr="006E3733">
              <w:t>рудования в учреждения культуры.</w:t>
            </w:r>
          </w:p>
          <w:p w:rsidR="00890831" w:rsidRPr="006E3733" w:rsidRDefault="00890831" w:rsidP="00890831">
            <w:r w:rsidRPr="006E3733">
              <w:lastRenderedPageBreak/>
              <w:t>Приобретение световой и звуковой аппаратуры.</w:t>
            </w:r>
          </w:p>
        </w:tc>
      </w:tr>
      <w:tr w:rsidR="00890831" w:rsidRPr="006E3733" w:rsidTr="00890831">
        <w:tc>
          <w:tcPr>
            <w:tcW w:w="540" w:type="dxa"/>
          </w:tcPr>
          <w:p w:rsidR="00890831" w:rsidRPr="006E3733" w:rsidRDefault="00890831" w:rsidP="00890831">
            <w:r w:rsidRPr="006E3733">
              <w:lastRenderedPageBreak/>
              <w:t>3.</w:t>
            </w:r>
          </w:p>
        </w:tc>
        <w:tc>
          <w:tcPr>
            <w:tcW w:w="4104" w:type="dxa"/>
          </w:tcPr>
          <w:p w:rsidR="00890831" w:rsidRPr="006E3733" w:rsidRDefault="00890831" w:rsidP="00890831">
            <w:r w:rsidRPr="006E3733">
              <w:t>Организация библиотечного обсл</w:t>
            </w:r>
            <w:r w:rsidRPr="006E3733">
              <w:t>у</w:t>
            </w:r>
            <w:r w:rsidRPr="006E3733">
              <w:t>живания населения посёлка</w:t>
            </w:r>
          </w:p>
        </w:tc>
        <w:tc>
          <w:tcPr>
            <w:tcW w:w="5245"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Оказание муниципальных услуг (выполнение работ) по организации библиотечного обслуж</w:t>
            </w:r>
            <w:r w:rsidRPr="006E3733">
              <w:rPr>
                <w:rFonts w:ascii="Times New Roman" w:hAnsi="Times New Roman" w:cs="Times New Roman"/>
                <w:sz w:val="24"/>
                <w:szCs w:val="24"/>
              </w:rPr>
              <w:t>и</w:t>
            </w:r>
            <w:r w:rsidRPr="006E3733">
              <w:rPr>
                <w:rFonts w:ascii="Times New Roman" w:hAnsi="Times New Roman" w:cs="Times New Roman"/>
                <w:sz w:val="24"/>
                <w:szCs w:val="24"/>
              </w:rPr>
              <w:t xml:space="preserve">вания населения. </w:t>
            </w:r>
          </w:p>
        </w:tc>
      </w:tr>
    </w:tbl>
    <w:p w:rsidR="00890831" w:rsidRPr="006E3733" w:rsidRDefault="00890831" w:rsidP="00890831">
      <w:pPr>
        <w:jc w:val="center"/>
        <w:rPr>
          <w:b/>
        </w:rPr>
      </w:pPr>
    </w:p>
    <w:p w:rsidR="00890831" w:rsidRPr="006E3733" w:rsidRDefault="00890831" w:rsidP="00890831"/>
    <w:p w:rsidR="00890831" w:rsidRPr="006E3733" w:rsidRDefault="00890831" w:rsidP="00890831">
      <w:pPr>
        <w:rPr>
          <w:b/>
        </w:rPr>
      </w:pPr>
      <w:r w:rsidRPr="006E3733">
        <w:rPr>
          <w:b/>
        </w:rPr>
        <w:t xml:space="preserve">Раздел </w:t>
      </w:r>
      <w:r w:rsidR="00786B67">
        <w:rPr>
          <w:b/>
        </w:rPr>
        <w:t xml:space="preserve">4.  Обоснование </w:t>
      </w:r>
      <w:proofErr w:type="gramStart"/>
      <w:r w:rsidR="00786B67">
        <w:rPr>
          <w:b/>
        </w:rPr>
        <w:t>р</w:t>
      </w:r>
      <w:r w:rsidRPr="006E3733">
        <w:rPr>
          <w:b/>
        </w:rPr>
        <w:t>есурсно</w:t>
      </w:r>
      <w:r w:rsidR="00786B67">
        <w:rPr>
          <w:b/>
        </w:rPr>
        <w:t>го</w:t>
      </w:r>
      <w:proofErr w:type="gramEnd"/>
      <w:r w:rsidRPr="006E3733">
        <w:rPr>
          <w:b/>
        </w:rPr>
        <w:t xml:space="preserve"> обеспечение муниципальной подпрограммы</w:t>
      </w:r>
    </w:p>
    <w:p w:rsidR="00890831" w:rsidRPr="006E3733" w:rsidRDefault="00890831" w:rsidP="00890831">
      <w:pPr>
        <w:jc w:val="center"/>
        <w:rPr>
          <w:b/>
        </w:rPr>
      </w:pPr>
    </w:p>
    <w:p w:rsidR="00786B67" w:rsidRDefault="00890831" w:rsidP="000F5FCA">
      <w:pPr>
        <w:spacing w:line="276" w:lineRule="auto"/>
        <w:ind w:firstLine="708"/>
        <w:jc w:val="both"/>
      </w:pPr>
      <w:r w:rsidRPr="006E3733">
        <w:t>Финансирование программных мероприятий осуществляется за счёт средств бю</w:t>
      </w:r>
      <w:r w:rsidRPr="006E3733">
        <w:t>д</w:t>
      </w:r>
      <w:r w:rsidRPr="006E3733">
        <w:t>жета муниципального образования. Общий объём финансирования муниципальной пр</w:t>
      </w:r>
      <w:r w:rsidRPr="006E3733">
        <w:t>о</w:t>
      </w:r>
      <w:r w:rsidRPr="006E3733">
        <w:t xml:space="preserve">граммы за </w:t>
      </w:r>
      <w:r w:rsidR="00F5487C" w:rsidRPr="006E3733">
        <w:t>20</w:t>
      </w:r>
      <w:r w:rsidR="00786B67">
        <w:t>2</w:t>
      </w:r>
      <w:r w:rsidR="00F333F7">
        <w:t>4</w:t>
      </w:r>
      <w:r w:rsidR="00F5487C" w:rsidRPr="006E3733">
        <w:t xml:space="preserve"> – 202</w:t>
      </w:r>
      <w:r w:rsidR="00F333F7">
        <w:t>6</w:t>
      </w:r>
      <w:r w:rsidRPr="006E3733">
        <w:t xml:space="preserve"> годы составляет </w:t>
      </w:r>
      <w:r w:rsidR="00F333F7">
        <w:t>640,30</w:t>
      </w:r>
      <w:r w:rsidR="00444515" w:rsidRPr="006E3733">
        <w:rPr>
          <w:color w:val="FF0000"/>
        </w:rPr>
        <w:t xml:space="preserve"> </w:t>
      </w:r>
      <w:r w:rsidRPr="006E3733">
        <w:t>тыс. р</w:t>
      </w:r>
      <w:r w:rsidR="003214CF">
        <w:t>уб.</w:t>
      </w:r>
      <w:r w:rsidRPr="006E3733">
        <w:t xml:space="preserve">                                                                                                                     </w:t>
      </w:r>
    </w:p>
    <w:p w:rsidR="00890831" w:rsidRPr="003214CF" w:rsidRDefault="00890831" w:rsidP="003214CF">
      <w:pPr>
        <w:spacing w:line="276" w:lineRule="auto"/>
        <w:ind w:firstLine="708"/>
        <w:jc w:val="both"/>
      </w:pPr>
      <w:r w:rsidRPr="006E3733">
        <w:t xml:space="preserve">Метод оценки затрат на реализацию мероприятий муниципальной подпрограммы расчётный, в соответствии с методикой планирования бюджетных ассигнований бюджета муниципального образования на очередной финансовый год и плановый период.       </w:t>
      </w:r>
    </w:p>
    <w:p w:rsidR="006343DC" w:rsidRPr="00552532" w:rsidRDefault="00C3461A" w:rsidP="00786B67">
      <w:pPr>
        <w:tabs>
          <w:tab w:val="left" w:pos="11580"/>
        </w:tabs>
        <w:spacing w:line="276" w:lineRule="auto"/>
        <w:jc w:val="both"/>
      </w:pPr>
      <w:r w:rsidRPr="00552532">
        <w:t xml:space="preserve">       </w:t>
      </w:r>
      <w:r w:rsidR="006343DC" w:rsidRPr="00552532">
        <w:t xml:space="preserve">Сведения о </w:t>
      </w:r>
      <w:r w:rsidR="00786B67">
        <w:t>ресурсном</w:t>
      </w:r>
      <w:r w:rsidR="006343DC" w:rsidRPr="00552532">
        <w:t xml:space="preserve"> обеспечени</w:t>
      </w:r>
      <w:r w:rsidR="00786B67">
        <w:t>и</w:t>
      </w:r>
      <w:r w:rsidR="006343DC" w:rsidRPr="00552532">
        <w:t xml:space="preserve"> реализации муниципальной </w:t>
      </w:r>
      <w:r w:rsidR="0095426B" w:rsidRPr="00552532">
        <w:t>под</w:t>
      </w:r>
      <w:r w:rsidR="006343DC" w:rsidRPr="00552532">
        <w:t xml:space="preserve">программы за счет всех источников финансирования приведены в Приложении № </w:t>
      </w:r>
      <w:r w:rsidR="00786B67">
        <w:t>1</w:t>
      </w:r>
      <w:r w:rsidR="006343DC" w:rsidRPr="00552532">
        <w:t xml:space="preserve"> к муниципальной по</w:t>
      </w:r>
      <w:r w:rsidR="006343DC" w:rsidRPr="00552532">
        <w:t>д</w:t>
      </w:r>
      <w:r w:rsidR="006343DC" w:rsidRPr="00552532">
        <w:t>программе.</w:t>
      </w:r>
    </w:p>
    <w:p w:rsidR="00890831" w:rsidRDefault="00786B67" w:rsidP="00786B67">
      <w:pPr>
        <w:ind w:firstLine="480"/>
        <w:jc w:val="both"/>
        <w:rPr>
          <w:b/>
        </w:rPr>
      </w:pPr>
      <w:r w:rsidRPr="006E3733">
        <w:rPr>
          <w:b/>
        </w:rPr>
        <w:t xml:space="preserve">Раздел </w:t>
      </w:r>
      <w:r>
        <w:rPr>
          <w:b/>
        </w:rPr>
        <w:t>5. Описание ожидаемых результатов реализации муниципальной пр</w:t>
      </w:r>
      <w:r>
        <w:rPr>
          <w:b/>
        </w:rPr>
        <w:t>о</w:t>
      </w:r>
      <w:r>
        <w:rPr>
          <w:b/>
        </w:rPr>
        <w:t>граммы.</w:t>
      </w:r>
    </w:p>
    <w:p w:rsidR="00786B67" w:rsidRDefault="00786B67" w:rsidP="00786B67">
      <w:pPr>
        <w:jc w:val="both"/>
        <w:rPr>
          <w:b/>
        </w:rPr>
      </w:pPr>
    </w:p>
    <w:p w:rsidR="00786B67" w:rsidRPr="00786B67" w:rsidRDefault="00786B67" w:rsidP="00786B67">
      <w:pPr>
        <w:spacing w:line="276" w:lineRule="auto"/>
        <w:ind w:firstLine="480"/>
        <w:jc w:val="both"/>
      </w:pPr>
      <w:r w:rsidRPr="00786B67">
        <w:t>- Создание благоприятных условий для развития нравственного и эстетического во</w:t>
      </w:r>
      <w:r w:rsidRPr="00786B67">
        <w:t>с</w:t>
      </w:r>
      <w:r w:rsidRPr="00786B67">
        <w:t xml:space="preserve">питания подрастающего поколения, жителей </w:t>
      </w:r>
      <w:proofErr w:type="spellStart"/>
      <w:r w:rsidRPr="00786B67">
        <w:t>пгт</w:t>
      </w:r>
      <w:proofErr w:type="spellEnd"/>
      <w:r w:rsidRPr="00786B67">
        <w:t xml:space="preserve"> </w:t>
      </w:r>
      <w:proofErr w:type="gramStart"/>
      <w:r w:rsidRPr="00786B67">
        <w:t>Восточный</w:t>
      </w:r>
      <w:proofErr w:type="gramEnd"/>
      <w:r w:rsidRPr="00786B67">
        <w:t>, сокращение антисоциальных явлений.</w:t>
      </w:r>
    </w:p>
    <w:p w:rsidR="00786B67" w:rsidRPr="00786B67" w:rsidRDefault="00786B67" w:rsidP="00786B67">
      <w:pPr>
        <w:spacing w:line="276" w:lineRule="auto"/>
        <w:ind w:firstLine="480"/>
        <w:jc w:val="both"/>
      </w:pPr>
      <w:r w:rsidRPr="00786B67">
        <w:t>- Организация и предоставление культурно-досуговых мероприятий.</w:t>
      </w:r>
    </w:p>
    <w:p w:rsidR="00786B67" w:rsidRPr="00786B67" w:rsidRDefault="00786B67" w:rsidP="00786B67">
      <w:pPr>
        <w:spacing w:line="276" w:lineRule="auto"/>
        <w:ind w:firstLine="480"/>
        <w:jc w:val="both"/>
      </w:pPr>
      <w:r w:rsidRPr="00786B67">
        <w:t>- Повышение общей культуры населения, воспитание чувства гордости за малую Р</w:t>
      </w:r>
      <w:r w:rsidRPr="00786B67">
        <w:t>о</w:t>
      </w:r>
      <w:r w:rsidRPr="00786B67">
        <w:t>дину.</w:t>
      </w:r>
    </w:p>
    <w:p w:rsidR="00786B67" w:rsidRPr="00786B67" w:rsidRDefault="00786B67" w:rsidP="00786B67">
      <w:pPr>
        <w:spacing w:line="276" w:lineRule="auto"/>
        <w:ind w:firstLine="480"/>
        <w:jc w:val="both"/>
      </w:pPr>
      <w:r w:rsidRPr="00786B67">
        <w:t>- Повышение роли культуры в укреплении институтов гражданского общества, фо</w:t>
      </w:r>
      <w:r w:rsidRPr="00786B67">
        <w:t>р</w:t>
      </w:r>
      <w:r w:rsidRPr="00786B67">
        <w:t>мирование социально-активной личности.</w:t>
      </w:r>
    </w:p>
    <w:p w:rsidR="00786B67" w:rsidRPr="00786B67" w:rsidRDefault="00786B67" w:rsidP="00786B67">
      <w:pPr>
        <w:spacing w:line="276" w:lineRule="auto"/>
        <w:ind w:firstLine="480"/>
        <w:jc w:val="both"/>
      </w:pPr>
      <w:r w:rsidRPr="00786B67">
        <w:t>- Профилактика правонарушений, наркомании, токсикомании, алкоголизма, употре</w:t>
      </w:r>
      <w:r w:rsidRPr="00786B67">
        <w:t>б</w:t>
      </w:r>
      <w:r w:rsidRPr="00786B67">
        <w:t>ления курительных смесей, непищевой спиртосодержащей жидкости среди жителей В</w:t>
      </w:r>
      <w:r w:rsidRPr="00786B67">
        <w:t>о</w:t>
      </w:r>
      <w:r w:rsidRPr="00786B67">
        <w:t>сточного городского поселения.</w:t>
      </w:r>
    </w:p>
    <w:p w:rsidR="00786B67" w:rsidRPr="00786B67" w:rsidRDefault="00786B67" w:rsidP="00786B67">
      <w:pPr>
        <w:spacing w:line="276" w:lineRule="auto"/>
        <w:ind w:firstLine="480"/>
        <w:jc w:val="both"/>
      </w:pPr>
      <w:r w:rsidRPr="00786B67">
        <w:t>- Привлечение старшего поколения к активной общественной работе</w:t>
      </w:r>
    </w:p>
    <w:p w:rsidR="00786B67" w:rsidRPr="00786B67" w:rsidRDefault="00786B67" w:rsidP="00786B67">
      <w:pPr>
        <w:spacing w:line="276" w:lineRule="auto"/>
        <w:ind w:firstLine="360"/>
      </w:pPr>
      <w:r w:rsidRPr="00786B67">
        <w:t>Сведения о  целевых показателях эффективности реализации муниципальной подпр</w:t>
      </w:r>
      <w:r w:rsidRPr="00786B67">
        <w:t>о</w:t>
      </w:r>
      <w:r w:rsidRPr="00786B67">
        <w:t>граммы приведены в Приложении №</w:t>
      </w:r>
      <w:r w:rsidR="003214CF">
        <w:t xml:space="preserve"> </w:t>
      </w:r>
      <w:r w:rsidRPr="00786B67">
        <w:t>2 к муниципальной подпрограмме.</w:t>
      </w:r>
    </w:p>
    <w:p w:rsidR="00786B67" w:rsidRPr="006E3733" w:rsidRDefault="00786B67" w:rsidP="00890831">
      <w:pPr>
        <w:jc w:val="center"/>
        <w:rPr>
          <w:b/>
        </w:rPr>
      </w:pPr>
    </w:p>
    <w:p w:rsidR="00890831" w:rsidRPr="006E3733" w:rsidRDefault="00890831" w:rsidP="00332C15">
      <w:pPr>
        <w:spacing w:line="276" w:lineRule="auto"/>
        <w:ind w:firstLine="360"/>
        <w:rPr>
          <w:b/>
        </w:rPr>
      </w:pPr>
      <w:r w:rsidRPr="006E3733">
        <w:rPr>
          <w:b/>
        </w:rPr>
        <w:t xml:space="preserve">Раздел 6. </w:t>
      </w:r>
      <w:r w:rsidR="00786B67">
        <w:rPr>
          <w:b/>
        </w:rPr>
        <w:t xml:space="preserve">Описание системы управления реализацией </w:t>
      </w:r>
      <w:r w:rsidRPr="006E3733">
        <w:rPr>
          <w:b/>
        </w:rPr>
        <w:t>муниципальной подпр</w:t>
      </w:r>
      <w:r w:rsidRPr="006E3733">
        <w:rPr>
          <w:b/>
        </w:rPr>
        <w:t>о</w:t>
      </w:r>
      <w:r w:rsidRPr="006E3733">
        <w:rPr>
          <w:b/>
        </w:rPr>
        <w:t>граммы</w:t>
      </w:r>
      <w:r w:rsidR="00786B67">
        <w:rPr>
          <w:b/>
        </w:rPr>
        <w:t>.</w:t>
      </w:r>
    </w:p>
    <w:p w:rsidR="00786B67" w:rsidRPr="00ED62BC" w:rsidRDefault="00786B67" w:rsidP="00332C15">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ответственным исполнителем программы.</w:t>
      </w:r>
    </w:p>
    <w:p w:rsidR="00786B67" w:rsidRPr="00ED62BC" w:rsidRDefault="00786B67" w:rsidP="00332C15">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w:t>
      </w:r>
      <w:r w:rsidRPr="00ED62BC">
        <w:t>а</w:t>
      </w:r>
      <w:r w:rsidRPr="00ED62BC">
        <w:t xml:space="preserve">ции муниципальной </w:t>
      </w:r>
      <w:r>
        <w:t>под</w:t>
      </w:r>
      <w:r w:rsidRPr="00ED62BC">
        <w:t>программы.</w:t>
      </w:r>
    </w:p>
    <w:p w:rsidR="00786B67" w:rsidRPr="00ED62BC" w:rsidRDefault="00786B67" w:rsidP="00332C15">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 xml:space="preserve">результаты </w:t>
      </w:r>
      <w:proofErr w:type="gramStart"/>
      <w:r w:rsidRPr="00ED62BC">
        <w:t>мониторинга исполнения программных мероприятий плана реализации муниципальной</w:t>
      </w:r>
      <w:proofErr w:type="gramEnd"/>
      <w:r w:rsidRPr="00ED62BC">
        <w:t xml:space="preserve"> </w:t>
      </w:r>
      <w:r>
        <w:t>подпрограммы</w:t>
      </w:r>
      <w:r w:rsidRPr="00ED62BC">
        <w:t xml:space="preserve">, готовит  годовой отчет </w:t>
      </w:r>
      <w:r w:rsidRPr="00ED62BC">
        <w:rPr>
          <w:spacing w:val="-3"/>
        </w:rPr>
        <w:t xml:space="preserve">о ходе реализации муниципальной </w:t>
      </w:r>
      <w:r>
        <w:rPr>
          <w:spacing w:val="-3"/>
        </w:rPr>
        <w:t>под</w:t>
      </w:r>
      <w:r w:rsidRPr="00ED62BC">
        <w:t>программы.</w:t>
      </w:r>
    </w:p>
    <w:p w:rsidR="00786B67" w:rsidRPr="00ED62BC" w:rsidRDefault="00786B67" w:rsidP="00332C15">
      <w:pPr>
        <w:spacing w:line="276" w:lineRule="auto"/>
        <w:ind w:firstLine="708"/>
        <w:jc w:val="both"/>
      </w:pPr>
      <w:r w:rsidRPr="00ED62BC">
        <w:t xml:space="preserve">Ответственный исполнитель вносит </w:t>
      </w:r>
      <w:proofErr w:type="gramStart"/>
      <w:r w:rsidRPr="00ED62BC">
        <w:t xml:space="preserve">в установленном порядке предложения по уточнению мероприятий </w:t>
      </w:r>
      <w:r>
        <w:t>под</w:t>
      </w:r>
      <w:r w:rsidRPr="00ED62BC">
        <w:t>программы с учетом складывающейся социально-</w:t>
      </w:r>
      <w:r w:rsidRPr="00ED62BC">
        <w:lastRenderedPageBreak/>
        <w:t>экономической ситуации в соответствии с Порядком</w:t>
      </w:r>
      <w:proofErr w:type="gramEnd"/>
      <w:r w:rsidRPr="00ED62BC">
        <w:t xml:space="preserve"> утверждения, разработки, реализ</w:t>
      </w:r>
      <w:r w:rsidRPr="00ED62BC">
        <w:t>а</w:t>
      </w:r>
      <w:r w:rsidRPr="00ED62BC">
        <w:t>ции и оценки эффективности реализации муниципальных программ.</w:t>
      </w:r>
    </w:p>
    <w:p w:rsidR="00786B67" w:rsidRDefault="00786B67" w:rsidP="00332C15">
      <w:pPr>
        <w:autoSpaceDE w:val="0"/>
        <w:spacing w:line="276" w:lineRule="auto"/>
        <w:ind w:firstLine="540"/>
        <w:jc w:val="both"/>
        <w:rPr>
          <w:bCs/>
        </w:rPr>
      </w:pPr>
      <w:r w:rsidRPr="00ED62BC">
        <w:t xml:space="preserve">С учетом выделяемых на реализацию </w:t>
      </w:r>
      <w:r>
        <w:t>под</w:t>
      </w:r>
      <w:r w:rsidRPr="00ED62BC">
        <w:t>программы финансовых средств отве</w:t>
      </w:r>
      <w:r w:rsidRPr="00ED62BC">
        <w:t>т</w:t>
      </w:r>
      <w:r w:rsidRPr="00ED62BC">
        <w:t xml:space="preserve">ственный исполнитель ежегодно уточняет целевые показатели эффективности реализации </w:t>
      </w:r>
      <w:r>
        <w:t>под</w:t>
      </w:r>
      <w:r w:rsidRPr="00ED62BC">
        <w:t xml:space="preserve">программы и затраты по программным мероприятиям, механизм реализации </w:t>
      </w:r>
      <w:r>
        <w:t>под</w:t>
      </w:r>
      <w:r w:rsidRPr="00ED62BC">
        <w:t>пр</w:t>
      </w:r>
      <w:r w:rsidRPr="00ED62BC">
        <w:t>о</w:t>
      </w:r>
      <w:r w:rsidRPr="00ED62BC">
        <w:t>граммы, состав исполнителей в установленном порядке</w:t>
      </w:r>
      <w:r>
        <w:rPr>
          <w:bCs/>
        </w:rPr>
        <w:t>.</w:t>
      </w:r>
    </w:p>
    <w:p w:rsidR="00786B67" w:rsidRDefault="00786B67" w:rsidP="00332C15">
      <w:pPr>
        <w:spacing w:line="276" w:lineRule="auto"/>
        <w:ind w:firstLine="540"/>
        <w:jc w:val="both"/>
        <w:rPr>
          <w:bCs/>
        </w:rPr>
      </w:pPr>
    </w:p>
    <w:p w:rsidR="00890831" w:rsidRPr="006E3733" w:rsidRDefault="00890831" w:rsidP="00332C15">
      <w:pPr>
        <w:spacing w:line="276" w:lineRule="auto"/>
        <w:ind w:firstLine="540"/>
        <w:jc w:val="both"/>
        <w:rPr>
          <w:bCs/>
        </w:rPr>
      </w:pPr>
      <w:r w:rsidRPr="006E3733">
        <w:rPr>
          <w:bCs/>
        </w:rPr>
        <w:t>К рискам реализации муниципальной подпрограммы следует отнести финансовые риски.</w:t>
      </w:r>
    </w:p>
    <w:p w:rsidR="00890831" w:rsidRPr="006E3733" w:rsidRDefault="00890831" w:rsidP="00332C15">
      <w:pPr>
        <w:spacing w:line="276" w:lineRule="auto"/>
        <w:ind w:firstLine="540"/>
        <w:jc w:val="both"/>
        <w:rPr>
          <w:bCs/>
        </w:rPr>
      </w:pPr>
      <w:r w:rsidRPr="006E3733">
        <w:rPr>
          <w:bCs/>
        </w:rPr>
        <w:t xml:space="preserve">Финансовые риски относятся к наиболее </w:t>
      </w:r>
      <w:proofErr w:type="gramStart"/>
      <w:r w:rsidRPr="006E3733">
        <w:rPr>
          <w:bCs/>
        </w:rPr>
        <w:t>важным</w:t>
      </w:r>
      <w:proofErr w:type="gramEnd"/>
      <w:r w:rsidRPr="006E3733">
        <w:rPr>
          <w:bCs/>
        </w:rPr>
        <w:t>. Любое сокращение финансиров</w:t>
      </w:r>
      <w:r w:rsidRPr="006E3733">
        <w:rPr>
          <w:bCs/>
        </w:rPr>
        <w:t>а</w:t>
      </w:r>
      <w:r w:rsidRPr="006E3733">
        <w:rPr>
          <w:bCs/>
        </w:rPr>
        <w:t>ния повлечет неисполнение мероприятий муниципальной подпрограммы и, как следствие, ее невыполнение.</w:t>
      </w:r>
    </w:p>
    <w:p w:rsidR="00890831" w:rsidRPr="006E3733" w:rsidRDefault="00890831" w:rsidP="00332C15">
      <w:pPr>
        <w:spacing w:line="276" w:lineRule="auto"/>
        <w:ind w:firstLine="540"/>
        <w:jc w:val="both"/>
        <w:rPr>
          <w:bCs/>
        </w:rPr>
      </w:pPr>
      <w:r w:rsidRPr="006E3733">
        <w:rPr>
          <w:bCs/>
        </w:rPr>
        <w:t>К финансовым рискам также относятся неэффективное и нерациональное использ</w:t>
      </w:r>
      <w:r w:rsidRPr="006E3733">
        <w:rPr>
          <w:bCs/>
        </w:rPr>
        <w:t>о</w:t>
      </w:r>
      <w:r w:rsidRPr="006E3733">
        <w:rPr>
          <w:bCs/>
        </w:rPr>
        <w:t>вание ресурсов муниципальной подпрограммы.</w:t>
      </w:r>
    </w:p>
    <w:p w:rsidR="00890831" w:rsidRPr="006E3733" w:rsidRDefault="00890831" w:rsidP="00332C15">
      <w:pPr>
        <w:spacing w:line="276" w:lineRule="auto"/>
        <w:ind w:firstLine="540"/>
        <w:jc w:val="both"/>
        <w:rPr>
          <w:bCs/>
        </w:rPr>
      </w:pPr>
      <w:r w:rsidRPr="006E3733">
        <w:rPr>
          <w:bCs/>
        </w:rPr>
        <w:t>Законодательные риски.</w:t>
      </w:r>
    </w:p>
    <w:p w:rsidR="00890831" w:rsidRPr="006E3733" w:rsidRDefault="00890831" w:rsidP="00332C15">
      <w:pPr>
        <w:spacing w:line="276" w:lineRule="auto"/>
        <w:ind w:firstLine="540"/>
        <w:jc w:val="both"/>
        <w:rPr>
          <w:bCs/>
        </w:rPr>
      </w:pPr>
      <w:r w:rsidRPr="006E3733">
        <w:rPr>
          <w:bCs/>
        </w:rPr>
        <w:t>В период реализации муниципальной подпрограммы планируется принятие фед</w:t>
      </w:r>
      <w:r w:rsidRPr="006E3733">
        <w:rPr>
          <w:bCs/>
        </w:rPr>
        <w:t>е</w:t>
      </w:r>
      <w:r w:rsidRPr="006E3733">
        <w:rPr>
          <w:bCs/>
        </w:rPr>
        <w:t>рального закона о культуре, внесение изменений в нормативные правовые акты как на ф</w:t>
      </w:r>
      <w:r w:rsidRPr="006E3733">
        <w:rPr>
          <w:bCs/>
        </w:rPr>
        <w:t>е</w:t>
      </w:r>
      <w:r w:rsidRPr="006E3733">
        <w:rPr>
          <w:bCs/>
        </w:rPr>
        <w:t xml:space="preserve">деральном уровне, в частности в </w:t>
      </w:r>
      <w:hyperlink r:id="rId20" w:history="1">
        <w:r w:rsidRPr="006E3733">
          <w:rPr>
            <w:bCs/>
          </w:rPr>
          <w:t>Основы</w:t>
        </w:r>
      </w:hyperlink>
      <w:r w:rsidRPr="006E3733">
        <w:rPr>
          <w:bCs/>
        </w:rPr>
        <w:t xml:space="preserve"> законодательства Российской Федерации о кул</w:t>
      </w:r>
      <w:r w:rsidRPr="006E3733">
        <w:rPr>
          <w:bCs/>
        </w:rPr>
        <w:t>ь</w:t>
      </w:r>
      <w:r w:rsidRPr="006E3733">
        <w:rPr>
          <w:bCs/>
        </w:rPr>
        <w:t xml:space="preserve">туре, так и на областном уровне. </w:t>
      </w:r>
    </w:p>
    <w:p w:rsidR="00890831" w:rsidRPr="006E3733" w:rsidRDefault="00890831" w:rsidP="00332C15">
      <w:pPr>
        <w:spacing w:line="276" w:lineRule="auto"/>
        <w:ind w:firstLine="540"/>
        <w:jc w:val="both"/>
        <w:rPr>
          <w:bCs/>
        </w:rPr>
      </w:pPr>
      <w:r w:rsidRPr="006E3733">
        <w:rPr>
          <w:bCs/>
        </w:rPr>
        <w:t>В целях снижения законодательных рисков планируется своевременное внесение д</w:t>
      </w:r>
      <w:r w:rsidRPr="006E3733">
        <w:rPr>
          <w:bCs/>
        </w:rPr>
        <w:t>о</w:t>
      </w:r>
      <w:r w:rsidRPr="006E3733">
        <w:rPr>
          <w:bCs/>
        </w:rPr>
        <w:t>полнений в действующую муниципальную нормативную базу, а при необходимости – и возможных изменений в финансирование муниципальной подпрограммы.</w:t>
      </w:r>
    </w:p>
    <w:p w:rsidR="00890831" w:rsidRPr="006E3733" w:rsidRDefault="00890831" w:rsidP="00332C15">
      <w:pPr>
        <w:pStyle w:val="a3"/>
        <w:spacing w:after="0" w:line="276" w:lineRule="auto"/>
        <w:ind w:firstLine="480"/>
        <w:jc w:val="both"/>
      </w:pPr>
      <w:r w:rsidRPr="006E3733">
        <w:t>Риск возникновения обстоятельств непреодолимой силы, таких как масштабные пр</w:t>
      </w:r>
      <w:r w:rsidRPr="006E3733">
        <w:t>и</w:t>
      </w:r>
      <w:r w:rsidRPr="006E3733">
        <w:t xml:space="preserve">родные и техногенные катастрофы, войны (вооруженные конфликты) и др. </w:t>
      </w:r>
    </w:p>
    <w:p w:rsidR="00890831" w:rsidRPr="006E3733" w:rsidRDefault="00890831" w:rsidP="00332C15">
      <w:pPr>
        <w:spacing w:line="276" w:lineRule="auto"/>
        <w:ind w:firstLine="540"/>
        <w:jc w:val="both"/>
        <w:rPr>
          <w:bCs/>
        </w:rPr>
      </w:pPr>
      <w:r w:rsidRPr="006E3733">
        <w:rPr>
          <w:bCs/>
        </w:rPr>
        <w:t>Для всех видов рисков главными мерами по управлению ими являются своевременно принятые управленческие решения и корректировка мероприятий муниципальной по</w:t>
      </w:r>
      <w:r w:rsidRPr="006E3733">
        <w:rPr>
          <w:bCs/>
        </w:rPr>
        <w:t>д</w:t>
      </w:r>
      <w:r w:rsidRPr="006E3733">
        <w:rPr>
          <w:bCs/>
        </w:rPr>
        <w:t>программы с учетом выделенного на их реализацию ресурсного обеспечения.</w:t>
      </w:r>
    </w:p>
    <w:p w:rsidR="00890831" w:rsidRPr="006E3733" w:rsidRDefault="00890831" w:rsidP="00890831">
      <w:pPr>
        <w:jc w:val="center"/>
        <w:rPr>
          <w:b/>
        </w:rPr>
      </w:pPr>
    </w:p>
    <w:p w:rsidR="00890831" w:rsidRPr="00786B67" w:rsidRDefault="00890831" w:rsidP="00890831">
      <w:pPr>
        <w:jc w:val="center"/>
        <w:rPr>
          <w:b/>
          <w:color w:val="00B050"/>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65046F" w:rsidRDefault="0065046F" w:rsidP="00890831">
      <w:pPr>
        <w:jc w:val="center"/>
        <w:rPr>
          <w:b/>
        </w:rPr>
        <w:sectPr w:rsidR="0065046F" w:rsidSect="0022739C">
          <w:pgSz w:w="11906" w:h="16838"/>
          <w:pgMar w:top="1134" w:right="850" w:bottom="1134" w:left="1701" w:header="708" w:footer="708" w:gutter="0"/>
          <w:pgNumType w:start="148"/>
          <w:cols w:space="708"/>
          <w:titlePg/>
          <w:docGrid w:linePitch="360"/>
        </w:sectPr>
      </w:pPr>
    </w:p>
    <w:p w:rsidR="00890831" w:rsidRPr="006E3733" w:rsidRDefault="00890831" w:rsidP="00890831">
      <w:pPr>
        <w:jc w:val="center"/>
        <w:rPr>
          <w:b/>
        </w:rPr>
      </w:pPr>
    </w:p>
    <w:p w:rsidR="00F31FDE" w:rsidRPr="006E3733" w:rsidRDefault="00F31FDE" w:rsidP="00460469">
      <w:pPr>
        <w:pStyle w:val="ConsPlusNormal"/>
        <w:ind w:firstLine="0"/>
        <w:jc w:val="right"/>
        <w:rPr>
          <w:rFonts w:ascii="Times New Roman" w:hAnsi="Times New Roman" w:cs="Times New Roman"/>
          <w:sz w:val="24"/>
          <w:szCs w:val="24"/>
        </w:rPr>
      </w:pPr>
    </w:p>
    <w:p w:rsidR="00BB0002" w:rsidRPr="00033863" w:rsidRDefault="00BB0002" w:rsidP="00BB0002">
      <w:pPr>
        <w:tabs>
          <w:tab w:val="left" w:pos="11580"/>
        </w:tabs>
        <w:jc w:val="right"/>
        <w:rPr>
          <w:b/>
        </w:rPr>
      </w:pPr>
      <w:r w:rsidRPr="00033863">
        <w:rPr>
          <w:b/>
        </w:rPr>
        <w:t>Приложение № 1</w:t>
      </w:r>
    </w:p>
    <w:p w:rsidR="00BB0002" w:rsidRPr="00033863" w:rsidRDefault="00BB0002" w:rsidP="00BB0002">
      <w:pPr>
        <w:tabs>
          <w:tab w:val="left" w:pos="11580"/>
        </w:tabs>
        <w:jc w:val="right"/>
        <w:rPr>
          <w:b/>
        </w:rPr>
      </w:pPr>
      <w:r w:rsidRPr="00033863">
        <w:rPr>
          <w:b/>
        </w:rPr>
        <w:t xml:space="preserve">                                                                                                                                                                 </w:t>
      </w:r>
      <w:r w:rsidR="00BE12FD">
        <w:rPr>
          <w:b/>
        </w:rPr>
        <w:t xml:space="preserve">                      к муниципальной подп</w:t>
      </w:r>
      <w:r w:rsidRPr="00033863">
        <w:rPr>
          <w:b/>
        </w:rPr>
        <w:t xml:space="preserve">рограмме  </w:t>
      </w:r>
    </w:p>
    <w:p w:rsidR="00BB0002" w:rsidRDefault="00BB0002" w:rsidP="00BB0002">
      <w:pPr>
        <w:tabs>
          <w:tab w:val="left" w:pos="11580"/>
        </w:tabs>
        <w:jc w:val="center"/>
        <w:rPr>
          <w:b/>
        </w:rPr>
      </w:pPr>
      <w:r>
        <w:rPr>
          <w:b/>
        </w:rPr>
        <w:t>РЕСУРСНОЕ ОБЕСПЕЧЕНИЕ</w:t>
      </w:r>
    </w:p>
    <w:p w:rsidR="00BB0002" w:rsidRDefault="00BB0002" w:rsidP="00BB0002">
      <w:pPr>
        <w:jc w:val="center"/>
        <w:rPr>
          <w:b/>
        </w:rPr>
      </w:pPr>
      <w:r>
        <w:rPr>
          <w:b/>
        </w:rPr>
        <w:t>реализации муниципальной подпрограммы</w:t>
      </w:r>
      <w:r w:rsidRPr="00033863">
        <w:t xml:space="preserve"> </w:t>
      </w:r>
      <w:r w:rsidRPr="006E3733">
        <w:rPr>
          <w:b/>
        </w:rPr>
        <w:t>«Развитие культуры Восточного го</w:t>
      </w:r>
      <w:r>
        <w:rPr>
          <w:b/>
        </w:rPr>
        <w:t xml:space="preserve">родского поселения» </w:t>
      </w:r>
      <w:r w:rsidRPr="006E3733">
        <w:rPr>
          <w:b/>
        </w:rPr>
        <w:t>на 20</w:t>
      </w:r>
      <w:r>
        <w:rPr>
          <w:b/>
        </w:rPr>
        <w:t>2</w:t>
      </w:r>
      <w:r w:rsidR="007024D6">
        <w:rPr>
          <w:b/>
        </w:rPr>
        <w:t>3</w:t>
      </w:r>
      <w:r w:rsidRPr="006E3733">
        <w:rPr>
          <w:b/>
        </w:rPr>
        <w:t>-202</w:t>
      </w:r>
      <w:r w:rsidR="007024D6">
        <w:rPr>
          <w:b/>
        </w:rPr>
        <w:t>5</w:t>
      </w:r>
      <w:r w:rsidRPr="006E3733">
        <w:rPr>
          <w:b/>
        </w:rPr>
        <w:t xml:space="preserve"> годы</w:t>
      </w:r>
    </w:p>
    <w:p w:rsidR="00F31FDE" w:rsidRDefault="00F31FDE" w:rsidP="00460469">
      <w:pPr>
        <w:pStyle w:val="ConsPlusNormal"/>
        <w:ind w:firstLine="0"/>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4456"/>
        <w:gridCol w:w="3137"/>
        <w:gridCol w:w="1635"/>
        <w:gridCol w:w="1635"/>
        <w:gridCol w:w="1635"/>
        <w:gridCol w:w="1633"/>
      </w:tblGrid>
      <w:tr w:rsidR="00BB0002" w:rsidRPr="006E3733" w:rsidTr="00BB0002">
        <w:trPr>
          <w:cantSplit/>
          <w:trHeight w:val="413"/>
        </w:trPr>
        <w:tc>
          <w:tcPr>
            <w:tcW w:w="239" w:type="pct"/>
            <w:vMerge w:val="restart"/>
            <w:textDirection w:val="btLr"/>
          </w:tcPr>
          <w:p w:rsidR="00BB0002" w:rsidRPr="006E3733" w:rsidRDefault="00BB0002" w:rsidP="006D437F">
            <w:pPr>
              <w:tabs>
                <w:tab w:val="left" w:pos="11490"/>
              </w:tabs>
              <w:ind w:left="113" w:right="113"/>
            </w:pPr>
            <w:r w:rsidRPr="006E3733">
              <w:t>ст</w:t>
            </w:r>
            <w:r w:rsidRPr="006E3733">
              <w:t>а</w:t>
            </w:r>
            <w:r w:rsidRPr="006E3733">
              <w:t>тус</w:t>
            </w:r>
          </w:p>
        </w:tc>
        <w:tc>
          <w:tcPr>
            <w:tcW w:w="1501" w:type="pct"/>
            <w:vMerge w:val="restart"/>
          </w:tcPr>
          <w:p w:rsidR="00BB0002" w:rsidRDefault="00BB0002" w:rsidP="006D437F">
            <w:pPr>
              <w:tabs>
                <w:tab w:val="left" w:pos="11490"/>
              </w:tabs>
              <w:jc w:val="center"/>
            </w:pPr>
            <w:r w:rsidRPr="006E3733">
              <w:t xml:space="preserve">Наименование </w:t>
            </w:r>
          </w:p>
          <w:p w:rsidR="00BB0002" w:rsidRDefault="00BB0002" w:rsidP="006D437F">
            <w:pPr>
              <w:tabs>
                <w:tab w:val="left" w:pos="11490"/>
              </w:tabs>
              <w:jc w:val="center"/>
            </w:pPr>
            <w:r w:rsidRPr="006E3733">
              <w:t>Муниципальной</w:t>
            </w:r>
            <w:r>
              <w:t xml:space="preserve"> </w:t>
            </w:r>
            <w:r w:rsidRPr="006E3733">
              <w:t xml:space="preserve">программы, </w:t>
            </w:r>
          </w:p>
          <w:p w:rsidR="00BB0002" w:rsidRPr="006E3733" w:rsidRDefault="00BB0002" w:rsidP="006D437F">
            <w:pPr>
              <w:tabs>
                <w:tab w:val="left" w:pos="11490"/>
              </w:tabs>
              <w:jc w:val="center"/>
            </w:pPr>
            <w:r w:rsidRPr="006E3733">
              <w:t>подпрограммы, мероприятия</w:t>
            </w:r>
          </w:p>
        </w:tc>
        <w:tc>
          <w:tcPr>
            <w:tcW w:w="1057" w:type="pct"/>
            <w:vMerge w:val="restart"/>
          </w:tcPr>
          <w:p w:rsidR="00BB0002" w:rsidRDefault="00BB0002" w:rsidP="006D437F">
            <w:pPr>
              <w:tabs>
                <w:tab w:val="left" w:pos="11490"/>
              </w:tabs>
              <w:jc w:val="center"/>
            </w:pPr>
            <w:r w:rsidRPr="006E3733">
              <w:t>Источник</w:t>
            </w:r>
          </w:p>
          <w:p w:rsidR="00BB0002" w:rsidRPr="006E3733" w:rsidRDefault="00BB0002" w:rsidP="006D437F">
            <w:pPr>
              <w:tabs>
                <w:tab w:val="left" w:pos="11490"/>
              </w:tabs>
              <w:jc w:val="center"/>
            </w:pPr>
            <w:r w:rsidRPr="006E3733">
              <w:t>финансирования</w:t>
            </w:r>
          </w:p>
        </w:tc>
        <w:tc>
          <w:tcPr>
            <w:tcW w:w="2202" w:type="pct"/>
            <w:gridSpan w:val="4"/>
          </w:tcPr>
          <w:p w:rsidR="00BB0002" w:rsidRPr="006E3733" w:rsidRDefault="00BB0002" w:rsidP="006D437F">
            <w:pPr>
              <w:tabs>
                <w:tab w:val="left" w:pos="11490"/>
              </w:tabs>
              <w:ind w:left="942"/>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BB0002" w:rsidRPr="006E3733" w:rsidTr="00BB0002">
        <w:trPr>
          <w:cantSplit/>
          <w:trHeight w:val="412"/>
        </w:trPr>
        <w:tc>
          <w:tcPr>
            <w:tcW w:w="239" w:type="pct"/>
            <w:vMerge/>
            <w:textDirection w:val="btLr"/>
          </w:tcPr>
          <w:p w:rsidR="00BB0002" w:rsidRPr="006E3733" w:rsidRDefault="00BB0002" w:rsidP="006D437F">
            <w:pPr>
              <w:tabs>
                <w:tab w:val="left" w:pos="11490"/>
              </w:tabs>
              <w:ind w:left="113" w:right="113"/>
            </w:pPr>
          </w:p>
        </w:tc>
        <w:tc>
          <w:tcPr>
            <w:tcW w:w="1501" w:type="pct"/>
            <w:vMerge/>
          </w:tcPr>
          <w:p w:rsidR="00BB0002" w:rsidRPr="006E3733" w:rsidRDefault="00BB0002" w:rsidP="006D437F">
            <w:pPr>
              <w:tabs>
                <w:tab w:val="left" w:pos="11490"/>
              </w:tabs>
              <w:jc w:val="center"/>
            </w:pPr>
          </w:p>
        </w:tc>
        <w:tc>
          <w:tcPr>
            <w:tcW w:w="1057" w:type="pct"/>
            <w:vMerge/>
          </w:tcPr>
          <w:p w:rsidR="00BB0002" w:rsidRPr="006E3733" w:rsidRDefault="00BB0002" w:rsidP="006D437F">
            <w:pPr>
              <w:tabs>
                <w:tab w:val="left" w:pos="11490"/>
              </w:tabs>
              <w:jc w:val="center"/>
            </w:pPr>
          </w:p>
        </w:tc>
        <w:tc>
          <w:tcPr>
            <w:tcW w:w="551" w:type="pct"/>
          </w:tcPr>
          <w:p w:rsidR="00BB0002" w:rsidRPr="006E3733" w:rsidRDefault="00BB0002" w:rsidP="00F333F7">
            <w:pPr>
              <w:tabs>
                <w:tab w:val="left" w:pos="11490"/>
              </w:tabs>
              <w:jc w:val="center"/>
            </w:pPr>
            <w:r>
              <w:t>202</w:t>
            </w:r>
            <w:r w:rsidR="00F333F7">
              <w:t>4</w:t>
            </w:r>
            <w:r>
              <w:t xml:space="preserve"> год</w:t>
            </w:r>
          </w:p>
        </w:tc>
        <w:tc>
          <w:tcPr>
            <w:tcW w:w="551" w:type="pct"/>
          </w:tcPr>
          <w:p w:rsidR="00BB0002" w:rsidRPr="006E3733" w:rsidRDefault="00BB0002" w:rsidP="007024D6">
            <w:pPr>
              <w:tabs>
                <w:tab w:val="left" w:pos="11490"/>
              </w:tabs>
              <w:jc w:val="center"/>
            </w:pPr>
            <w:r>
              <w:t>202</w:t>
            </w:r>
            <w:r w:rsidR="00F333F7">
              <w:t>5</w:t>
            </w:r>
            <w:r>
              <w:t xml:space="preserve"> год</w:t>
            </w:r>
          </w:p>
        </w:tc>
        <w:tc>
          <w:tcPr>
            <w:tcW w:w="551" w:type="pct"/>
          </w:tcPr>
          <w:p w:rsidR="00BB0002" w:rsidRPr="006E3733" w:rsidRDefault="00BB0002" w:rsidP="00F333F7">
            <w:pPr>
              <w:tabs>
                <w:tab w:val="left" w:pos="11490"/>
              </w:tabs>
              <w:jc w:val="center"/>
            </w:pPr>
            <w:r>
              <w:t>202</w:t>
            </w:r>
            <w:r w:rsidR="00F333F7">
              <w:t>6</w:t>
            </w:r>
            <w:r>
              <w:t xml:space="preserve"> год</w:t>
            </w:r>
          </w:p>
        </w:tc>
        <w:tc>
          <w:tcPr>
            <w:tcW w:w="550" w:type="pct"/>
          </w:tcPr>
          <w:p w:rsidR="00BB0002" w:rsidRPr="006E3733" w:rsidRDefault="00BB0002" w:rsidP="006D437F">
            <w:pPr>
              <w:tabs>
                <w:tab w:val="left" w:pos="11490"/>
              </w:tabs>
              <w:jc w:val="center"/>
            </w:pPr>
            <w:r>
              <w:t>Итого</w:t>
            </w:r>
          </w:p>
        </w:tc>
      </w:tr>
      <w:tr w:rsidR="00BB0002" w:rsidRPr="006E3733" w:rsidTr="006D437F">
        <w:trPr>
          <w:cantSplit/>
          <w:trHeight w:val="228"/>
        </w:trPr>
        <w:tc>
          <w:tcPr>
            <w:tcW w:w="239" w:type="pct"/>
            <w:vMerge w:val="restart"/>
            <w:textDirection w:val="btLr"/>
          </w:tcPr>
          <w:p w:rsidR="00BB0002" w:rsidRPr="006E3733" w:rsidRDefault="00BB0002" w:rsidP="006D437F">
            <w:pPr>
              <w:tabs>
                <w:tab w:val="left" w:pos="11490"/>
              </w:tabs>
              <w:ind w:left="113" w:right="113"/>
            </w:pPr>
            <w:r w:rsidRPr="006E3733">
              <w:t>Подпр</w:t>
            </w:r>
            <w:r w:rsidRPr="006E3733">
              <w:t>о</w:t>
            </w:r>
            <w:r w:rsidRPr="006E3733">
              <w:t xml:space="preserve">грамма </w:t>
            </w:r>
          </w:p>
        </w:tc>
        <w:tc>
          <w:tcPr>
            <w:tcW w:w="1501" w:type="pct"/>
            <w:vMerge w:val="restart"/>
            <w:vAlign w:val="center"/>
          </w:tcPr>
          <w:p w:rsidR="00BB0002" w:rsidRPr="006E3733" w:rsidRDefault="00BB0002" w:rsidP="00BB0002">
            <w:pPr>
              <w:rPr>
                <w:b/>
              </w:rPr>
            </w:pPr>
            <w:r w:rsidRPr="006E3733">
              <w:rPr>
                <w:b/>
              </w:rPr>
              <w:t>«Развитие культуры Восточного г</w:t>
            </w:r>
            <w:r w:rsidRPr="006E3733">
              <w:rPr>
                <w:b/>
              </w:rPr>
              <w:t>о</w:t>
            </w:r>
            <w:r w:rsidRPr="006E3733">
              <w:rPr>
                <w:b/>
              </w:rPr>
              <w:t xml:space="preserve">родского поселения» </w:t>
            </w:r>
          </w:p>
          <w:p w:rsidR="00BB0002" w:rsidRPr="006E3733" w:rsidRDefault="00BB0002" w:rsidP="00F333F7">
            <w:pPr>
              <w:tabs>
                <w:tab w:val="left" w:pos="11490"/>
              </w:tabs>
            </w:pPr>
            <w:r w:rsidRPr="006E3733">
              <w:rPr>
                <w:b/>
              </w:rPr>
              <w:t>на 20</w:t>
            </w:r>
            <w:r>
              <w:rPr>
                <w:b/>
              </w:rPr>
              <w:t>2</w:t>
            </w:r>
            <w:r w:rsidR="00F333F7">
              <w:rPr>
                <w:b/>
              </w:rPr>
              <w:t>4</w:t>
            </w:r>
            <w:r w:rsidRPr="006E3733">
              <w:rPr>
                <w:b/>
              </w:rPr>
              <w:t>-202</w:t>
            </w:r>
            <w:r w:rsidR="00F333F7">
              <w:rPr>
                <w:b/>
              </w:rPr>
              <w:t>6</w:t>
            </w:r>
            <w:r w:rsidRPr="006E3733">
              <w:rPr>
                <w:b/>
              </w:rPr>
              <w:t xml:space="preserve"> годы</w:t>
            </w:r>
          </w:p>
        </w:tc>
        <w:tc>
          <w:tcPr>
            <w:tcW w:w="1057" w:type="pct"/>
          </w:tcPr>
          <w:p w:rsidR="00BB0002" w:rsidRPr="006E3733" w:rsidRDefault="00BB0002" w:rsidP="006D437F">
            <w:pPr>
              <w:tabs>
                <w:tab w:val="left" w:pos="11490"/>
              </w:tabs>
            </w:pPr>
            <w:r>
              <w:t>всего</w:t>
            </w:r>
          </w:p>
        </w:tc>
        <w:tc>
          <w:tcPr>
            <w:tcW w:w="551" w:type="pct"/>
          </w:tcPr>
          <w:p w:rsidR="00BB0002" w:rsidRPr="006E3733" w:rsidRDefault="00F333F7" w:rsidP="007024D6">
            <w:pPr>
              <w:tabs>
                <w:tab w:val="left" w:pos="11490"/>
              </w:tabs>
              <w:jc w:val="center"/>
            </w:pPr>
            <w:r>
              <w:t>198,50</w:t>
            </w:r>
          </w:p>
        </w:tc>
        <w:tc>
          <w:tcPr>
            <w:tcW w:w="551" w:type="pct"/>
          </w:tcPr>
          <w:p w:rsidR="00BB0002" w:rsidRPr="006E3733" w:rsidRDefault="00F333F7" w:rsidP="007024D6">
            <w:pPr>
              <w:tabs>
                <w:tab w:val="left" w:pos="11490"/>
              </w:tabs>
              <w:jc w:val="center"/>
            </w:pPr>
            <w:r>
              <w:t>216,50</w:t>
            </w:r>
          </w:p>
        </w:tc>
        <w:tc>
          <w:tcPr>
            <w:tcW w:w="551" w:type="pct"/>
          </w:tcPr>
          <w:p w:rsidR="00BB0002" w:rsidRPr="006E3733" w:rsidRDefault="00F333F7" w:rsidP="007024D6">
            <w:pPr>
              <w:tabs>
                <w:tab w:val="left" w:pos="11490"/>
              </w:tabs>
              <w:jc w:val="center"/>
            </w:pPr>
            <w:r>
              <w:t>225,30</w:t>
            </w:r>
          </w:p>
        </w:tc>
        <w:tc>
          <w:tcPr>
            <w:tcW w:w="550" w:type="pct"/>
          </w:tcPr>
          <w:p w:rsidR="00BB0002" w:rsidRPr="006E3733" w:rsidRDefault="00F333F7" w:rsidP="007024D6">
            <w:pPr>
              <w:tabs>
                <w:tab w:val="left" w:pos="11490"/>
              </w:tabs>
              <w:jc w:val="center"/>
            </w:pPr>
            <w:r>
              <w:t>640,30</w:t>
            </w:r>
          </w:p>
        </w:tc>
      </w:tr>
      <w:tr w:rsidR="00BB0002" w:rsidTr="006D437F">
        <w:trPr>
          <w:cantSplit/>
          <w:trHeight w:val="228"/>
        </w:trPr>
        <w:tc>
          <w:tcPr>
            <w:tcW w:w="239" w:type="pct"/>
            <w:vMerge/>
            <w:textDirection w:val="btLr"/>
          </w:tcPr>
          <w:p w:rsidR="00BB0002" w:rsidRPr="006E3733" w:rsidRDefault="00BB0002" w:rsidP="006D437F">
            <w:pPr>
              <w:tabs>
                <w:tab w:val="left" w:pos="11490"/>
              </w:tabs>
              <w:ind w:left="113" w:right="113"/>
            </w:pPr>
          </w:p>
        </w:tc>
        <w:tc>
          <w:tcPr>
            <w:tcW w:w="1501" w:type="pct"/>
            <w:vMerge/>
            <w:vAlign w:val="center"/>
          </w:tcPr>
          <w:p w:rsidR="00BB0002" w:rsidRPr="006E3733" w:rsidRDefault="00BB0002" w:rsidP="006D437F">
            <w:pPr>
              <w:rPr>
                <w:b/>
              </w:rPr>
            </w:pPr>
          </w:p>
        </w:tc>
        <w:tc>
          <w:tcPr>
            <w:tcW w:w="1057" w:type="pct"/>
          </w:tcPr>
          <w:p w:rsidR="00BB0002" w:rsidRPr="006E3733" w:rsidRDefault="00BB0002" w:rsidP="006D437F">
            <w:pPr>
              <w:tabs>
                <w:tab w:val="left" w:pos="11490"/>
              </w:tabs>
            </w:pPr>
            <w:r>
              <w:t>федеральный бюджет</w:t>
            </w:r>
            <w:r w:rsidRPr="006E3733">
              <w:t xml:space="preserve"> </w:t>
            </w:r>
          </w:p>
        </w:tc>
        <w:tc>
          <w:tcPr>
            <w:tcW w:w="551" w:type="pct"/>
          </w:tcPr>
          <w:p w:rsidR="00BB0002" w:rsidRDefault="00BB0002" w:rsidP="006D437F">
            <w:pPr>
              <w:jc w:val="center"/>
            </w:pPr>
            <w:r w:rsidRPr="008A33BF">
              <w:t>0</w:t>
            </w:r>
          </w:p>
        </w:tc>
        <w:tc>
          <w:tcPr>
            <w:tcW w:w="551" w:type="pct"/>
          </w:tcPr>
          <w:p w:rsidR="00BB0002" w:rsidRDefault="00BB0002" w:rsidP="006D437F">
            <w:pPr>
              <w:jc w:val="center"/>
            </w:pPr>
            <w:r w:rsidRPr="008A33BF">
              <w:t>0</w:t>
            </w:r>
          </w:p>
        </w:tc>
        <w:tc>
          <w:tcPr>
            <w:tcW w:w="551" w:type="pct"/>
          </w:tcPr>
          <w:p w:rsidR="00BB0002" w:rsidRDefault="00BB0002" w:rsidP="006D437F">
            <w:pPr>
              <w:jc w:val="center"/>
            </w:pPr>
            <w:r w:rsidRPr="008A33BF">
              <w:t>0</w:t>
            </w:r>
          </w:p>
        </w:tc>
        <w:tc>
          <w:tcPr>
            <w:tcW w:w="550" w:type="pct"/>
          </w:tcPr>
          <w:p w:rsidR="00BB0002" w:rsidRDefault="00BB0002" w:rsidP="006D437F">
            <w:pPr>
              <w:jc w:val="center"/>
            </w:pPr>
            <w:r w:rsidRPr="008A33BF">
              <w:t>0</w:t>
            </w:r>
          </w:p>
        </w:tc>
      </w:tr>
      <w:tr w:rsidR="00BB0002" w:rsidTr="006D437F">
        <w:trPr>
          <w:cantSplit/>
          <w:trHeight w:val="228"/>
        </w:trPr>
        <w:tc>
          <w:tcPr>
            <w:tcW w:w="239" w:type="pct"/>
            <w:vMerge/>
            <w:textDirection w:val="btLr"/>
          </w:tcPr>
          <w:p w:rsidR="00BB0002" w:rsidRPr="006E3733" w:rsidRDefault="00BB0002" w:rsidP="006D437F">
            <w:pPr>
              <w:tabs>
                <w:tab w:val="left" w:pos="11490"/>
              </w:tabs>
              <w:ind w:left="113" w:right="113"/>
            </w:pPr>
          </w:p>
        </w:tc>
        <w:tc>
          <w:tcPr>
            <w:tcW w:w="1501" w:type="pct"/>
            <w:vMerge/>
            <w:vAlign w:val="center"/>
          </w:tcPr>
          <w:p w:rsidR="00BB0002" w:rsidRPr="006E3733" w:rsidRDefault="00BB0002" w:rsidP="006D437F">
            <w:pPr>
              <w:rPr>
                <w:b/>
              </w:rPr>
            </w:pPr>
          </w:p>
        </w:tc>
        <w:tc>
          <w:tcPr>
            <w:tcW w:w="1057" w:type="pct"/>
          </w:tcPr>
          <w:p w:rsidR="00BB0002" w:rsidRPr="006E3733" w:rsidRDefault="00BB0002" w:rsidP="006D437F">
            <w:pPr>
              <w:tabs>
                <w:tab w:val="left" w:pos="11490"/>
              </w:tabs>
            </w:pPr>
            <w:r w:rsidRPr="006E3733">
              <w:t>областной бюджет</w:t>
            </w:r>
          </w:p>
        </w:tc>
        <w:tc>
          <w:tcPr>
            <w:tcW w:w="551" w:type="pct"/>
          </w:tcPr>
          <w:p w:rsidR="00BB0002" w:rsidRDefault="00BB0002" w:rsidP="006D437F">
            <w:pPr>
              <w:jc w:val="center"/>
            </w:pPr>
            <w:r w:rsidRPr="008A33BF">
              <w:t>0</w:t>
            </w:r>
          </w:p>
        </w:tc>
        <w:tc>
          <w:tcPr>
            <w:tcW w:w="551" w:type="pct"/>
          </w:tcPr>
          <w:p w:rsidR="00BB0002" w:rsidRDefault="00BB0002" w:rsidP="006D437F">
            <w:pPr>
              <w:jc w:val="center"/>
            </w:pPr>
            <w:r w:rsidRPr="008A33BF">
              <w:t>0</w:t>
            </w:r>
          </w:p>
        </w:tc>
        <w:tc>
          <w:tcPr>
            <w:tcW w:w="551" w:type="pct"/>
          </w:tcPr>
          <w:p w:rsidR="00BB0002" w:rsidRDefault="00BB0002" w:rsidP="006D437F">
            <w:pPr>
              <w:jc w:val="center"/>
            </w:pPr>
            <w:r w:rsidRPr="008A33BF">
              <w:t>0</w:t>
            </w:r>
          </w:p>
        </w:tc>
        <w:tc>
          <w:tcPr>
            <w:tcW w:w="550" w:type="pct"/>
          </w:tcPr>
          <w:p w:rsidR="00BB0002" w:rsidRDefault="00BB0002" w:rsidP="006D437F">
            <w:pPr>
              <w:jc w:val="center"/>
            </w:pPr>
            <w:r w:rsidRPr="008A33BF">
              <w:t>0</w:t>
            </w:r>
          </w:p>
        </w:tc>
      </w:tr>
      <w:tr w:rsidR="00BB0002" w:rsidRPr="006E3733" w:rsidTr="006D437F">
        <w:trPr>
          <w:cantSplit/>
          <w:trHeight w:val="228"/>
        </w:trPr>
        <w:tc>
          <w:tcPr>
            <w:tcW w:w="239" w:type="pct"/>
            <w:vMerge/>
            <w:textDirection w:val="btLr"/>
          </w:tcPr>
          <w:p w:rsidR="00BB0002" w:rsidRPr="006E3733" w:rsidRDefault="00BB0002" w:rsidP="006D437F">
            <w:pPr>
              <w:tabs>
                <w:tab w:val="left" w:pos="11490"/>
              </w:tabs>
              <w:ind w:left="113" w:right="113"/>
            </w:pPr>
          </w:p>
        </w:tc>
        <w:tc>
          <w:tcPr>
            <w:tcW w:w="1501" w:type="pct"/>
            <w:vMerge/>
            <w:vAlign w:val="center"/>
          </w:tcPr>
          <w:p w:rsidR="00BB0002" w:rsidRPr="006E3733" w:rsidRDefault="00BB0002" w:rsidP="006D437F">
            <w:pPr>
              <w:rPr>
                <w:b/>
              </w:rPr>
            </w:pPr>
          </w:p>
        </w:tc>
        <w:tc>
          <w:tcPr>
            <w:tcW w:w="1057" w:type="pct"/>
          </w:tcPr>
          <w:p w:rsidR="00BB0002" w:rsidRPr="006E3733" w:rsidRDefault="00BB0002" w:rsidP="006D437F">
            <w:pPr>
              <w:tabs>
                <w:tab w:val="left" w:pos="11490"/>
              </w:tabs>
            </w:pPr>
            <w:r>
              <w:t>местный бюджет</w:t>
            </w:r>
          </w:p>
        </w:tc>
        <w:tc>
          <w:tcPr>
            <w:tcW w:w="551" w:type="pct"/>
          </w:tcPr>
          <w:p w:rsidR="00BB0002" w:rsidRPr="006E3733" w:rsidRDefault="00F333F7" w:rsidP="007024D6">
            <w:pPr>
              <w:tabs>
                <w:tab w:val="left" w:pos="11490"/>
              </w:tabs>
              <w:jc w:val="center"/>
            </w:pPr>
            <w:r>
              <w:t>198,50</w:t>
            </w:r>
          </w:p>
        </w:tc>
        <w:tc>
          <w:tcPr>
            <w:tcW w:w="551" w:type="pct"/>
          </w:tcPr>
          <w:p w:rsidR="00BB0002" w:rsidRPr="006E3733" w:rsidRDefault="00F333F7" w:rsidP="007024D6">
            <w:pPr>
              <w:tabs>
                <w:tab w:val="left" w:pos="11490"/>
              </w:tabs>
              <w:jc w:val="center"/>
            </w:pPr>
            <w:r>
              <w:t>216,50</w:t>
            </w:r>
          </w:p>
        </w:tc>
        <w:tc>
          <w:tcPr>
            <w:tcW w:w="551" w:type="pct"/>
          </w:tcPr>
          <w:p w:rsidR="00BB0002" w:rsidRPr="006E3733" w:rsidRDefault="00F333F7" w:rsidP="007024D6">
            <w:pPr>
              <w:tabs>
                <w:tab w:val="left" w:pos="11490"/>
              </w:tabs>
              <w:jc w:val="center"/>
            </w:pPr>
            <w:r>
              <w:t>225,30</w:t>
            </w:r>
          </w:p>
        </w:tc>
        <w:tc>
          <w:tcPr>
            <w:tcW w:w="550" w:type="pct"/>
          </w:tcPr>
          <w:p w:rsidR="00BB0002" w:rsidRPr="006E3733" w:rsidRDefault="00F333F7" w:rsidP="007024D6">
            <w:pPr>
              <w:tabs>
                <w:tab w:val="left" w:pos="11490"/>
              </w:tabs>
              <w:jc w:val="center"/>
            </w:pPr>
            <w:r>
              <w:t>640,30</w:t>
            </w:r>
          </w:p>
        </w:tc>
      </w:tr>
      <w:tr w:rsidR="00BB0002" w:rsidTr="006D437F">
        <w:trPr>
          <w:cantSplit/>
          <w:trHeight w:val="228"/>
        </w:trPr>
        <w:tc>
          <w:tcPr>
            <w:tcW w:w="239" w:type="pct"/>
            <w:vMerge/>
            <w:textDirection w:val="btLr"/>
          </w:tcPr>
          <w:p w:rsidR="00BB0002" w:rsidRPr="006E3733" w:rsidRDefault="00BB0002" w:rsidP="006D437F">
            <w:pPr>
              <w:tabs>
                <w:tab w:val="left" w:pos="11490"/>
              </w:tabs>
              <w:ind w:left="113" w:right="113"/>
            </w:pPr>
          </w:p>
        </w:tc>
        <w:tc>
          <w:tcPr>
            <w:tcW w:w="1501" w:type="pct"/>
            <w:vMerge/>
            <w:vAlign w:val="center"/>
          </w:tcPr>
          <w:p w:rsidR="00BB0002" w:rsidRPr="006E3733" w:rsidRDefault="00BB0002" w:rsidP="006D437F">
            <w:pPr>
              <w:rPr>
                <w:b/>
              </w:rPr>
            </w:pPr>
          </w:p>
        </w:tc>
        <w:tc>
          <w:tcPr>
            <w:tcW w:w="1057" w:type="pct"/>
          </w:tcPr>
          <w:p w:rsidR="00BB0002" w:rsidRPr="006E3733" w:rsidRDefault="00BB0002" w:rsidP="006D437F">
            <w:pPr>
              <w:tabs>
                <w:tab w:val="left" w:pos="11490"/>
              </w:tabs>
            </w:pPr>
            <w:r>
              <w:t>внебюджетные источники</w:t>
            </w:r>
          </w:p>
        </w:tc>
        <w:tc>
          <w:tcPr>
            <w:tcW w:w="551" w:type="pct"/>
          </w:tcPr>
          <w:p w:rsidR="00BB0002" w:rsidRDefault="00BB0002" w:rsidP="006D437F">
            <w:pPr>
              <w:jc w:val="center"/>
            </w:pPr>
            <w:r w:rsidRPr="008A33BF">
              <w:t>0</w:t>
            </w:r>
          </w:p>
        </w:tc>
        <w:tc>
          <w:tcPr>
            <w:tcW w:w="551" w:type="pct"/>
          </w:tcPr>
          <w:p w:rsidR="00BB0002" w:rsidRDefault="00BB0002" w:rsidP="006D437F">
            <w:pPr>
              <w:jc w:val="center"/>
            </w:pPr>
            <w:r w:rsidRPr="008A33BF">
              <w:t>0</w:t>
            </w:r>
          </w:p>
        </w:tc>
        <w:tc>
          <w:tcPr>
            <w:tcW w:w="551" w:type="pct"/>
          </w:tcPr>
          <w:p w:rsidR="00BB0002" w:rsidRDefault="00BB0002" w:rsidP="006D437F">
            <w:pPr>
              <w:jc w:val="center"/>
            </w:pPr>
            <w:r w:rsidRPr="008A33BF">
              <w:t>0</w:t>
            </w:r>
          </w:p>
        </w:tc>
        <w:tc>
          <w:tcPr>
            <w:tcW w:w="550" w:type="pct"/>
          </w:tcPr>
          <w:p w:rsidR="00BB0002" w:rsidRDefault="00BB0002" w:rsidP="006D437F">
            <w:pPr>
              <w:jc w:val="center"/>
            </w:pPr>
            <w:r w:rsidRPr="008A33BF">
              <w:t>0</w:t>
            </w:r>
          </w:p>
        </w:tc>
      </w:tr>
      <w:tr w:rsidR="00BB0002" w:rsidRPr="006E3733" w:rsidTr="006D437F">
        <w:trPr>
          <w:cantSplit/>
          <w:trHeight w:val="1134"/>
        </w:trPr>
        <w:tc>
          <w:tcPr>
            <w:tcW w:w="239" w:type="pct"/>
            <w:textDirection w:val="btLr"/>
          </w:tcPr>
          <w:p w:rsidR="00BB0002" w:rsidRPr="006E3733" w:rsidRDefault="00BB0002" w:rsidP="006D437F">
            <w:pPr>
              <w:tabs>
                <w:tab w:val="left" w:pos="11490"/>
              </w:tabs>
              <w:ind w:left="113" w:right="113"/>
            </w:pPr>
            <w:r w:rsidRPr="006E3733">
              <w:t>мер</w:t>
            </w:r>
            <w:r w:rsidRPr="006E3733">
              <w:t>о</w:t>
            </w:r>
            <w:r w:rsidRPr="006E3733">
              <w:t>приятие</w:t>
            </w:r>
          </w:p>
        </w:tc>
        <w:tc>
          <w:tcPr>
            <w:tcW w:w="1501" w:type="pct"/>
            <w:vAlign w:val="center"/>
          </w:tcPr>
          <w:p w:rsidR="00BB0002" w:rsidRPr="006E3733" w:rsidRDefault="00BB0002" w:rsidP="006D437F">
            <w:pPr>
              <w:tabs>
                <w:tab w:val="left" w:pos="11490"/>
              </w:tabs>
              <w:jc w:val="center"/>
            </w:pPr>
            <w:r w:rsidRPr="006E3733">
              <w:t>Проведение общепоселковых  меропр</w:t>
            </w:r>
            <w:r w:rsidRPr="006E3733">
              <w:t>и</w:t>
            </w:r>
            <w:r w:rsidRPr="006E3733">
              <w:t>ятий</w:t>
            </w:r>
          </w:p>
        </w:tc>
        <w:tc>
          <w:tcPr>
            <w:tcW w:w="1057" w:type="pct"/>
          </w:tcPr>
          <w:p w:rsidR="00BB0002" w:rsidRDefault="00BB0002" w:rsidP="006D437F">
            <w:r w:rsidRPr="004C50D5">
              <w:t>местный бюджет</w:t>
            </w:r>
          </w:p>
        </w:tc>
        <w:tc>
          <w:tcPr>
            <w:tcW w:w="551" w:type="pct"/>
          </w:tcPr>
          <w:p w:rsidR="00BB0002" w:rsidRPr="006E3733" w:rsidRDefault="00B63F64" w:rsidP="00E607CE">
            <w:pPr>
              <w:tabs>
                <w:tab w:val="left" w:pos="11490"/>
              </w:tabs>
              <w:jc w:val="center"/>
            </w:pPr>
            <w:r>
              <w:t>158,00</w:t>
            </w:r>
          </w:p>
        </w:tc>
        <w:tc>
          <w:tcPr>
            <w:tcW w:w="551" w:type="pct"/>
          </w:tcPr>
          <w:p w:rsidR="00BB0002" w:rsidRPr="006E3733" w:rsidRDefault="00B63F64" w:rsidP="007024D6">
            <w:pPr>
              <w:tabs>
                <w:tab w:val="left" w:pos="11490"/>
              </w:tabs>
              <w:jc w:val="center"/>
            </w:pPr>
            <w:r>
              <w:t>176,</w:t>
            </w:r>
            <w:r w:rsidR="00BB0002" w:rsidRPr="006E3733">
              <w:t>00</w:t>
            </w:r>
          </w:p>
        </w:tc>
        <w:tc>
          <w:tcPr>
            <w:tcW w:w="551" w:type="pct"/>
          </w:tcPr>
          <w:p w:rsidR="00BB0002" w:rsidRPr="006E3733" w:rsidRDefault="00B63F64" w:rsidP="007024D6">
            <w:pPr>
              <w:tabs>
                <w:tab w:val="left" w:pos="11490"/>
              </w:tabs>
              <w:jc w:val="center"/>
            </w:pPr>
            <w:r>
              <w:t>184,80</w:t>
            </w:r>
          </w:p>
        </w:tc>
        <w:tc>
          <w:tcPr>
            <w:tcW w:w="550" w:type="pct"/>
          </w:tcPr>
          <w:p w:rsidR="00BB0002" w:rsidRPr="006E3733" w:rsidRDefault="00B63F64" w:rsidP="00E607CE">
            <w:pPr>
              <w:tabs>
                <w:tab w:val="left" w:pos="11490"/>
              </w:tabs>
              <w:jc w:val="center"/>
            </w:pPr>
            <w:r>
              <w:t>518,80</w:t>
            </w:r>
          </w:p>
        </w:tc>
      </w:tr>
      <w:tr w:rsidR="00BB0002" w:rsidRPr="006E3733" w:rsidTr="006D437F">
        <w:trPr>
          <w:cantSplit/>
          <w:trHeight w:val="1134"/>
        </w:trPr>
        <w:tc>
          <w:tcPr>
            <w:tcW w:w="239" w:type="pct"/>
            <w:textDirection w:val="btLr"/>
          </w:tcPr>
          <w:p w:rsidR="00BB0002" w:rsidRPr="006E3733" w:rsidRDefault="00BB0002" w:rsidP="006D437F">
            <w:pPr>
              <w:tabs>
                <w:tab w:val="left" w:pos="11490"/>
              </w:tabs>
              <w:ind w:left="113" w:right="113"/>
            </w:pPr>
            <w:r w:rsidRPr="006E3733">
              <w:t>мер</w:t>
            </w:r>
            <w:r w:rsidRPr="006E3733">
              <w:t>о</w:t>
            </w:r>
            <w:r w:rsidRPr="006E3733">
              <w:t>приятие</w:t>
            </w:r>
          </w:p>
        </w:tc>
        <w:tc>
          <w:tcPr>
            <w:tcW w:w="1501" w:type="pct"/>
            <w:vAlign w:val="center"/>
          </w:tcPr>
          <w:p w:rsidR="00BB0002" w:rsidRPr="006E3733" w:rsidRDefault="00BB0002" w:rsidP="006D437F">
            <w:pPr>
              <w:tabs>
                <w:tab w:val="left" w:pos="11490"/>
              </w:tabs>
              <w:jc w:val="center"/>
            </w:pPr>
            <w:r w:rsidRPr="006E3733">
              <w:t>Передача полномочий в район по орг</w:t>
            </w:r>
            <w:r w:rsidRPr="006E3733">
              <w:t>а</w:t>
            </w:r>
            <w:r w:rsidRPr="006E3733">
              <w:t>низации досуга и библиотечного обсл</w:t>
            </w:r>
            <w:r w:rsidRPr="006E3733">
              <w:t>у</w:t>
            </w:r>
            <w:r w:rsidRPr="006E3733">
              <w:t>живания</w:t>
            </w:r>
          </w:p>
        </w:tc>
        <w:tc>
          <w:tcPr>
            <w:tcW w:w="1057" w:type="pct"/>
          </w:tcPr>
          <w:p w:rsidR="00BB0002" w:rsidRDefault="00BB0002" w:rsidP="006D437F">
            <w:r w:rsidRPr="004C50D5">
              <w:t>местный бюджет</w:t>
            </w:r>
          </w:p>
        </w:tc>
        <w:tc>
          <w:tcPr>
            <w:tcW w:w="551" w:type="pct"/>
          </w:tcPr>
          <w:p w:rsidR="00BB0002" w:rsidRPr="006E3733" w:rsidRDefault="00B63F64" w:rsidP="007024D6">
            <w:pPr>
              <w:tabs>
                <w:tab w:val="left" w:pos="11490"/>
              </w:tabs>
              <w:jc w:val="center"/>
            </w:pPr>
            <w:r>
              <w:t>40,50</w:t>
            </w:r>
          </w:p>
        </w:tc>
        <w:tc>
          <w:tcPr>
            <w:tcW w:w="551" w:type="pct"/>
          </w:tcPr>
          <w:p w:rsidR="00BB0002" w:rsidRPr="006E3733" w:rsidRDefault="00B63F64" w:rsidP="006D437F">
            <w:pPr>
              <w:tabs>
                <w:tab w:val="left" w:pos="11490"/>
              </w:tabs>
              <w:jc w:val="center"/>
            </w:pPr>
            <w:r>
              <w:t>40,50</w:t>
            </w:r>
          </w:p>
        </w:tc>
        <w:tc>
          <w:tcPr>
            <w:tcW w:w="551" w:type="pct"/>
          </w:tcPr>
          <w:p w:rsidR="00BB0002" w:rsidRPr="006E3733" w:rsidRDefault="00B63F64" w:rsidP="006D437F">
            <w:pPr>
              <w:tabs>
                <w:tab w:val="left" w:pos="11490"/>
              </w:tabs>
              <w:jc w:val="center"/>
            </w:pPr>
            <w:r>
              <w:t>40,50</w:t>
            </w:r>
          </w:p>
        </w:tc>
        <w:tc>
          <w:tcPr>
            <w:tcW w:w="550" w:type="pct"/>
          </w:tcPr>
          <w:p w:rsidR="00BB0002" w:rsidRPr="006E3733" w:rsidRDefault="00B63F64" w:rsidP="007024D6">
            <w:pPr>
              <w:tabs>
                <w:tab w:val="left" w:pos="11490"/>
              </w:tabs>
              <w:jc w:val="center"/>
            </w:pPr>
            <w:r>
              <w:t>121,50</w:t>
            </w:r>
          </w:p>
        </w:tc>
      </w:tr>
    </w:tbl>
    <w:p w:rsidR="00BB0002" w:rsidRDefault="00BB0002" w:rsidP="00460469">
      <w:pPr>
        <w:pStyle w:val="ConsPlusNormal"/>
        <w:ind w:firstLine="0"/>
        <w:jc w:val="right"/>
        <w:rPr>
          <w:rFonts w:ascii="Times New Roman" w:hAnsi="Times New Roman" w:cs="Times New Roman"/>
          <w:sz w:val="24"/>
          <w:szCs w:val="24"/>
        </w:rPr>
      </w:pPr>
    </w:p>
    <w:p w:rsidR="00BB0002" w:rsidRDefault="00BB0002" w:rsidP="00460469">
      <w:pPr>
        <w:pStyle w:val="ConsPlusNormal"/>
        <w:ind w:firstLine="0"/>
        <w:jc w:val="right"/>
        <w:rPr>
          <w:rFonts w:ascii="Times New Roman" w:hAnsi="Times New Roman" w:cs="Times New Roman"/>
          <w:sz w:val="24"/>
          <w:szCs w:val="24"/>
        </w:rPr>
      </w:pPr>
    </w:p>
    <w:p w:rsidR="00BB0002" w:rsidRDefault="00BB0002" w:rsidP="00460469">
      <w:pPr>
        <w:pStyle w:val="ConsPlusNormal"/>
        <w:ind w:firstLine="0"/>
        <w:jc w:val="right"/>
        <w:rPr>
          <w:rFonts w:ascii="Times New Roman" w:hAnsi="Times New Roman" w:cs="Times New Roman"/>
          <w:sz w:val="24"/>
          <w:szCs w:val="24"/>
        </w:rPr>
      </w:pPr>
    </w:p>
    <w:p w:rsidR="00BB0002" w:rsidRDefault="00BB0002" w:rsidP="00460469">
      <w:pPr>
        <w:pStyle w:val="ConsPlusNormal"/>
        <w:ind w:firstLine="0"/>
        <w:jc w:val="right"/>
        <w:rPr>
          <w:rFonts w:ascii="Times New Roman" w:hAnsi="Times New Roman" w:cs="Times New Roman"/>
          <w:sz w:val="24"/>
          <w:szCs w:val="24"/>
        </w:rPr>
      </w:pPr>
    </w:p>
    <w:p w:rsidR="00BE12FD" w:rsidRDefault="00BE12FD" w:rsidP="00460469">
      <w:pPr>
        <w:pStyle w:val="ConsPlusNormal"/>
        <w:ind w:firstLine="0"/>
        <w:jc w:val="right"/>
        <w:rPr>
          <w:rFonts w:ascii="Times New Roman" w:hAnsi="Times New Roman" w:cs="Times New Roman"/>
          <w:sz w:val="24"/>
          <w:szCs w:val="24"/>
        </w:rPr>
      </w:pPr>
    </w:p>
    <w:p w:rsidR="00BE12FD" w:rsidRDefault="00BE12FD" w:rsidP="00460469">
      <w:pPr>
        <w:pStyle w:val="ConsPlusNormal"/>
        <w:ind w:firstLine="0"/>
        <w:jc w:val="right"/>
        <w:rPr>
          <w:rFonts w:ascii="Times New Roman" w:hAnsi="Times New Roman" w:cs="Times New Roman"/>
          <w:sz w:val="24"/>
          <w:szCs w:val="24"/>
        </w:rPr>
      </w:pPr>
    </w:p>
    <w:p w:rsidR="00BE12FD" w:rsidRDefault="00BE12FD" w:rsidP="00460469">
      <w:pPr>
        <w:pStyle w:val="ConsPlusNormal"/>
        <w:ind w:firstLine="0"/>
        <w:jc w:val="right"/>
        <w:rPr>
          <w:rFonts w:ascii="Times New Roman" w:hAnsi="Times New Roman" w:cs="Times New Roman"/>
          <w:sz w:val="24"/>
          <w:szCs w:val="24"/>
        </w:rPr>
      </w:pPr>
    </w:p>
    <w:p w:rsidR="00BE12FD" w:rsidRDefault="00BE12FD" w:rsidP="00460469">
      <w:pPr>
        <w:pStyle w:val="ConsPlusNormal"/>
        <w:ind w:firstLine="0"/>
        <w:jc w:val="right"/>
        <w:rPr>
          <w:rFonts w:ascii="Times New Roman" w:hAnsi="Times New Roman" w:cs="Times New Roman"/>
          <w:sz w:val="24"/>
          <w:szCs w:val="24"/>
        </w:rPr>
      </w:pPr>
    </w:p>
    <w:p w:rsidR="00986803" w:rsidRDefault="00890831" w:rsidP="003E53CF">
      <w:pPr>
        <w:pStyle w:val="ConsPlusNormal"/>
        <w:ind w:firstLine="0"/>
        <w:rPr>
          <w:rFonts w:ascii="Times New Roman" w:hAnsi="Times New Roman" w:cs="Times New Roman"/>
          <w:sz w:val="24"/>
          <w:szCs w:val="24"/>
        </w:rPr>
      </w:pPr>
      <w:r w:rsidRPr="006E3733">
        <w:rPr>
          <w:rFonts w:ascii="Times New Roman" w:hAnsi="Times New Roman" w:cs="Times New Roman"/>
          <w:sz w:val="24"/>
          <w:szCs w:val="24"/>
        </w:rPr>
        <w:t xml:space="preserve">                                                                                                                                                            </w:t>
      </w:r>
      <w:r w:rsidR="00F31FDE" w:rsidRPr="006E3733">
        <w:rPr>
          <w:rFonts w:ascii="Times New Roman" w:hAnsi="Times New Roman" w:cs="Times New Roman"/>
          <w:sz w:val="24"/>
          <w:szCs w:val="24"/>
        </w:rPr>
        <w:t xml:space="preserve">                             </w:t>
      </w:r>
    </w:p>
    <w:p w:rsidR="00986803" w:rsidRDefault="00986803" w:rsidP="00F31FDE">
      <w:pPr>
        <w:pStyle w:val="ConsPlusNormal"/>
        <w:ind w:firstLine="0"/>
        <w:jc w:val="right"/>
        <w:rPr>
          <w:rFonts w:ascii="Times New Roman" w:hAnsi="Times New Roman" w:cs="Times New Roman"/>
          <w:sz w:val="24"/>
          <w:szCs w:val="24"/>
        </w:rPr>
      </w:pPr>
    </w:p>
    <w:p w:rsidR="00986803" w:rsidRDefault="00986803" w:rsidP="00F31FDE">
      <w:pPr>
        <w:pStyle w:val="ConsPlusNormal"/>
        <w:ind w:firstLine="0"/>
        <w:jc w:val="right"/>
        <w:rPr>
          <w:rFonts w:ascii="Times New Roman" w:hAnsi="Times New Roman" w:cs="Times New Roman"/>
          <w:sz w:val="24"/>
          <w:szCs w:val="24"/>
        </w:rPr>
      </w:pPr>
    </w:p>
    <w:p w:rsidR="00890831" w:rsidRPr="00557CF2" w:rsidRDefault="00F31FDE" w:rsidP="00F31FDE">
      <w:pPr>
        <w:pStyle w:val="ConsPlusNormal"/>
        <w:ind w:firstLine="0"/>
        <w:jc w:val="right"/>
        <w:rPr>
          <w:rFonts w:ascii="Times New Roman" w:hAnsi="Times New Roman" w:cs="Times New Roman"/>
          <w:b/>
          <w:sz w:val="24"/>
          <w:szCs w:val="24"/>
        </w:rPr>
      </w:pPr>
      <w:r w:rsidRPr="006E3733">
        <w:rPr>
          <w:rFonts w:ascii="Times New Roman" w:hAnsi="Times New Roman" w:cs="Times New Roman"/>
          <w:sz w:val="24"/>
          <w:szCs w:val="24"/>
        </w:rPr>
        <w:t xml:space="preserve">  </w:t>
      </w:r>
      <w:r w:rsidR="00890831" w:rsidRPr="00557CF2">
        <w:rPr>
          <w:rFonts w:ascii="Times New Roman" w:hAnsi="Times New Roman" w:cs="Times New Roman"/>
          <w:b/>
          <w:sz w:val="24"/>
          <w:szCs w:val="24"/>
        </w:rPr>
        <w:t>Приложение №</w:t>
      </w:r>
      <w:r w:rsidR="00557CF2" w:rsidRPr="00557CF2">
        <w:rPr>
          <w:rFonts w:ascii="Times New Roman" w:hAnsi="Times New Roman" w:cs="Times New Roman"/>
          <w:b/>
          <w:sz w:val="24"/>
          <w:szCs w:val="24"/>
        </w:rPr>
        <w:t>2</w:t>
      </w:r>
    </w:p>
    <w:p w:rsidR="00890831" w:rsidRPr="00557CF2" w:rsidRDefault="00890831" w:rsidP="00557CF2">
      <w:pPr>
        <w:pStyle w:val="ConsPlusNormal"/>
        <w:ind w:firstLine="0"/>
        <w:jc w:val="right"/>
        <w:rPr>
          <w:rFonts w:ascii="Times New Roman" w:hAnsi="Times New Roman" w:cs="Times New Roman"/>
          <w:b/>
          <w:sz w:val="24"/>
          <w:szCs w:val="24"/>
        </w:rPr>
      </w:pPr>
      <w:r w:rsidRPr="00557CF2">
        <w:rPr>
          <w:rFonts w:ascii="Times New Roman" w:hAnsi="Times New Roman" w:cs="Times New Roman"/>
          <w:b/>
          <w:sz w:val="24"/>
          <w:szCs w:val="24"/>
        </w:rPr>
        <w:t xml:space="preserve"> </w:t>
      </w:r>
      <w:r w:rsidR="00080288" w:rsidRPr="00557CF2">
        <w:rPr>
          <w:rFonts w:ascii="Times New Roman" w:hAnsi="Times New Roman" w:cs="Times New Roman"/>
          <w:b/>
          <w:sz w:val="24"/>
          <w:szCs w:val="24"/>
        </w:rPr>
        <w:t xml:space="preserve">                                                                                                                                                        </w:t>
      </w:r>
      <w:r w:rsidR="00557CF2">
        <w:rPr>
          <w:rFonts w:ascii="Times New Roman" w:hAnsi="Times New Roman" w:cs="Times New Roman"/>
          <w:b/>
          <w:sz w:val="24"/>
          <w:szCs w:val="24"/>
        </w:rPr>
        <w:t xml:space="preserve">                             </w:t>
      </w:r>
      <w:r w:rsidR="00080288" w:rsidRPr="00557CF2">
        <w:rPr>
          <w:rFonts w:ascii="Times New Roman" w:hAnsi="Times New Roman" w:cs="Times New Roman"/>
          <w:b/>
          <w:sz w:val="24"/>
          <w:szCs w:val="24"/>
        </w:rPr>
        <w:t xml:space="preserve"> </w:t>
      </w:r>
      <w:r w:rsidRPr="00557CF2">
        <w:rPr>
          <w:rFonts w:ascii="Times New Roman" w:hAnsi="Times New Roman" w:cs="Times New Roman"/>
          <w:b/>
          <w:sz w:val="24"/>
          <w:szCs w:val="24"/>
        </w:rPr>
        <w:t>к муниципальной подпрограмме</w:t>
      </w:r>
    </w:p>
    <w:p w:rsidR="00557CF2" w:rsidRPr="006E3733" w:rsidRDefault="00557CF2" w:rsidP="00557CF2">
      <w:pPr>
        <w:pStyle w:val="ConsPlusNormal"/>
        <w:ind w:firstLine="0"/>
        <w:jc w:val="right"/>
        <w:rPr>
          <w:rFonts w:ascii="Times New Roman" w:hAnsi="Times New Roman" w:cs="Times New Roman"/>
          <w:sz w:val="24"/>
          <w:szCs w:val="24"/>
        </w:rPr>
      </w:pPr>
    </w:p>
    <w:p w:rsidR="002E103F" w:rsidRDefault="00890831" w:rsidP="00557CF2">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w:t>
      </w:r>
    </w:p>
    <w:p w:rsidR="00557CF2" w:rsidRPr="006E3733" w:rsidRDefault="00890831" w:rsidP="00557CF2">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 муниципальной подпрограммы</w:t>
      </w:r>
    </w:p>
    <w:p w:rsidR="00F92252" w:rsidRDefault="00890831" w:rsidP="00460469">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«Развитие культуры Восточного городского поселения</w:t>
      </w:r>
      <w:r w:rsidR="00F5487C" w:rsidRPr="006E3733">
        <w:rPr>
          <w:rFonts w:ascii="Times New Roman" w:hAnsi="Times New Roman" w:cs="Times New Roman"/>
          <w:b/>
          <w:sz w:val="24"/>
          <w:szCs w:val="24"/>
        </w:rPr>
        <w:t>» на 20</w:t>
      </w:r>
      <w:r w:rsidR="00557CF2">
        <w:rPr>
          <w:rFonts w:ascii="Times New Roman" w:hAnsi="Times New Roman" w:cs="Times New Roman"/>
          <w:b/>
          <w:sz w:val="24"/>
          <w:szCs w:val="24"/>
        </w:rPr>
        <w:t>2</w:t>
      </w:r>
      <w:r w:rsidR="002E103F">
        <w:rPr>
          <w:rFonts w:ascii="Times New Roman" w:hAnsi="Times New Roman" w:cs="Times New Roman"/>
          <w:b/>
          <w:sz w:val="24"/>
          <w:szCs w:val="24"/>
        </w:rPr>
        <w:t>4</w:t>
      </w:r>
      <w:r w:rsidR="00F5487C" w:rsidRPr="006E3733">
        <w:rPr>
          <w:rFonts w:ascii="Times New Roman" w:hAnsi="Times New Roman" w:cs="Times New Roman"/>
          <w:b/>
          <w:sz w:val="24"/>
          <w:szCs w:val="24"/>
        </w:rPr>
        <w:t>-202</w:t>
      </w:r>
      <w:r w:rsidR="002E103F">
        <w:rPr>
          <w:rFonts w:ascii="Times New Roman" w:hAnsi="Times New Roman" w:cs="Times New Roman"/>
          <w:b/>
          <w:sz w:val="24"/>
          <w:szCs w:val="24"/>
        </w:rPr>
        <w:t>6</w:t>
      </w:r>
      <w:r w:rsidRPr="006E3733">
        <w:rPr>
          <w:rFonts w:ascii="Times New Roman" w:hAnsi="Times New Roman" w:cs="Times New Roman"/>
          <w:b/>
          <w:sz w:val="24"/>
          <w:szCs w:val="24"/>
        </w:rPr>
        <w:t xml:space="preserve"> годы </w:t>
      </w:r>
    </w:p>
    <w:p w:rsidR="00557CF2" w:rsidRDefault="00557CF2" w:rsidP="00460469">
      <w:pPr>
        <w:pStyle w:val="ConsPlusNormal"/>
        <w:ind w:firstLine="0"/>
        <w:jc w:val="center"/>
        <w:rPr>
          <w:rFonts w:ascii="Times New Roman" w:hAnsi="Times New Roman" w:cs="Times New Roman"/>
          <w:b/>
          <w:sz w:val="24"/>
          <w:szCs w:val="24"/>
        </w:rPr>
      </w:pPr>
    </w:p>
    <w:p w:rsidR="00557CF2" w:rsidRPr="006E3733" w:rsidRDefault="00557CF2" w:rsidP="00460469">
      <w:pPr>
        <w:pStyle w:val="ConsPlusNormal"/>
        <w:ind w:firstLine="0"/>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9"/>
        <w:gridCol w:w="5815"/>
        <w:gridCol w:w="1069"/>
        <w:gridCol w:w="1475"/>
        <w:gridCol w:w="1475"/>
        <w:gridCol w:w="1475"/>
        <w:gridCol w:w="1475"/>
        <w:gridCol w:w="1478"/>
      </w:tblGrid>
      <w:tr w:rsidR="00716EC1" w:rsidRPr="006E3733" w:rsidTr="00716EC1">
        <w:trPr>
          <w:trHeight w:val="301"/>
        </w:trPr>
        <w:tc>
          <w:tcPr>
            <w:tcW w:w="195" w:type="pct"/>
            <w:vMerge w:val="restar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716EC1" w:rsidRPr="006E3733" w:rsidRDefault="00716EC1" w:rsidP="00890831">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959" w:type="pct"/>
            <w:vMerge w:val="restar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Наименование программы, подпрограммы, отдельн</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го  мероприятия, наименование показателей </w:t>
            </w:r>
          </w:p>
        </w:tc>
        <w:tc>
          <w:tcPr>
            <w:tcW w:w="360" w:type="pct"/>
            <w:vMerge w:val="restar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Един</w:t>
            </w:r>
            <w:r w:rsidRPr="006E3733">
              <w:rPr>
                <w:rFonts w:ascii="Times New Roman" w:hAnsi="Times New Roman" w:cs="Times New Roman"/>
                <w:sz w:val="24"/>
                <w:szCs w:val="24"/>
              </w:rPr>
              <w:t>и</w:t>
            </w:r>
            <w:r w:rsidRPr="006E3733">
              <w:rPr>
                <w:rFonts w:ascii="Times New Roman" w:hAnsi="Times New Roman" w:cs="Times New Roman"/>
                <w:sz w:val="24"/>
                <w:szCs w:val="24"/>
              </w:rPr>
              <w:t>ца и</w:t>
            </w:r>
            <w:r w:rsidRPr="006E3733">
              <w:rPr>
                <w:rFonts w:ascii="Times New Roman" w:hAnsi="Times New Roman" w:cs="Times New Roman"/>
                <w:sz w:val="24"/>
                <w:szCs w:val="24"/>
              </w:rPr>
              <w:t>з</w:t>
            </w:r>
            <w:r w:rsidRPr="006E3733">
              <w:rPr>
                <w:rFonts w:ascii="Times New Roman" w:hAnsi="Times New Roman" w:cs="Times New Roman"/>
                <w:sz w:val="24"/>
                <w:szCs w:val="24"/>
              </w:rPr>
              <w:t xml:space="preserve">мерения </w:t>
            </w:r>
          </w:p>
        </w:tc>
        <w:tc>
          <w:tcPr>
            <w:tcW w:w="2486" w:type="pct"/>
            <w:gridSpan w:val="5"/>
            <w:tcBorders>
              <w:right w:val="single" w:sz="4" w:space="0" w:color="auto"/>
            </w:tcBorders>
          </w:tcPr>
          <w:p w:rsidR="00716EC1" w:rsidRPr="006E3733" w:rsidRDefault="00716EC1" w:rsidP="00890831">
            <w:pPr>
              <w:jc w:val="center"/>
            </w:pPr>
            <w:r w:rsidRPr="006E3733">
              <w:t>Значение показателя эффективности</w:t>
            </w:r>
          </w:p>
        </w:tc>
      </w:tr>
      <w:tr w:rsidR="00716EC1" w:rsidRPr="006E3733" w:rsidTr="00716EC1">
        <w:trPr>
          <w:trHeight w:val="386"/>
        </w:trPr>
        <w:tc>
          <w:tcPr>
            <w:tcW w:w="195" w:type="pct"/>
            <w:vMerge/>
          </w:tcPr>
          <w:p w:rsidR="00716EC1" w:rsidRPr="006E3733" w:rsidRDefault="00716EC1" w:rsidP="00890831">
            <w:pPr>
              <w:pStyle w:val="ConsPlusNormal"/>
              <w:ind w:firstLine="0"/>
              <w:jc w:val="center"/>
              <w:rPr>
                <w:rFonts w:ascii="Times New Roman" w:hAnsi="Times New Roman" w:cs="Times New Roman"/>
                <w:sz w:val="24"/>
                <w:szCs w:val="24"/>
              </w:rPr>
            </w:pPr>
          </w:p>
        </w:tc>
        <w:tc>
          <w:tcPr>
            <w:tcW w:w="1959" w:type="pct"/>
            <w:vMerge/>
          </w:tcPr>
          <w:p w:rsidR="00716EC1" w:rsidRPr="006E3733" w:rsidRDefault="00716EC1" w:rsidP="00890831">
            <w:pPr>
              <w:pStyle w:val="ConsPlusNormal"/>
              <w:ind w:firstLine="0"/>
              <w:jc w:val="center"/>
              <w:rPr>
                <w:rFonts w:ascii="Times New Roman" w:hAnsi="Times New Roman" w:cs="Times New Roman"/>
                <w:sz w:val="24"/>
                <w:szCs w:val="24"/>
              </w:rPr>
            </w:pPr>
          </w:p>
        </w:tc>
        <w:tc>
          <w:tcPr>
            <w:tcW w:w="360" w:type="pct"/>
            <w:vMerge/>
          </w:tcPr>
          <w:p w:rsidR="00716EC1" w:rsidRPr="006E3733" w:rsidRDefault="00716EC1" w:rsidP="00890831">
            <w:pPr>
              <w:pStyle w:val="ConsPlusNormal"/>
              <w:ind w:firstLine="0"/>
              <w:jc w:val="center"/>
              <w:rPr>
                <w:rFonts w:ascii="Times New Roman" w:hAnsi="Times New Roman" w:cs="Times New Roman"/>
                <w:sz w:val="24"/>
                <w:szCs w:val="24"/>
              </w:rPr>
            </w:pPr>
          </w:p>
        </w:tc>
        <w:tc>
          <w:tcPr>
            <w:tcW w:w="497" w:type="pct"/>
          </w:tcPr>
          <w:p w:rsidR="00716EC1" w:rsidRPr="006E3733" w:rsidRDefault="00716EC1" w:rsidP="006D437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2E103F">
              <w:rPr>
                <w:rFonts w:ascii="Times New Roman" w:hAnsi="Times New Roman" w:cs="Times New Roman"/>
                <w:sz w:val="24"/>
                <w:szCs w:val="24"/>
              </w:rPr>
              <w:t>2</w:t>
            </w:r>
          </w:p>
          <w:p w:rsidR="00716EC1"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716EC1" w:rsidRDefault="00716EC1" w:rsidP="006D437F">
            <w:pPr>
              <w:pStyle w:val="ConsPlusNormal"/>
              <w:ind w:firstLine="0"/>
              <w:jc w:val="center"/>
              <w:rPr>
                <w:rFonts w:ascii="Times New Roman" w:hAnsi="Times New Roman" w:cs="Times New Roman"/>
                <w:sz w:val="16"/>
                <w:szCs w:val="16"/>
              </w:rPr>
            </w:pPr>
          </w:p>
          <w:p w:rsidR="00716EC1" w:rsidRDefault="00716EC1" w:rsidP="006D437F">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716EC1" w:rsidRPr="00E12AC9" w:rsidRDefault="00716EC1" w:rsidP="006D437F">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497" w:type="pct"/>
          </w:tcPr>
          <w:p w:rsidR="00716EC1" w:rsidRPr="006E3733" w:rsidRDefault="00716EC1" w:rsidP="006D437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2E103F">
              <w:rPr>
                <w:rFonts w:ascii="Times New Roman" w:hAnsi="Times New Roman" w:cs="Times New Roman"/>
                <w:sz w:val="24"/>
                <w:szCs w:val="24"/>
              </w:rPr>
              <w:t>3</w:t>
            </w:r>
          </w:p>
          <w:p w:rsidR="00716EC1"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716EC1" w:rsidRDefault="00716EC1" w:rsidP="006D437F">
            <w:pPr>
              <w:pStyle w:val="ConsPlusNormal"/>
              <w:ind w:firstLine="0"/>
              <w:jc w:val="center"/>
              <w:rPr>
                <w:rFonts w:ascii="Times New Roman" w:hAnsi="Times New Roman" w:cs="Times New Roman"/>
                <w:sz w:val="16"/>
                <w:szCs w:val="16"/>
              </w:rPr>
            </w:pPr>
          </w:p>
          <w:p w:rsidR="00716EC1" w:rsidRDefault="00716EC1" w:rsidP="006D437F">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716EC1" w:rsidRPr="00E12AC9" w:rsidRDefault="00716EC1" w:rsidP="006D437F">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497" w:type="pct"/>
          </w:tcPr>
          <w:p w:rsidR="00716EC1" w:rsidRPr="006E3733" w:rsidRDefault="00716EC1" w:rsidP="006D437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2E103F">
              <w:rPr>
                <w:rFonts w:ascii="Times New Roman" w:hAnsi="Times New Roman" w:cs="Times New Roman"/>
                <w:sz w:val="24"/>
                <w:szCs w:val="24"/>
              </w:rPr>
              <w:t>4</w:t>
            </w:r>
          </w:p>
          <w:p w:rsidR="00716EC1"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716EC1" w:rsidRDefault="00716EC1" w:rsidP="006D437F">
            <w:pPr>
              <w:pStyle w:val="ConsPlusNormal"/>
              <w:ind w:firstLine="0"/>
              <w:jc w:val="center"/>
              <w:rPr>
                <w:rFonts w:ascii="Times New Roman" w:hAnsi="Times New Roman" w:cs="Times New Roman"/>
                <w:sz w:val="16"/>
                <w:szCs w:val="16"/>
              </w:rPr>
            </w:pPr>
          </w:p>
          <w:p w:rsidR="00716EC1" w:rsidRPr="00DF250D" w:rsidRDefault="00716EC1" w:rsidP="006D437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497" w:type="pct"/>
          </w:tcPr>
          <w:p w:rsidR="00716EC1" w:rsidRDefault="00716EC1" w:rsidP="006D437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2E103F">
              <w:rPr>
                <w:rFonts w:ascii="Times New Roman" w:hAnsi="Times New Roman" w:cs="Times New Roman"/>
                <w:sz w:val="24"/>
                <w:szCs w:val="24"/>
              </w:rPr>
              <w:t>5</w:t>
            </w:r>
          </w:p>
          <w:p w:rsidR="00716EC1" w:rsidRPr="006E3733"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716EC1" w:rsidRDefault="00716EC1" w:rsidP="006D437F">
            <w:pPr>
              <w:pStyle w:val="ConsPlusNormal"/>
              <w:ind w:firstLine="0"/>
              <w:jc w:val="center"/>
              <w:rPr>
                <w:rFonts w:ascii="Times New Roman" w:hAnsi="Times New Roman" w:cs="Times New Roman"/>
                <w:sz w:val="16"/>
                <w:szCs w:val="16"/>
              </w:rPr>
            </w:pPr>
          </w:p>
          <w:p w:rsidR="00716EC1" w:rsidRDefault="00716EC1" w:rsidP="006D437F">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716EC1" w:rsidRDefault="00716EC1" w:rsidP="006D437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716EC1" w:rsidRPr="00DF250D" w:rsidRDefault="00716EC1" w:rsidP="006D437F">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498" w:type="pct"/>
          </w:tcPr>
          <w:p w:rsidR="00716EC1" w:rsidRPr="006E3733"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2E103F">
              <w:rPr>
                <w:rFonts w:ascii="Times New Roman" w:hAnsi="Times New Roman" w:cs="Times New Roman"/>
                <w:sz w:val="24"/>
                <w:szCs w:val="24"/>
              </w:rPr>
              <w:t>6</w:t>
            </w:r>
          </w:p>
          <w:p w:rsidR="00716EC1"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716EC1" w:rsidRDefault="00716EC1" w:rsidP="006D437F">
            <w:pPr>
              <w:pStyle w:val="ConsPlusNormal"/>
              <w:ind w:firstLine="0"/>
              <w:jc w:val="center"/>
              <w:rPr>
                <w:rFonts w:ascii="Times New Roman" w:hAnsi="Times New Roman" w:cs="Times New Roman"/>
                <w:sz w:val="16"/>
                <w:szCs w:val="16"/>
              </w:rPr>
            </w:pPr>
          </w:p>
          <w:p w:rsidR="00716EC1" w:rsidRDefault="00716EC1" w:rsidP="006D437F">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716EC1" w:rsidRDefault="00716EC1" w:rsidP="006D437F">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716EC1" w:rsidRPr="00DF250D" w:rsidRDefault="00716EC1" w:rsidP="006D437F">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716EC1" w:rsidRPr="006E3733" w:rsidTr="00716EC1">
        <w:trPr>
          <w:trHeight w:val="425"/>
        </w:trPr>
        <w:tc>
          <w:tcPr>
            <w:tcW w:w="195" w:type="pct"/>
          </w:tcPr>
          <w:p w:rsidR="00716EC1" w:rsidRPr="006E3733" w:rsidRDefault="00716EC1" w:rsidP="00890831">
            <w:pPr>
              <w:pStyle w:val="ConsPlusNormal"/>
              <w:ind w:firstLine="0"/>
              <w:jc w:val="center"/>
              <w:rPr>
                <w:rFonts w:ascii="Times New Roman" w:hAnsi="Times New Roman" w:cs="Times New Roman"/>
                <w:b/>
                <w:sz w:val="24"/>
                <w:szCs w:val="24"/>
              </w:rPr>
            </w:pPr>
          </w:p>
        </w:tc>
        <w:tc>
          <w:tcPr>
            <w:tcW w:w="1959" w:type="pct"/>
          </w:tcPr>
          <w:p w:rsidR="00716EC1" w:rsidRPr="006E3733" w:rsidRDefault="00716EC1" w:rsidP="002E103F">
            <w:pPr>
              <w:pStyle w:val="ConsPlusNormal"/>
              <w:ind w:firstLine="0"/>
              <w:rPr>
                <w:rFonts w:ascii="Times New Roman" w:hAnsi="Times New Roman" w:cs="Times New Roman"/>
                <w:b/>
                <w:sz w:val="24"/>
                <w:szCs w:val="24"/>
              </w:rPr>
            </w:pPr>
            <w:r w:rsidRPr="006E3733">
              <w:rPr>
                <w:rFonts w:ascii="Times New Roman" w:hAnsi="Times New Roman" w:cs="Times New Roman"/>
                <w:b/>
                <w:sz w:val="24"/>
                <w:szCs w:val="24"/>
              </w:rPr>
              <w:t>«Развитие культуры Восточного городского пос</w:t>
            </w:r>
            <w:r w:rsidRPr="006E3733">
              <w:rPr>
                <w:rFonts w:ascii="Times New Roman" w:hAnsi="Times New Roman" w:cs="Times New Roman"/>
                <w:b/>
                <w:sz w:val="24"/>
                <w:szCs w:val="24"/>
              </w:rPr>
              <w:t>е</w:t>
            </w:r>
            <w:r w:rsidRPr="006E3733">
              <w:rPr>
                <w:rFonts w:ascii="Times New Roman" w:hAnsi="Times New Roman" w:cs="Times New Roman"/>
                <w:b/>
                <w:sz w:val="24"/>
                <w:szCs w:val="24"/>
              </w:rPr>
              <w:t>ления»</w:t>
            </w:r>
            <w:r>
              <w:rPr>
                <w:rFonts w:ascii="Times New Roman" w:hAnsi="Times New Roman" w:cs="Times New Roman"/>
                <w:b/>
                <w:sz w:val="24"/>
                <w:szCs w:val="24"/>
              </w:rPr>
              <w:t xml:space="preserve"> </w:t>
            </w:r>
            <w:r w:rsidRPr="006E3733">
              <w:rPr>
                <w:rFonts w:ascii="Times New Roman" w:hAnsi="Times New Roman" w:cs="Times New Roman"/>
                <w:b/>
                <w:sz w:val="24"/>
                <w:szCs w:val="24"/>
              </w:rPr>
              <w:t>на 20</w:t>
            </w:r>
            <w:r>
              <w:rPr>
                <w:rFonts w:ascii="Times New Roman" w:hAnsi="Times New Roman" w:cs="Times New Roman"/>
                <w:b/>
                <w:sz w:val="24"/>
                <w:szCs w:val="24"/>
              </w:rPr>
              <w:t>2</w:t>
            </w:r>
            <w:r w:rsidR="002E103F">
              <w:rPr>
                <w:rFonts w:ascii="Times New Roman" w:hAnsi="Times New Roman" w:cs="Times New Roman"/>
                <w:b/>
                <w:sz w:val="24"/>
                <w:szCs w:val="24"/>
              </w:rPr>
              <w:t>4</w:t>
            </w:r>
            <w:r w:rsidRPr="006E3733">
              <w:rPr>
                <w:rFonts w:ascii="Times New Roman" w:hAnsi="Times New Roman" w:cs="Times New Roman"/>
                <w:b/>
                <w:sz w:val="24"/>
                <w:szCs w:val="24"/>
              </w:rPr>
              <w:t>-202</w:t>
            </w:r>
            <w:r w:rsidR="002E103F">
              <w:rPr>
                <w:rFonts w:ascii="Times New Roman" w:hAnsi="Times New Roman" w:cs="Times New Roman"/>
                <w:b/>
                <w:sz w:val="24"/>
                <w:szCs w:val="24"/>
              </w:rPr>
              <w:t>6</w:t>
            </w:r>
            <w:r w:rsidRPr="006E3733">
              <w:rPr>
                <w:rFonts w:ascii="Times New Roman" w:hAnsi="Times New Roman" w:cs="Times New Roman"/>
                <w:b/>
                <w:sz w:val="24"/>
                <w:szCs w:val="24"/>
              </w:rPr>
              <w:t xml:space="preserve"> годы</w:t>
            </w:r>
          </w:p>
        </w:tc>
        <w:tc>
          <w:tcPr>
            <w:tcW w:w="360" w:type="pct"/>
          </w:tcPr>
          <w:p w:rsidR="00716EC1" w:rsidRPr="006E3733" w:rsidRDefault="00716EC1" w:rsidP="00890831">
            <w:pPr>
              <w:pStyle w:val="ConsPlusNormal"/>
              <w:ind w:firstLine="0"/>
              <w:jc w:val="center"/>
              <w:rPr>
                <w:rFonts w:ascii="Times New Roman" w:hAnsi="Times New Roman" w:cs="Times New Roman"/>
                <w:b/>
                <w:sz w:val="24"/>
                <w:szCs w:val="24"/>
              </w:rPr>
            </w:pPr>
          </w:p>
        </w:tc>
        <w:tc>
          <w:tcPr>
            <w:tcW w:w="497" w:type="pct"/>
          </w:tcPr>
          <w:p w:rsidR="00716EC1" w:rsidRPr="006E3733" w:rsidRDefault="00716EC1" w:rsidP="00890831">
            <w:pPr>
              <w:pStyle w:val="ConsPlusNormal"/>
              <w:ind w:firstLine="0"/>
              <w:jc w:val="center"/>
              <w:rPr>
                <w:rFonts w:ascii="Times New Roman" w:hAnsi="Times New Roman" w:cs="Times New Roman"/>
                <w:b/>
                <w:sz w:val="24"/>
                <w:szCs w:val="24"/>
              </w:rPr>
            </w:pPr>
          </w:p>
        </w:tc>
        <w:tc>
          <w:tcPr>
            <w:tcW w:w="497" w:type="pct"/>
          </w:tcPr>
          <w:p w:rsidR="00716EC1" w:rsidRPr="006E3733" w:rsidRDefault="00716EC1" w:rsidP="00890831">
            <w:pPr>
              <w:pStyle w:val="ConsPlusNormal"/>
              <w:ind w:firstLine="0"/>
              <w:jc w:val="center"/>
              <w:rPr>
                <w:rFonts w:ascii="Times New Roman" w:hAnsi="Times New Roman" w:cs="Times New Roman"/>
                <w:b/>
                <w:sz w:val="24"/>
                <w:szCs w:val="24"/>
              </w:rPr>
            </w:pPr>
          </w:p>
        </w:tc>
        <w:tc>
          <w:tcPr>
            <w:tcW w:w="497" w:type="pct"/>
          </w:tcPr>
          <w:p w:rsidR="00716EC1" w:rsidRPr="006E3733" w:rsidRDefault="00716EC1" w:rsidP="004721B5">
            <w:pPr>
              <w:pStyle w:val="ConsPlusNormal"/>
              <w:ind w:firstLine="0"/>
              <w:jc w:val="center"/>
              <w:rPr>
                <w:rFonts w:ascii="Times New Roman" w:hAnsi="Times New Roman" w:cs="Times New Roman"/>
                <w:b/>
                <w:sz w:val="24"/>
                <w:szCs w:val="24"/>
              </w:rPr>
            </w:pPr>
          </w:p>
        </w:tc>
        <w:tc>
          <w:tcPr>
            <w:tcW w:w="497" w:type="pct"/>
          </w:tcPr>
          <w:p w:rsidR="00716EC1" w:rsidRPr="006E3733" w:rsidRDefault="00716EC1" w:rsidP="006C14AB">
            <w:pPr>
              <w:pStyle w:val="ConsPlusNormal"/>
              <w:ind w:firstLine="0"/>
              <w:jc w:val="center"/>
              <w:rPr>
                <w:rFonts w:ascii="Times New Roman" w:hAnsi="Times New Roman" w:cs="Times New Roman"/>
                <w:b/>
                <w:sz w:val="24"/>
                <w:szCs w:val="24"/>
              </w:rPr>
            </w:pPr>
          </w:p>
        </w:tc>
        <w:tc>
          <w:tcPr>
            <w:tcW w:w="497" w:type="pct"/>
          </w:tcPr>
          <w:p w:rsidR="00716EC1" w:rsidRPr="006E3733" w:rsidRDefault="00716EC1" w:rsidP="00890831">
            <w:pPr>
              <w:pStyle w:val="ConsPlusNormal"/>
              <w:ind w:firstLine="0"/>
              <w:jc w:val="center"/>
              <w:rPr>
                <w:rFonts w:ascii="Times New Roman" w:hAnsi="Times New Roman" w:cs="Times New Roman"/>
                <w:b/>
                <w:sz w:val="24"/>
                <w:szCs w:val="24"/>
              </w:rPr>
            </w:pPr>
          </w:p>
        </w:tc>
      </w:tr>
      <w:tr w:rsidR="00716EC1" w:rsidRPr="006E3733" w:rsidTr="00716EC1">
        <w:trPr>
          <w:trHeight w:val="506"/>
        </w:trPr>
        <w:tc>
          <w:tcPr>
            <w:tcW w:w="195" w:type="pct"/>
          </w:tcPr>
          <w:p w:rsidR="00716EC1" w:rsidRPr="006E3733" w:rsidRDefault="00716EC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w:t>
            </w:r>
          </w:p>
        </w:tc>
        <w:tc>
          <w:tcPr>
            <w:tcW w:w="1959" w:type="pct"/>
          </w:tcPr>
          <w:p w:rsidR="00716EC1" w:rsidRPr="006E3733" w:rsidRDefault="00716EC1" w:rsidP="00890831">
            <w:pPr>
              <w:pStyle w:val="ad"/>
              <w:ind w:left="0"/>
              <w:rPr>
                <w:rFonts w:eastAsia="Times New Roman"/>
              </w:rPr>
            </w:pPr>
            <w:r w:rsidRPr="006E3733">
              <w:rPr>
                <w:rFonts w:eastAsia="Times New Roman"/>
              </w:rPr>
              <w:t>Численность участников культурно-досуговых мер</w:t>
            </w:r>
            <w:r w:rsidRPr="006E3733">
              <w:rPr>
                <w:rFonts w:eastAsia="Times New Roman"/>
              </w:rPr>
              <w:t>о</w:t>
            </w:r>
            <w:r w:rsidRPr="006E3733">
              <w:rPr>
                <w:rFonts w:eastAsia="Times New Roman"/>
              </w:rPr>
              <w:t>приятий / человек</w:t>
            </w:r>
          </w:p>
        </w:tc>
        <w:tc>
          <w:tcPr>
            <w:tcW w:w="360" w:type="pc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497" w:type="pct"/>
          </w:tcPr>
          <w:p w:rsidR="00716EC1" w:rsidRPr="006E3733" w:rsidRDefault="00716EC1" w:rsidP="00717653">
            <w:pPr>
              <w:pStyle w:val="ad"/>
              <w:ind w:left="0"/>
              <w:jc w:val="center"/>
              <w:rPr>
                <w:rFonts w:eastAsia="Times New Roman"/>
              </w:rPr>
            </w:pPr>
            <w:r w:rsidRPr="006E3733">
              <w:rPr>
                <w:rFonts w:eastAsia="Times New Roman"/>
              </w:rPr>
              <w:t>4500</w:t>
            </w:r>
          </w:p>
        </w:tc>
        <w:tc>
          <w:tcPr>
            <w:tcW w:w="497" w:type="pct"/>
          </w:tcPr>
          <w:p w:rsidR="00716EC1" w:rsidRPr="006E3733" w:rsidRDefault="00716EC1" w:rsidP="00890831">
            <w:pPr>
              <w:pStyle w:val="ad"/>
              <w:ind w:left="0"/>
              <w:jc w:val="center"/>
              <w:rPr>
                <w:rFonts w:eastAsia="Times New Roman"/>
              </w:rPr>
            </w:pPr>
            <w:r w:rsidRPr="006E3733">
              <w:rPr>
                <w:rFonts w:eastAsia="Times New Roman"/>
              </w:rPr>
              <w:t>4500</w:t>
            </w:r>
          </w:p>
        </w:tc>
        <w:tc>
          <w:tcPr>
            <w:tcW w:w="497" w:type="pct"/>
          </w:tcPr>
          <w:p w:rsidR="00716EC1" w:rsidRPr="006E3733" w:rsidRDefault="00716EC1" w:rsidP="004721B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5000</w:t>
            </w:r>
          </w:p>
        </w:tc>
        <w:tc>
          <w:tcPr>
            <w:tcW w:w="497" w:type="pct"/>
          </w:tcPr>
          <w:p w:rsidR="00716EC1" w:rsidRPr="006E3733" w:rsidRDefault="00716EC1"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5000</w:t>
            </w:r>
          </w:p>
        </w:tc>
        <w:tc>
          <w:tcPr>
            <w:tcW w:w="497" w:type="pc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5000</w:t>
            </w:r>
          </w:p>
        </w:tc>
      </w:tr>
      <w:tr w:rsidR="00716EC1" w:rsidRPr="006E3733" w:rsidTr="00716EC1">
        <w:trPr>
          <w:trHeight w:val="416"/>
        </w:trPr>
        <w:tc>
          <w:tcPr>
            <w:tcW w:w="195" w:type="pct"/>
          </w:tcPr>
          <w:p w:rsidR="00716EC1" w:rsidRPr="006E3733" w:rsidRDefault="00716EC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w:t>
            </w:r>
          </w:p>
        </w:tc>
        <w:tc>
          <w:tcPr>
            <w:tcW w:w="1959" w:type="pct"/>
          </w:tcPr>
          <w:p w:rsidR="00716EC1" w:rsidRPr="006E3733" w:rsidRDefault="00716EC1" w:rsidP="00890831">
            <w:pPr>
              <w:pStyle w:val="ad"/>
              <w:ind w:left="0"/>
              <w:rPr>
                <w:rFonts w:eastAsia="Times New Roman"/>
              </w:rPr>
            </w:pPr>
            <w:r w:rsidRPr="006E3733">
              <w:rPr>
                <w:rFonts w:eastAsia="Times New Roman"/>
              </w:rPr>
              <w:t>Количество установленных специализированных уличных сценических площадок /единиц</w:t>
            </w:r>
          </w:p>
        </w:tc>
        <w:tc>
          <w:tcPr>
            <w:tcW w:w="360" w:type="pct"/>
          </w:tcPr>
          <w:p w:rsidR="00716EC1" w:rsidRPr="006E3733" w:rsidRDefault="00716EC1"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497" w:type="pct"/>
          </w:tcPr>
          <w:p w:rsidR="00716EC1" w:rsidRPr="006E3733" w:rsidRDefault="00716EC1" w:rsidP="00890831">
            <w:pPr>
              <w:jc w:val="center"/>
            </w:pPr>
            <w:r w:rsidRPr="006E3733">
              <w:t>0</w:t>
            </w:r>
          </w:p>
        </w:tc>
        <w:tc>
          <w:tcPr>
            <w:tcW w:w="497" w:type="pct"/>
          </w:tcPr>
          <w:p w:rsidR="00716EC1" w:rsidRPr="006E3733" w:rsidRDefault="00716EC1" w:rsidP="00890831">
            <w:pPr>
              <w:jc w:val="center"/>
            </w:pPr>
            <w:r w:rsidRPr="006E3733">
              <w:t>0</w:t>
            </w:r>
          </w:p>
        </w:tc>
        <w:tc>
          <w:tcPr>
            <w:tcW w:w="497" w:type="pct"/>
          </w:tcPr>
          <w:p w:rsidR="00716EC1" w:rsidRPr="006E3733" w:rsidRDefault="00716EC1" w:rsidP="004721B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97" w:type="pct"/>
          </w:tcPr>
          <w:p w:rsidR="00716EC1" w:rsidRPr="006E3733" w:rsidRDefault="00716EC1"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97" w:type="pc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r>
      <w:tr w:rsidR="00716EC1" w:rsidRPr="006E3733" w:rsidTr="00716EC1">
        <w:trPr>
          <w:trHeight w:val="221"/>
        </w:trPr>
        <w:tc>
          <w:tcPr>
            <w:tcW w:w="195" w:type="pct"/>
          </w:tcPr>
          <w:p w:rsidR="00716EC1" w:rsidRPr="006E3733" w:rsidRDefault="00716EC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3</w:t>
            </w:r>
          </w:p>
        </w:tc>
        <w:tc>
          <w:tcPr>
            <w:tcW w:w="1959" w:type="pct"/>
          </w:tcPr>
          <w:p w:rsidR="00716EC1" w:rsidRPr="006E3733" w:rsidRDefault="00716EC1" w:rsidP="00890831">
            <w:pPr>
              <w:pStyle w:val="ad"/>
              <w:ind w:left="0"/>
              <w:rPr>
                <w:rFonts w:eastAsia="Times New Roman"/>
              </w:rPr>
            </w:pPr>
            <w:r w:rsidRPr="006E3733">
              <w:rPr>
                <w:rFonts w:eastAsia="Times New Roman"/>
              </w:rPr>
              <w:t>Количество комплектов световой и звуковой аппар</w:t>
            </w:r>
            <w:r w:rsidRPr="006E3733">
              <w:rPr>
                <w:rFonts w:eastAsia="Times New Roman"/>
              </w:rPr>
              <w:t>а</w:t>
            </w:r>
            <w:r w:rsidRPr="006E3733">
              <w:rPr>
                <w:rFonts w:eastAsia="Times New Roman"/>
              </w:rPr>
              <w:t>туры/единиц</w:t>
            </w:r>
          </w:p>
        </w:tc>
        <w:tc>
          <w:tcPr>
            <w:tcW w:w="360" w:type="pct"/>
          </w:tcPr>
          <w:p w:rsidR="00716EC1" w:rsidRPr="006E3733" w:rsidRDefault="00716EC1"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497" w:type="pct"/>
          </w:tcPr>
          <w:p w:rsidR="00716EC1" w:rsidRPr="006E3733"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97" w:type="pct"/>
          </w:tcPr>
          <w:p w:rsidR="00716EC1" w:rsidRPr="006E3733" w:rsidRDefault="00716EC1" w:rsidP="00890831">
            <w:pPr>
              <w:jc w:val="center"/>
            </w:pPr>
            <w:r w:rsidRPr="006E3733">
              <w:t>0</w:t>
            </w:r>
          </w:p>
        </w:tc>
        <w:tc>
          <w:tcPr>
            <w:tcW w:w="497" w:type="pct"/>
          </w:tcPr>
          <w:p w:rsidR="00716EC1" w:rsidRPr="006E3733" w:rsidRDefault="00716EC1" w:rsidP="004721B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97" w:type="pct"/>
          </w:tcPr>
          <w:p w:rsidR="00716EC1" w:rsidRPr="006E3733" w:rsidRDefault="00716EC1"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97" w:type="pc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r>
      <w:tr w:rsidR="00716EC1" w:rsidRPr="006E3733" w:rsidTr="00716EC1">
        <w:trPr>
          <w:trHeight w:val="1317"/>
        </w:trPr>
        <w:tc>
          <w:tcPr>
            <w:tcW w:w="195" w:type="pct"/>
          </w:tcPr>
          <w:p w:rsidR="00716EC1" w:rsidRPr="006E3733" w:rsidRDefault="00716EC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4</w:t>
            </w:r>
          </w:p>
        </w:tc>
        <w:tc>
          <w:tcPr>
            <w:tcW w:w="1959" w:type="pct"/>
          </w:tcPr>
          <w:p w:rsidR="00716EC1" w:rsidRPr="006E3733" w:rsidRDefault="00716EC1" w:rsidP="00F92252">
            <w:pPr>
              <w:pStyle w:val="ad"/>
              <w:ind w:left="0"/>
              <w:rPr>
                <w:rFonts w:eastAsia="Times New Roman"/>
              </w:rPr>
            </w:pPr>
            <w:r w:rsidRPr="006E3733">
              <w:rPr>
                <w:rFonts w:eastAsia="Times New Roman"/>
              </w:rPr>
              <w:t xml:space="preserve">Количество </w:t>
            </w:r>
            <w:proofErr w:type="spellStart"/>
            <w:r w:rsidRPr="006E3733">
              <w:rPr>
                <w:rFonts w:eastAsia="Times New Roman"/>
              </w:rPr>
              <w:t>разножанровых</w:t>
            </w:r>
            <w:proofErr w:type="spellEnd"/>
            <w:r w:rsidRPr="006E3733">
              <w:rPr>
                <w:rFonts w:eastAsia="Times New Roman"/>
              </w:rPr>
              <w:t xml:space="preserve"> кружков, клубов, творч</w:t>
            </w:r>
            <w:r w:rsidRPr="006E3733">
              <w:rPr>
                <w:rFonts w:eastAsia="Times New Roman"/>
              </w:rPr>
              <w:t>е</w:t>
            </w:r>
            <w:r w:rsidRPr="006E3733">
              <w:rPr>
                <w:rFonts w:eastAsia="Times New Roman"/>
              </w:rPr>
              <w:t>ских коллективов:</w:t>
            </w:r>
          </w:p>
          <w:p w:rsidR="00716EC1" w:rsidRPr="006E3733" w:rsidRDefault="00716EC1" w:rsidP="00F92252">
            <w:pPr>
              <w:pStyle w:val="ad"/>
              <w:ind w:left="0"/>
              <w:rPr>
                <w:rFonts w:eastAsia="Times New Roman"/>
              </w:rPr>
            </w:pPr>
            <w:r w:rsidRPr="006E3733">
              <w:rPr>
                <w:rFonts w:eastAsia="Times New Roman"/>
              </w:rPr>
              <w:t>МБУК КСЦ;</w:t>
            </w:r>
          </w:p>
          <w:p w:rsidR="00716EC1" w:rsidRPr="006E3733" w:rsidRDefault="00716EC1" w:rsidP="00F92252">
            <w:pPr>
              <w:pStyle w:val="ad"/>
              <w:ind w:left="0"/>
              <w:rPr>
                <w:rFonts w:eastAsia="Times New Roman"/>
              </w:rPr>
            </w:pPr>
            <w:r w:rsidRPr="006E3733">
              <w:rPr>
                <w:rFonts w:eastAsia="Times New Roman"/>
              </w:rPr>
              <w:t xml:space="preserve">БЦ «Дом семьи» им. </w:t>
            </w:r>
            <w:proofErr w:type="spellStart"/>
            <w:r w:rsidRPr="006E3733">
              <w:rPr>
                <w:rFonts w:eastAsia="Times New Roman"/>
              </w:rPr>
              <w:t>Н.А.Заболоцкого</w:t>
            </w:r>
            <w:proofErr w:type="spellEnd"/>
            <w:r w:rsidRPr="006E3733">
              <w:rPr>
                <w:rFonts w:eastAsia="Times New Roman"/>
              </w:rPr>
              <w:t xml:space="preserve"> (клубы по и</w:t>
            </w:r>
            <w:r w:rsidRPr="006E3733">
              <w:rPr>
                <w:rFonts w:eastAsia="Times New Roman"/>
              </w:rPr>
              <w:t>н</w:t>
            </w:r>
            <w:r w:rsidRPr="006E3733">
              <w:rPr>
                <w:rFonts w:eastAsia="Times New Roman"/>
              </w:rPr>
              <w:t>тересам) /единиц</w:t>
            </w:r>
          </w:p>
        </w:tc>
        <w:tc>
          <w:tcPr>
            <w:tcW w:w="360" w:type="pct"/>
          </w:tcPr>
          <w:p w:rsidR="00716EC1" w:rsidRPr="006E3733" w:rsidRDefault="00716EC1"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497" w:type="pct"/>
          </w:tcPr>
          <w:p w:rsidR="00716EC1" w:rsidRPr="006E3733" w:rsidRDefault="00716EC1" w:rsidP="00890831">
            <w:pPr>
              <w:pStyle w:val="ad"/>
              <w:ind w:left="0"/>
              <w:rPr>
                <w:rFonts w:eastAsia="Times New Roman"/>
              </w:rPr>
            </w:pPr>
          </w:p>
          <w:p w:rsidR="00716EC1" w:rsidRPr="006E3733" w:rsidRDefault="00716EC1" w:rsidP="00890831">
            <w:pPr>
              <w:pStyle w:val="ad"/>
              <w:ind w:left="0"/>
              <w:jc w:val="center"/>
              <w:rPr>
                <w:rFonts w:eastAsia="Times New Roman"/>
              </w:rPr>
            </w:pPr>
            <w:r w:rsidRPr="006E3733">
              <w:rPr>
                <w:rFonts w:eastAsia="Times New Roman"/>
              </w:rPr>
              <w:t>3</w:t>
            </w:r>
            <w:r w:rsidR="008335FE">
              <w:rPr>
                <w:rFonts w:eastAsia="Times New Roman"/>
              </w:rPr>
              <w:t>0</w:t>
            </w:r>
          </w:p>
          <w:p w:rsidR="00716EC1" w:rsidRPr="006E3733" w:rsidRDefault="00716EC1" w:rsidP="00890831">
            <w:pPr>
              <w:pStyle w:val="ad"/>
              <w:ind w:left="0"/>
              <w:jc w:val="center"/>
              <w:rPr>
                <w:rFonts w:eastAsia="Times New Roman"/>
              </w:rPr>
            </w:pPr>
          </w:p>
          <w:p w:rsidR="00716EC1" w:rsidRPr="006E3733" w:rsidRDefault="00E3328A" w:rsidP="00890831">
            <w:pPr>
              <w:pStyle w:val="ad"/>
              <w:ind w:left="0"/>
              <w:jc w:val="center"/>
              <w:rPr>
                <w:rFonts w:eastAsia="Times New Roman"/>
              </w:rPr>
            </w:pPr>
            <w:r>
              <w:rPr>
                <w:rFonts w:eastAsia="Times New Roman"/>
              </w:rPr>
              <w:t>8</w:t>
            </w:r>
          </w:p>
        </w:tc>
        <w:tc>
          <w:tcPr>
            <w:tcW w:w="497" w:type="pct"/>
          </w:tcPr>
          <w:p w:rsidR="00716EC1" w:rsidRPr="006E3733" w:rsidRDefault="00716EC1" w:rsidP="00890831">
            <w:pPr>
              <w:pStyle w:val="ad"/>
              <w:ind w:left="0"/>
              <w:rPr>
                <w:rFonts w:eastAsia="Times New Roman"/>
              </w:rPr>
            </w:pPr>
          </w:p>
          <w:p w:rsidR="00716EC1" w:rsidRPr="006E3733" w:rsidRDefault="00504C90" w:rsidP="00890831">
            <w:pPr>
              <w:pStyle w:val="ad"/>
              <w:ind w:left="0"/>
              <w:jc w:val="center"/>
              <w:rPr>
                <w:rFonts w:eastAsia="Times New Roman"/>
              </w:rPr>
            </w:pPr>
            <w:r>
              <w:rPr>
                <w:rFonts w:eastAsia="Times New Roman"/>
              </w:rPr>
              <w:t>32</w:t>
            </w:r>
          </w:p>
          <w:p w:rsidR="00716EC1" w:rsidRPr="006E3733" w:rsidRDefault="00716EC1" w:rsidP="00890831">
            <w:pPr>
              <w:pStyle w:val="ad"/>
              <w:ind w:left="0"/>
              <w:jc w:val="center"/>
              <w:rPr>
                <w:rFonts w:eastAsia="Times New Roman"/>
              </w:rPr>
            </w:pPr>
          </w:p>
          <w:p w:rsidR="00716EC1" w:rsidRPr="006E3733" w:rsidRDefault="00E3328A" w:rsidP="00890831">
            <w:pPr>
              <w:pStyle w:val="ad"/>
              <w:ind w:left="0"/>
              <w:jc w:val="center"/>
              <w:rPr>
                <w:rFonts w:eastAsia="Times New Roman"/>
              </w:rPr>
            </w:pPr>
            <w:r>
              <w:rPr>
                <w:rFonts w:eastAsia="Times New Roman"/>
              </w:rPr>
              <w:t>8</w:t>
            </w:r>
          </w:p>
        </w:tc>
        <w:tc>
          <w:tcPr>
            <w:tcW w:w="497" w:type="pct"/>
          </w:tcPr>
          <w:p w:rsidR="00716EC1" w:rsidRPr="006E3733" w:rsidRDefault="00716EC1" w:rsidP="004721B5">
            <w:pPr>
              <w:pStyle w:val="ad"/>
              <w:ind w:left="0"/>
              <w:jc w:val="center"/>
              <w:rPr>
                <w:rFonts w:eastAsia="Times New Roman"/>
              </w:rPr>
            </w:pPr>
          </w:p>
          <w:p w:rsidR="00716EC1" w:rsidRPr="006E3733" w:rsidRDefault="00716EC1" w:rsidP="004721B5">
            <w:pPr>
              <w:pStyle w:val="ad"/>
              <w:ind w:left="0"/>
              <w:jc w:val="center"/>
              <w:rPr>
                <w:rFonts w:eastAsia="Times New Roman"/>
              </w:rPr>
            </w:pPr>
            <w:r w:rsidRPr="006E3733">
              <w:rPr>
                <w:rFonts w:eastAsia="Times New Roman"/>
              </w:rPr>
              <w:t>3</w:t>
            </w:r>
            <w:r w:rsidR="00BB1B0A">
              <w:rPr>
                <w:rFonts w:eastAsia="Times New Roman"/>
              </w:rPr>
              <w:t>2</w:t>
            </w:r>
          </w:p>
          <w:p w:rsidR="00716EC1" w:rsidRPr="006E3733" w:rsidRDefault="00716EC1" w:rsidP="004721B5">
            <w:pPr>
              <w:pStyle w:val="ad"/>
              <w:ind w:left="0"/>
              <w:jc w:val="center"/>
              <w:rPr>
                <w:rFonts w:eastAsia="Times New Roman"/>
              </w:rPr>
            </w:pPr>
          </w:p>
          <w:p w:rsidR="00716EC1" w:rsidRPr="006E3733" w:rsidRDefault="00E3328A" w:rsidP="004721B5">
            <w:pPr>
              <w:pStyle w:val="ConsPlusNormal"/>
              <w:ind w:firstLine="0"/>
              <w:jc w:val="center"/>
              <w:rPr>
                <w:rFonts w:ascii="Times New Roman" w:hAnsi="Times New Roman" w:cs="Times New Roman"/>
                <w:sz w:val="24"/>
                <w:szCs w:val="24"/>
              </w:rPr>
            </w:pPr>
            <w:r>
              <w:rPr>
                <w:sz w:val="24"/>
                <w:szCs w:val="24"/>
              </w:rPr>
              <w:t>8</w:t>
            </w:r>
          </w:p>
        </w:tc>
        <w:tc>
          <w:tcPr>
            <w:tcW w:w="497" w:type="pct"/>
          </w:tcPr>
          <w:p w:rsidR="00716EC1" w:rsidRPr="006E3733" w:rsidRDefault="00716EC1" w:rsidP="006C14AB">
            <w:pPr>
              <w:pStyle w:val="ad"/>
              <w:ind w:left="0"/>
              <w:jc w:val="center"/>
              <w:rPr>
                <w:rFonts w:eastAsia="Times New Roman"/>
              </w:rPr>
            </w:pPr>
          </w:p>
          <w:p w:rsidR="00716EC1" w:rsidRPr="006E3733" w:rsidRDefault="00716EC1" w:rsidP="006C14AB">
            <w:pPr>
              <w:pStyle w:val="ad"/>
              <w:ind w:left="0"/>
              <w:jc w:val="center"/>
              <w:rPr>
                <w:rFonts w:eastAsia="Times New Roman"/>
              </w:rPr>
            </w:pPr>
            <w:r w:rsidRPr="006E3733">
              <w:rPr>
                <w:rFonts w:eastAsia="Times New Roman"/>
              </w:rPr>
              <w:t>3</w:t>
            </w:r>
            <w:r w:rsidR="00BB1B0A">
              <w:rPr>
                <w:rFonts w:eastAsia="Times New Roman"/>
              </w:rPr>
              <w:t>2</w:t>
            </w:r>
          </w:p>
          <w:p w:rsidR="00716EC1" w:rsidRPr="006E3733" w:rsidRDefault="00716EC1" w:rsidP="006C14AB">
            <w:pPr>
              <w:pStyle w:val="ad"/>
              <w:ind w:left="0"/>
              <w:jc w:val="center"/>
              <w:rPr>
                <w:rFonts w:eastAsia="Times New Roman"/>
              </w:rPr>
            </w:pPr>
          </w:p>
          <w:p w:rsidR="00716EC1" w:rsidRPr="006E3733" w:rsidRDefault="00E3328A" w:rsidP="006C14AB">
            <w:pPr>
              <w:pStyle w:val="ConsPlusNormal"/>
              <w:ind w:firstLine="0"/>
              <w:jc w:val="center"/>
              <w:rPr>
                <w:rFonts w:ascii="Times New Roman" w:hAnsi="Times New Roman" w:cs="Times New Roman"/>
                <w:sz w:val="24"/>
                <w:szCs w:val="24"/>
              </w:rPr>
            </w:pPr>
            <w:r>
              <w:rPr>
                <w:sz w:val="24"/>
                <w:szCs w:val="24"/>
              </w:rPr>
              <w:t>8</w:t>
            </w:r>
          </w:p>
        </w:tc>
        <w:tc>
          <w:tcPr>
            <w:tcW w:w="497" w:type="pct"/>
          </w:tcPr>
          <w:p w:rsidR="00716EC1" w:rsidRPr="006E3733" w:rsidRDefault="00716EC1" w:rsidP="0056141A">
            <w:pPr>
              <w:pStyle w:val="ad"/>
              <w:ind w:left="0"/>
              <w:jc w:val="center"/>
              <w:rPr>
                <w:rFonts w:eastAsia="Times New Roman"/>
              </w:rPr>
            </w:pPr>
          </w:p>
          <w:p w:rsidR="00716EC1" w:rsidRPr="006E3733" w:rsidRDefault="00716EC1" w:rsidP="0056141A">
            <w:pPr>
              <w:pStyle w:val="ad"/>
              <w:ind w:left="0"/>
              <w:jc w:val="center"/>
              <w:rPr>
                <w:rFonts w:eastAsia="Times New Roman"/>
              </w:rPr>
            </w:pPr>
            <w:r w:rsidRPr="006E3733">
              <w:rPr>
                <w:rFonts w:eastAsia="Times New Roman"/>
              </w:rPr>
              <w:t>3</w:t>
            </w:r>
            <w:r w:rsidR="00BB1B0A">
              <w:rPr>
                <w:rFonts w:eastAsia="Times New Roman"/>
              </w:rPr>
              <w:t>2</w:t>
            </w:r>
          </w:p>
          <w:p w:rsidR="00716EC1" w:rsidRPr="006E3733" w:rsidRDefault="00716EC1" w:rsidP="0056141A">
            <w:pPr>
              <w:pStyle w:val="ad"/>
              <w:ind w:left="0"/>
              <w:jc w:val="center"/>
              <w:rPr>
                <w:rFonts w:eastAsia="Times New Roman"/>
              </w:rPr>
            </w:pPr>
          </w:p>
          <w:p w:rsidR="00716EC1" w:rsidRPr="006E3733" w:rsidRDefault="00E3328A" w:rsidP="0056141A">
            <w:pPr>
              <w:pStyle w:val="ConsPlusNormal"/>
              <w:ind w:firstLine="0"/>
              <w:jc w:val="center"/>
              <w:rPr>
                <w:rFonts w:ascii="Times New Roman" w:hAnsi="Times New Roman" w:cs="Times New Roman"/>
                <w:sz w:val="24"/>
                <w:szCs w:val="24"/>
              </w:rPr>
            </w:pPr>
            <w:r>
              <w:rPr>
                <w:sz w:val="24"/>
                <w:szCs w:val="24"/>
              </w:rPr>
              <w:t>8</w:t>
            </w:r>
          </w:p>
        </w:tc>
      </w:tr>
    </w:tbl>
    <w:p w:rsidR="00890831" w:rsidRPr="006E3733" w:rsidRDefault="00890831" w:rsidP="00890831"/>
    <w:p w:rsidR="007716A8" w:rsidRDefault="00717653" w:rsidP="00F31FDE">
      <w:pPr>
        <w:tabs>
          <w:tab w:val="left" w:pos="11580"/>
        </w:tabs>
        <w:jc w:val="right"/>
      </w:pPr>
      <w:r w:rsidRPr="006E3733">
        <w:t xml:space="preserve">                                                                                                                                                                              </w:t>
      </w:r>
    </w:p>
    <w:p w:rsidR="00D668B6" w:rsidRDefault="00D668B6" w:rsidP="00D668B6">
      <w:pPr>
        <w:tabs>
          <w:tab w:val="left" w:pos="11580"/>
        </w:tabs>
        <w:sectPr w:rsidR="00D668B6" w:rsidSect="0065046F">
          <w:footerReference w:type="even" r:id="rId21"/>
          <w:footerReference w:type="default" r:id="rId22"/>
          <w:pgSz w:w="16838" w:h="11906" w:orient="landscape"/>
          <w:pgMar w:top="926" w:right="1134" w:bottom="1701" w:left="1079" w:header="708" w:footer="708" w:gutter="0"/>
          <w:cols w:space="708"/>
          <w:docGrid w:linePitch="360"/>
        </w:sectPr>
      </w:pPr>
    </w:p>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Default="00890831" w:rsidP="00890831"/>
    <w:p w:rsidR="00D668B6" w:rsidRDefault="00D668B6" w:rsidP="00890831"/>
    <w:p w:rsidR="00D668B6" w:rsidRDefault="00D668B6" w:rsidP="00890831"/>
    <w:p w:rsidR="00D668B6" w:rsidRDefault="00D668B6" w:rsidP="00890831"/>
    <w:p w:rsidR="00D668B6" w:rsidRDefault="00D668B6" w:rsidP="00890831"/>
    <w:p w:rsidR="00D668B6" w:rsidRDefault="00D668B6" w:rsidP="00890831"/>
    <w:p w:rsidR="00D668B6" w:rsidRDefault="00D668B6" w:rsidP="00890831"/>
    <w:p w:rsidR="00D668B6" w:rsidRDefault="00D668B6" w:rsidP="00890831"/>
    <w:p w:rsidR="00D668B6" w:rsidRDefault="00D668B6" w:rsidP="00890831"/>
    <w:p w:rsidR="00D668B6" w:rsidRDefault="00D668B6" w:rsidP="00890831"/>
    <w:p w:rsidR="00D668B6" w:rsidRDefault="00D668B6" w:rsidP="00890831"/>
    <w:p w:rsidR="00D668B6" w:rsidRPr="006E3733" w:rsidRDefault="00D668B6" w:rsidP="00890831"/>
    <w:p w:rsidR="00890831" w:rsidRPr="006E3733" w:rsidRDefault="00890831" w:rsidP="00890831">
      <w:pPr>
        <w:jc w:val="center"/>
        <w:rPr>
          <w:b/>
        </w:rPr>
      </w:pPr>
    </w:p>
    <w:p w:rsidR="00890831" w:rsidRPr="006E3733" w:rsidRDefault="00890831" w:rsidP="00890831">
      <w:pPr>
        <w:jc w:val="center"/>
        <w:rPr>
          <w:b/>
        </w:rPr>
      </w:pPr>
      <w:r w:rsidRPr="006E3733">
        <w:rPr>
          <w:b/>
        </w:rPr>
        <w:t>ПОДПРОГРАММА</w:t>
      </w:r>
    </w:p>
    <w:p w:rsidR="00890831" w:rsidRPr="006E3733" w:rsidRDefault="00890831" w:rsidP="00890831">
      <w:pPr>
        <w:jc w:val="center"/>
        <w:rPr>
          <w:b/>
          <w:bCs/>
          <w:color w:val="000000"/>
          <w:spacing w:val="-3"/>
        </w:rPr>
      </w:pPr>
      <w:r w:rsidRPr="006E3733">
        <w:rPr>
          <w:b/>
        </w:rPr>
        <w:t>«Развитие физической культуры и спорта»</w:t>
      </w:r>
      <w:r w:rsidRPr="006E3733">
        <w:rPr>
          <w:b/>
        </w:rPr>
        <w:br/>
      </w:r>
      <w:r w:rsidR="007E3BDC" w:rsidRPr="006E3733">
        <w:rPr>
          <w:b/>
        </w:rPr>
        <w:t>на 20</w:t>
      </w:r>
      <w:r w:rsidR="00D668B6">
        <w:rPr>
          <w:b/>
        </w:rPr>
        <w:t>2</w:t>
      </w:r>
      <w:r w:rsidR="00C96525">
        <w:rPr>
          <w:b/>
        </w:rPr>
        <w:t>4</w:t>
      </w:r>
      <w:r w:rsidR="007E3BDC" w:rsidRPr="006E3733">
        <w:rPr>
          <w:b/>
        </w:rPr>
        <w:t>-202</w:t>
      </w:r>
      <w:r w:rsidR="00C96525">
        <w:rPr>
          <w:b/>
        </w:rPr>
        <w:t>6</w:t>
      </w:r>
      <w:r w:rsidR="003E53CF">
        <w:rPr>
          <w:b/>
        </w:rPr>
        <w:t xml:space="preserve"> годы</w:t>
      </w: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Default="00890831" w:rsidP="00890831">
      <w:pPr>
        <w:jc w:val="center"/>
        <w:rPr>
          <w:b/>
          <w:bCs/>
          <w:color w:val="000000"/>
          <w:spacing w:val="-3"/>
        </w:rPr>
      </w:pPr>
    </w:p>
    <w:p w:rsidR="00D668B6" w:rsidRDefault="00D668B6" w:rsidP="00890831">
      <w:pPr>
        <w:jc w:val="center"/>
        <w:rPr>
          <w:b/>
          <w:bCs/>
          <w:color w:val="000000"/>
          <w:spacing w:val="-3"/>
        </w:rPr>
      </w:pPr>
    </w:p>
    <w:p w:rsidR="00D668B6" w:rsidRDefault="00D668B6" w:rsidP="00890831">
      <w:pPr>
        <w:jc w:val="center"/>
        <w:rPr>
          <w:b/>
          <w:bCs/>
          <w:color w:val="000000"/>
          <w:spacing w:val="-3"/>
        </w:rPr>
      </w:pPr>
    </w:p>
    <w:p w:rsidR="00D668B6" w:rsidRDefault="00D668B6" w:rsidP="00890831">
      <w:pPr>
        <w:jc w:val="center"/>
        <w:rPr>
          <w:b/>
          <w:bCs/>
          <w:color w:val="000000"/>
          <w:spacing w:val="-3"/>
        </w:rPr>
      </w:pPr>
    </w:p>
    <w:p w:rsidR="00D668B6" w:rsidRDefault="00D668B6" w:rsidP="00890831">
      <w:pPr>
        <w:jc w:val="center"/>
        <w:rPr>
          <w:b/>
          <w:bCs/>
          <w:color w:val="000000"/>
          <w:spacing w:val="-3"/>
        </w:rPr>
      </w:pPr>
    </w:p>
    <w:p w:rsidR="00D668B6" w:rsidRDefault="00D668B6" w:rsidP="00890831">
      <w:pPr>
        <w:jc w:val="center"/>
        <w:rPr>
          <w:b/>
          <w:bCs/>
          <w:color w:val="000000"/>
          <w:spacing w:val="-3"/>
        </w:rPr>
      </w:pPr>
    </w:p>
    <w:p w:rsidR="00D668B6" w:rsidRPr="006E3733" w:rsidRDefault="00D668B6"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pPr>
      <w:proofErr w:type="spellStart"/>
      <w:r w:rsidRPr="006E3733">
        <w:t>пгт</w:t>
      </w:r>
      <w:proofErr w:type="spellEnd"/>
      <w:r w:rsidRPr="006E3733">
        <w:t xml:space="preserve"> Восточный</w:t>
      </w:r>
    </w:p>
    <w:p w:rsidR="00890831" w:rsidRPr="006E3733" w:rsidRDefault="00890831" w:rsidP="00EC64A9">
      <w:pPr>
        <w:widowControl w:val="0"/>
        <w:autoSpaceDE w:val="0"/>
        <w:autoSpaceDN w:val="0"/>
        <w:adjustRightInd w:val="0"/>
        <w:rPr>
          <w:b/>
        </w:rPr>
      </w:pPr>
    </w:p>
    <w:p w:rsidR="00890831" w:rsidRPr="006E3733" w:rsidRDefault="00890831" w:rsidP="00890831">
      <w:pPr>
        <w:widowControl w:val="0"/>
        <w:autoSpaceDE w:val="0"/>
        <w:autoSpaceDN w:val="0"/>
        <w:adjustRightInd w:val="0"/>
        <w:ind w:firstLine="540"/>
        <w:jc w:val="center"/>
        <w:rPr>
          <w:b/>
        </w:rPr>
      </w:pPr>
      <w:r w:rsidRPr="006E3733">
        <w:rPr>
          <w:b/>
        </w:rPr>
        <w:t xml:space="preserve">ПАСПОРТ </w:t>
      </w:r>
    </w:p>
    <w:p w:rsidR="00890831" w:rsidRPr="006E3733" w:rsidRDefault="00890831" w:rsidP="00890831">
      <w:pPr>
        <w:widowControl w:val="0"/>
        <w:autoSpaceDE w:val="0"/>
        <w:autoSpaceDN w:val="0"/>
        <w:adjustRightInd w:val="0"/>
        <w:ind w:firstLine="540"/>
        <w:jc w:val="center"/>
        <w:rPr>
          <w:b/>
        </w:rPr>
      </w:pPr>
      <w:r w:rsidRPr="006E3733">
        <w:rPr>
          <w:b/>
        </w:rPr>
        <w:t xml:space="preserve">подпрограммы  «Развитие физической культуры и спорта» </w:t>
      </w:r>
    </w:p>
    <w:p w:rsidR="00890831" w:rsidRPr="006E3733" w:rsidRDefault="007E3BDC" w:rsidP="00890831">
      <w:pPr>
        <w:widowControl w:val="0"/>
        <w:autoSpaceDE w:val="0"/>
        <w:autoSpaceDN w:val="0"/>
        <w:adjustRightInd w:val="0"/>
        <w:ind w:firstLine="540"/>
        <w:jc w:val="center"/>
        <w:rPr>
          <w:b/>
        </w:rPr>
      </w:pPr>
      <w:r w:rsidRPr="006E3733">
        <w:rPr>
          <w:b/>
        </w:rPr>
        <w:t>на 20</w:t>
      </w:r>
      <w:r w:rsidR="0012147C">
        <w:rPr>
          <w:b/>
        </w:rPr>
        <w:t>2</w:t>
      </w:r>
      <w:r w:rsidR="00C96525">
        <w:rPr>
          <w:b/>
        </w:rPr>
        <w:t>4</w:t>
      </w:r>
      <w:r w:rsidRPr="006E3733">
        <w:rPr>
          <w:b/>
        </w:rPr>
        <w:t>-202</w:t>
      </w:r>
      <w:r w:rsidR="00C96525">
        <w:rPr>
          <w:b/>
        </w:rPr>
        <w:t>6</w:t>
      </w:r>
      <w:r w:rsidR="00890831" w:rsidRPr="006E3733">
        <w:rPr>
          <w:b/>
        </w:rPr>
        <w:t xml:space="preserve"> годы </w:t>
      </w:r>
    </w:p>
    <w:p w:rsidR="00890831" w:rsidRPr="006E3733" w:rsidRDefault="00890831" w:rsidP="00890831">
      <w:pPr>
        <w:widowControl w:val="0"/>
        <w:autoSpaceDE w:val="0"/>
        <w:autoSpaceDN w:val="0"/>
        <w:adjustRightInd w:val="0"/>
        <w:ind w:firstLine="540"/>
        <w:jc w:val="center"/>
        <w:rPr>
          <w:b/>
        </w:rPr>
      </w:pPr>
      <w:r w:rsidRPr="006E3733">
        <w:rPr>
          <w:b/>
        </w:rPr>
        <w:t>(далее – Подпрограмма)</w:t>
      </w:r>
      <w:r w:rsidRPr="006E3733">
        <w:rPr>
          <w:b/>
        </w:rPr>
        <w:tab/>
      </w:r>
    </w:p>
    <w:p w:rsidR="00890831" w:rsidRPr="006E3733" w:rsidRDefault="00890831" w:rsidP="00890831">
      <w:pPr>
        <w:shd w:val="clear" w:color="auto" w:fill="FFFFFF"/>
        <w:spacing w:line="317" w:lineRule="exact"/>
        <w:ind w:left="137"/>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6951"/>
      </w:tblGrid>
      <w:tr w:rsidR="00890831" w:rsidRPr="006E3733" w:rsidTr="00890831">
        <w:tc>
          <w:tcPr>
            <w:tcW w:w="0" w:type="auto"/>
          </w:tcPr>
          <w:p w:rsidR="00890831" w:rsidRPr="006E3733" w:rsidRDefault="00890831" w:rsidP="00890831">
            <w:pPr>
              <w:suppressAutoHyphens/>
            </w:pPr>
            <w:r w:rsidRPr="006E3733">
              <w:t>Ответственный исполнитель подпрограммы</w:t>
            </w:r>
          </w:p>
        </w:tc>
        <w:tc>
          <w:tcPr>
            <w:tcW w:w="0" w:type="auto"/>
          </w:tcPr>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Администрация муниципального образования Восточное горо</w:t>
            </w:r>
            <w:r w:rsidRPr="006E3733">
              <w:rPr>
                <w:rFonts w:ascii="Times New Roman" w:hAnsi="Times New Roman" w:cs="Times New Roman"/>
                <w:b w:val="0"/>
                <w:sz w:val="24"/>
                <w:szCs w:val="24"/>
              </w:rPr>
              <w:t>д</w:t>
            </w:r>
            <w:r w:rsidRPr="006E3733">
              <w:rPr>
                <w:rFonts w:ascii="Times New Roman" w:hAnsi="Times New Roman" w:cs="Times New Roman"/>
                <w:b w:val="0"/>
                <w:sz w:val="24"/>
                <w:szCs w:val="24"/>
              </w:rPr>
              <w:t>ское поселение Омутнинского района Кировской области (далее - администрация Восточного городского поселения).</w:t>
            </w:r>
          </w:p>
        </w:tc>
      </w:tr>
      <w:tr w:rsidR="00890831" w:rsidRPr="006E3733" w:rsidTr="00890831">
        <w:tc>
          <w:tcPr>
            <w:tcW w:w="0" w:type="auto"/>
          </w:tcPr>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Соисполнители мун</w:t>
            </w:r>
            <w:r w:rsidRPr="006E3733">
              <w:rPr>
                <w:rFonts w:ascii="Times New Roman" w:hAnsi="Times New Roman" w:cs="Times New Roman"/>
                <w:b w:val="0"/>
                <w:sz w:val="24"/>
                <w:szCs w:val="24"/>
              </w:rPr>
              <w:t>и</w:t>
            </w:r>
            <w:r w:rsidRPr="006E3733">
              <w:rPr>
                <w:rFonts w:ascii="Times New Roman" w:hAnsi="Times New Roman" w:cs="Times New Roman"/>
                <w:b w:val="0"/>
                <w:sz w:val="24"/>
                <w:szCs w:val="24"/>
              </w:rPr>
              <w:t>ципальной подпр</w:t>
            </w:r>
            <w:r w:rsidRPr="006E3733">
              <w:rPr>
                <w:rFonts w:ascii="Times New Roman" w:hAnsi="Times New Roman" w:cs="Times New Roman"/>
                <w:b w:val="0"/>
                <w:sz w:val="24"/>
                <w:szCs w:val="24"/>
              </w:rPr>
              <w:t>о</w:t>
            </w:r>
            <w:r w:rsidRPr="006E3733">
              <w:rPr>
                <w:rFonts w:ascii="Times New Roman" w:hAnsi="Times New Roman" w:cs="Times New Roman"/>
                <w:b w:val="0"/>
                <w:sz w:val="24"/>
                <w:szCs w:val="24"/>
              </w:rPr>
              <w:t>граммы</w:t>
            </w:r>
          </w:p>
        </w:tc>
        <w:tc>
          <w:tcPr>
            <w:tcW w:w="0" w:type="auto"/>
          </w:tcPr>
          <w:p w:rsidR="00890831" w:rsidRPr="006E3733" w:rsidRDefault="00890831" w:rsidP="00890831">
            <w:r w:rsidRPr="006E3733">
              <w:t>- Совет по физической культуре и спорту при администрации Восточного городского поселения (По согласованию).</w:t>
            </w:r>
          </w:p>
          <w:p w:rsidR="00890831" w:rsidRPr="006E3733" w:rsidRDefault="00890831" w:rsidP="00890831">
            <w:r w:rsidRPr="006E3733">
              <w:t xml:space="preserve">- МКОУ СОШ № 2 с УИОП  </w:t>
            </w:r>
            <w:proofErr w:type="spellStart"/>
            <w:r w:rsidRPr="006E3733">
              <w:t>пгт</w:t>
            </w:r>
            <w:proofErr w:type="spellEnd"/>
            <w:r w:rsidR="00B2268D" w:rsidRPr="006E3733">
              <w:t xml:space="preserve"> </w:t>
            </w:r>
            <w:proofErr w:type="gramStart"/>
            <w:r w:rsidRPr="006E3733">
              <w:t>Восточный</w:t>
            </w:r>
            <w:proofErr w:type="gramEnd"/>
            <w:r w:rsidRPr="006E3733">
              <w:t xml:space="preserve"> (По согласованию).</w:t>
            </w:r>
          </w:p>
          <w:p w:rsidR="00890831" w:rsidRPr="006E3733" w:rsidRDefault="00890831" w:rsidP="00890831">
            <w:r w:rsidRPr="006E3733">
              <w:t xml:space="preserve">- МБУК </w:t>
            </w:r>
            <w:r w:rsidR="00FA31A0">
              <w:t>ЦКС Омутнинского района</w:t>
            </w:r>
            <w:r w:rsidRPr="006E3733">
              <w:t xml:space="preserve"> (По согласованию).</w:t>
            </w:r>
          </w:p>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w:t>
            </w:r>
            <w:r w:rsidR="007E3BDC" w:rsidRPr="006E3733">
              <w:rPr>
                <w:rFonts w:ascii="Times New Roman" w:hAnsi="Times New Roman" w:cs="Times New Roman"/>
                <w:b w:val="0"/>
                <w:sz w:val="24"/>
                <w:szCs w:val="24"/>
              </w:rPr>
              <w:t>МБУ  СШОР  Омутнинского район</w:t>
            </w:r>
            <w:proofErr w:type="gramStart"/>
            <w:r w:rsidR="007E3BDC" w:rsidRPr="006E3733">
              <w:rPr>
                <w:rFonts w:ascii="Times New Roman" w:hAnsi="Times New Roman" w:cs="Times New Roman"/>
                <w:b w:val="0"/>
                <w:sz w:val="24"/>
                <w:szCs w:val="24"/>
              </w:rPr>
              <w:t>а</w:t>
            </w:r>
            <w:r w:rsidRPr="006E3733">
              <w:rPr>
                <w:rFonts w:ascii="Times New Roman" w:hAnsi="Times New Roman" w:cs="Times New Roman"/>
                <w:b w:val="0"/>
                <w:sz w:val="24"/>
                <w:szCs w:val="24"/>
              </w:rPr>
              <w:t>(</w:t>
            </w:r>
            <w:proofErr w:type="gramEnd"/>
            <w:r w:rsidRPr="006E3733">
              <w:rPr>
                <w:rFonts w:ascii="Times New Roman" w:hAnsi="Times New Roman" w:cs="Times New Roman"/>
                <w:b w:val="0"/>
                <w:sz w:val="24"/>
                <w:szCs w:val="24"/>
              </w:rPr>
              <w:t>По согласованию)</w:t>
            </w:r>
          </w:p>
        </w:tc>
      </w:tr>
      <w:tr w:rsidR="00890831" w:rsidRPr="006E3733" w:rsidTr="00890831">
        <w:tc>
          <w:tcPr>
            <w:tcW w:w="0" w:type="auto"/>
          </w:tcPr>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Цель муниципальной подпрограммы</w:t>
            </w:r>
          </w:p>
        </w:tc>
        <w:tc>
          <w:tcPr>
            <w:tcW w:w="0" w:type="auto"/>
          </w:tcPr>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 Развитие физической культуры и спорта для обеспечения г</w:t>
            </w:r>
            <w:r w:rsidRPr="006E3733">
              <w:rPr>
                <w:rFonts w:ascii="Times New Roman" w:hAnsi="Times New Roman" w:cs="Times New Roman"/>
                <w:b w:val="0"/>
                <w:sz w:val="24"/>
                <w:szCs w:val="24"/>
              </w:rPr>
              <w:t>а</w:t>
            </w:r>
            <w:r w:rsidRPr="006E3733">
              <w:rPr>
                <w:rFonts w:ascii="Times New Roman" w:hAnsi="Times New Roman" w:cs="Times New Roman"/>
                <w:b w:val="0"/>
                <w:sz w:val="24"/>
                <w:szCs w:val="24"/>
              </w:rPr>
              <w:t>рантий доступности жителей поселения к развитой спортивной инфраструктуре, приобщение различных слоев населения к р</w:t>
            </w:r>
            <w:r w:rsidRPr="006E3733">
              <w:rPr>
                <w:rFonts w:ascii="Times New Roman" w:hAnsi="Times New Roman" w:cs="Times New Roman"/>
                <w:b w:val="0"/>
                <w:sz w:val="24"/>
                <w:szCs w:val="24"/>
              </w:rPr>
              <w:t>е</w:t>
            </w:r>
            <w:r w:rsidRPr="006E3733">
              <w:rPr>
                <w:rFonts w:ascii="Times New Roman" w:hAnsi="Times New Roman" w:cs="Times New Roman"/>
                <w:b w:val="0"/>
                <w:sz w:val="24"/>
                <w:szCs w:val="24"/>
              </w:rPr>
              <w:t>гулярным занятиям физической культурой и спортом.</w:t>
            </w:r>
          </w:p>
        </w:tc>
      </w:tr>
      <w:tr w:rsidR="00890831" w:rsidRPr="006E3733" w:rsidTr="00EC64A9">
        <w:trPr>
          <w:trHeight w:val="1544"/>
        </w:trPr>
        <w:tc>
          <w:tcPr>
            <w:tcW w:w="0" w:type="auto"/>
          </w:tcPr>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Задачи муниципал</w:t>
            </w:r>
            <w:r w:rsidRPr="006E3733">
              <w:rPr>
                <w:rFonts w:ascii="Times New Roman" w:hAnsi="Times New Roman" w:cs="Times New Roman"/>
                <w:b w:val="0"/>
                <w:sz w:val="24"/>
                <w:szCs w:val="24"/>
              </w:rPr>
              <w:t>ь</w:t>
            </w:r>
            <w:r w:rsidRPr="006E3733">
              <w:rPr>
                <w:rFonts w:ascii="Times New Roman" w:hAnsi="Times New Roman" w:cs="Times New Roman"/>
                <w:b w:val="0"/>
                <w:sz w:val="24"/>
                <w:szCs w:val="24"/>
              </w:rPr>
              <w:t>ной подпрограммы</w:t>
            </w:r>
          </w:p>
        </w:tc>
        <w:tc>
          <w:tcPr>
            <w:tcW w:w="0" w:type="auto"/>
          </w:tcPr>
          <w:p w:rsidR="00890831" w:rsidRPr="006E3733" w:rsidRDefault="00890831" w:rsidP="00890831">
            <w:pPr>
              <w:suppressAutoHyphens/>
            </w:pPr>
            <w:r w:rsidRPr="006E3733">
              <w:t>-Укрепление материально-технической базы для занятий физической культурой и спортом.</w:t>
            </w:r>
          </w:p>
          <w:p w:rsidR="00890831" w:rsidRPr="006E3733" w:rsidRDefault="00890831" w:rsidP="00890831">
            <w:pPr>
              <w:suppressAutoHyphens/>
            </w:pPr>
            <w:r w:rsidRPr="006E3733">
              <w:t>-Развитие массового спорта среди различных категорий и групп населения, в том числе в образовательных учреждениях.</w:t>
            </w:r>
          </w:p>
          <w:p w:rsidR="00890831" w:rsidRPr="006E3733" w:rsidRDefault="00890831" w:rsidP="00890831">
            <w:pPr>
              <w:suppressAutoHyphens/>
            </w:pPr>
            <w:r w:rsidRPr="006E3733">
              <w:t>-Пропаганда физической культуры, спорта и здорового образа жизни.</w:t>
            </w:r>
          </w:p>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 xml:space="preserve">-Развитие детско-юношеского спорта.  </w:t>
            </w:r>
          </w:p>
        </w:tc>
      </w:tr>
      <w:tr w:rsidR="006D437F" w:rsidRPr="006E3733" w:rsidTr="00890831">
        <w:trPr>
          <w:trHeight w:val="1268"/>
        </w:trPr>
        <w:tc>
          <w:tcPr>
            <w:tcW w:w="0" w:type="auto"/>
          </w:tcPr>
          <w:p w:rsidR="006D437F" w:rsidRPr="006E3733" w:rsidRDefault="006D437F" w:rsidP="006D437F">
            <w:pPr>
              <w:suppressAutoHyphens/>
            </w:pPr>
            <w:r w:rsidRPr="006E3733">
              <w:t xml:space="preserve">Ожидаемые конечные результаты </w:t>
            </w:r>
          </w:p>
        </w:tc>
        <w:tc>
          <w:tcPr>
            <w:tcW w:w="0" w:type="auto"/>
          </w:tcPr>
          <w:p w:rsidR="006D437F" w:rsidRPr="006E3733" w:rsidRDefault="006D437F" w:rsidP="006D437F">
            <w:pPr>
              <w:widowControl w:val="0"/>
              <w:suppressAutoHyphens/>
              <w:autoSpaceDE w:val="0"/>
              <w:autoSpaceDN w:val="0"/>
              <w:adjustRightInd w:val="0"/>
            </w:pPr>
            <w:r w:rsidRPr="006E3733">
              <w:t xml:space="preserve">- увеличится удельный вес населения, занимающегося физкультурой и спортом; </w:t>
            </w:r>
          </w:p>
          <w:p w:rsidR="006D437F" w:rsidRPr="006E3733" w:rsidRDefault="006D437F" w:rsidP="006D437F">
            <w:pPr>
              <w:widowControl w:val="0"/>
              <w:suppressAutoHyphens/>
              <w:autoSpaceDE w:val="0"/>
              <w:autoSpaceDN w:val="0"/>
              <w:adjustRightInd w:val="0"/>
            </w:pPr>
            <w:r w:rsidRPr="006E3733">
              <w:t>- улучшится материально-техническая база для занятий физической культурой и спортом.</w:t>
            </w:r>
          </w:p>
        </w:tc>
      </w:tr>
      <w:tr w:rsidR="00890831" w:rsidRPr="006E3733" w:rsidTr="00890831">
        <w:tc>
          <w:tcPr>
            <w:tcW w:w="0" w:type="auto"/>
          </w:tcPr>
          <w:p w:rsidR="00890831" w:rsidRPr="006E3733" w:rsidRDefault="00890831" w:rsidP="00890831">
            <w:pPr>
              <w:suppressAutoHyphens/>
            </w:pPr>
            <w:r w:rsidRPr="006E3733">
              <w:t>Сроки  реализации</w:t>
            </w:r>
          </w:p>
          <w:p w:rsidR="00890831" w:rsidRPr="006E3733" w:rsidRDefault="00890831" w:rsidP="00890831">
            <w:pPr>
              <w:suppressAutoHyphens/>
            </w:pPr>
            <w:r w:rsidRPr="006E3733">
              <w:t xml:space="preserve">муниципальной </w:t>
            </w:r>
          </w:p>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подпрограммы</w:t>
            </w:r>
          </w:p>
        </w:tc>
        <w:tc>
          <w:tcPr>
            <w:tcW w:w="0" w:type="auto"/>
          </w:tcPr>
          <w:p w:rsidR="00890831" w:rsidRPr="006E3733" w:rsidRDefault="007E3BDC"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20</w:t>
            </w:r>
            <w:r w:rsidR="006D437F">
              <w:rPr>
                <w:rFonts w:ascii="Times New Roman" w:hAnsi="Times New Roman" w:cs="Times New Roman"/>
                <w:b w:val="0"/>
                <w:sz w:val="24"/>
                <w:szCs w:val="24"/>
              </w:rPr>
              <w:t>2</w:t>
            </w:r>
            <w:r w:rsidR="00C96525">
              <w:rPr>
                <w:rFonts w:ascii="Times New Roman" w:hAnsi="Times New Roman" w:cs="Times New Roman"/>
                <w:b w:val="0"/>
                <w:sz w:val="24"/>
                <w:szCs w:val="24"/>
              </w:rPr>
              <w:t>4</w:t>
            </w:r>
            <w:r w:rsidRPr="006E3733">
              <w:rPr>
                <w:rFonts w:ascii="Times New Roman" w:hAnsi="Times New Roman" w:cs="Times New Roman"/>
                <w:b w:val="0"/>
                <w:sz w:val="24"/>
                <w:szCs w:val="24"/>
              </w:rPr>
              <w:t xml:space="preserve"> - 202</w:t>
            </w:r>
            <w:r w:rsidR="00C96525">
              <w:rPr>
                <w:rFonts w:ascii="Times New Roman" w:hAnsi="Times New Roman" w:cs="Times New Roman"/>
                <w:b w:val="0"/>
                <w:sz w:val="24"/>
                <w:szCs w:val="24"/>
              </w:rPr>
              <w:t>6</w:t>
            </w:r>
            <w:r w:rsidR="00890831" w:rsidRPr="006E3733">
              <w:rPr>
                <w:rFonts w:ascii="Times New Roman" w:hAnsi="Times New Roman" w:cs="Times New Roman"/>
                <w:b w:val="0"/>
                <w:sz w:val="24"/>
                <w:szCs w:val="24"/>
              </w:rPr>
              <w:t xml:space="preserve"> годы. </w:t>
            </w:r>
          </w:p>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Подпрограмма не предусматривает разбивки на этапы.</w:t>
            </w:r>
          </w:p>
        </w:tc>
      </w:tr>
      <w:tr w:rsidR="00890831" w:rsidRPr="006E3733" w:rsidTr="00890831">
        <w:tc>
          <w:tcPr>
            <w:tcW w:w="0" w:type="auto"/>
          </w:tcPr>
          <w:p w:rsidR="00890831" w:rsidRPr="006E3733" w:rsidRDefault="006D437F" w:rsidP="00890831">
            <w:pPr>
              <w:suppressAutoHyphens/>
            </w:pPr>
            <w:r>
              <w:t xml:space="preserve">Ресурсное обеспечение </w:t>
            </w:r>
            <w:r w:rsidR="00890831" w:rsidRPr="006E3733">
              <w:t>подпрограммы</w:t>
            </w:r>
          </w:p>
        </w:tc>
        <w:tc>
          <w:tcPr>
            <w:tcW w:w="0" w:type="auto"/>
          </w:tcPr>
          <w:p w:rsidR="008735A8" w:rsidRPr="006E3733" w:rsidRDefault="00890831" w:rsidP="008735A8">
            <w:pPr>
              <w:shd w:val="clear" w:color="auto" w:fill="FFFFFF"/>
            </w:pPr>
            <w:r w:rsidRPr="006E3733">
              <w:t xml:space="preserve">Всего- </w:t>
            </w:r>
            <w:r w:rsidR="00121663">
              <w:t>8327,50</w:t>
            </w:r>
            <w:r w:rsidR="00550C27">
              <w:t xml:space="preserve"> </w:t>
            </w:r>
            <w:r w:rsidRPr="006E3733">
              <w:t>тыс. руб.</w:t>
            </w:r>
            <w:r w:rsidR="006D437F">
              <w:t>,</w:t>
            </w:r>
            <w:r w:rsidRPr="006E3733">
              <w:t xml:space="preserve">     </w:t>
            </w:r>
          </w:p>
          <w:p w:rsidR="00890831" w:rsidRPr="006E3733" w:rsidRDefault="006D437F" w:rsidP="00890831">
            <w:pPr>
              <w:pStyle w:val="ConsPlusTitle"/>
              <w:rPr>
                <w:rFonts w:ascii="Times New Roman" w:hAnsi="Times New Roman" w:cs="Times New Roman"/>
                <w:b w:val="0"/>
                <w:spacing w:val="-5"/>
                <w:sz w:val="24"/>
                <w:szCs w:val="24"/>
              </w:rPr>
            </w:pPr>
            <w:r>
              <w:rPr>
                <w:rFonts w:ascii="Times New Roman" w:hAnsi="Times New Roman" w:cs="Times New Roman"/>
                <w:b w:val="0"/>
                <w:spacing w:val="-5"/>
                <w:sz w:val="24"/>
                <w:szCs w:val="24"/>
              </w:rPr>
              <w:t>в том числе по годам реализации:</w:t>
            </w:r>
          </w:p>
          <w:p w:rsidR="00890831" w:rsidRPr="006E3733" w:rsidRDefault="00BE4147" w:rsidP="00B31821">
            <w:pPr>
              <w:pStyle w:val="ConsPlusTitle"/>
              <w:rPr>
                <w:rFonts w:ascii="Times New Roman" w:hAnsi="Times New Roman" w:cs="Times New Roman"/>
                <w:b w:val="0"/>
                <w:spacing w:val="-5"/>
                <w:sz w:val="24"/>
                <w:szCs w:val="24"/>
              </w:rPr>
            </w:pPr>
            <w:r w:rsidRPr="006E3733">
              <w:rPr>
                <w:rFonts w:ascii="Times New Roman" w:hAnsi="Times New Roman" w:cs="Times New Roman"/>
                <w:b w:val="0"/>
                <w:spacing w:val="-5"/>
                <w:sz w:val="24"/>
                <w:szCs w:val="24"/>
              </w:rPr>
              <w:t>202</w:t>
            </w:r>
            <w:r w:rsidR="00121663">
              <w:rPr>
                <w:rFonts w:ascii="Times New Roman" w:hAnsi="Times New Roman" w:cs="Times New Roman"/>
                <w:b w:val="0"/>
                <w:spacing w:val="-5"/>
                <w:sz w:val="24"/>
                <w:szCs w:val="24"/>
              </w:rPr>
              <w:t>4</w:t>
            </w:r>
            <w:r w:rsidR="007E3BDC" w:rsidRPr="006E3733">
              <w:rPr>
                <w:rFonts w:ascii="Times New Roman" w:hAnsi="Times New Roman" w:cs="Times New Roman"/>
                <w:b w:val="0"/>
                <w:spacing w:val="-5"/>
                <w:sz w:val="24"/>
                <w:szCs w:val="24"/>
              </w:rPr>
              <w:t xml:space="preserve"> г. – </w:t>
            </w:r>
            <w:r w:rsidR="00121663">
              <w:rPr>
                <w:rFonts w:ascii="Times New Roman" w:hAnsi="Times New Roman" w:cs="Times New Roman"/>
                <w:b w:val="0"/>
                <w:spacing w:val="-5"/>
                <w:sz w:val="24"/>
                <w:szCs w:val="24"/>
              </w:rPr>
              <w:t>8183,50</w:t>
            </w:r>
            <w:r w:rsidR="007E3BDC" w:rsidRPr="006E3733">
              <w:rPr>
                <w:rFonts w:ascii="Times New Roman" w:hAnsi="Times New Roman" w:cs="Times New Roman"/>
                <w:b w:val="0"/>
                <w:spacing w:val="-5"/>
                <w:sz w:val="24"/>
                <w:szCs w:val="24"/>
              </w:rPr>
              <w:t xml:space="preserve"> </w:t>
            </w:r>
            <w:proofErr w:type="spellStart"/>
            <w:r w:rsidR="00121663">
              <w:rPr>
                <w:rFonts w:ascii="Times New Roman" w:hAnsi="Times New Roman" w:cs="Times New Roman"/>
                <w:b w:val="0"/>
                <w:spacing w:val="-5"/>
                <w:sz w:val="24"/>
                <w:szCs w:val="24"/>
              </w:rPr>
              <w:t>тыс</w:t>
            </w:r>
            <w:proofErr w:type="gramStart"/>
            <w:r w:rsidR="00121663">
              <w:rPr>
                <w:rFonts w:ascii="Times New Roman" w:hAnsi="Times New Roman" w:cs="Times New Roman"/>
                <w:b w:val="0"/>
                <w:spacing w:val="-5"/>
                <w:sz w:val="24"/>
                <w:szCs w:val="24"/>
              </w:rPr>
              <w:t>.р</w:t>
            </w:r>
            <w:proofErr w:type="gramEnd"/>
            <w:r w:rsidR="00121663">
              <w:rPr>
                <w:rFonts w:ascii="Times New Roman" w:hAnsi="Times New Roman" w:cs="Times New Roman"/>
                <w:b w:val="0"/>
                <w:spacing w:val="-5"/>
                <w:sz w:val="24"/>
                <w:szCs w:val="24"/>
              </w:rPr>
              <w:t>уб</w:t>
            </w:r>
            <w:proofErr w:type="spellEnd"/>
            <w:r w:rsidR="00121663">
              <w:rPr>
                <w:rFonts w:ascii="Times New Roman" w:hAnsi="Times New Roman" w:cs="Times New Roman"/>
                <w:b w:val="0"/>
                <w:spacing w:val="-5"/>
                <w:sz w:val="24"/>
                <w:szCs w:val="24"/>
              </w:rPr>
              <w:t>., в том числе средства областного бюдж</w:t>
            </w:r>
            <w:r w:rsidR="00121663">
              <w:rPr>
                <w:rFonts w:ascii="Times New Roman" w:hAnsi="Times New Roman" w:cs="Times New Roman"/>
                <w:b w:val="0"/>
                <w:spacing w:val="-5"/>
                <w:sz w:val="24"/>
                <w:szCs w:val="24"/>
              </w:rPr>
              <w:t>е</w:t>
            </w:r>
            <w:r w:rsidR="00121663">
              <w:rPr>
                <w:rFonts w:ascii="Times New Roman" w:hAnsi="Times New Roman" w:cs="Times New Roman"/>
                <w:b w:val="0"/>
                <w:spacing w:val="-5"/>
                <w:sz w:val="24"/>
                <w:szCs w:val="24"/>
              </w:rPr>
              <w:t xml:space="preserve">та- 8020 </w:t>
            </w:r>
            <w:proofErr w:type="spellStart"/>
            <w:r w:rsidR="00121663">
              <w:rPr>
                <w:rFonts w:ascii="Times New Roman" w:hAnsi="Times New Roman" w:cs="Times New Roman"/>
                <w:b w:val="0"/>
                <w:spacing w:val="-5"/>
                <w:sz w:val="24"/>
                <w:szCs w:val="24"/>
              </w:rPr>
              <w:t>тыс.руб</w:t>
            </w:r>
            <w:proofErr w:type="spellEnd"/>
            <w:r w:rsidR="00121663">
              <w:rPr>
                <w:rFonts w:ascii="Times New Roman" w:hAnsi="Times New Roman" w:cs="Times New Roman"/>
                <w:b w:val="0"/>
                <w:spacing w:val="-5"/>
                <w:sz w:val="24"/>
                <w:szCs w:val="24"/>
              </w:rPr>
              <w:t>.;</w:t>
            </w:r>
          </w:p>
          <w:p w:rsidR="00E43FA1" w:rsidRPr="006E3733" w:rsidRDefault="006D437F" w:rsidP="00E43FA1">
            <w:pPr>
              <w:pStyle w:val="ConsPlusTitle"/>
              <w:rPr>
                <w:rFonts w:ascii="Times New Roman" w:hAnsi="Times New Roman" w:cs="Times New Roman"/>
                <w:b w:val="0"/>
                <w:spacing w:val="-5"/>
                <w:sz w:val="24"/>
                <w:szCs w:val="24"/>
              </w:rPr>
            </w:pPr>
            <w:r>
              <w:rPr>
                <w:rFonts w:ascii="Times New Roman" w:hAnsi="Times New Roman" w:cs="Times New Roman"/>
                <w:b w:val="0"/>
                <w:spacing w:val="-5"/>
                <w:sz w:val="24"/>
                <w:szCs w:val="24"/>
              </w:rPr>
              <w:t>202</w:t>
            </w:r>
            <w:r w:rsidR="00121663">
              <w:rPr>
                <w:rFonts w:ascii="Times New Roman" w:hAnsi="Times New Roman" w:cs="Times New Roman"/>
                <w:b w:val="0"/>
                <w:spacing w:val="-5"/>
                <w:sz w:val="24"/>
                <w:szCs w:val="24"/>
              </w:rPr>
              <w:t>5</w:t>
            </w:r>
            <w:r w:rsidR="00E43FA1" w:rsidRPr="006E3733">
              <w:rPr>
                <w:rFonts w:ascii="Times New Roman" w:hAnsi="Times New Roman" w:cs="Times New Roman"/>
                <w:b w:val="0"/>
                <w:spacing w:val="-5"/>
                <w:sz w:val="24"/>
                <w:szCs w:val="24"/>
              </w:rPr>
              <w:t xml:space="preserve"> г. – </w:t>
            </w:r>
            <w:r w:rsidR="00C96525">
              <w:rPr>
                <w:rFonts w:ascii="Times New Roman" w:hAnsi="Times New Roman" w:cs="Times New Roman"/>
                <w:b w:val="0"/>
                <w:spacing w:val="-5"/>
                <w:sz w:val="24"/>
                <w:szCs w:val="24"/>
              </w:rPr>
              <w:t>7</w:t>
            </w:r>
            <w:r w:rsidR="005A110C">
              <w:rPr>
                <w:rFonts w:ascii="Times New Roman" w:hAnsi="Times New Roman" w:cs="Times New Roman"/>
                <w:b w:val="0"/>
                <w:spacing w:val="-5"/>
                <w:sz w:val="24"/>
                <w:szCs w:val="24"/>
              </w:rPr>
              <w:t>0</w:t>
            </w:r>
            <w:r w:rsidR="00E43FA1" w:rsidRPr="006E3733">
              <w:rPr>
                <w:rFonts w:ascii="Times New Roman" w:hAnsi="Times New Roman" w:cs="Times New Roman"/>
                <w:b w:val="0"/>
                <w:spacing w:val="-5"/>
                <w:sz w:val="24"/>
                <w:szCs w:val="24"/>
              </w:rPr>
              <w:t xml:space="preserve">,00 </w:t>
            </w:r>
            <w:proofErr w:type="spellStart"/>
            <w:r w:rsidR="00E43FA1" w:rsidRPr="006E3733">
              <w:rPr>
                <w:rFonts w:ascii="Times New Roman" w:hAnsi="Times New Roman" w:cs="Times New Roman"/>
                <w:b w:val="0"/>
                <w:spacing w:val="-5"/>
                <w:sz w:val="24"/>
                <w:szCs w:val="24"/>
              </w:rPr>
              <w:t>тыс</w:t>
            </w:r>
            <w:proofErr w:type="gramStart"/>
            <w:r w:rsidR="00E43FA1" w:rsidRPr="006E3733">
              <w:rPr>
                <w:rFonts w:ascii="Times New Roman" w:hAnsi="Times New Roman" w:cs="Times New Roman"/>
                <w:b w:val="0"/>
                <w:spacing w:val="-5"/>
                <w:sz w:val="24"/>
                <w:szCs w:val="24"/>
              </w:rPr>
              <w:t>.р</w:t>
            </w:r>
            <w:proofErr w:type="gramEnd"/>
            <w:r w:rsidR="00E43FA1" w:rsidRPr="006E3733">
              <w:rPr>
                <w:rFonts w:ascii="Times New Roman" w:hAnsi="Times New Roman" w:cs="Times New Roman"/>
                <w:b w:val="0"/>
                <w:spacing w:val="-5"/>
                <w:sz w:val="24"/>
                <w:szCs w:val="24"/>
              </w:rPr>
              <w:t>уб</w:t>
            </w:r>
            <w:proofErr w:type="spellEnd"/>
            <w:r w:rsidR="00E43FA1" w:rsidRPr="006E3733">
              <w:rPr>
                <w:rFonts w:ascii="Times New Roman" w:hAnsi="Times New Roman" w:cs="Times New Roman"/>
                <w:b w:val="0"/>
                <w:spacing w:val="-5"/>
                <w:sz w:val="24"/>
                <w:szCs w:val="24"/>
              </w:rPr>
              <w:t>.</w:t>
            </w:r>
            <w:r>
              <w:rPr>
                <w:rFonts w:ascii="Times New Roman" w:hAnsi="Times New Roman" w:cs="Times New Roman"/>
                <w:b w:val="0"/>
                <w:spacing w:val="-5"/>
                <w:sz w:val="24"/>
                <w:szCs w:val="24"/>
              </w:rPr>
              <w:t>;</w:t>
            </w:r>
          </w:p>
          <w:p w:rsidR="00184622" w:rsidRPr="006E3733" w:rsidRDefault="006D437F" w:rsidP="00121663">
            <w:pPr>
              <w:pStyle w:val="ConsPlusTitle"/>
              <w:rPr>
                <w:rFonts w:ascii="Times New Roman" w:hAnsi="Times New Roman" w:cs="Times New Roman"/>
                <w:b w:val="0"/>
                <w:color w:val="000000"/>
                <w:spacing w:val="-5"/>
                <w:sz w:val="24"/>
                <w:szCs w:val="24"/>
              </w:rPr>
            </w:pPr>
            <w:r>
              <w:rPr>
                <w:rFonts w:ascii="Times New Roman" w:hAnsi="Times New Roman" w:cs="Times New Roman"/>
                <w:b w:val="0"/>
                <w:spacing w:val="-5"/>
                <w:sz w:val="24"/>
                <w:szCs w:val="24"/>
              </w:rPr>
              <w:t>202</w:t>
            </w:r>
            <w:r w:rsidR="00121663">
              <w:rPr>
                <w:rFonts w:ascii="Times New Roman" w:hAnsi="Times New Roman" w:cs="Times New Roman"/>
                <w:b w:val="0"/>
                <w:spacing w:val="-5"/>
                <w:sz w:val="24"/>
                <w:szCs w:val="24"/>
              </w:rPr>
              <w:t>6</w:t>
            </w:r>
            <w:r>
              <w:rPr>
                <w:rFonts w:ascii="Times New Roman" w:hAnsi="Times New Roman" w:cs="Times New Roman"/>
                <w:b w:val="0"/>
                <w:spacing w:val="-5"/>
                <w:sz w:val="24"/>
                <w:szCs w:val="24"/>
              </w:rPr>
              <w:t xml:space="preserve"> г. – </w:t>
            </w:r>
            <w:r w:rsidR="00C96525">
              <w:rPr>
                <w:rFonts w:ascii="Times New Roman" w:hAnsi="Times New Roman" w:cs="Times New Roman"/>
                <w:b w:val="0"/>
                <w:spacing w:val="-5"/>
                <w:sz w:val="24"/>
                <w:szCs w:val="24"/>
              </w:rPr>
              <w:t>74</w:t>
            </w:r>
            <w:r w:rsidR="00184622" w:rsidRPr="006E3733">
              <w:rPr>
                <w:rFonts w:ascii="Times New Roman" w:hAnsi="Times New Roman" w:cs="Times New Roman"/>
                <w:b w:val="0"/>
                <w:spacing w:val="-5"/>
                <w:sz w:val="24"/>
                <w:szCs w:val="24"/>
              </w:rPr>
              <w:t xml:space="preserve">,00 </w:t>
            </w:r>
            <w:proofErr w:type="spellStart"/>
            <w:r w:rsidR="00184622" w:rsidRPr="006E3733">
              <w:rPr>
                <w:rFonts w:ascii="Times New Roman" w:hAnsi="Times New Roman" w:cs="Times New Roman"/>
                <w:b w:val="0"/>
                <w:spacing w:val="-5"/>
                <w:sz w:val="24"/>
                <w:szCs w:val="24"/>
              </w:rPr>
              <w:t>тыс</w:t>
            </w:r>
            <w:proofErr w:type="gramStart"/>
            <w:r w:rsidR="00184622" w:rsidRPr="006E3733">
              <w:rPr>
                <w:rFonts w:ascii="Times New Roman" w:hAnsi="Times New Roman" w:cs="Times New Roman"/>
                <w:b w:val="0"/>
                <w:spacing w:val="-5"/>
                <w:sz w:val="24"/>
                <w:szCs w:val="24"/>
              </w:rPr>
              <w:t>.р</w:t>
            </w:r>
            <w:proofErr w:type="gramEnd"/>
            <w:r w:rsidR="00184622" w:rsidRPr="006E3733">
              <w:rPr>
                <w:rFonts w:ascii="Times New Roman" w:hAnsi="Times New Roman" w:cs="Times New Roman"/>
                <w:b w:val="0"/>
                <w:spacing w:val="-5"/>
                <w:sz w:val="24"/>
                <w:szCs w:val="24"/>
              </w:rPr>
              <w:t>уб</w:t>
            </w:r>
            <w:proofErr w:type="spellEnd"/>
            <w:r>
              <w:rPr>
                <w:rFonts w:ascii="Times New Roman" w:hAnsi="Times New Roman" w:cs="Times New Roman"/>
                <w:b w:val="0"/>
                <w:spacing w:val="-5"/>
                <w:sz w:val="24"/>
                <w:szCs w:val="24"/>
              </w:rPr>
              <w:t>.</w:t>
            </w:r>
          </w:p>
        </w:tc>
      </w:tr>
    </w:tbl>
    <w:p w:rsidR="00EC64A9" w:rsidRPr="006E3733" w:rsidRDefault="00EC64A9" w:rsidP="00890831">
      <w:pPr>
        <w:keepNext/>
        <w:widowControl w:val="0"/>
        <w:tabs>
          <w:tab w:val="left" w:pos="9240"/>
        </w:tabs>
        <w:autoSpaceDE w:val="0"/>
        <w:autoSpaceDN w:val="0"/>
        <w:adjustRightInd w:val="0"/>
        <w:ind w:right="39"/>
        <w:jc w:val="both"/>
        <w:outlineLvl w:val="1"/>
        <w:rPr>
          <w:b/>
        </w:rPr>
      </w:pPr>
    </w:p>
    <w:p w:rsidR="00890831" w:rsidRPr="006E3733" w:rsidRDefault="00890831" w:rsidP="00EC64A9">
      <w:pPr>
        <w:keepNext/>
        <w:widowControl w:val="0"/>
        <w:tabs>
          <w:tab w:val="left" w:pos="9240"/>
        </w:tabs>
        <w:autoSpaceDE w:val="0"/>
        <w:autoSpaceDN w:val="0"/>
        <w:adjustRightInd w:val="0"/>
        <w:ind w:right="39"/>
        <w:jc w:val="both"/>
        <w:outlineLvl w:val="1"/>
        <w:rPr>
          <w:b/>
        </w:rPr>
      </w:pPr>
      <w:r w:rsidRPr="006E3733">
        <w:rPr>
          <w:b/>
        </w:rPr>
        <w:t>Раздел 1. Общая характеристика сферы реализации подпрограммы, в том числе формулировка основных проблем в указанной сфере и прогноз её реализации.</w:t>
      </w:r>
    </w:p>
    <w:p w:rsidR="00890831" w:rsidRPr="006E3733" w:rsidRDefault="00890831" w:rsidP="006D437F">
      <w:pPr>
        <w:shd w:val="clear" w:color="auto" w:fill="FFFFFF"/>
        <w:suppressAutoHyphens/>
        <w:spacing w:line="276" w:lineRule="auto"/>
        <w:ind w:right="-17" w:firstLine="709"/>
        <w:jc w:val="both"/>
      </w:pPr>
      <w:r w:rsidRPr="006E3733">
        <w:t xml:space="preserve">Физическая культура и спорт являются эффективными средствами воспитания физически и духовно здорового молодого поколения. Многолетние научные исследования доказывают, что занятия физической культурой и спортом оказывают положительное влияние практически на все функции и системы организма, являются мощным средством в профилактике заболеваний, способствуют формированию морально-волевых и гражданских качеств личности. Кроме того, роль спорта становится не только социальным, но и политическим фактором в современном мире. Привлечение широких масс населения к занятиям физической культурой и спортом, состояние </w:t>
      </w:r>
      <w:r w:rsidRPr="006E3733">
        <w:lastRenderedPageBreak/>
        <w:t>здоровья населения и успехи на международных состязаниях являются бесспорным доказательством жизнеспособности и духовной силы любой нации.</w:t>
      </w:r>
    </w:p>
    <w:p w:rsidR="00890831" w:rsidRPr="006E3733" w:rsidRDefault="00890831" w:rsidP="006D437F">
      <w:pPr>
        <w:suppressAutoHyphens/>
        <w:autoSpaceDE w:val="0"/>
        <w:autoSpaceDN w:val="0"/>
        <w:adjustRightInd w:val="0"/>
        <w:spacing w:line="276" w:lineRule="auto"/>
        <w:ind w:firstLine="709"/>
        <w:jc w:val="both"/>
        <w:outlineLvl w:val="1"/>
      </w:pPr>
      <w:r w:rsidRPr="006E3733">
        <w:t>Оценка деятельности в сфере физической культуры и спорта позволяет определить сегодня основные проблемы, которые составляют основу для разработки задач и мероприятий Подпрограммы.</w:t>
      </w:r>
    </w:p>
    <w:p w:rsidR="00890831" w:rsidRPr="006E3733" w:rsidRDefault="00890831" w:rsidP="006D437F">
      <w:pPr>
        <w:suppressAutoHyphens/>
        <w:autoSpaceDE w:val="0"/>
        <w:autoSpaceDN w:val="0"/>
        <w:adjustRightInd w:val="0"/>
        <w:spacing w:line="276" w:lineRule="auto"/>
        <w:ind w:firstLine="709"/>
        <w:jc w:val="both"/>
        <w:outlineLvl w:val="1"/>
      </w:pPr>
      <w:r w:rsidRPr="006E3733">
        <w:t>Одной из важных проблем является недостаточное количество граждан, занимающихся физической культурой спортом в поселении.</w:t>
      </w:r>
    </w:p>
    <w:p w:rsidR="00890831" w:rsidRPr="006E3733" w:rsidRDefault="00890831" w:rsidP="006D437F">
      <w:pPr>
        <w:suppressAutoHyphens/>
        <w:autoSpaceDE w:val="0"/>
        <w:autoSpaceDN w:val="0"/>
        <w:adjustRightInd w:val="0"/>
        <w:spacing w:line="276" w:lineRule="auto"/>
        <w:ind w:firstLine="708"/>
        <w:jc w:val="both"/>
        <w:outlineLvl w:val="1"/>
      </w:pPr>
      <w:r w:rsidRPr="006E3733">
        <w:t xml:space="preserve">Возникшая ситуация напрямую связана с проблемой недостаточной обеспеченности спортивными сооружениями, спортивными объектами. Из них спортивный зал 3 единицы, плоскостные сооружения 3 единицы. В поселении не хватает плавательного бассейна, современных спортивных площадок, лыжных трасс. Большинство спортивных сооружений и площадок значительно </w:t>
      </w:r>
      <w:proofErr w:type="gramStart"/>
      <w:r w:rsidRPr="006E3733">
        <w:t>изношены</w:t>
      </w:r>
      <w:proofErr w:type="gramEnd"/>
      <w:r w:rsidRPr="006E3733">
        <w:t xml:space="preserve">. </w:t>
      </w:r>
    </w:p>
    <w:p w:rsidR="00890831" w:rsidRPr="006E3733" w:rsidRDefault="00890831" w:rsidP="006D437F">
      <w:pPr>
        <w:suppressAutoHyphens/>
        <w:autoSpaceDE w:val="0"/>
        <w:autoSpaceDN w:val="0"/>
        <w:adjustRightInd w:val="0"/>
        <w:spacing w:line="276" w:lineRule="auto"/>
        <w:ind w:firstLine="708"/>
        <w:jc w:val="both"/>
        <w:outlineLvl w:val="1"/>
      </w:pPr>
      <w:r w:rsidRPr="006E3733">
        <w:t xml:space="preserve">Несмотря на тенденцию к увеличению роста количества людей, активно занимающихся спортом, направленность и объем бюджетных расходов на сегодняшний день далеки </w:t>
      </w:r>
      <w:proofErr w:type="gramStart"/>
      <w:r w:rsidRPr="006E3733">
        <w:t>от</w:t>
      </w:r>
      <w:proofErr w:type="gramEnd"/>
      <w:r w:rsidRPr="006E3733">
        <w:t xml:space="preserve"> оптимальных.</w:t>
      </w:r>
    </w:p>
    <w:p w:rsidR="00890831" w:rsidRPr="006E3733" w:rsidRDefault="00890831" w:rsidP="006D437F">
      <w:pPr>
        <w:suppressAutoHyphens/>
        <w:autoSpaceDE w:val="0"/>
        <w:autoSpaceDN w:val="0"/>
        <w:adjustRightInd w:val="0"/>
        <w:spacing w:line="276" w:lineRule="auto"/>
        <w:ind w:firstLine="708"/>
        <w:jc w:val="both"/>
        <w:outlineLvl w:val="1"/>
      </w:pPr>
      <w:r w:rsidRPr="006E3733">
        <w:t xml:space="preserve">Администрацией муниципального образования предприняты серьезные шаги по улучшению сложившейся ситуации. </w:t>
      </w:r>
    </w:p>
    <w:p w:rsidR="00890831" w:rsidRPr="006E3733" w:rsidRDefault="00890831" w:rsidP="006D437F">
      <w:pPr>
        <w:suppressAutoHyphens/>
        <w:autoSpaceDE w:val="0"/>
        <w:autoSpaceDN w:val="0"/>
        <w:adjustRightInd w:val="0"/>
        <w:spacing w:line="276" w:lineRule="auto"/>
        <w:ind w:firstLine="708"/>
        <w:jc w:val="both"/>
        <w:outlineLvl w:val="1"/>
      </w:pPr>
      <w:r w:rsidRPr="006E3733">
        <w:t>В рамках проекта по поддержке местных инициатив в Кировской области:</w:t>
      </w:r>
    </w:p>
    <w:p w:rsidR="00890831" w:rsidRPr="006E3733" w:rsidRDefault="00890831" w:rsidP="006D437F">
      <w:pPr>
        <w:suppressAutoHyphens/>
        <w:autoSpaceDE w:val="0"/>
        <w:autoSpaceDN w:val="0"/>
        <w:adjustRightInd w:val="0"/>
        <w:spacing w:line="276" w:lineRule="auto"/>
        <w:jc w:val="both"/>
        <w:outlineLvl w:val="1"/>
      </w:pPr>
      <w:r w:rsidRPr="006E3733">
        <w:t>В 2012 году реализован проект «Ремонт и обустройство объектов спортзала». Был отремонтирован спортзал, ограждения хоккейной коробки, восстановлены трибуны, установлено спортивное оборудование.</w:t>
      </w:r>
    </w:p>
    <w:p w:rsidR="007E3BDC" w:rsidRPr="006E3733" w:rsidRDefault="00890831" w:rsidP="006D437F">
      <w:pPr>
        <w:suppressAutoHyphens/>
        <w:autoSpaceDE w:val="0"/>
        <w:autoSpaceDN w:val="0"/>
        <w:adjustRightInd w:val="0"/>
        <w:spacing w:line="276" w:lineRule="auto"/>
        <w:ind w:firstLine="708"/>
        <w:jc w:val="both"/>
        <w:outlineLvl w:val="1"/>
      </w:pPr>
      <w:r w:rsidRPr="006E3733">
        <w:t xml:space="preserve">В 2012 году отремонтирован спортивный комплекс «Олимп», приобретены тренажёры. </w:t>
      </w:r>
    </w:p>
    <w:p w:rsidR="00890831" w:rsidRPr="006E3733" w:rsidRDefault="007E3BDC" w:rsidP="006D437F">
      <w:pPr>
        <w:suppressAutoHyphens/>
        <w:autoSpaceDE w:val="0"/>
        <w:autoSpaceDN w:val="0"/>
        <w:adjustRightInd w:val="0"/>
        <w:spacing w:line="276" w:lineRule="auto"/>
        <w:ind w:firstLine="708"/>
        <w:jc w:val="both"/>
        <w:outlineLvl w:val="1"/>
      </w:pPr>
      <w:r w:rsidRPr="006E3733">
        <w:t>В 2014 году  реализован проект «Обустройство парка культуры и стадиона».</w:t>
      </w:r>
    </w:p>
    <w:p w:rsidR="00890831" w:rsidRPr="006E3733" w:rsidRDefault="00890831" w:rsidP="006D437F">
      <w:pPr>
        <w:suppressAutoHyphens/>
        <w:autoSpaceDE w:val="0"/>
        <w:autoSpaceDN w:val="0"/>
        <w:adjustRightInd w:val="0"/>
        <w:spacing w:line="276" w:lineRule="auto"/>
        <w:ind w:firstLine="708"/>
        <w:jc w:val="both"/>
        <w:outlineLvl w:val="1"/>
      </w:pPr>
      <w:r w:rsidRPr="006E3733">
        <w:t xml:space="preserve">Данные мероприятия позволили несколько улучшить ситуацию в сфере спортивной инфраструктуры. </w:t>
      </w:r>
    </w:p>
    <w:p w:rsidR="00890831" w:rsidRPr="006E3733" w:rsidRDefault="00890831" w:rsidP="006D437F">
      <w:pPr>
        <w:shd w:val="clear" w:color="auto" w:fill="FFFFFF"/>
        <w:suppressAutoHyphens/>
        <w:spacing w:line="276" w:lineRule="auto"/>
        <w:ind w:firstLine="708"/>
        <w:jc w:val="both"/>
      </w:pPr>
      <w:r w:rsidRPr="006E3733">
        <w:t xml:space="preserve">Немаловажной проблемой, препятствующей занятиям спортом, является неразвитая система инфраструктуры современных видов спорта, которые особо привлекательны для молодежи (сноуборд, </w:t>
      </w:r>
      <w:proofErr w:type="spellStart"/>
      <w:r w:rsidRPr="006E3733">
        <w:t>скейтинг</w:t>
      </w:r>
      <w:proofErr w:type="spellEnd"/>
      <w:r w:rsidRPr="006E3733">
        <w:t xml:space="preserve">, </w:t>
      </w:r>
      <w:proofErr w:type="spellStart"/>
      <w:r w:rsidRPr="006E3733">
        <w:t>би</w:t>
      </w:r>
      <w:proofErr w:type="spellEnd"/>
      <w:r w:rsidRPr="006E3733">
        <w:t xml:space="preserve">-эм-икс, </w:t>
      </w:r>
      <w:proofErr w:type="spellStart"/>
      <w:r w:rsidRPr="006E3733">
        <w:t>артистик</w:t>
      </w:r>
      <w:proofErr w:type="spellEnd"/>
      <w:r w:rsidRPr="006E3733">
        <w:t xml:space="preserve">-слалом, </w:t>
      </w:r>
      <w:proofErr w:type="spellStart"/>
      <w:r w:rsidRPr="006E3733">
        <w:t>спидскейтин</w:t>
      </w:r>
      <w:proofErr w:type="spellEnd"/>
      <w:r w:rsidRPr="006E3733">
        <w:t>). Необходимо строительство разноплановых спортивных площадок в  парке - это позволит привлечь к занятиям физкультурой и спортом данную категорию граждан.</w:t>
      </w:r>
    </w:p>
    <w:p w:rsidR="00890831" w:rsidRPr="006E3733" w:rsidRDefault="00890831" w:rsidP="006D437F">
      <w:pPr>
        <w:suppressAutoHyphens/>
        <w:autoSpaceDE w:val="0"/>
        <w:autoSpaceDN w:val="0"/>
        <w:adjustRightInd w:val="0"/>
        <w:spacing w:line="276" w:lineRule="auto"/>
        <w:ind w:firstLine="708"/>
        <w:jc w:val="both"/>
        <w:outlineLvl w:val="1"/>
      </w:pPr>
      <w:r w:rsidRPr="006E3733">
        <w:t xml:space="preserve">В целях привлечения к занятиям физкультурой и спортом в Восточном городском поселении спортивно-массовую и физкультурно-оздоровительную работу с детьми, подростками, молодежью и населением поселка осуществляют: МБУК </w:t>
      </w:r>
      <w:r w:rsidR="001F42F9">
        <w:t>ЦКС</w:t>
      </w:r>
      <w:r w:rsidRPr="006E3733">
        <w:t xml:space="preserve">, </w:t>
      </w:r>
      <w:r w:rsidR="007E3BDC" w:rsidRPr="006E3733">
        <w:t>МБУ СШОР Омутнинского района</w:t>
      </w:r>
      <w:r w:rsidRPr="006E3733">
        <w:t>; Совет по физической культуре и спорту при администрации Восточного городского поселения.</w:t>
      </w:r>
    </w:p>
    <w:p w:rsidR="00890831" w:rsidRPr="006E3733" w:rsidRDefault="00890831" w:rsidP="006D437F">
      <w:pPr>
        <w:suppressAutoHyphens/>
        <w:autoSpaceDE w:val="0"/>
        <w:autoSpaceDN w:val="0"/>
        <w:adjustRightInd w:val="0"/>
        <w:spacing w:line="276" w:lineRule="auto"/>
        <w:ind w:firstLine="708"/>
        <w:jc w:val="both"/>
        <w:outlineLvl w:val="1"/>
      </w:pPr>
      <w:r w:rsidRPr="006E3733">
        <w:t xml:space="preserve">Особое внимание в поселении оказывается проведению физкультурных и спортивно-массовых мероприятий. Всего за год проводится до 30 мероприятий, в которых принимает участие население </w:t>
      </w:r>
      <w:proofErr w:type="spellStart"/>
      <w:r w:rsidRPr="006E3733">
        <w:t>пгт</w:t>
      </w:r>
      <w:proofErr w:type="spellEnd"/>
      <w:r w:rsidRPr="006E3733">
        <w:t xml:space="preserve"> Восточный.</w:t>
      </w:r>
    </w:p>
    <w:p w:rsidR="00890831" w:rsidRPr="006E3733" w:rsidRDefault="00890831" w:rsidP="006D437F">
      <w:pPr>
        <w:suppressAutoHyphens/>
        <w:spacing w:line="276" w:lineRule="auto"/>
        <w:jc w:val="both"/>
      </w:pPr>
      <w:r w:rsidRPr="006E3733">
        <w:tab/>
        <w:t xml:space="preserve"> В целях военно-патриотического воспитания подростков и молодежи проводятся соревнования, посвященные Дню защитника Отечества, спартакиада допризывной молодёжи, соревнования по стрельбе, военное троеборье и </w:t>
      </w:r>
      <w:proofErr w:type="spellStart"/>
      <w:r w:rsidRPr="006E3733">
        <w:t>другие</w:t>
      </w:r>
      <w:proofErr w:type="gramStart"/>
      <w:r w:rsidRPr="006E3733">
        <w:t>.С</w:t>
      </w:r>
      <w:proofErr w:type="gramEnd"/>
      <w:r w:rsidRPr="006E3733">
        <w:t>оздан</w:t>
      </w:r>
      <w:r w:rsidR="00E919A7" w:rsidRPr="006E3733">
        <w:t>ы</w:t>
      </w:r>
      <w:proofErr w:type="spellEnd"/>
      <w:r w:rsidRPr="006E3733">
        <w:t xml:space="preserve"> военно-патриотически</w:t>
      </w:r>
      <w:r w:rsidR="00E919A7" w:rsidRPr="006E3733">
        <w:t>е</w:t>
      </w:r>
      <w:r w:rsidRPr="006E3733">
        <w:t xml:space="preserve"> клуб</w:t>
      </w:r>
      <w:r w:rsidR="00E919A7" w:rsidRPr="006E3733">
        <w:t xml:space="preserve">ы «Суворовец», « </w:t>
      </w:r>
      <w:proofErr w:type="spellStart"/>
      <w:r w:rsidR="00E919A7" w:rsidRPr="006E3733">
        <w:t>Росгвардия</w:t>
      </w:r>
      <w:proofErr w:type="spellEnd"/>
      <w:r w:rsidR="00E919A7" w:rsidRPr="006E3733">
        <w:t>»</w:t>
      </w:r>
      <w:r w:rsidR="00B931EC" w:rsidRPr="006E3733">
        <w:t>.</w:t>
      </w:r>
    </w:p>
    <w:p w:rsidR="00890831" w:rsidRPr="006E3733" w:rsidRDefault="00890831" w:rsidP="006D437F">
      <w:pPr>
        <w:suppressAutoHyphens/>
        <w:spacing w:line="276" w:lineRule="auto"/>
        <w:ind w:firstLine="708"/>
        <w:jc w:val="both"/>
      </w:pPr>
      <w:r w:rsidRPr="006E3733">
        <w:t xml:space="preserve"> Особой популярностью пользуются игровые виды спорта – хоккей, футбол, волейбол, а также рукопашный бой, гиревой спорт. Соревнования по этим видам спорта </w:t>
      </w:r>
      <w:r w:rsidRPr="006E3733">
        <w:lastRenderedPageBreak/>
        <w:t>привлекает большое количество участников самых разных возрастных категорий – от младших юношей до ветеранов спорта. В зимнее время большой популярностью пользуется каток для массового катания на коньках.</w:t>
      </w:r>
    </w:p>
    <w:p w:rsidR="00890831" w:rsidRPr="006E3733" w:rsidRDefault="00890831" w:rsidP="006D437F">
      <w:pPr>
        <w:pStyle w:val="ConsPlusNormal"/>
        <w:suppressAutoHyphens/>
        <w:spacing w:line="276" w:lineRule="auto"/>
        <w:ind w:firstLine="708"/>
        <w:jc w:val="both"/>
        <w:rPr>
          <w:rFonts w:ascii="Times New Roman" w:hAnsi="Times New Roman" w:cs="Times New Roman"/>
          <w:sz w:val="24"/>
          <w:szCs w:val="24"/>
        </w:rPr>
      </w:pPr>
      <w:r w:rsidRPr="006E3733">
        <w:rPr>
          <w:rFonts w:ascii="Times New Roman" w:hAnsi="Times New Roman" w:cs="Times New Roman"/>
          <w:sz w:val="24"/>
          <w:szCs w:val="24"/>
        </w:rPr>
        <w:t>Несмотря на большое количество проводимых физкультурно-спортивных мероприятий по различным видам спорта, отсутствие достаточного количества мест для зрителей, недостаточной рекламы о проводимых мероприятиях, является сдерживающим фактором решения задачи популяризации. Необходимо повышать информированность и уровень зрелищности проводимых мероприятий, чтобы они стали инструментом пропаганды физкультуры и спорта.</w:t>
      </w:r>
    </w:p>
    <w:p w:rsidR="00890831" w:rsidRPr="006E3733" w:rsidRDefault="00890831" w:rsidP="006D437F">
      <w:pPr>
        <w:widowControl w:val="0"/>
        <w:suppressAutoHyphens/>
        <w:autoSpaceDE w:val="0"/>
        <w:autoSpaceDN w:val="0"/>
        <w:adjustRightInd w:val="0"/>
        <w:spacing w:line="276" w:lineRule="auto"/>
        <w:jc w:val="both"/>
        <w:outlineLvl w:val="1"/>
        <w:rPr>
          <w:b/>
        </w:rPr>
      </w:pPr>
    </w:p>
    <w:p w:rsidR="00890831" w:rsidRPr="006E3733" w:rsidRDefault="00890831" w:rsidP="0081713A">
      <w:pPr>
        <w:widowControl w:val="0"/>
        <w:suppressAutoHyphens/>
        <w:autoSpaceDE w:val="0"/>
        <w:autoSpaceDN w:val="0"/>
        <w:adjustRightInd w:val="0"/>
        <w:outlineLvl w:val="1"/>
        <w:rPr>
          <w:b/>
        </w:rPr>
      </w:pPr>
      <w:r w:rsidRPr="006E3733">
        <w:rPr>
          <w:b/>
        </w:rPr>
        <w:t>Раздел 2.</w:t>
      </w:r>
      <w:r w:rsidR="006D437F">
        <w:rPr>
          <w:b/>
        </w:rPr>
        <w:t xml:space="preserve"> Цели, задачи и</w:t>
      </w:r>
      <w:r w:rsidRPr="006E3733">
        <w:rPr>
          <w:b/>
        </w:rPr>
        <w:t xml:space="preserve"> срок</w:t>
      </w:r>
      <w:r w:rsidR="006D437F">
        <w:rPr>
          <w:b/>
        </w:rPr>
        <w:t>и</w:t>
      </w:r>
      <w:r w:rsidRPr="006E3733">
        <w:rPr>
          <w:b/>
        </w:rPr>
        <w:t xml:space="preserve"> реализации Подпрограммы</w:t>
      </w:r>
      <w:r w:rsidR="006D437F">
        <w:rPr>
          <w:b/>
        </w:rPr>
        <w:t>.</w:t>
      </w:r>
    </w:p>
    <w:p w:rsidR="00890831" w:rsidRPr="006E3733" w:rsidRDefault="00890831" w:rsidP="006D437F">
      <w:pPr>
        <w:widowControl w:val="0"/>
        <w:suppressAutoHyphens/>
        <w:autoSpaceDE w:val="0"/>
        <w:autoSpaceDN w:val="0"/>
        <w:adjustRightInd w:val="0"/>
        <w:jc w:val="both"/>
        <w:rPr>
          <w:b/>
        </w:rPr>
      </w:pPr>
      <w:r w:rsidRPr="006E3733">
        <w:rPr>
          <w:b/>
        </w:rPr>
        <w:t xml:space="preserve"> </w:t>
      </w:r>
    </w:p>
    <w:p w:rsidR="007D4797" w:rsidRPr="006E3733" w:rsidRDefault="007D4797" w:rsidP="006D437F">
      <w:pPr>
        <w:suppressAutoHyphens/>
        <w:autoSpaceDE w:val="0"/>
        <w:autoSpaceDN w:val="0"/>
        <w:adjustRightInd w:val="0"/>
        <w:spacing w:line="276" w:lineRule="auto"/>
        <w:ind w:firstLine="709"/>
        <w:jc w:val="both"/>
        <w:outlineLvl w:val="1"/>
      </w:pPr>
      <w:r w:rsidRPr="006E3733">
        <w:t xml:space="preserve">Подпрограмма муниципальной  программы  соответствует  приоритетам,  сформированным  в муниципальной  программе  «Развитие Восточного городского поселения»  и  направлена </w:t>
      </w:r>
      <w:proofErr w:type="spellStart"/>
      <w:r w:rsidRPr="006E3733">
        <w:t>наразвитие</w:t>
      </w:r>
      <w:proofErr w:type="spellEnd"/>
      <w:r w:rsidRPr="006E3733">
        <w:t xml:space="preserve"> физической культуры и спорта.</w:t>
      </w:r>
    </w:p>
    <w:p w:rsidR="00890831" w:rsidRPr="006E3733" w:rsidRDefault="00890831" w:rsidP="006D437F">
      <w:pPr>
        <w:suppressAutoHyphens/>
        <w:autoSpaceDE w:val="0"/>
        <w:autoSpaceDN w:val="0"/>
        <w:adjustRightInd w:val="0"/>
        <w:spacing w:line="276" w:lineRule="auto"/>
        <w:ind w:firstLine="709"/>
        <w:jc w:val="both"/>
        <w:outlineLvl w:val="1"/>
      </w:pPr>
      <w:r w:rsidRPr="006D437F">
        <w:rPr>
          <w:b/>
          <w:i/>
        </w:rPr>
        <w:t>Основной</w:t>
      </w:r>
      <w:r w:rsidRPr="006E3733">
        <w:t xml:space="preserve"> </w:t>
      </w:r>
      <w:r w:rsidRPr="006D437F">
        <w:rPr>
          <w:b/>
          <w:i/>
        </w:rPr>
        <w:t>целью</w:t>
      </w:r>
      <w:r w:rsidRPr="006E3733">
        <w:t xml:space="preserve"> муниципальной </w:t>
      </w:r>
      <w:r w:rsidR="006D437F">
        <w:t>программы</w:t>
      </w:r>
      <w:r w:rsidRPr="006E3733">
        <w:t xml:space="preserve"> в сфере физической культуры и спорта является развитие физической культуры и спорта для обеспечения гарантий доступности жителей Восточного городского поселения к развитой спортивной инфраструктуре, приобщение различных слоев населения к регулярным занятиям физической культурой и спортом.</w:t>
      </w:r>
    </w:p>
    <w:p w:rsidR="00890831" w:rsidRPr="006D437F" w:rsidRDefault="00890831" w:rsidP="006D437F">
      <w:pPr>
        <w:widowControl w:val="0"/>
        <w:suppressAutoHyphens/>
        <w:autoSpaceDE w:val="0"/>
        <w:autoSpaceDN w:val="0"/>
        <w:adjustRightInd w:val="0"/>
        <w:spacing w:line="276" w:lineRule="auto"/>
        <w:ind w:firstLine="709"/>
        <w:jc w:val="both"/>
        <w:rPr>
          <w:b/>
          <w:i/>
        </w:rPr>
      </w:pPr>
      <w:r w:rsidRPr="006E3733">
        <w:t xml:space="preserve">Для достижения поставленных целей </w:t>
      </w:r>
      <w:r w:rsidRPr="006D437F">
        <w:rPr>
          <w:b/>
          <w:i/>
        </w:rPr>
        <w:t>необходимо решение следующих задач:</w:t>
      </w:r>
    </w:p>
    <w:p w:rsidR="00890831" w:rsidRPr="006E3733" w:rsidRDefault="00890831" w:rsidP="006D437F">
      <w:pPr>
        <w:suppressAutoHyphens/>
        <w:spacing w:line="276" w:lineRule="auto"/>
        <w:ind w:firstLine="600"/>
        <w:jc w:val="both"/>
      </w:pPr>
      <w:r w:rsidRPr="006E3733">
        <w:t xml:space="preserve"> - укрепление материально-технической базы для занятий физической культурой и спортом;</w:t>
      </w:r>
    </w:p>
    <w:p w:rsidR="00890831" w:rsidRPr="006E3733" w:rsidRDefault="00890831" w:rsidP="006D437F">
      <w:pPr>
        <w:suppressAutoHyphens/>
        <w:spacing w:line="276" w:lineRule="auto"/>
        <w:ind w:firstLine="600"/>
        <w:jc w:val="both"/>
      </w:pPr>
      <w:r w:rsidRPr="006E3733">
        <w:t>- развитие массового спорта среди различных категорий и групп населения;</w:t>
      </w:r>
    </w:p>
    <w:p w:rsidR="00890831" w:rsidRPr="006E3733" w:rsidRDefault="00890831" w:rsidP="006D437F">
      <w:pPr>
        <w:suppressAutoHyphens/>
        <w:spacing w:line="276" w:lineRule="auto"/>
        <w:ind w:firstLine="600"/>
        <w:jc w:val="both"/>
      </w:pPr>
      <w:r w:rsidRPr="006E3733">
        <w:t>- пропаганда физической культуры, спорта и здорового образа жизни;</w:t>
      </w:r>
    </w:p>
    <w:p w:rsidR="00890831" w:rsidRDefault="00890831" w:rsidP="006D437F">
      <w:pPr>
        <w:widowControl w:val="0"/>
        <w:shd w:val="clear" w:color="auto" w:fill="FFFFFF"/>
        <w:suppressAutoHyphens/>
        <w:autoSpaceDE w:val="0"/>
        <w:autoSpaceDN w:val="0"/>
        <w:adjustRightInd w:val="0"/>
        <w:spacing w:line="276" w:lineRule="auto"/>
        <w:ind w:firstLine="600"/>
        <w:jc w:val="both"/>
      </w:pPr>
      <w:r w:rsidRPr="006E3733">
        <w:t>-</w:t>
      </w:r>
      <w:r w:rsidR="006D437F">
        <w:t xml:space="preserve"> </w:t>
      </w:r>
      <w:r w:rsidRPr="006E3733">
        <w:t>развитие детско-юношеского спорта.</w:t>
      </w:r>
    </w:p>
    <w:p w:rsidR="00FA4FC2" w:rsidRPr="00B86983" w:rsidRDefault="006D437F" w:rsidP="00B86983">
      <w:pPr>
        <w:widowControl w:val="0"/>
        <w:suppressAutoHyphens/>
        <w:autoSpaceDE w:val="0"/>
        <w:autoSpaceDN w:val="0"/>
        <w:adjustRightInd w:val="0"/>
        <w:ind w:firstLine="708"/>
        <w:jc w:val="both"/>
      </w:pPr>
      <w:r w:rsidRPr="006D437F">
        <w:t>Подпрограмма реализуется в 20</w:t>
      </w:r>
      <w:r>
        <w:t>2</w:t>
      </w:r>
      <w:r w:rsidR="008B1F5F">
        <w:t>4</w:t>
      </w:r>
      <w:r w:rsidRPr="006D437F">
        <w:t xml:space="preserve"> – 202</w:t>
      </w:r>
      <w:r w:rsidR="008B1F5F">
        <w:t>6</w:t>
      </w:r>
      <w:r w:rsidRPr="006D437F">
        <w:t xml:space="preserve"> годах и не предусматривает разбивки на этапы.</w:t>
      </w:r>
    </w:p>
    <w:p w:rsidR="00FA4FC2" w:rsidRPr="006E3733" w:rsidRDefault="00FA4FC2" w:rsidP="00890831">
      <w:pPr>
        <w:widowControl w:val="0"/>
        <w:suppressAutoHyphens/>
        <w:autoSpaceDE w:val="0"/>
        <w:autoSpaceDN w:val="0"/>
        <w:adjustRightInd w:val="0"/>
        <w:ind w:firstLine="540"/>
        <w:jc w:val="both"/>
      </w:pPr>
    </w:p>
    <w:p w:rsidR="00890831" w:rsidRPr="006E3733" w:rsidRDefault="006D437F" w:rsidP="0081713A">
      <w:pPr>
        <w:widowControl w:val="0"/>
        <w:suppressAutoHyphens/>
        <w:autoSpaceDE w:val="0"/>
        <w:autoSpaceDN w:val="0"/>
        <w:adjustRightInd w:val="0"/>
        <w:ind w:hanging="284"/>
        <w:outlineLvl w:val="1"/>
        <w:rPr>
          <w:b/>
        </w:rPr>
      </w:pPr>
      <w:r>
        <w:rPr>
          <w:b/>
        </w:rPr>
        <w:t>Раздел 3. Х</w:t>
      </w:r>
      <w:r w:rsidR="00890831" w:rsidRPr="006E3733">
        <w:rPr>
          <w:b/>
        </w:rPr>
        <w:t xml:space="preserve">арактеристика мероприятий </w:t>
      </w:r>
      <w:r>
        <w:rPr>
          <w:b/>
        </w:rPr>
        <w:t>П</w:t>
      </w:r>
      <w:r w:rsidR="00890831" w:rsidRPr="006E3733">
        <w:rPr>
          <w:b/>
        </w:rPr>
        <w:t>одпрограммы</w:t>
      </w:r>
      <w:r>
        <w:rPr>
          <w:b/>
        </w:rPr>
        <w:t>.</w:t>
      </w:r>
    </w:p>
    <w:p w:rsidR="00890831" w:rsidRPr="006E3733" w:rsidRDefault="00890831" w:rsidP="00890831">
      <w:pPr>
        <w:suppressAutoHyphens/>
        <w:ind w:firstLine="709"/>
        <w:jc w:val="both"/>
      </w:pPr>
    </w:p>
    <w:p w:rsidR="00890831" w:rsidRPr="006E3733" w:rsidRDefault="00890831" w:rsidP="00890831">
      <w:pPr>
        <w:suppressAutoHyphens/>
        <w:ind w:firstLine="709"/>
        <w:jc w:val="both"/>
      </w:pPr>
      <w:r w:rsidRPr="006E3733">
        <w:t>До</w:t>
      </w:r>
      <w:r w:rsidR="00647C46" w:rsidRPr="006E3733">
        <w:t>стижение целей и решение задач п</w:t>
      </w:r>
      <w:r w:rsidRPr="006E3733">
        <w:t>одпрограммы осуществляется путем скоординированного выполнения комплекса взаимоувязанных по срокам, ресурсам, исполнителям и результатам мероприятий.</w:t>
      </w:r>
    </w:p>
    <w:p w:rsidR="00890831" w:rsidRPr="006E3733" w:rsidRDefault="00890831" w:rsidP="00890831">
      <w:pPr>
        <w:widowControl w:val="0"/>
        <w:suppressAutoHyphens/>
        <w:autoSpaceDE w:val="0"/>
        <w:autoSpaceDN w:val="0"/>
        <w:adjustRightInd w:val="0"/>
        <w:ind w:firstLine="708"/>
        <w:jc w:val="both"/>
        <w:rPr>
          <w:iCs/>
          <w:color w:val="000000"/>
        </w:rPr>
      </w:pPr>
      <w:r w:rsidRPr="006E3733">
        <w:rPr>
          <w:b/>
          <w:u w:val="single"/>
        </w:rPr>
        <w:t xml:space="preserve"> Решение задачи</w:t>
      </w:r>
      <w:r w:rsidRPr="006E3733">
        <w:t xml:space="preserve"> «Укрепление материально-технической базы для занятий физической культурой и спортом» планируется осуществить за счет приобретения спортивного инвентаря.</w:t>
      </w:r>
    </w:p>
    <w:p w:rsidR="00890831" w:rsidRPr="006E3733" w:rsidRDefault="00890831" w:rsidP="00890831">
      <w:pPr>
        <w:suppressAutoHyphens/>
        <w:ind w:firstLine="708"/>
        <w:jc w:val="both"/>
      </w:pPr>
      <w:r w:rsidRPr="006E3733">
        <w:rPr>
          <w:b/>
          <w:u w:val="single"/>
        </w:rPr>
        <w:t>Решение задачи</w:t>
      </w:r>
      <w:r w:rsidRPr="006E3733">
        <w:t xml:space="preserve"> «Развитие массового спорта среди различных категорий и групп населения» планируется осуществить посредством проведения </w:t>
      </w:r>
      <w:r w:rsidRPr="006E3733">
        <w:rPr>
          <w:color w:val="000000"/>
        </w:rPr>
        <w:t xml:space="preserve">физкультурно-оздоровительных и спортивных мероприятий в дошкольных и общеобразовательных учреждениях; по месту </w:t>
      </w:r>
      <w:proofErr w:type="spellStart"/>
      <w:r w:rsidRPr="006E3733">
        <w:rPr>
          <w:color w:val="000000"/>
        </w:rPr>
        <w:t>жительства</w:t>
      </w:r>
      <w:proofErr w:type="gramStart"/>
      <w:r w:rsidRPr="006E3733">
        <w:rPr>
          <w:color w:val="000000"/>
        </w:rPr>
        <w:t>;с</w:t>
      </w:r>
      <w:proofErr w:type="gramEnd"/>
      <w:r w:rsidRPr="006E3733">
        <w:rPr>
          <w:color w:val="000000"/>
        </w:rPr>
        <w:t>реди</w:t>
      </w:r>
      <w:proofErr w:type="spellEnd"/>
      <w:r w:rsidRPr="006E3733">
        <w:rPr>
          <w:color w:val="000000"/>
        </w:rPr>
        <w:t xml:space="preserve"> ветеранов.</w:t>
      </w:r>
    </w:p>
    <w:p w:rsidR="00890831" w:rsidRPr="006E3733" w:rsidRDefault="00890831" w:rsidP="00890831">
      <w:pPr>
        <w:suppressAutoHyphens/>
        <w:ind w:firstLine="708"/>
        <w:jc w:val="both"/>
      </w:pPr>
      <w:r w:rsidRPr="006E3733">
        <w:rPr>
          <w:b/>
          <w:u w:val="single"/>
        </w:rPr>
        <w:t>Решение задачи</w:t>
      </w:r>
      <w:r w:rsidRPr="006E3733">
        <w:t xml:space="preserve"> «Пропаганда физической культуры, спорта и здорового образа жизни» планируется осуществить посредством проведения следующих мероприятий:</w:t>
      </w:r>
    </w:p>
    <w:p w:rsidR="00890831" w:rsidRPr="006E3733" w:rsidRDefault="00890831" w:rsidP="00890831">
      <w:pPr>
        <w:suppressAutoHyphens/>
        <w:ind w:firstLine="708"/>
        <w:jc w:val="both"/>
        <w:rPr>
          <w:color w:val="000000"/>
        </w:rPr>
      </w:pPr>
      <w:r w:rsidRPr="006E3733">
        <w:t>- р</w:t>
      </w:r>
      <w:r w:rsidRPr="006E3733">
        <w:rPr>
          <w:color w:val="000000"/>
        </w:rPr>
        <w:t>екламы проводимых мероприятий:</w:t>
      </w:r>
    </w:p>
    <w:p w:rsidR="00890831" w:rsidRPr="006E3733" w:rsidRDefault="00890831" w:rsidP="00890831">
      <w:pPr>
        <w:suppressAutoHyphens/>
        <w:ind w:firstLine="708"/>
        <w:jc w:val="both"/>
      </w:pPr>
      <w:r w:rsidRPr="006E3733">
        <w:t>- организации и п</w:t>
      </w:r>
      <w:r w:rsidRPr="006E3733">
        <w:rPr>
          <w:color w:val="000000"/>
        </w:rPr>
        <w:t>роведения спортивных общепоселковых праздников и массовых физкультурно-оздоровительных  мероприятий.</w:t>
      </w:r>
    </w:p>
    <w:p w:rsidR="00890831" w:rsidRPr="006E3733" w:rsidRDefault="00890831" w:rsidP="00890831">
      <w:pPr>
        <w:suppressAutoHyphens/>
        <w:ind w:firstLine="708"/>
        <w:jc w:val="both"/>
      </w:pPr>
      <w:r w:rsidRPr="006E3733">
        <w:rPr>
          <w:b/>
          <w:u w:val="single"/>
        </w:rPr>
        <w:t>Решение задачи</w:t>
      </w:r>
      <w:r w:rsidRPr="006E3733">
        <w:t xml:space="preserve"> «Развитие детско-юношеского спорта планируется осуществить посредством оказания всяческой помощи </w:t>
      </w:r>
      <w:r w:rsidR="00EB4D5A" w:rsidRPr="006E3733">
        <w:t>МБУ СШОР Омутнинского района</w:t>
      </w:r>
      <w:r w:rsidRPr="006E3733">
        <w:t>.</w:t>
      </w:r>
    </w:p>
    <w:p w:rsidR="00890831" w:rsidRPr="006E3733" w:rsidRDefault="00890831" w:rsidP="00890831">
      <w:pPr>
        <w:widowControl w:val="0"/>
        <w:suppressAutoHyphens/>
        <w:autoSpaceDE w:val="0"/>
        <w:autoSpaceDN w:val="0"/>
        <w:adjustRightInd w:val="0"/>
        <w:ind w:firstLine="709"/>
        <w:jc w:val="both"/>
      </w:pPr>
      <w:r w:rsidRPr="006E3733">
        <w:lastRenderedPageBreak/>
        <w:t>Оценка реализации Подпрограммы будет осуществляться по следующим целевым показателям эффективности:</w:t>
      </w:r>
    </w:p>
    <w:p w:rsidR="00890831" w:rsidRPr="006E3733" w:rsidRDefault="00890831" w:rsidP="00890831">
      <w:pPr>
        <w:widowControl w:val="0"/>
        <w:suppressAutoHyphens/>
        <w:autoSpaceDE w:val="0"/>
        <w:autoSpaceDN w:val="0"/>
        <w:adjustRightInd w:val="0"/>
        <w:ind w:firstLine="709"/>
        <w:jc w:val="both"/>
      </w:pPr>
      <w:r w:rsidRPr="006E3733">
        <w:t>- обеспеченность населения спортивными залами;</w:t>
      </w:r>
    </w:p>
    <w:p w:rsidR="00890831" w:rsidRPr="006E3733" w:rsidRDefault="00890831" w:rsidP="00890831">
      <w:pPr>
        <w:widowControl w:val="0"/>
        <w:suppressAutoHyphens/>
        <w:autoSpaceDE w:val="0"/>
        <w:autoSpaceDN w:val="0"/>
        <w:adjustRightInd w:val="0"/>
        <w:ind w:firstLine="709"/>
        <w:jc w:val="both"/>
      </w:pPr>
      <w:r w:rsidRPr="006E3733">
        <w:t xml:space="preserve">- обеспеченность плоскостными спортивными сооружениями; </w:t>
      </w:r>
    </w:p>
    <w:p w:rsidR="00890831" w:rsidRPr="006E3733" w:rsidRDefault="00890831" w:rsidP="00890831">
      <w:pPr>
        <w:widowControl w:val="0"/>
        <w:suppressAutoHyphens/>
        <w:autoSpaceDE w:val="0"/>
        <w:autoSpaceDN w:val="0"/>
        <w:adjustRightInd w:val="0"/>
        <w:ind w:firstLine="709"/>
        <w:jc w:val="both"/>
      </w:pPr>
      <w:r w:rsidRPr="006E3733">
        <w:t xml:space="preserve">- удельный вес населения, систематически занимающегося физической культурой и спортом; </w:t>
      </w:r>
    </w:p>
    <w:p w:rsidR="00890831" w:rsidRPr="006E3733" w:rsidRDefault="00890831" w:rsidP="00890831">
      <w:pPr>
        <w:widowControl w:val="0"/>
        <w:suppressAutoHyphens/>
        <w:autoSpaceDE w:val="0"/>
        <w:autoSpaceDN w:val="0"/>
        <w:adjustRightInd w:val="0"/>
        <w:ind w:firstLine="709"/>
        <w:jc w:val="both"/>
      </w:pPr>
      <w:r w:rsidRPr="006E3733">
        <w:t>- количество реконструированных и вновь построенных спортивных объектов;</w:t>
      </w:r>
    </w:p>
    <w:p w:rsidR="00890831" w:rsidRPr="006E3733" w:rsidRDefault="00890831" w:rsidP="00890831">
      <w:pPr>
        <w:pStyle w:val="ConsPlusNonformat"/>
        <w:suppressAutoHyphens/>
        <w:ind w:firstLine="708"/>
        <w:jc w:val="both"/>
        <w:rPr>
          <w:rFonts w:ascii="Times New Roman" w:hAnsi="Times New Roman" w:cs="Times New Roman"/>
          <w:sz w:val="24"/>
          <w:szCs w:val="24"/>
        </w:rPr>
      </w:pPr>
      <w:r w:rsidRPr="006E3733">
        <w:rPr>
          <w:rFonts w:ascii="Times New Roman" w:hAnsi="Times New Roman" w:cs="Times New Roman"/>
          <w:sz w:val="24"/>
          <w:szCs w:val="24"/>
        </w:rPr>
        <w:t>- количество физкультурных и спортивно-массовых мероприятий, проводимых на территории поселения в год;</w:t>
      </w:r>
    </w:p>
    <w:p w:rsidR="00890831" w:rsidRPr="006E3733" w:rsidRDefault="00890831" w:rsidP="00890831">
      <w:pPr>
        <w:widowControl w:val="0"/>
        <w:suppressAutoHyphens/>
        <w:autoSpaceDE w:val="0"/>
        <w:autoSpaceDN w:val="0"/>
        <w:adjustRightInd w:val="0"/>
        <w:ind w:firstLine="709"/>
        <w:jc w:val="both"/>
      </w:pPr>
      <w:r w:rsidRPr="006E3733">
        <w:t xml:space="preserve">- среднегодовая численность детей и подростков, занимающихся в учреждениях дополнительного образования детей </w:t>
      </w:r>
      <w:r w:rsidR="00EB4D5A" w:rsidRPr="006E3733">
        <w:t>спортивной направленности</w:t>
      </w:r>
      <w:r w:rsidRPr="006E3733">
        <w:t>;</w:t>
      </w:r>
    </w:p>
    <w:p w:rsidR="00890831" w:rsidRPr="006E3733" w:rsidRDefault="00890831" w:rsidP="00890831">
      <w:pPr>
        <w:pStyle w:val="ConsPlusNonformat"/>
        <w:suppressAutoHyphens/>
        <w:ind w:firstLine="708"/>
        <w:jc w:val="both"/>
        <w:rPr>
          <w:rFonts w:ascii="Times New Roman" w:hAnsi="Times New Roman" w:cs="Times New Roman"/>
          <w:sz w:val="24"/>
          <w:szCs w:val="24"/>
        </w:rPr>
      </w:pPr>
      <w:r w:rsidRPr="006E3733">
        <w:rPr>
          <w:rFonts w:ascii="Times New Roman" w:hAnsi="Times New Roman" w:cs="Times New Roman"/>
          <w:sz w:val="24"/>
          <w:szCs w:val="24"/>
        </w:rPr>
        <w:t>- сохранение тренерско-п</w:t>
      </w:r>
      <w:r w:rsidR="00EB4D5A" w:rsidRPr="006E3733">
        <w:rPr>
          <w:rFonts w:ascii="Times New Roman" w:hAnsi="Times New Roman" w:cs="Times New Roman"/>
          <w:sz w:val="24"/>
          <w:szCs w:val="24"/>
        </w:rPr>
        <w:t>реподавательского состава</w:t>
      </w:r>
      <w:r w:rsidRPr="006E3733">
        <w:rPr>
          <w:rFonts w:ascii="Times New Roman" w:hAnsi="Times New Roman" w:cs="Times New Roman"/>
          <w:sz w:val="24"/>
          <w:szCs w:val="24"/>
        </w:rPr>
        <w:t>.</w:t>
      </w:r>
    </w:p>
    <w:p w:rsidR="00890831" w:rsidRPr="006E3733" w:rsidRDefault="00890831" w:rsidP="00890831">
      <w:pPr>
        <w:suppressAutoHyphens/>
        <w:ind w:firstLine="708"/>
        <w:jc w:val="center"/>
        <w:rPr>
          <w:b/>
        </w:rPr>
      </w:pPr>
    </w:p>
    <w:p w:rsidR="00890831" w:rsidRPr="006E3733" w:rsidRDefault="00890831" w:rsidP="00890831">
      <w:pPr>
        <w:suppressAutoHyphens/>
        <w:ind w:firstLine="708"/>
        <w:jc w:val="both"/>
      </w:pPr>
    </w:p>
    <w:p w:rsidR="00890831" w:rsidRPr="006E3733" w:rsidRDefault="00890831" w:rsidP="0081713A">
      <w:pPr>
        <w:widowControl w:val="0"/>
        <w:suppressAutoHyphens/>
        <w:autoSpaceDE w:val="0"/>
        <w:autoSpaceDN w:val="0"/>
        <w:adjustRightInd w:val="0"/>
        <w:rPr>
          <w:b/>
        </w:rPr>
      </w:pPr>
      <w:r w:rsidRPr="006E3733">
        <w:rPr>
          <w:b/>
        </w:rPr>
        <w:t xml:space="preserve">Раздел </w:t>
      </w:r>
      <w:r w:rsidR="006D437F">
        <w:rPr>
          <w:b/>
        </w:rPr>
        <w:t>4</w:t>
      </w:r>
      <w:r w:rsidRPr="006E3733">
        <w:rPr>
          <w:b/>
        </w:rPr>
        <w:t xml:space="preserve">. </w:t>
      </w:r>
      <w:r w:rsidR="006D437F">
        <w:rPr>
          <w:b/>
        </w:rPr>
        <w:t>Обоснование ресурсного</w:t>
      </w:r>
      <w:r w:rsidRPr="006E3733">
        <w:rPr>
          <w:b/>
        </w:rPr>
        <w:t xml:space="preserve"> обеспечени</w:t>
      </w:r>
      <w:r w:rsidR="006D437F">
        <w:rPr>
          <w:b/>
        </w:rPr>
        <w:t>я</w:t>
      </w:r>
      <w:r w:rsidRPr="006E3733">
        <w:rPr>
          <w:b/>
        </w:rPr>
        <w:t xml:space="preserve"> </w:t>
      </w:r>
      <w:r w:rsidR="00647C46" w:rsidRPr="006E3733">
        <w:rPr>
          <w:b/>
        </w:rPr>
        <w:t>п</w:t>
      </w:r>
      <w:r w:rsidRPr="006E3733">
        <w:rPr>
          <w:b/>
        </w:rPr>
        <w:t>одпрограммы</w:t>
      </w:r>
      <w:r w:rsidR="006D437F">
        <w:rPr>
          <w:b/>
        </w:rPr>
        <w:t>.</w:t>
      </w:r>
    </w:p>
    <w:p w:rsidR="00890831" w:rsidRPr="006E3733" w:rsidRDefault="00890831" w:rsidP="00890831">
      <w:pPr>
        <w:widowControl w:val="0"/>
        <w:suppressAutoHyphens/>
        <w:autoSpaceDE w:val="0"/>
        <w:autoSpaceDN w:val="0"/>
        <w:adjustRightInd w:val="0"/>
        <w:jc w:val="center"/>
        <w:rPr>
          <w:b/>
        </w:rPr>
      </w:pPr>
    </w:p>
    <w:p w:rsidR="00890831" w:rsidRPr="006E3733" w:rsidRDefault="00890831" w:rsidP="00890831">
      <w:pPr>
        <w:widowControl w:val="0"/>
        <w:suppressAutoHyphens/>
        <w:autoSpaceDE w:val="0"/>
        <w:autoSpaceDN w:val="0"/>
        <w:adjustRightInd w:val="0"/>
        <w:ind w:firstLine="709"/>
        <w:jc w:val="both"/>
      </w:pPr>
      <w:r w:rsidRPr="006E3733">
        <w:t>Фин</w:t>
      </w:r>
      <w:r w:rsidR="00647C46" w:rsidRPr="006E3733">
        <w:t>ансовое обеспечение реализации п</w:t>
      </w:r>
      <w:r w:rsidRPr="006E3733">
        <w:t>одпрограммы будет осуществляться за счет средств бюджета муниципального образования.</w:t>
      </w:r>
    </w:p>
    <w:p w:rsidR="00890831" w:rsidRPr="00BE70CC" w:rsidRDefault="00613B37" w:rsidP="00C3461A">
      <w:pPr>
        <w:tabs>
          <w:tab w:val="left" w:pos="11580"/>
        </w:tabs>
        <w:jc w:val="both"/>
        <w:rPr>
          <w:color w:val="FF0000"/>
        </w:rPr>
      </w:pPr>
      <w:r>
        <w:t xml:space="preserve">           </w:t>
      </w:r>
      <w:r w:rsidR="00890831" w:rsidRPr="006E3733">
        <w:t>Общий объем финансиро</w:t>
      </w:r>
      <w:r w:rsidR="00EB4D5A" w:rsidRPr="006E3733">
        <w:t xml:space="preserve">вания </w:t>
      </w:r>
      <w:r w:rsidR="00647C46" w:rsidRPr="006E3733">
        <w:t>п</w:t>
      </w:r>
      <w:r w:rsidR="00EB4D5A" w:rsidRPr="006E3733">
        <w:t>одпрограммы в 20</w:t>
      </w:r>
      <w:r w:rsidR="006D437F">
        <w:t>2</w:t>
      </w:r>
      <w:r w:rsidR="0090173E">
        <w:t>4</w:t>
      </w:r>
      <w:r w:rsidR="00EB4D5A" w:rsidRPr="006E3733">
        <w:t xml:space="preserve"> – 202</w:t>
      </w:r>
      <w:r w:rsidR="0090173E">
        <w:t>6</w:t>
      </w:r>
      <w:r w:rsidR="00890831" w:rsidRPr="006E3733">
        <w:t xml:space="preserve"> годах составляет </w:t>
      </w:r>
      <w:r w:rsidR="00121663">
        <w:t>8327,50</w:t>
      </w:r>
      <w:r w:rsidR="006D437F">
        <w:t xml:space="preserve"> тысяч</w:t>
      </w:r>
      <w:r w:rsidR="00890831" w:rsidRPr="006E3733">
        <w:t xml:space="preserve"> рублей.</w:t>
      </w:r>
      <w:r w:rsidR="00C3461A" w:rsidRPr="00C3461A">
        <w:rPr>
          <w:color w:val="FF0000"/>
        </w:rPr>
        <w:t xml:space="preserve"> </w:t>
      </w:r>
    </w:p>
    <w:p w:rsidR="00141E94" w:rsidRPr="00552532" w:rsidRDefault="00141E94" w:rsidP="00141E94">
      <w:pPr>
        <w:tabs>
          <w:tab w:val="left" w:pos="11580"/>
        </w:tabs>
        <w:jc w:val="both"/>
      </w:pPr>
      <w:r w:rsidRPr="00141E94">
        <w:rPr>
          <w:color w:val="00B050"/>
        </w:rPr>
        <w:t xml:space="preserve">           </w:t>
      </w:r>
      <w:r w:rsidRPr="00552532">
        <w:t xml:space="preserve">Сведения о </w:t>
      </w:r>
      <w:r w:rsidR="006D437F">
        <w:t>ресурсном обеспечении</w:t>
      </w:r>
      <w:r w:rsidRPr="00552532">
        <w:t xml:space="preserve"> муниципальной подпрограммы </w:t>
      </w:r>
      <w:r w:rsidR="00BE70CC">
        <w:t xml:space="preserve"> приведены в Приложении № 1</w:t>
      </w:r>
      <w:r w:rsidRPr="00552532">
        <w:t xml:space="preserve"> к муниципальной подпрограмме.</w:t>
      </w:r>
    </w:p>
    <w:p w:rsidR="00890831" w:rsidRDefault="00890831" w:rsidP="00890831">
      <w:pPr>
        <w:suppressAutoHyphens/>
        <w:ind w:firstLine="709"/>
        <w:jc w:val="both"/>
        <w:rPr>
          <w:color w:val="00B050"/>
        </w:rPr>
      </w:pPr>
    </w:p>
    <w:p w:rsidR="00BE70CC" w:rsidRDefault="00BE70CC" w:rsidP="00890831">
      <w:pPr>
        <w:suppressAutoHyphens/>
        <w:ind w:firstLine="709"/>
        <w:jc w:val="both"/>
        <w:rPr>
          <w:color w:val="00B050"/>
        </w:rPr>
      </w:pPr>
      <w:r w:rsidRPr="006E3733">
        <w:rPr>
          <w:b/>
        </w:rPr>
        <w:t xml:space="preserve">Раздел </w:t>
      </w:r>
      <w:r>
        <w:rPr>
          <w:b/>
        </w:rPr>
        <w:t>5</w:t>
      </w:r>
      <w:r w:rsidRPr="006E3733">
        <w:rPr>
          <w:b/>
        </w:rPr>
        <w:t xml:space="preserve">. </w:t>
      </w:r>
      <w:r>
        <w:rPr>
          <w:b/>
        </w:rPr>
        <w:t>Описание ожидаемых результатов реализации муниципальной подпрограммы.</w:t>
      </w:r>
    </w:p>
    <w:p w:rsidR="00BE70CC" w:rsidRPr="00BE70CC" w:rsidRDefault="00BE70CC" w:rsidP="00BE70CC">
      <w:pPr>
        <w:widowControl w:val="0"/>
        <w:suppressAutoHyphens/>
        <w:autoSpaceDE w:val="0"/>
        <w:autoSpaceDN w:val="0"/>
        <w:adjustRightInd w:val="0"/>
        <w:spacing w:line="276" w:lineRule="auto"/>
        <w:ind w:firstLine="709"/>
        <w:jc w:val="both"/>
      </w:pPr>
      <w:r w:rsidRPr="00BE70CC">
        <w:t>В результате реализации Подпрограммы должны произойти следующие позитивные изменения:</w:t>
      </w:r>
    </w:p>
    <w:p w:rsidR="00BE70CC" w:rsidRPr="00BE70CC" w:rsidRDefault="00BE70CC" w:rsidP="00BE70CC">
      <w:pPr>
        <w:widowControl w:val="0"/>
        <w:suppressAutoHyphens/>
        <w:autoSpaceDE w:val="0"/>
        <w:autoSpaceDN w:val="0"/>
        <w:adjustRightInd w:val="0"/>
        <w:spacing w:line="276" w:lineRule="auto"/>
        <w:ind w:firstLine="708"/>
        <w:jc w:val="both"/>
      </w:pPr>
      <w:r w:rsidRPr="00BE70CC">
        <w:t xml:space="preserve">- увеличится удельный вес населения, занимающегося физкультурой и спортом; </w:t>
      </w:r>
    </w:p>
    <w:p w:rsidR="00BE70CC" w:rsidRPr="00BE70CC" w:rsidRDefault="00BE70CC" w:rsidP="00BE70CC">
      <w:pPr>
        <w:spacing w:line="276" w:lineRule="auto"/>
      </w:pPr>
      <w:r w:rsidRPr="00BE70CC">
        <w:t xml:space="preserve">- улучшится материально-техническая база для занятий физической культурой и спортом.   </w:t>
      </w:r>
    </w:p>
    <w:p w:rsidR="00BE70CC" w:rsidRPr="00BE70CC" w:rsidRDefault="00BE70CC" w:rsidP="00BE70CC">
      <w:pPr>
        <w:widowControl w:val="0"/>
        <w:suppressAutoHyphens/>
        <w:autoSpaceDE w:val="0"/>
        <w:autoSpaceDN w:val="0"/>
        <w:adjustRightInd w:val="0"/>
        <w:spacing w:line="276" w:lineRule="auto"/>
        <w:ind w:firstLine="709"/>
        <w:jc w:val="both"/>
      </w:pPr>
      <w:r w:rsidRPr="00BE70CC">
        <w:t>Источниками информации о значениях целевых показателей являются ведомственная и статистическая отчетность. По расчетным показателям источники информации и методика их расчета приведены в таблице 1.</w:t>
      </w:r>
    </w:p>
    <w:p w:rsidR="00BE70CC" w:rsidRPr="00B86983" w:rsidRDefault="00BE70CC" w:rsidP="00BE70CC">
      <w:pPr>
        <w:widowControl w:val="0"/>
        <w:suppressAutoHyphens/>
        <w:autoSpaceDE w:val="0"/>
        <w:autoSpaceDN w:val="0"/>
        <w:adjustRightInd w:val="0"/>
        <w:spacing w:line="276" w:lineRule="auto"/>
        <w:ind w:firstLine="709"/>
        <w:jc w:val="right"/>
      </w:pPr>
      <w:r w:rsidRPr="00B86983">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416"/>
        <w:gridCol w:w="5539"/>
      </w:tblGrid>
      <w:tr w:rsidR="00BE70CC" w:rsidRPr="00BE70CC" w:rsidTr="0029370C">
        <w:tc>
          <w:tcPr>
            <w:tcW w:w="0" w:type="auto"/>
          </w:tcPr>
          <w:p w:rsidR="00BE70CC" w:rsidRPr="00BE70CC" w:rsidRDefault="00BE70CC" w:rsidP="0029370C">
            <w:pPr>
              <w:widowControl w:val="0"/>
              <w:suppressAutoHyphens/>
              <w:autoSpaceDE w:val="0"/>
              <w:autoSpaceDN w:val="0"/>
              <w:adjustRightInd w:val="0"/>
              <w:spacing w:line="276" w:lineRule="auto"/>
            </w:pPr>
            <w:r w:rsidRPr="00BE70CC">
              <w:t>№</w:t>
            </w:r>
          </w:p>
          <w:p w:rsidR="00BE70CC" w:rsidRPr="00BE70CC" w:rsidRDefault="00BE70CC" w:rsidP="0029370C">
            <w:pPr>
              <w:widowControl w:val="0"/>
              <w:suppressAutoHyphens/>
              <w:autoSpaceDE w:val="0"/>
              <w:autoSpaceDN w:val="0"/>
              <w:adjustRightInd w:val="0"/>
              <w:spacing w:line="276" w:lineRule="auto"/>
            </w:pPr>
            <w:proofErr w:type="gramStart"/>
            <w:r w:rsidRPr="00BE70CC">
              <w:t>п</w:t>
            </w:r>
            <w:proofErr w:type="gramEnd"/>
            <w:r w:rsidRPr="00BE70CC">
              <w:t>/п</w:t>
            </w:r>
          </w:p>
        </w:tc>
        <w:tc>
          <w:tcPr>
            <w:tcW w:w="0" w:type="auto"/>
          </w:tcPr>
          <w:p w:rsidR="00BE70CC" w:rsidRPr="00BE70CC" w:rsidRDefault="00BE70CC" w:rsidP="0029370C">
            <w:pPr>
              <w:widowControl w:val="0"/>
              <w:suppressAutoHyphens/>
              <w:autoSpaceDE w:val="0"/>
              <w:autoSpaceDN w:val="0"/>
              <w:adjustRightInd w:val="0"/>
              <w:spacing w:line="276" w:lineRule="auto"/>
            </w:pPr>
            <w:r w:rsidRPr="00BE70CC">
              <w:t>Наименование показателя</w:t>
            </w:r>
          </w:p>
        </w:tc>
        <w:tc>
          <w:tcPr>
            <w:tcW w:w="5539" w:type="dxa"/>
          </w:tcPr>
          <w:p w:rsidR="00BE70CC" w:rsidRPr="00BE70CC" w:rsidRDefault="00BE70CC" w:rsidP="0029370C">
            <w:pPr>
              <w:widowControl w:val="0"/>
              <w:suppressAutoHyphens/>
              <w:autoSpaceDE w:val="0"/>
              <w:autoSpaceDN w:val="0"/>
              <w:adjustRightInd w:val="0"/>
              <w:spacing w:line="276" w:lineRule="auto"/>
            </w:pPr>
            <w:r w:rsidRPr="00BE70CC">
              <w:t>Методика расчета</w:t>
            </w:r>
          </w:p>
        </w:tc>
      </w:tr>
      <w:tr w:rsidR="00BE70CC" w:rsidRPr="00BE70CC" w:rsidTr="0029370C">
        <w:tc>
          <w:tcPr>
            <w:tcW w:w="0" w:type="auto"/>
          </w:tcPr>
          <w:p w:rsidR="00BE70CC" w:rsidRPr="00BE70CC" w:rsidRDefault="00BE70CC" w:rsidP="0029370C">
            <w:pPr>
              <w:widowControl w:val="0"/>
              <w:suppressAutoHyphens/>
              <w:autoSpaceDE w:val="0"/>
              <w:autoSpaceDN w:val="0"/>
              <w:adjustRightInd w:val="0"/>
              <w:spacing w:line="276" w:lineRule="auto"/>
            </w:pPr>
            <w:r w:rsidRPr="00BE70CC">
              <w:t>1.</w:t>
            </w:r>
          </w:p>
        </w:tc>
        <w:tc>
          <w:tcPr>
            <w:tcW w:w="0" w:type="auto"/>
          </w:tcPr>
          <w:p w:rsidR="00BE70CC" w:rsidRPr="00BE70CC" w:rsidRDefault="00BE70CC" w:rsidP="0029370C">
            <w:pPr>
              <w:widowControl w:val="0"/>
              <w:suppressAutoHyphens/>
              <w:autoSpaceDE w:val="0"/>
              <w:autoSpaceDN w:val="0"/>
              <w:adjustRightInd w:val="0"/>
              <w:spacing w:line="276" w:lineRule="auto"/>
            </w:pPr>
            <w:r w:rsidRPr="00BE70CC">
              <w:t>Обеспеченность спортивными залами</w:t>
            </w:r>
          </w:p>
        </w:tc>
        <w:tc>
          <w:tcPr>
            <w:tcW w:w="5539" w:type="dxa"/>
          </w:tcPr>
          <w:p w:rsidR="00BE70CC" w:rsidRPr="00BE70CC" w:rsidRDefault="00BE70CC" w:rsidP="0029370C">
            <w:pPr>
              <w:widowControl w:val="0"/>
              <w:suppressAutoHyphens/>
              <w:autoSpaceDE w:val="0"/>
              <w:autoSpaceDN w:val="0"/>
              <w:adjustRightInd w:val="0"/>
              <w:spacing w:line="360" w:lineRule="auto"/>
            </w:pPr>
            <w:proofErr w:type="spellStart"/>
            <w:r w:rsidRPr="00BE70CC">
              <w:t>Оз</w:t>
            </w:r>
            <w:proofErr w:type="spellEnd"/>
            <w:r w:rsidRPr="00BE70CC">
              <w:t xml:space="preserve"> = </w:t>
            </w:r>
            <w:r w:rsidRPr="00BE70CC">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7.25pt" o:ole="">
                  <v:imagedata r:id="rId23" o:title=""/>
                </v:shape>
                <o:OLEObject Type="Embed" ProgID="Equation.3" ShapeID="_x0000_i1025" DrawAspect="Content" ObjectID="_1764671559" r:id="rId24"/>
              </w:object>
            </w:r>
            <w:r w:rsidRPr="00BE70CC">
              <w:rPr>
                <w:position w:val="-24"/>
              </w:rPr>
              <w:object w:dxaOrig="880" w:dyaOrig="620">
                <v:shape id="_x0000_i1026" type="#_x0000_t75" style="width:50.25pt;height:35.25pt" o:ole="">
                  <v:imagedata r:id="rId25" o:title=""/>
                </v:shape>
                <o:OLEObject Type="Embed" ProgID="Equation.3" ShapeID="_x0000_i1026" DrawAspect="Content" ObjectID="_1764671560" r:id="rId26"/>
              </w:object>
            </w:r>
            <w:r w:rsidRPr="00BE70CC">
              <w:t>, где:</w:t>
            </w:r>
          </w:p>
          <w:p w:rsidR="00BE70CC" w:rsidRPr="00BE70CC" w:rsidRDefault="00BE70CC" w:rsidP="0029370C">
            <w:pPr>
              <w:widowControl w:val="0"/>
              <w:suppressAutoHyphens/>
              <w:autoSpaceDE w:val="0"/>
              <w:autoSpaceDN w:val="0"/>
              <w:adjustRightInd w:val="0"/>
            </w:pPr>
            <w:proofErr w:type="spellStart"/>
            <w:r w:rsidRPr="00BE70CC">
              <w:t>Оз</w:t>
            </w:r>
            <w:proofErr w:type="spellEnd"/>
            <w:r w:rsidRPr="00BE70CC">
              <w:t xml:space="preserve"> – обеспеченность спортивными залами (тыс. кв. метров на 10 тыс. человек);</w:t>
            </w:r>
          </w:p>
          <w:p w:rsidR="00BE70CC" w:rsidRPr="00BE70CC" w:rsidRDefault="00BE70CC" w:rsidP="0029370C">
            <w:pPr>
              <w:widowControl w:val="0"/>
              <w:suppressAutoHyphens/>
              <w:autoSpaceDE w:val="0"/>
              <w:autoSpaceDN w:val="0"/>
              <w:adjustRightInd w:val="0"/>
            </w:pPr>
            <w:proofErr w:type="spellStart"/>
            <w:r w:rsidRPr="00BE70CC">
              <w:t>Пз</w:t>
            </w:r>
            <w:proofErr w:type="spellEnd"/>
            <w:r w:rsidRPr="00BE70CC">
              <w:t xml:space="preserve"> – общая площадь спортивных залов на конец отчетного периода по форме статистической отчетности № 1-ФК (тыс. кв. метров);</w:t>
            </w:r>
          </w:p>
          <w:p w:rsidR="00BE70CC" w:rsidRPr="00BE70CC" w:rsidRDefault="00BE70CC" w:rsidP="0029370C">
            <w:pPr>
              <w:widowControl w:val="0"/>
              <w:suppressAutoHyphens/>
              <w:autoSpaceDE w:val="0"/>
              <w:autoSpaceDN w:val="0"/>
              <w:adjustRightInd w:val="0"/>
            </w:pPr>
            <w:proofErr w:type="spellStart"/>
            <w:proofErr w:type="gramStart"/>
            <w:r w:rsidRPr="00BE70CC">
              <w:t>Чис</w:t>
            </w:r>
            <w:proofErr w:type="spellEnd"/>
            <w:r w:rsidRPr="00BE70CC">
              <w:t xml:space="preserve"> – численность постоянного населения муниципального образования на начало года, следующего за отчетным, по данным </w:t>
            </w:r>
            <w:proofErr w:type="spellStart"/>
            <w:r w:rsidRPr="00BE70CC">
              <w:t>статотчета</w:t>
            </w:r>
            <w:proofErr w:type="spellEnd"/>
            <w:r w:rsidRPr="00BE70CC">
              <w:t xml:space="preserve"> (тыс. человек)</w:t>
            </w:r>
            <w:proofErr w:type="gramEnd"/>
          </w:p>
        </w:tc>
      </w:tr>
      <w:tr w:rsidR="00BE70CC" w:rsidRPr="00BE70CC" w:rsidTr="0029370C">
        <w:tc>
          <w:tcPr>
            <w:tcW w:w="0" w:type="auto"/>
          </w:tcPr>
          <w:p w:rsidR="00BE70CC" w:rsidRPr="00BE70CC" w:rsidRDefault="00BE70CC" w:rsidP="0029370C">
            <w:pPr>
              <w:widowControl w:val="0"/>
              <w:suppressAutoHyphens/>
              <w:autoSpaceDE w:val="0"/>
              <w:autoSpaceDN w:val="0"/>
              <w:adjustRightInd w:val="0"/>
              <w:spacing w:line="276" w:lineRule="auto"/>
            </w:pPr>
            <w:r w:rsidRPr="00BE70CC">
              <w:t>2.</w:t>
            </w:r>
          </w:p>
        </w:tc>
        <w:tc>
          <w:tcPr>
            <w:tcW w:w="0" w:type="auto"/>
          </w:tcPr>
          <w:p w:rsidR="00BE70CC" w:rsidRPr="00BE70CC" w:rsidRDefault="00BE70CC" w:rsidP="0029370C">
            <w:pPr>
              <w:widowControl w:val="0"/>
              <w:suppressAutoHyphens/>
              <w:autoSpaceDE w:val="0"/>
              <w:autoSpaceDN w:val="0"/>
              <w:adjustRightInd w:val="0"/>
              <w:spacing w:line="276" w:lineRule="auto"/>
            </w:pPr>
            <w:r w:rsidRPr="00BE70CC">
              <w:t>Обеспеченность плоскостными сооружениями</w:t>
            </w:r>
          </w:p>
        </w:tc>
        <w:tc>
          <w:tcPr>
            <w:tcW w:w="5539" w:type="dxa"/>
          </w:tcPr>
          <w:p w:rsidR="00BE70CC" w:rsidRPr="00BE70CC" w:rsidRDefault="00BE70CC" w:rsidP="0029370C">
            <w:pPr>
              <w:widowControl w:val="0"/>
              <w:suppressAutoHyphens/>
              <w:autoSpaceDE w:val="0"/>
              <w:autoSpaceDN w:val="0"/>
              <w:adjustRightInd w:val="0"/>
              <w:spacing w:line="360" w:lineRule="auto"/>
            </w:pPr>
            <w:proofErr w:type="spellStart"/>
            <w:r w:rsidRPr="00BE70CC">
              <w:t>Осс</w:t>
            </w:r>
            <w:proofErr w:type="spellEnd"/>
            <w:r w:rsidRPr="00BE70CC">
              <w:t xml:space="preserve"> = </w:t>
            </w:r>
            <w:r w:rsidRPr="00BE70CC">
              <w:rPr>
                <w:position w:val="-10"/>
              </w:rPr>
              <w:object w:dxaOrig="180" w:dyaOrig="340">
                <v:shape id="_x0000_i1027" type="#_x0000_t75" style="width:8.25pt;height:17.25pt" o:ole="">
                  <v:imagedata r:id="rId23" o:title=""/>
                </v:shape>
                <o:OLEObject Type="Embed" ProgID="Equation.3" ShapeID="_x0000_i1027" DrawAspect="Content" ObjectID="_1764671561" r:id="rId27"/>
              </w:object>
            </w:r>
            <w:r w:rsidRPr="00BE70CC">
              <w:rPr>
                <w:position w:val="-24"/>
              </w:rPr>
              <w:object w:dxaOrig="900" w:dyaOrig="620">
                <v:shape id="_x0000_i1028" type="#_x0000_t75" style="width:50.25pt;height:35.25pt" o:ole="">
                  <v:imagedata r:id="rId28" o:title=""/>
                </v:shape>
                <o:OLEObject Type="Embed" ProgID="Equation.3" ShapeID="_x0000_i1028" DrawAspect="Content" ObjectID="_1764671562" r:id="rId29"/>
              </w:object>
            </w:r>
            <w:r w:rsidRPr="00BE70CC">
              <w:t>, где:</w:t>
            </w:r>
          </w:p>
          <w:p w:rsidR="00BE70CC" w:rsidRPr="00BE70CC" w:rsidRDefault="00BE70CC" w:rsidP="0029370C">
            <w:pPr>
              <w:widowControl w:val="0"/>
              <w:suppressAutoHyphens/>
              <w:autoSpaceDE w:val="0"/>
              <w:autoSpaceDN w:val="0"/>
              <w:adjustRightInd w:val="0"/>
            </w:pPr>
            <w:proofErr w:type="spellStart"/>
            <w:r w:rsidRPr="00BE70CC">
              <w:lastRenderedPageBreak/>
              <w:t>Осс</w:t>
            </w:r>
            <w:proofErr w:type="spellEnd"/>
            <w:r w:rsidRPr="00BE70CC">
              <w:t xml:space="preserve"> – обеспеченность плоскостными спортивными сооружениями (тыс. кв. метров на 10 тыс. человек);</w:t>
            </w:r>
          </w:p>
          <w:p w:rsidR="00BE70CC" w:rsidRPr="00BE70CC" w:rsidRDefault="00BE70CC" w:rsidP="0029370C">
            <w:pPr>
              <w:widowControl w:val="0"/>
              <w:suppressAutoHyphens/>
              <w:autoSpaceDE w:val="0"/>
              <w:autoSpaceDN w:val="0"/>
              <w:adjustRightInd w:val="0"/>
            </w:pPr>
            <w:proofErr w:type="spellStart"/>
            <w:r w:rsidRPr="00BE70CC">
              <w:t>Псс</w:t>
            </w:r>
            <w:proofErr w:type="spellEnd"/>
            <w:r w:rsidRPr="00BE70CC">
              <w:t xml:space="preserve"> – общая площадь плоскостных спортивных площадок на конец отчетного периода по форме статистической отчетности № 1-ФК (тыс. кв. метров);</w:t>
            </w:r>
          </w:p>
          <w:p w:rsidR="00BE70CC" w:rsidRPr="00BE70CC" w:rsidRDefault="00BE70CC" w:rsidP="0029370C">
            <w:pPr>
              <w:widowControl w:val="0"/>
              <w:suppressAutoHyphens/>
              <w:autoSpaceDE w:val="0"/>
              <w:autoSpaceDN w:val="0"/>
              <w:adjustRightInd w:val="0"/>
            </w:pPr>
            <w:proofErr w:type="spellStart"/>
            <w:proofErr w:type="gramStart"/>
            <w:r w:rsidRPr="00BE70CC">
              <w:t>Чис</w:t>
            </w:r>
            <w:proofErr w:type="spellEnd"/>
            <w:r w:rsidRPr="00BE70CC">
              <w:t xml:space="preserve"> – численность постоянного населения муниципального образования на начало года, следующего за отчетным, по данным </w:t>
            </w:r>
            <w:proofErr w:type="spellStart"/>
            <w:r w:rsidRPr="00BE70CC">
              <w:t>статотчета</w:t>
            </w:r>
            <w:proofErr w:type="spellEnd"/>
            <w:r w:rsidRPr="00BE70CC">
              <w:t xml:space="preserve"> (тыс. человек)</w:t>
            </w:r>
            <w:proofErr w:type="gramEnd"/>
          </w:p>
        </w:tc>
      </w:tr>
      <w:tr w:rsidR="00BE70CC" w:rsidRPr="00BE70CC" w:rsidTr="0029370C">
        <w:tc>
          <w:tcPr>
            <w:tcW w:w="0" w:type="auto"/>
          </w:tcPr>
          <w:p w:rsidR="00BE70CC" w:rsidRPr="00BE70CC" w:rsidRDefault="00BE70CC" w:rsidP="0029370C">
            <w:pPr>
              <w:widowControl w:val="0"/>
              <w:suppressAutoHyphens/>
              <w:autoSpaceDE w:val="0"/>
              <w:autoSpaceDN w:val="0"/>
              <w:adjustRightInd w:val="0"/>
              <w:spacing w:line="276" w:lineRule="auto"/>
            </w:pPr>
            <w:r w:rsidRPr="00BE70CC">
              <w:lastRenderedPageBreak/>
              <w:t>3.</w:t>
            </w:r>
          </w:p>
        </w:tc>
        <w:tc>
          <w:tcPr>
            <w:tcW w:w="0" w:type="auto"/>
          </w:tcPr>
          <w:p w:rsidR="00BE70CC" w:rsidRPr="00BE70CC" w:rsidRDefault="00BE70CC" w:rsidP="0029370C">
            <w:pPr>
              <w:widowControl w:val="0"/>
              <w:suppressAutoHyphens/>
              <w:autoSpaceDE w:val="0"/>
              <w:autoSpaceDN w:val="0"/>
              <w:adjustRightInd w:val="0"/>
              <w:spacing w:line="276" w:lineRule="auto"/>
            </w:pPr>
            <w:r w:rsidRPr="00BE70CC">
              <w:t>Удельный вес населения, систематически занимающегося физической культурой и спортом</w:t>
            </w:r>
          </w:p>
        </w:tc>
        <w:tc>
          <w:tcPr>
            <w:tcW w:w="5539" w:type="dxa"/>
          </w:tcPr>
          <w:p w:rsidR="00BE70CC" w:rsidRPr="00BE70CC" w:rsidRDefault="00BE70CC" w:rsidP="0029370C">
            <w:pPr>
              <w:widowControl w:val="0"/>
              <w:suppressAutoHyphens/>
              <w:autoSpaceDE w:val="0"/>
              <w:autoSpaceDN w:val="0"/>
              <w:adjustRightInd w:val="0"/>
              <w:spacing w:line="360" w:lineRule="auto"/>
            </w:pPr>
            <w:proofErr w:type="spellStart"/>
            <w:r w:rsidRPr="00BE70CC">
              <w:t>Ув</w:t>
            </w:r>
            <w:proofErr w:type="spellEnd"/>
            <w:r w:rsidRPr="00BE70CC">
              <w:t xml:space="preserve"> = </w:t>
            </w:r>
            <w:r w:rsidRPr="00BE70CC">
              <w:rPr>
                <w:position w:val="-10"/>
              </w:rPr>
              <w:object w:dxaOrig="180" w:dyaOrig="340">
                <v:shape id="_x0000_i1029" type="#_x0000_t75" style="width:8.25pt;height:17.25pt" o:ole="">
                  <v:imagedata r:id="rId23" o:title=""/>
                </v:shape>
                <o:OLEObject Type="Embed" ProgID="Equation.3" ShapeID="_x0000_i1029" DrawAspect="Content" ObjectID="_1764671563" r:id="rId30"/>
              </w:object>
            </w:r>
            <w:r w:rsidRPr="00BE70CC">
              <w:rPr>
                <w:position w:val="-24"/>
              </w:rPr>
              <w:object w:dxaOrig="600" w:dyaOrig="620">
                <v:shape id="_x0000_i1030" type="#_x0000_t75" style="width:36.75pt;height:35.25pt" o:ole="">
                  <v:imagedata r:id="rId31" o:title=""/>
                </v:shape>
                <o:OLEObject Type="Embed" ProgID="Equation.3" ShapeID="_x0000_i1030" DrawAspect="Content" ObjectID="_1764671564" r:id="rId32"/>
              </w:object>
            </w:r>
            <w:r w:rsidRPr="00BE70CC">
              <w:t>, где:</w:t>
            </w:r>
          </w:p>
          <w:p w:rsidR="00BE70CC" w:rsidRPr="00BE70CC" w:rsidRDefault="00BE70CC" w:rsidP="0029370C">
            <w:pPr>
              <w:widowControl w:val="0"/>
              <w:suppressAutoHyphens/>
              <w:autoSpaceDE w:val="0"/>
              <w:autoSpaceDN w:val="0"/>
              <w:adjustRightInd w:val="0"/>
            </w:pPr>
            <w:proofErr w:type="spellStart"/>
            <w:r w:rsidRPr="00BE70CC">
              <w:t>Ув</w:t>
            </w:r>
            <w:proofErr w:type="spellEnd"/>
            <w:r w:rsidRPr="00BE70CC">
              <w:t xml:space="preserve"> – удельный вес населения, систематически занимающегося физической культурой и спортом (процентов);</w:t>
            </w:r>
          </w:p>
          <w:p w:rsidR="00BE70CC" w:rsidRPr="00BE70CC" w:rsidRDefault="00BE70CC" w:rsidP="0029370C">
            <w:pPr>
              <w:widowControl w:val="0"/>
              <w:suppressAutoHyphens/>
              <w:autoSpaceDE w:val="0"/>
              <w:autoSpaceDN w:val="0"/>
              <w:adjustRightInd w:val="0"/>
            </w:pPr>
            <w:proofErr w:type="spellStart"/>
            <w:r w:rsidRPr="00BE70CC">
              <w:t>Чз</w:t>
            </w:r>
            <w:proofErr w:type="spellEnd"/>
            <w:r w:rsidRPr="00BE70CC">
              <w:t xml:space="preserve"> – численность населения, систематически занимающегося физической культурой и спортом, на конец отчетного периода по форме статистической отчетности № 1-ФК (тыс. человек);</w:t>
            </w:r>
          </w:p>
          <w:p w:rsidR="00BE70CC" w:rsidRPr="00BE70CC" w:rsidRDefault="00BE70CC" w:rsidP="0029370C">
            <w:pPr>
              <w:widowControl w:val="0"/>
              <w:suppressAutoHyphens/>
              <w:autoSpaceDE w:val="0"/>
              <w:autoSpaceDN w:val="0"/>
              <w:adjustRightInd w:val="0"/>
            </w:pPr>
            <w:proofErr w:type="spellStart"/>
            <w:proofErr w:type="gramStart"/>
            <w:r w:rsidRPr="00BE70CC">
              <w:t>Числ</w:t>
            </w:r>
            <w:proofErr w:type="spellEnd"/>
            <w:r w:rsidRPr="00BE70CC">
              <w:t xml:space="preserve"> – численность постоянного населения муниципального образования на начало года, следующего за отчетным, по данным </w:t>
            </w:r>
            <w:proofErr w:type="spellStart"/>
            <w:r w:rsidRPr="00BE70CC">
              <w:t>статотчета</w:t>
            </w:r>
            <w:proofErr w:type="spellEnd"/>
            <w:r w:rsidRPr="00BE70CC">
              <w:t xml:space="preserve"> (тыс. человек)</w:t>
            </w:r>
            <w:proofErr w:type="gramEnd"/>
          </w:p>
        </w:tc>
      </w:tr>
      <w:tr w:rsidR="00BE70CC" w:rsidRPr="00BE70CC" w:rsidTr="0029370C">
        <w:tc>
          <w:tcPr>
            <w:tcW w:w="0" w:type="auto"/>
          </w:tcPr>
          <w:p w:rsidR="00BE70CC" w:rsidRPr="00BE70CC" w:rsidRDefault="00BE70CC" w:rsidP="0029370C">
            <w:pPr>
              <w:widowControl w:val="0"/>
              <w:suppressAutoHyphens/>
              <w:autoSpaceDE w:val="0"/>
              <w:autoSpaceDN w:val="0"/>
              <w:adjustRightInd w:val="0"/>
              <w:spacing w:line="276" w:lineRule="auto"/>
            </w:pPr>
            <w:r w:rsidRPr="00BE70CC">
              <w:t>4.</w:t>
            </w:r>
          </w:p>
        </w:tc>
        <w:tc>
          <w:tcPr>
            <w:tcW w:w="0" w:type="auto"/>
          </w:tcPr>
          <w:p w:rsidR="00BE70CC" w:rsidRPr="00BE70CC" w:rsidRDefault="00BE70CC" w:rsidP="0029370C">
            <w:pPr>
              <w:widowControl w:val="0"/>
              <w:suppressAutoHyphens/>
              <w:autoSpaceDE w:val="0"/>
              <w:autoSpaceDN w:val="0"/>
              <w:adjustRightInd w:val="0"/>
              <w:spacing w:line="276" w:lineRule="auto"/>
            </w:pPr>
            <w:proofErr w:type="gramStart"/>
            <w:r w:rsidRPr="00BE70CC">
              <w:t>Среднегодовое количество занимающихся (обучающихся) в спортивных школах</w:t>
            </w:r>
            <w:proofErr w:type="gramEnd"/>
          </w:p>
        </w:tc>
        <w:tc>
          <w:tcPr>
            <w:tcW w:w="5539" w:type="dxa"/>
          </w:tcPr>
          <w:p w:rsidR="00BE70CC" w:rsidRPr="00BE70CC" w:rsidRDefault="00BE70CC" w:rsidP="0029370C">
            <w:pPr>
              <w:widowControl w:val="0"/>
              <w:suppressAutoHyphens/>
              <w:autoSpaceDE w:val="0"/>
              <w:autoSpaceDN w:val="0"/>
              <w:adjustRightInd w:val="0"/>
              <w:spacing w:line="360" w:lineRule="auto"/>
            </w:pPr>
            <w:proofErr w:type="spellStart"/>
            <w:r w:rsidRPr="00BE70CC">
              <w:t>Скз</w:t>
            </w:r>
            <w:proofErr w:type="spellEnd"/>
            <w:r w:rsidRPr="00BE70CC">
              <w:t xml:space="preserve"> = (</w:t>
            </w:r>
            <w:proofErr w:type="spellStart"/>
            <w:r w:rsidRPr="00BE70CC">
              <w:t>Чснг</w:t>
            </w:r>
            <w:proofErr w:type="spellEnd"/>
            <w:r w:rsidRPr="00BE70CC">
              <w:t xml:space="preserve"> + </w:t>
            </w:r>
            <w:proofErr w:type="spellStart"/>
            <w:r w:rsidRPr="00BE70CC">
              <w:t>Чскг</w:t>
            </w:r>
            <w:proofErr w:type="spellEnd"/>
            <w:r w:rsidRPr="00BE70CC">
              <w:t>)/2, где:</w:t>
            </w:r>
          </w:p>
          <w:p w:rsidR="00BE70CC" w:rsidRPr="00BE70CC" w:rsidRDefault="00BE70CC" w:rsidP="0029370C">
            <w:pPr>
              <w:widowControl w:val="0"/>
              <w:suppressAutoHyphens/>
              <w:autoSpaceDE w:val="0"/>
              <w:autoSpaceDN w:val="0"/>
              <w:adjustRightInd w:val="0"/>
            </w:pPr>
            <w:proofErr w:type="spellStart"/>
            <w:r w:rsidRPr="00BE70CC">
              <w:t>Скз</w:t>
            </w:r>
            <w:proofErr w:type="spellEnd"/>
            <w:r w:rsidRPr="00BE70CC">
              <w:t xml:space="preserve"> - среднегодовое количество занимающихся (обучающихся) в спортивных школах (человек);</w:t>
            </w:r>
          </w:p>
          <w:p w:rsidR="00BE70CC" w:rsidRPr="00BE70CC" w:rsidRDefault="00BE70CC" w:rsidP="0029370C">
            <w:pPr>
              <w:widowControl w:val="0"/>
              <w:suppressAutoHyphens/>
              <w:autoSpaceDE w:val="0"/>
              <w:autoSpaceDN w:val="0"/>
              <w:adjustRightInd w:val="0"/>
            </w:pPr>
            <w:proofErr w:type="spellStart"/>
            <w:r w:rsidRPr="00BE70CC">
              <w:t>Чснг</w:t>
            </w:r>
            <w:proofErr w:type="spellEnd"/>
            <w:r w:rsidRPr="00BE70CC">
              <w:t xml:space="preserve"> – количество занимающихся (обучающихся) в спортивных школах на начало отчетного периода по данным формы статистической отчетности № 5-ФК (человек)</w:t>
            </w:r>
          </w:p>
          <w:p w:rsidR="00BE70CC" w:rsidRPr="00BE70CC" w:rsidRDefault="00BE70CC" w:rsidP="0029370C">
            <w:pPr>
              <w:widowControl w:val="0"/>
              <w:suppressAutoHyphens/>
              <w:autoSpaceDE w:val="0"/>
              <w:autoSpaceDN w:val="0"/>
              <w:adjustRightInd w:val="0"/>
            </w:pPr>
            <w:proofErr w:type="spellStart"/>
            <w:r w:rsidRPr="00BE70CC">
              <w:t>Чскг</w:t>
            </w:r>
            <w:proofErr w:type="spellEnd"/>
            <w:r w:rsidRPr="00BE70CC">
              <w:t xml:space="preserve"> – количество занимающихся (обучающихся) в спортивных школах на конец отчетного периода по данным формы статистической отчетности № 5-ФК (человек)</w:t>
            </w:r>
          </w:p>
        </w:tc>
      </w:tr>
    </w:tbl>
    <w:p w:rsidR="00BE70CC" w:rsidRPr="00BE70CC" w:rsidRDefault="00BE70CC" w:rsidP="00BE70CC">
      <w:pPr>
        <w:pStyle w:val="ConsPlusNonformat"/>
        <w:jc w:val="center"/>
        <w:rPr>
          <w:rFonts w:ascii="Times New Roman" w:hAnsi="Times New Roman" w:cs="Times New Roman"/>
          <w:b/>
          <w:sz w:val="24"/>
          <w:szCs w:val="24"/>
        </w:rPr>
      </w:pPr>
    </w:p>
    <w:p w:rsidR="00BE70CC" w:rsidRPr="006D437F" w:rsidRDefault="00BE70CC" w:rsidP="00BE70CC">
      <w:pPr>
        <w:rPr>
          <w:color w:val="00B050"/>
        </w:rPr>
      </w:pPr>
    </w:p>
    <w:p w:rsidR="00BE70CC" w:rsidRPr="00BE70CC" w:rsidRDefault="00BE70CC" w:rsidP="00B86983">
      <w:pPr>
        <w:spacing w:line="276" w:lineRule="auto"/>
        <w:ind w:firstLine="708"/>
      </w:pPr>
      <w:r w:rsidRPr="006D437F">
        <w:rPr>
          <w:color w:val="00B050"/>
        </w:rPr>
        <w:t xml:space="preserve"> </w:t>
      </w:r>
      <w:r w:rsidRPr="00BE70CC">
        <w:t>Сведения  о  целевых показателях эффективности реализации муниципальной подпрограммы приведены в Приложении № 2 к муниципальной подпрограмме.</w:t>
      </w:r>
    </w:p>
    <w:p w:rsidR="00BE70CC" w:rsidRPr="00BE70CC" w:rsidRDefault="00BE70CC" w:rsidP="00B86983">
      <w:pPr>
        <w:suppressAutoHyphens/>
        <w:jc w:val="both"/>
      </w:pPr>
    </w:p>
    <w:p w:rsidR="00890831" w:rsidRPr="006E3733" w:rsidRDefault="0081713A" w:rsidP="00473E68">
      <w:pPr>
        <w:widowControl w:val="0"/>
        <w:suppressAutoHyphens/>
        <w:autoSpaceDE w:val="0"/>
        <w:autoSpaceDN w:val="0"/>
        <w:adjustRightInd w:val="0"/>
        <w:spacing w:line="276" w:lineRule="auto"/>
        <w:ind w:hanging="284"/>
        <w:jc w:val="both"/>
        <w:outlineLvl w:val="1"/>
        <w:rPr>
          <w:b/>
          <w:color w:val="000000"/>
        </w:rPr>
      </w:pPr>
      <w:r w:rsidRPr="006E3733">
        <w:rPr>
          <w:b/>
        </w:rPr>
        <w:t xml:space="preserve">    </w:t>
      </w:r>
      <w:r w:rsidR="00890831" w:rsidRPr="006E3733">
        <w:rPr>
          <w:b/>
        </w:rPr>
        <w:t xml:space="preserve">Раздел 6. </w:t>
      </w:r>
      <w:r w:rsidR="00BE70CC">
        <w:rPr>
          <w:b/>
        </w:rPr>
        <w:t>Описание системы управления реализацией муниципальной программы.</w:t>
      </w:r>
    </w:p>
    <w:p w:rsidR="00BE70CC" w:rsidRPr="00ED62BC" w:rsidRDefault="00BE70CC" w:rsidP="00473E68">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ответственным исполнителем программы.</w:t>
      </w:r>
    </w:p>
    <w:p w:rsidR="00BE70CC" w:rsidRPr="00ED62BC" w:rsidRDefault="00BE70CC" w:rsidP="00473E68">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w:t>
      </w:r>
      <w:r w:rsidRPr="00ED62BC">
        <w:t>а</w:t>
      </w:r>
      <w:r w:rsidRPr="00ED62BC">
        <w:t xml:space="preserve">ции муниципальной </w:t>
      </w:r>
      <w:r>
        <w:t>под</w:t>
      </w:r>
      <w:r w:rsidRPr="00ED62BC">
        <w:t>программы.</w:t>
      </w:r>
    </w:p>
    <w:p w:rsidR="00BE70CC" w:rsidRPr="00ED62BC" w:rsidRDefault="00BE70CC" w:rsidP="00473E68">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 xml:space="preserve">результаты </w:t>
      </w:r>
      <w:proofErr w:type="gramStart"/>
      <w:r w:rsidRPr="00ED62BC">
        <w:t>мониторинга исполнения программных мероприятий плана реализации муниципальной</w:t>
      </w:r>
      <w:proofErr w:type="gramEnd"/>
      <w:r w:rsidRPr="00ED62BC">
        <w:t xml:space="preserve"> </w:t>
      </w:r>
      <w:r>
        <w:t>подпрогра</w:t>
      </w:r>
      <w:r>
        <w:t>м</w:t>
      </w:r>
      <w:r>
        <w:t>мы</w:t>
      </w:r>
      <w:r w:rsidRPr="00ED62BC">
        <w:t xml:space="preserve">, готовит  годовой отчет </w:t>
      </w:r>
      <w:r w:rsidRPr="00ED62BC">
        <w:rPr>
          <w:spacing w:val="-3"/>
        </w:rPr>
        <w:t xml:space="preserve">о ходе реализации муниципальной </w:t>
      </w:r>
      <w:r>
        <w:rPr>
          <w:spacing w:val="-3"/>
        </w:rPr>
        <w:t>под</w:t>
      </w:r>
      <w:r w:rsidRPr="00ED62BC">
        <w:t>программы.</w:t>
      </w:r>
    </w:p>
    <w:p w:rsidR="00BE70CC" w:rsidRPr="00ED62BC" w:rsidRDefault="00BE70CC" w:rsidP="00473E68">
      <w:pPr>
        <w:spacing w:line="276" w:lineRule="auto"/>
        <w:ind w:firstLine="708"/>
        <w:jc w:val="both"/>
      </w:pPr>
      <w:r w:rsidRPr="00ED62BC">
        <w:lastRenderedPageBreak/>
        <w:t xml:space="preserve">Ответственный исполнитель вносит </w:t>
      </w:r>
      <w:proofErr w:type="gramStart"/>
      <w:r w:rsidRPr="00ED62BC">
        <w:t xml:space="preserve">в установленном порядке предложения по уточнению мероприятий </w:t>
      </w:r>
      <w:r>
        <w:t>под</w:t>
      </w:r>
      <w:r w:rsidRPr="00ED62BC">
        <w:t>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w:t>
      </w:r>
      <w:r w:rsidRPr="00ED62BC">
        <w:t>а</w:t>
      </w:r>
      <w:r w:rsidRPr="00ED62BC">
        <w:t>ции и оценки эффективности реализации муниципальных программ.</w:t>
      </w:r>
    </w:p>
    <w:p w:rsidR="00890831" w:rsidRPr="00BE70CC" w:rsidRDefault="00BE70CC" w:rsidP="00473E68">
      <w:pPr>
        <w:autoSpaceDE w:val="0"/>
        <w:spacing w:line="276" w:lineRule="auto"/>
        <w:ind w:firstLine="540"/>
        <w:jc w:val="both"/>
        <w:rPr>
          <w:bCs/>
        </w:rPr>
      </w:pPr>
      <w:r w:rsidRPr="00ED62BC">
        <w:t xml:space="preserve">С учетом выделяемых на реализацию </w:t>
      </w:r>
      <w:r>
        <w:t>под</w:t>
      </w:r>
      <w:r w:rsidRPr="00ED62BC">
        <w:t>программы финансовых средств отве</w:t>
      </w:r>
      <w:r w:rsidRPr="00ED62BC">
        <w:t>т</w:t>
      </w:r>
      <w:r w:rsidRPr="00ED62BC">
        <w:t>ственный исполнитель ежегодно уточняет целевые показатели эффективности реализ</w:t>
      </w:r>
      <w:r w:rsidRPr="00ED62BC">
        <w:t>а</w:t>
      </w:r>
      <w:r w:rsidRPr="00ED62BC">
        <w:t xml:space="preserve">ции </w:t>
      </w:r>
      <w:r>
        <w:t>под</w:t>
      </w:r>
      <w:r w:rsidRPr="00ED62BC">
        <w:t xml:space="preserve">программы и затраты по программным мероприятиям, механизм реализации </w:t>
      </w:r>
      <w:r>
        <w:t>по</w:t>
      </w:r>
      <w:r>
        <w:t>д</w:t>
      </w:r>
      <w:r w:rsidRPr="00ED62BC">
        <w:t>программы, состав исполнителей в установленном порядке</w:t>
      </w:r>
      <w:r>
        <w:rPr>
          <w:bCs/>
        </w:rPr>
        <w:t>.</w:t>
      </w:r>
    </w:p>
    <w:p w:rsidR="00890831" w:rsidRPr="00BE70CC" w:rsidRDefault="00647C46" w:rsidP="00473E68">
      <w:pPr>
        <w:suppressAutoHyphens/>
        <w:spacing w:line="276" w:lineRule="auto"/>
        <w:ind w:firstLine="708"/>
        <w:jc w:val="both"/>
        <w:rPr>
          <w:b/>
        </w:rPr>
      </w:pPr>
      <w:r w:rsidRPr="00BE70CC">
        <w:t>К основным рискам реализации п</w:t>
      </w:r>
      <w:r w:rsidR="00890831" w:rsidRPr="00BE70CC">
        <w:t>одпрограммы относятся:</w:t>
      </w:r>
    </w:p>
    <w:p w:rsidR="00890831" w:rsidRPr="00BE70CC" w:rsidRDefault="00890831" w:rsidP="00473E68">
      <w:pPr>
        <w:widowControl w:val="0"/>
        <w:suppressAutoHyphens/>
        <w:autoSpaceDE w:val="0"/>
        <w:autoSpaceDN w:val="0"/>
        <w:adjustRightInd w:val="0"/>
        <w:spacing w:line="276" w:lineRule="auto"/>
        <w:ind w:firstLine="709"/>
        <w:jc w:val="both"/>
      </w:pPr>
      <w:r w:rsidRPr="00BE70CC">
        <w:t>- нормативно-правовой риск, связанный с отсутствием законодательного регулирования или недостаточно быстрым формированием необходимой нормативной базы, что</w:t>
      </w:r>
      <w:r w:rsidR="00647C46" w:rsidRPr="00BE70CC">
        <w:t xml:space="preserve"> может привести к невыполнению п</w:t>
      </w:r>
      <w:r w:rsidRPr="00BE70CC">
        <w:t>одпрограммы в полном объеме. Мерой предупреждения данного риска служит система мониторинга действующего законодательства и проектов нормативных правовых документов, находящихся на рассмотрении, что позволит снизить влияние дан</w:t>
      </w:r>
      <w:r w:rsidR="00647C46" w:rsidRPr="00BE70CC">
        <w:t>ного риска на результативность п</w:t>
      </w:r>
      <w:r w:rsidRPr="00BE70CC">
        <w:t>одпрограммы;</w:t>
      </w:r>
    </w:p>
    <w:p w:rsidR="00890831" w:rsidRPr="00BE70CC" w:rsidRDefault="00890831" w:rsidP="00473E68">
      <w:pPr>
        <w:widowControl w:val="0"/>
        <w:suppressAutoHyphens/>
        <w:autoSpaceDE w:val="0"/>
        <w:autoSpaceDN w:val="0"/>
        <w:adjustRightInd w:val="0"/>
        <w:spacing w:line="276" w:lineRule="auto"/>
        <w:ind w:firstLine="709"/>
        <w:jc w:val="both"/>
      </w:pPr>
      <w:r w:rsidRPr="00BE70CC">
        <w:t>-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 что позволит обеспечить выполнение обязательств.</w:t>
      </w:r>
    </w:p>
    <w:p w:rsidR="00890831" w:rsidRPr="00BE70CC" w:rsidRDefault="00890831" w:rsidP="00473E68">
      <w:pPr>
        <w:widowControl w:val="0"/>
        <w:suppressAutoHyphens/>
        <w:autoSpaceDE w:val="0"/>
        <w:autoSpaceDN w:val="0"/>
        <w:adjustRightInd w:val="0"/>
        <w:spacing w:line="276" w:lineRule="auto"/>
        <w:ind w:firstLine="709"/>
        <w:jc w:val="both"/>
      </w:pPr>
      <w:r w:rsidRPr="00BE70CC">
        <w:t xml:space="preserve">Общее руководство, координацию </w:t>
      </w:r>
      <w:r w:rsidR="00647C46" w:rsidRPr="00BE70CC">
        <w:t xml:space="preserve">и </w:t>
      </w:r>
      <w:proofErr w:type="gramStart"/>
      <w:r w:rsidR="00647C46" w:rsidRPr="00BE70CC">
        <w:t>контроль за</w:t>
      </w:r>
      <w:proofErr w:type="gramEnd"/>
      <w:r w:rsidR="00647C46" w:rsidRPr="00BE70CC">
        <w:t xml:space="preserve"> ходом реализации п</w:t>
      </w:r>
      <w:r w:rsidRPr="00BE70CC">
        <w:t xml:space="preserve">одпрограммы осуществляет администрация муниципального образования. </w:t>
      </w:r>
    </w:p>
    <w:p w:rsidR="00890831" w:rsidRPr="00BE70CC" w:rsidRDefault="00647C46" w:rsidP="00473E68">
      <w:pPr>
        <w:widowControl w:val="0"/>
        <w:suppressAutoHyphens/>
        <w:autoSpaceDE w:val="0"/>
        <w:autoSpaceDN w:val="0"/>
        <w:adjustRightInd w:val="0"/>
        <w:spacing w:line="276" w:lineRule="auto"/>
        <w:ind w:firstLine="709"/>
        <w:jc w:val="both"/>
      </w:pPr>
      <w:r w:rsidRPr="00BE70CC">
        <w:t>Участники п</w:t>
      </w:r>
      <w:r w:rsidR="00890831" w:rsidRPr="00BE70CC">
        <w:t>одпрограммы могут вносить предложения по совершенст</w:t>
      </w:r>
      <w:r w:rsidRPr="00BE70CC">
        <w:t>вованию реализации мероприятий п</w:t>
      </w:r>
      <w:r w:rsidR="00890831" w:rsidRPr="00BE70CC">
        <w:t>одпрограммы.</w:t>
      </w:r>
    </w:p>
    <w:p w:rsidR="00890831" w:rsidRPr="006E3733" w:rsidRDefault="00890831" w:rsidP="00890831">
      <w:pPr>
        <w:widowControl w:val="0"/>
        <w:suppressAutoHyphens/>
        <w:autoSpaceDE w:val="0"/>
        <w:autoSpaceDN w:val="0"/>
        <w:adjustRightInd w:val="0"/>
        <w:ind w:firstLine="709"/>
        <w:jc w:val="both"/>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sectPr w:rsidR="00727B65" w:rsidSect="00727B65">
          <w:pgSz w:w="11906" w:h="16838"/>
          <w:pgMar w:top="1079" w:right="926" w:bottom="1134" w:left="1701" w:header="708" w:footer="708" w:gutter="0"/>
          <w:cols w:space="708"/>
          <w:docGrid w:linePitch="360"/>
        </w:sectPr>
      </w:pPr>
    </w:p>
    <w:p w:rsidR="00727B65" w:rsidRDefault="00727B65" w:rsidP="00945E9D">
      <w:pPr>
        <w:pStyle w:val="ConsPlusNormal"/>
        <w:ind w:firstLine="0"/>
        <w:rPr>
          <w:rFonts w:ascii="Times New Roman" w:hAnsi="Times New Roman" w:cs="Times New Roman"/>
          <w:sz w:val="24"/>
          <w:szCs w:val="24"/>
        </w:rPr>
      </w:pPr>
    </w:p>
    <w:p w:rsidR="00945E9D" w:rsidRDefault="00E42575" w:rsidP="00945E9D">
      <w:pPr>
        <w:pStyle w:val="ConsPlusNormal"/>
        <w:ind w:firstLine="0"/>
        <w:rPr>
          <w:rFonts w:ascii="Times New Roman" w:hAnsi="Times New Roman" w:cs="Times New Roman"/>
          <w:sz w:val="24"/>
          <w:szCs w:val="24"/>
        </w:rPr>
      </w:pPr>
      <w:r w:rsidRPr="006E3733">
        <w:rPr>
          <w:rFonts w:ascii="Times New Roman" w:hAnsi="Times New Roman" w:cs="Times New Roman"/>
          <w:sz w:val="24"/>
          <w:szCs w:val="24"/>
        </w:rPr>
        <w:t xml:space="preserve">                                                                                                                                                                                   </w:t>
      </w:r>
      <w:r w:rsidR="00945E9D" w:rsidRPr="006E3733">
        <w:rPr>
          <w:rFonts w:ascii="Times New Roman" w:hAnsi="Times New Roman" w:cs="Times New Roman"/>
          <w:sz w:val="24"/>
          <w:szCs w:val="24"/>
        </w:rPr>
        <w:t xml:space="preserve">                </w:t>
      </w:r>
    </w:p>
    <w:p w:rsidR="0047364C" w:rsidRDefault="0047364C" w:rsidP="00945E9D">
      <w:pPr>
        <w:pStyle w:val="ConsPlusNormal"/>
        <w:ind w:firstLine="0"/>
        <w:rPr>
          <w:rFonts w:ascii="Times New Roman" w:hAnsi="Times New Roman" w:cs="Times New Roman"/>
          <w:sz w:val="24"/>
          <w:szCs w:val="24"/>
        </w:rPr>
      </w:pPr>
    </w:p>
    <w:p w:rsidR="0029575F" w:rsidRDefault="0029575F" w:rsidP="0047364C">
      <w:pPr>
        <w:tabs>
          <w:tab w:val="left" w:pos="11580"/>
        </w:tabs>
        <w:jc w:val="right"/>
        <w:rPr>
          <w:b/>
        </w:rPr>
      </w:pPr>
    </w:p>
    <w:p w:rsidR="0047364C" w:rsidRPr="00033863" w:rsidRDefault="0047364C" w:rsidP="0047364C">
      <w:pPr>
        <w:tabs>
          <w:tab w:val="left" w:pos="11580"/>
        </w:tabs>
        <w:jc w:val="right"/>
        <w:rPr>
          <w:b/>
        </w:rPr>
      </w:pPr>
      <w:r w:rsidRPr="00033863">
        <w:rPr>
          <w:b/>
        </w:rPr>
        <w:t>Приложение № 1</w:t>
      </w:r>
    </w:p>
    <w:p w:rsidR="0047364C" w:rsidRDefault="0047364C" w:rsidP="0047364C">
      <w:pPr>
        <w:tabs>
          <w:tab w:val="left" w:pos="11580"/>
        </w:tabs>
        <w:jc w:val="right"/>
        <w:rPr>
          <w:b/>
        </w:rPr>
      </w:pPr>
      <w:r w:rsidRPr="00033863">
        <w:rPr>
          <w:b/>
        </w:rPr>
        <w:t xml:space="preserve">                                                                                                                                                                 </w:t>
      </w:r>
      <w:r>
        <w:rPr>
          <w:b/>
        </w:rPr>
        <w:t xml:space="preserve">                       </w:t>
      </w:r>
      <w:r w:rsidRPr="00033863">
        <w:rPr>
          <w:b/>
        </w:rPr>
        <w:t xml:space="preserve">к муниципальной </w:t>
      </w:r>
      <w:r>
        <w:rPr>
          <w:b/>
        </w:rPr>
        <w:t>под</w:t>
      </w:r>
      <w:r w:rsidRPr="00033863">
        <w:rPr>
          <w:b/>
        </w:rPr>
        <w:t xml:space="preserve">программе  </w:t>
      </w:r>
    </w:p>
    <w:p w:rsidR="0029575F" w:rsidRPr="00033863" w:rsidRDefault="0029575F" w:rsidP="0047364C">
      <w:pPr>
        <w:tabs>
          <w:tab w:val="left" w:pos="11580"/>
        </w:tabs>
        <w:jc w:val="right"/>
        <w:rPr>
          <w:b/>
        </w:rPr>
      </w:pPr>
    </w:p>
    <w:p w:rsidR="0047364C" w:rsidRDefault="0047364C" w:rsidP="0047364C">
      <w:pPr>
        <w:tabs>
          <w:tab w:val="left" w:pos="11580"/>
        </w:tabs>
        <w:jc w:val="center"/>
        <w:rPr>
          <w:b/>
        </w:rPr>
      </w:pPr>
      <w:r>
        <w:rPr>
          <w:b/>
        </w:rPr>
        <w:t>РЕСУРСНОЕ ОБЕСПЕЧЕНИЕ</w:t>
      </w:r>
    </w:p>
    <w:p w:rsidR="0047364C" w:rsidRDefault="0047364C" w:rsidP="0047364C">
      <w:pPr>
        <w:tabs>
          <w:tab w:val="left" w:pos="11580"/>
        </w:tabs>
        <w:jc w:val="center"/>
        <w:rPr>
          <w:b/>
        </w:rPr>
      </w:pPr>
      <w:r>
        <w:rPr>
          <w:b/>
        </w:rPr>
        <w:t>реализации муниципальной программы</w:t>
      </w:r>
      <w:r w:rsidRPr="00033863">
        <w:t xml:space="preserve"> </w:t>
      </w:r>
      <w:r w:rsidRPr="006E3733">
        <w:rPr>
          <w:b/>
        </w:rPr>
        <w:t>«Развитие физической культуры и спорта»  на 20</w:t>
      </w:r>
      <w:r>
        <w:rPr>
          <w:b/>
        </w:rPr>
        <w:t>2</w:t>
      </w:r>
      <w:r w:rsidR="0090173E">
        <w:rPr>
          <w:b/>
        </w:rPr>
        <w:t>4</w:t>
      </w:r>
      <w:r w:rsidRPr="006E3733">
        <w:rPr>
          <w:b/>
        </w:rPr>
        <w:t>-202</w:t>
      </w:r>
      <w:r w:rsidR="0090173E">
        <w:rPr>
          <w:b/>
        </w:rPr>
        <w:t>6</w:t>
      </w:r>
      <w:r w:rsidRPr="006E3733">
        <w:rPr>
          <w:b/>
        </w:rPr>
        <w:t xml:space="preserve"> годы</w:t>
      </w:r>
    </w:p>
    <w:p w:rsidR="0047364C" w:rsidRDefault="0047364C" w:rsidP="00945E9D">
      <w:pPr>
        <w:pStyle w:val="ConsPlusNormal"/>
        <w:ind w:firstLine="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4456"/>
        <w:gridCol w:w="3138"/>
        <w:gridCol w:w="1635"/>
        <w:gridCol w:w="1635"/>
        <w:gridCol w:w="1635"/>
        <w:gridCol w:w="1635"/>
      </w:tblGrid>
      <w:tr w:rsidR="0047364C" w:rsidRPr="006E3733" w:rsidTr="006A08B8">
        <w:trPr>
          <w:cantSplit/>
          <w:trHeight w:val="413"/>
        </w:trPr>
        <w:tc>
          <w:tcPr>
            <w:tcW w:w="238" w:type="pct"/>
            <w:vMerge w:val="restart"/>
            <w:textDirection w:val="btLr"/>
          </w:tcPr>
          <w:p w:rsidR="0047364C" w:rsidRPr="006E3733" w:rsidRDefault="0047364C" w:rsidP="0029370C">
            <w:pPr>
              <w:tabs>
                <w:tab w:val="left" w:pos="11490"/>
              </w:tabs>
              <w:ind w:left="113" w:right="113"/>
            </w:pPr>
            <w:r w:rsidRPr="006E3733">
              <w:t>ст</w:t>
            </w:r>
            <w:r w:rsidRPr="006E3733">
              <w:t>а</w:t>
            </w:r>
            <w:r w:rsidRPr="006E3733">
              <w:t>тус</w:t>
            </w:r>
          </w:p>
        </w:tc>
        <w:tc>
          <w:tcPr>
            <w:tcW w:w="1501" w:type="pct"/>
            <w:vMerge w:val="restart"/>
          </w:tcPr>
          <w:p w:rsidR="0047364C" w:rsidRDefault="0047364C" w:rsidP="0029370C">
            <w:pPr>
              <w:tabs>
                <w:tab w:val="left" w:pos="11490"/>
              </w:tabs>
              <w:jc w:val="center"/>
            </w:pPr>
            <w:r w:rsidRPr="006E3733">
              <w:t xml:space="preserve">Наименование </w:t>
            </w:r>
          </w:p>
          <w:p w:rsidR="0047364C" w:rsidRDefault="0047364C" w:rsidP="0029370C">
            <w:pPr>
              <w:tabs>
                <w:tab w:val="left" w:pos="11490"/>
              </w:tabs>
              <w:jc w:val="center"/>
            </w:pPr>
            <w:r w:rsidRPr="006E3733">
              <w:t>Муниципальной</w:t>
            </w:r>
            <w:r>
              <w:t xml:space="preserve"> </w:t>
            </w:r>
            <w:r w:rsidRPr="006E3733">
              <w:t xml:space="preserve">программы, </w:t>
            </w:r>
          </w:p>
          <w:p w:rsidR="0047364C" w:rsidRPr="006E3733" w:rsidRDefault="0047364C" w:rsidP="0029370C">
            <w:pPr>
              <w:tabs>
                <w:tab w:val="left" w:pos="11490"/>
              </w:tabs>
              <w:jc w:val="center"/>
            </w:pPr>
            <w:r w:rsidRPr="006E3733">
              <w:t>подпрограммы, мероприятия</w:t>
            </w:r>
          </w:p>
        </w:tc>
        <w:tc>
          <w:tcPr>
            <w:tcW w:w="1057" w:type="pct"/>
            <w:vMerge w:val="restart"/>
          </w:tcPr>
          <w:p w:rsidR="0047364C" w:rsidRDefault="0047364C" w:rsidP="0029370C">
            <w:pPr>
              <w:tabs>
                <w:tab w:val="left" w:pos="11490"/>
              </w:tabs>
              <w:jc w:val="center"/>
            </w:pPr>
            <w:r w:rsidRPr="006E3733">
              <w:t>Источник</w:t>
            </w:r>
          </w:p>
          <w:p w:rsidR="0047364C" w:rsidRPr="006E3733" w:rsidRDefault="0047364C" w:rsidP="0029370C">
            <w:pPr>
              <w:tabs>
                <w:tab w:val="left" w:pos="11490"/>
              </w:tabs>
              <w:jc w:val="center"/>
            </w:pPr>
            <w:r w:rsidRPr="006E3733">
              <w:t>финансирования</w:t>
            </w:r>
          </w:p>
        </w:tc>
        <w:tc>
          <w:tcPr>
            <w:tcW w:w="2203" w:type="pct"/>
            <w:gridSpan w:val="4"/>
          </w:tcPr>
          <w:p w:rsidR="0047364C" w:rsidRPr="006E3733" w:rsidRDefault="0047364C" w:rsidP="0029370C">
            <w:pPr>
              <w:tabs>
                <w:tab w:val="left" w:pos="11490"/>
              </w:tabs>
              <w:ind w:left="942"/>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47364C" w:rsidRPr="006E3733" w:rsidTr="0047364C">
        <w:trPr>
          <w:cantSplit/>
          <w:trHeight w:val="412"/>
        </w:trPr>
        <w:tc>
          <w:tcPr>
            <w:tcW w:w="238" w:type="pct"/>
            <w:vMerge/>
            <w:textDirection w:val="btLr"/>
          </w:tcPr>
          <w:p w:rsidR="0047364C" w:rsidRPr="006E3733" w:rsidRDefault="0047364C" w:rsidP="0029370C">
            <w:pPr>
              <w:tabs>
                <w:tab w:val="left" w:pos="11490"/>
              </w:tabs>
              <w:ind w:left="113" w:right="113"/>
            </w:pPr>
          </w:p>
        </w:tc>
        <w:tc>
          <w:tcPr>
            <w:tcW w:w="1501" w:type="pct"/>
            <w:vMerge/>
          </w:tcPr>
          <w:p w:rsidR="0047364C" w:rsidRPr="006E3733" w:rsidRDefault="0047364C" w:rsidP="0029370C">
            <w:pPr>
              <w:tabs>
                <w:tab w:val="left" w:pos="11490"/>
              </w:tabs>
              <w:jc w:val="center"/>
            </w:pPr>
          </w:p>
        </w:tc>
        <w:tc>
          <w:tcPr>
            <w:tcW w:w="1057" w:type="pct"/>
            <w:vMerge/>
          </w:tcPr>
          <w:p w:rsidR="0047364C" w:rsidRPr="006E3733" w:rsidRDefault="0047364C" w:rsidP="0029370C">
            <w:pPr>
              <w:tabs>
                <w:tab w:val="left" w:pos="11490"/>
              </w:tabs>
              <w:jc w:val="center"/>
            </w:pPr>
          </w:p>
        </w:tc>
        <w:tc>
          <w:tcPr>
            <w:tcW w:w="551" w:type="pct"/>
          </w:tcPr>
          <w:p w:rsidR="0047364C" w:rsidRPr="006E3733" w:rsidRDefault="0047364C" w:rsidP="00227E87">
            <w:pPr>
              <w:tabs>
                <w:tab w:val="left" w:pos="11490"/>
              </w:tabs>
              <w:jc w:val="center"/>
            </w:pPr>
            <w:r>
              <w:t>202</w:t>
            </w:r>
            <w:r w:rsidR="00227E87">
              <w:t>3</w:t>
            </w:r>
            <w:r>
              <w:t xml:space="preserve"> год</w:t>
            </w:r>
          </w:p>
        </w:tc>
        <w:tc>
          <w:tcPr>
            <w:tcW w:w="551" w:type="pct"/>
          </w:tcPr>
          <w:p w:rsidR="0047364C" w:rsidRPr="006E3733" w:rsidRDefault="0047364C" w:rsidP="00227E87">
            <w:pPr>
              <w:tabs>
                <w:tab w:val="left" w:pos="11490"/>
              </w:tabs>
              <w:jc w:val="center"/>
            </w:pPr>
            <w:r>
              <w:t>202</w:t>
            </w:r>
            <w:r w:rsidR="00227E87">
              <w:t>4</w:t>
            </w:r>
            <w:r>
              <w:t xml:space="preserve"> год</w:t>
            </w:r>
          </w:p>
        </w:tc>
        <w:tc>
          <w:tcPr>
            <w:tcW w:w="551" w:type="pct"/>
          </w:tcPr>
          <w:p w:rsidR="0047364C" w:rsidRPr="006E3733" w:rsidRDefault="0047364C" w:rsidP="00227E87">
            <w:pPr>
              <w:tabs>
                <w:tab w:val="left" w:pos="11490"/>
              </w:tabs>
              <w:jc w:val="center"/>
            </w:pPr>
            <w:r>
              <w:t>202</w:t>
            </w:r>
            <w:r w:rsidR="00227E87">
              <w:t>5</w:t>
            </w:r>
            <w:r>
              <w:t xml:space="preserve"> год</w:t>
            </w:r>
          </w:p>
        </w:tc>
        <w:tc>
          <w:tcPr>
            <w:tcW w:w="551" w:type="pct"/>
          </w:tcPr>
          <w:p w:rsidR="0047364C" w:rsidRPr="006E3733" w:rsidRDefault="0047364C" w:rsidP="0047364C">
            <w:pPr>
              <w:tabs>
                <w:tab w:val="left" w:pos="11490"/>
              </w:tabs>
              <w:jc w:val="center"/>
            </w:pPr>
            <w:r>
              <w:t>Итого</w:t>
            </w:r>
          </w:p>
        </w:tc>
      </w:tr>
      <w:tr w:rsidR="0047364C" w:rsidRPr="006E3733" w:rsidTr="0047364C">
        <w:trPr>
          <w:cantSplit/>
          <w:trHeight w:val="228"/>
        </w:trPr>
        <w:tc>
          <w:tcPr>
            <w:tcW w:w="238" w:type="pct"/>
            <w:vMerge w:val="restart"/>
            <w:textDirection w:val="btLr"/>
          </w:tcPr>
          <w:p w:rsidR="0047364C" w:rsidRPr="006E3733" w:rsidRDefault="0047364C" w:rsidP="0029370C">
            <w:pPr>
              <w:tabs>
                <w:tab w:val="left" w:pos="11490"/>
              </w:tabs>
              <w:ind w:left="113" w:right="113"/>
            </w:pPr>
            <w:r w:rsidRPr="006E3733">
              <w:t>Подпр</w:t>
            </w:r>
            <w:r w:rsidRPr="006E3733">
              <w:t>о</w:t>
            </w:r>
            <w:r w:rsidRPr="006E3733">
              <w:t xml:space="preserve">грамма </w:t>
            </w:r>
          </w:p>
        </w:tc>
        <w:tc>
          <w:tcPr>
            <w:tcW w:w="1501" w:type="pct"/>
            <w:vMerge w:val="restart"/>
            <w:vAlign w:val="center"/>
          </w:tcPr>
          <w:p w:rsidR="0047364C" w:rsidRPr="006E3733" w:rsidRDefault="0047364C" w:rsidP="0090173E">
            <w:pPr>
              <w:tabs>
                <w:tab w:val="left" w:pos="11490"/>
              </w:tabs>
              <w:jc w:val="center"/>
            </w:pPr>
            <w:r w:rsidRPr="006E3733">
              <w:rPr>
                <w:b/>
              </w:rPr>
              <w:t>«Развитие физической культуры и спорта»  на 20</w:t>
            </w:r>
            <w:r>
              <w:rPr>
                <w:b/>
              </w:rPr>
              <w:t>2</w:t>
            </w:r>
            <w:r w:rsidR="0090173E">
              <w:rPr>
                <w:b/>
              </w:rPr>
              <w:t>4</w:t>
            </w:r>
            <w:r w:rsidRPr="006E3733">
              <w:rPr>
                <w:b/>
              </w:rPr>
              <w:t>-202</w:t>
            </w:r>
            <w:r w:rsidR="0090173E">
              <w:rPr>
                <w:b/>
              </w:rPr>
              <w:t>6</w:t>
            </w:r>
            <w:r w:rsidRPr="006E3733">
              <w:rPr>
                <w:b/>
              </w:rPr>
              <w:t xml:space="preserve"> годы</w:t>
            </w:r>
          </w:p>
        </w:tc>
        <w:tc>
          <w:tcPr>
            <w:tcW w:w="1057" w:type="pct"/>
          </w:tcPr>
          <w:p w:rsidR="0047364C" w:rsidRPr="006E3733" w:rsidRDefault="0047364C" w:rsidP="0029370C">
            <w:pPr>
              <w:tabs>
                <w:tab w:val="left" w:pos="11490"/>
              </w:tabs>
            </w:pPr>
            <w:r>
              <w:t>всего</w:t>
            </w:r>
          </w:p>
        </w:tc>
        <w:tc>
          <w:tcPr>
            <w:tcW w:w="551" w:type="pct"/>
          </w:tcPr>
          <w:p w:rsidR="0047364C" w:rsidRPr="006E3733" w:rsidRDefault="00621BD1" w:rsidP="0029370C">
            <w:pPr>
              <w:tabs>
                <w:tab w:val="left" w:pos="11490"/>
              </w:tabs>
              <w:jc w:val="center"/>
            </w:pPr>
            <w:r>
              <w:t>5</w:t>
            </w:r>
            <w:r w:rsidR="00227E87">
              <w:t>0</w:t>
            </w:r>
            <w:r w:rsidR="0047364C">
              <w:t>,00</w:t>
            </w:r>
          </w:p>
        </w:tc>
        <w:tc>
          <w:tcPr>
            <w:tcW w:w="551" w:type="pct"/>
          </w:tcPr>
          <w:p w:rsidR="0047364C" w:rsidRPr="006E3733" w:rsidRDefault="0090173E" w:rsidP="0029370C">
            <w:pPr>
              <w:tabs>
                <w:tab w:val="left" w:pos="11490"/>
              </w:tabs>
              <w:jc w:val="center"/>
            </w:pPr>
            <w:r>
              <w:t>7</w:t>
            </w:r>
            <w:r w:rsidR="00227E87">
              <w:t>0</w:t>
            </w:r>
            <w:r w:rsidR="0047364C" w:rsidRPr="006E3733">
              <w:t>,00</w:t>
            </w:r>
          </w:p>
        </w:tc>
        <w:tc>
          <w:tcPr>
            <w:tcW w:w="551" w:type="pct"/>
          </w:tcPr>
          <w:p w:rsidR="0047364C" w:rsidRPr="006E3733" w:rsidRDefault="0090173E" w:rsidP="0090173E">
            <w:pPr>
              <w:tabs>
                <w:tab w:val="left" w:pos="11490"/>
              </w:tabs>
              <w:jc w:val="center"/>
            </w:pPr>
            <w:r>
              <w:t>74</w:t>
            </w:r>
            <w:r w:rsidR="0047364C" w:rsidRPr="006E3733">
              <w:t>,00</w:t>
            </w:r>
          </w:p>
        </w:tc>
        <w:tc>
          <w:tcPr>
            <w:tcW w:w="551" w:type="pct"/>
          </w:tcPr>
          <w:p w:rsidR="0047364C" w:rsidRPr="006E3733" w:rsidRDefault="0090173E" w:rsidP="0029370C">
            <w:pPr>
              <w:tabs>
                <w:tab w:val="left" w:pos="11490"/>
              </w:tabs>
              <w:jc w:val="center"/>
            </w:pPr>
            <w:r>
              <w:t>194,</w:t>
            </w:r>
            <w:r w:rsidR="0047364C">
              <w:t>00</w:t>
            </w:r>
          </w:p>
        </w:tc>
      </w:tr>
      <w:tr w:rsidR="0047364C" w:rsidTr="0047364C">
        <w:trPr>
          <w:cantSplit/>
          <w:trHeight w:val="228"/>
        </w:trPr>
        <w:tc>
          <w:tcPr>
            <w:tcW w:w="238" w:type="pct"/>
            <w:vMerge/>
            <w:textDirection w:val="btLr"/>
          </w:tcPr>
          <w:p w:rsidR="0047364C" w:rsidRPr="006E3733" w:rsidRDefault="0047364C" w:rsidP="0029370C">
            <w:pPr>
              <w:tabs>
                <w:tab w:val="left" w:pos="11490"/>
              </w:tabs>
              <w:ind w:left="113" w:right="113"/>
            </w:pPr>
          </w:p>
        </w:tc>
        <w:tc>
          <w:tcPr>
            <w:tcW w:w="1501" w:type="pct"/>
            <w:vMerge/>
            <w:vAlign w:val="center"/>
          </w:tcPr>
          <w:p w:rsidR="0047364C" w:rsidRPr="006E3733" w:rsidRDefault="0047364C" w:rsidP="0029370C">
            <w:pPr>
              <w:tabs>
                <w:tab w:val="left" w:pos="11490"/>
              </w:tabs>
              <w:jc w:val="center"/>
              <w:rPr>
                <w:b/>
              </w:rPr>
            </w:pPr>
          </w:p>
        </w:tc>
        <w:tc>
          <w:tcPr>
            <w:tcW w:w="1057" w:type="pct"/>
          </w:tcPr>
          <w:p w:rsidR="0047364C" w:rsidRPr="006E3733" w:rsidRDefault="0047364C" w:rsidP="0029370C">
            <w:pPr>
              <w:tabs>
                <w:tab w:val="left" w:pos="11490"/>
              </w:tabs>
            </w:pPr>
            <w:r>
              <w:t>федеральный бюджет</w:t>
            </w:r>
            <w:r w:rsidRPr="006E3733">
              <w:t xml:space="preserve"> </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r>
      <w:tr w:rsidR="0047364C" w:rsidTr="0047364C">
        <w:trPr>
          <w:cantSplit/>
          <w:trHeight w:val="228"/>
        </w:trPr>
        <w:tc>
          <w:tcPr>
            <w:tcW w:w="238" w:type="pct"/>
            <w:vMerge/>
            <w:textDirection w:val="btLr"/>
          </w:tcPr>
          <w:p w:rsidR="0047364C" w:rsidRPr="006E3733" w:rsidRDefault="0047364C" w:rsidP="0029370C">
            <w:pPr>
              <w:tabs>
                <w:tab w:val="left" w:pos="11490"/>
              </w:tabs>
              <w:ind w:left="113" w:right="113"/>
            </w:pPr>
          </w:p>
        </w:tc>
        <w:tc>
          <w:tcPr>
            <w:tcW w:w="1501" w:type="pct"/>
            <w:vMerge/>
            <w:vAlign w:val="center"/>
          </w:tcPr>
          <w:p w:rsidR="0047364C" w:rsidRPr="006E3733" w:rsidRDefault="0047364C" w:rsidP="0029370C">
            <w:pPr>
              <w:tabs>
                <w:tab w:val="left" w:pos="11490"/>
              </w:tabs>
              <w:jc w:val="center"/>
              <w:rPr>
                <w:b/>
              </w:rPr>
            </w:pPr>
          </w:p>
        </w:tc>
        <w:tc>
          <w:tcPr>
            <w:tcW w:w="1057" w:type="pct"/>
          </w:tcPr>
          <w:p w:rsidR="0047364C" w:rsidRPr="006E3733" w:rsidRDefault="006A08B8" w:rsidP="0029370C">
            <w:pPr>
              <w:tabs>
                <w:tab w:val="left" w:pos="11490"/>
              </w:tabs>
            </w:pPr>
            <w:r>
              <w:t>о</w:t>
            </w:r>
            <w:r w:rsidR="0047364C" w:rsidRPr="006E3733">
              <w:t>бластной</w:t>
            </w:r>
            <w:r w:rsidR="0047364C">
              <w:t xml:space="preserve"> </w:t>
            </w:r>
            <w:r w:rsidR="0047364C" w:rsidRPr="006E3733">
              <w:t>бюджет</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r>
      <w:tr w:rsidR="0047364C" w:rsidRPr="006E3733" w:rsidTr="0047364C">
        <w:trPr>
          <w:cantSplit/>
          <w:trHeight w:val="228"/>
        </w:trPr>
        <w:tc>
          <w:tcPr>
            <w:tcW w:w="238" w:type="pct"/>
            <w:vMerge/>
            <w:textDirection w:val="btLr"/>
          </w:tcPr>
          <w:p w:rsidR="0047364C" w:rsidRPr="006E3733" w:rsidRDefault="0047364C" w:rsidP="0029370C">
            <w:pPr>
              <w:tabs>
                <w:tab w:val="left" w:pos="11490"/>
              </w:tabs>
              <w:ind w:left="113" w:right="113"/>
            </w:pPr>
          </w:p>
        </w:tc>
        <w:tc>
          <w:tcPr>
            <w:tcW w:w="1501" w:type="pct"/>
            <w:vMerge/>
            <w:vAlign w:val="center"/>
          </w:tcPr>
          <w:p w:rsidR="0047364C" w:rsidRPr="006E3733" w:rsidRDefault="0047364C" w:rsidP="0029370C">
            <w:pPr>
              <w:tabs>
                <w:tab w:val="left" w:pos="11490"/>
              </w:tabs>
              <w:jc w:val="center"/>
              <w:rPr>
                <w:b/>
              </w:rPr>
            </w:pPr>
          </w:p>
        </w:tc>
        <w:tc>
          <w:tcPr>
            <w:tcW w:w="1057" w:type="pct"/>
          </w:tcPr>
          <w:p w:rsidR="0047364C" w:rsidRPr="006E3733" w:rsidRDefault="0047364C" w:rsidP="0029370C">
            <w:pPr>
              <w:tabs>
                <w:tab w:val="left" w:pos="11490"/>
              </w:tabs>
            </w:pPr>
            <w:r>
              <w:t>местный бюджет</w:t>
            </w:r>
          </w:p>
        </w:tc>
        <w:tc>
          <w:tcPr>
            <w:tcW w:w="551" w:type="pct"/>
          </w:tcPr>
          <w:p w:rsidR="0047364C" w:rsidRPr="006E3733" w:rsidRDefault="00621BD1" w:rsidP="0029370C">
            <w:pPr>
              <w:tabs>
                <w:tab w:val="left" w:pos="11490"/>
              </w:tabs>
              <w:jc w:val="center"/>
            </w:pPr>
            <w:r>
              <w:t>5</w:t>
            </w:r>
            <w:r w:rsidR="00227E87">
              <w:t>0</w:t>
            </w:r>
            <w:r w:rsidR="0047364C">
              <w:t>,00</w:t>
            </w:r>
          </w:p>
        </w:tc>
        <w:tc>
          <w:tcPr>
            <w:tcW w:w="551" w:type="pct"/>
          </w:tcPr>
          <w:p w:rsidR="0047364C" w:rsidRPr="006E3733" w:rsidRDefault="0090173E" w:rsidP="00227E87">
            <w:pPr>
              <w:tabs>
                <w:tab w:val="left" w:pos="11490"/>
              </w:tabs>
              <w:jc w:val="center"/>
            </w:pPr>
            <w:r>
              <w:t>7</w:t>
            </w:r>
            <w:r w:rsidR="00227E87">
              <w:t>0</w:t>
            </w:r>
            <w:r w:rsidR="0047364C" w:rsidRPr="006E3733">
              <w:t>,00</w:t>
            </w:r>
          </w:p>
        </w:tc>
        <w:tc>
          <w:tcPr>
            <w:tcW w:w="551" w:type="pct"/>
          </w:tcPr>
          <w:p w:rsidR="0047364C" w:rsidRPr="006E3733" w:rsidRDefault="0090173E" w:rsidP="0029370C">
            <w:pPr>
              <w:tabs>
                <w:tab w:val="left" w:pos="11490"/>
              </w:tabs>
              <w:jc w:val="center"/>
            </w:pPr>
            <w:r>
              <w:t>74</w:t>
            </w:r>
            <w:r w:rsidR="0047364C" w:rsidRPr="006E3733">
              <w:t>,00</w:t>
            </w:r>
          </w:p>
        </w:tc>
        <w:tc>
          <w:tcPr>
            <w:tcW w:w="551" w:type="pct"/>
          </w:tcPr>
          <w:p w:rsidR="0047364C" w:rsidRPr="006E3733" w:rsidRDefault="0090173E" w:rsidP="0029370C">
            <w:pPr>
              <w:tabs>
                <w:tab w:val="left" w:pos="11490"/>
              </w:tabs>
              <w:jc w:val="center"/>
            </w:pPr>
            <w:r>
              <w:t>194</w:t>
            </w:r>
            <w:r w:rsidR="0047364C">
              <w:t>,00</w:t>
            </w:r>
          </w:p>
        </w:tc>
      </w:tr>
      <w:tr w:rsidR="0047364C" w:rsidTr="0047364C">
        <w:trPr>
          <w:cantSplit/>
          <w:trHeight w:val="228"/>
        </w:trPr>
        <w:tc>
          <w:tcPr>
            <w:tcW w:w="238" w:type="pct"/>
            <w:vMerge/>
            <w:textDirection w:val="btLr"/>
          </w:tcPr>
          <w:p w:rsidR="0047364C" w:rsidRPr="006E3733" w:rsidRDefault="0047364C" w:rsidP="0029370C">
            <w:pPr>
              <w:tabs>
                <w:tab w:val="left" w:pos="11490"/>
              </w:tabs>
              <w:ind w:left="113" w:right="113"/>
            </w:pPr>
          </w:p>
        </w:tc>
        <w:tc>
          <w:tcPr>
            <w:tcW w:w="1501" w:type="pct"/>
            <w:vMerge/>
            <w:vAlign w:val="center"/>
          </w:tcPr>
          <w:p w:rsidR="0047364C" w:rsidRPr="006E3733" w:rsidRDefault="0047364C" w:rsidP="0029370C">
            <w:pPr>
              <w:tabs>
                <w:tab w:val="left" w:pos="11490"/>
              </w:tabs>
              <w:jc w:val="center"/>
              <w:rPr>
                <w:b/>
              </w:rPr>
            </w:pPr>
          </w:p>
        </w:tc>
        <w:tc>
          <w:tcPr>
            <w:tcW w:w="1057" w:type="pct"/>
          </w:tcPr>
          <w:p w:rsidR="0047364C" w:rsidRPr="006E3733" w:rsidRDefault="0047364C" w:rsidP="0029370C">
            <w:pPr>
              <w:tabs>
                <w:tab w:val="left" w:pos="11490"/>
              </w:tabs>
            </w:pPr>
            <w:r>
              <w:t>внебюджетные источники</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r>
      <w:tr w:rsidR="0047364C" w:rsidRPr="006E3733" w:rsidTr="0047364C">
        <w:trPr>
          <w:cantSplit/>
          <w:trHeight w:val="1134"/>
        </w:trPr>
        <w:tc>
          <w:tcPr>
            <w:tcW w:w="238" w:type="pct"/>
            <w:textDirection w:val="btLr"/>
          </w:tcPr>
          <w:p w:rsidR="0047364C" w:rsidRPr="006E3733" w:rsidRDefault="0047364C" w:rsidP="0029370C">
            <w:pPr>
              <w:tabs>
                <w:tab w:val="left" w:pos="11490"/>
              </w:tabs>
              <w:ind w:left="113" w:right="113"/>
            </w:pPr>
            <w:r w:rsidRPr="006E3733">
              <w:t>мер</w:t>
            </w:r>
            <w:r w:rsidRPr="006E3733">
              <w:t>о</w:t>
            </w:r>
            <w:r w:rsidRPr="006E3733">
              <w:t>приятие</w:t>
            </w:r>
          </w:p>
        </w:tc>
        <w:tc>
          <w:tcPr>
            <w:tcW w:w="1501" w:type="pct"/>
            <w:vAlign w:val="center"/>
          </w:tcPr>
          <w:p w:rsidR="0047364C" w:rsidRPr="006E3733" w:rsidRDefault="0047364C" w:rsidP="0029370C">
            <w:pPr>
              <w:tabs>
                <w:tab w:val="left" w:pos="11490"/>
              </w:tabs>
            </w:pPr>
            <w:r w:rsidRPr="006E3733">
              <w:t>Проведение общепоселковых спорти</w:t>
            </w:r>
            <w:r w:rsidRPr="006E3733">
              <w:t>в</w:t>
            </w:r>
            <w:r w:rsidRPr="006E3733">
              <w:t>ных праздников, спортивных соревнов</w:t>
            </w:r>
            <w:r w:rsidRPr="006E3733">
              <w:t>а</w:t>
            </w:r>
            <w:r w:rsidRPr="006E3733">
              <w:t>ний.</w:t>
            </w:r>
          </w:p>
        </w:tc>
        <w:tc>
          <w:tcPr>
            <w:tcW w:w="1057" w:type="pct"/>
          </w:tcPr>
          <w:p w:rsidR="0047364C" w:rsidRDefault="0047364C" w:rsidP="0029370C">
            <w:r w:rsidRPr="00B34262">
              <w:t>местный бюджет</w:t>
            </w:r>
          </w:p>
        </w:tc>
        <w:tc>
          <w:tcPr>
            <w:tcW w:w="551" w:type="pct"/>
          </w:tcPr>
          <w:p w:rsidR="0047364C" w:rsidRPr="006E3733" w:rsidRDefault="00621BD1" w:rsidP="0029370C">
            <w:pPr>
              <w:tabs>
                <w:tab w:val="left" w:pos="11490"/>
              </w:tabs>
              <w:jc w:val="center"/>
            </w:pPr>
            <w:r>
              <w:t>5</w:t>
            </w:r>
            <w:r w:rsidR="00227E87">
              <w:t>0</w:t>
            </w:r>
            <w:r w:rsidR="0047364C">
              <w:t>,00</w:t>
            </w:r>
          </w:p>
        </w:tc>
        <w:tc>
          <w:tcPr>
            <w:tcW w:w="551" w:type="pct"/>
          </w:tcPr>
          <w:p w:rsidR="0047364C" w:rsidRPr="006E3733" w:rsidRDefault="0090173E" w:rsidP="0029370C">
            <w:pPr>
              <w:tabs>
                <w:tab w:val="left" w:pos="11490"/>
              </w:tabs>
              <w:jc w:val="center"/>
            </w:pPr>
            <w:r>
              <w:t>7</w:t>
            </w:r>
            <w:r w:rsidR="00227E87">
              <w:t>0</w:t>
            </w:r>
            <w:r w:rsidR="0047364C">
              <w:t>,00</w:t>
            </w:r>
          </w:p>
        </w:tc>
        <w:tc>
          <w:tcPr>
            <w:tcW w:w="551" w:type="pct"/>
          </w:tcPr>
          <w:p w:rsidR="0047364C" w:rsidRPr="006E3733" w:rsidRDefault="0090173E" w:rsidP="0029370C">
            <w:pPr>
              <w:tabs>
                <w:tab w:val="left" w:pos="11490"/>
              </w:tabs>
              <w:jc w:val="center"/>
            </w:pPr>
            <w:r>
              <w:t>74</w:t>
            </w:r>
            <w:r w:rsidR="0047364C" w:rsidRPr="006E3733">
              <w:t>,00</w:t>
            </w:r>
          </w:p>
        </w:tc>
        <w:tc>
          <w:tcPr>
            <w:tcW w:w="551" w:type="pct"/>
          </w:tcPr>
          <w:p w:rsidR="0047364C" w:rsidRPr="006E3733" w:rsidRDefault="0090173E" w:rsidP="0029370C">
            <w:pPr>
              <w:tabs>
                <w:tab w:val="left" w:pos="11490"/>
              </w:tabs>
              <w:jc w:val="center"/>
            </w:pPr>
            <w:r>
              <w:t>194,</w:t>
            </w:r>
            <w:r w:rsidR="0047364C">
              <w:t>00</w:t>
            </w:r>
          </w:p>
        </w:tc>
      </w:tr>
      <w:tr w:rsidR="00121663" w:rsidRPr="006E3733" w:rsidTr="0047364C">
        <w:trPr>
          <w:cantSplit/>
          <w:trHeight w:val="1134"/>
        </w:trPr>
        <w:tc>
          <w:tcPr>
            <w:tcW w:w="238" w:type="pct"/>
            <w:textDirection w:val="btLr"/>
          </w:tcPr>
          <w:p w:rsidR="00121663" w:rsidRPr="006E3733" w:rsidRDefault="00121663" w:rsidP="0029370C">
            <w:pPr>
              <w:tabs>
                <w:tab w:val="left" w:pos="11490"/>
              </w:tabs>
              <w:ind w:left="113" w:right="113"/>
            </w:pPr>
            <w:r w:rsidRPr="006E3733">
              <w:t>мер</w:t>
            </w:r>
            <w:r w:rsidRPr="006E3733">
              <w:t>о</w:t>
            </w:r>
            <w:r w:rsidRPr="006E3733">
              <w:t>приятие</w:t>
            </w:r>
          </w:p>
        </w:tc>
        <w:tc>
          <w:tcPr>
            <w:tcW w:w="1501" w:type="pct"/>
            <w:vAlign w:val="center"/>
          </w:tcPr>
          <w:p w:rsidR="00121663" w:rsidRPr="006E3733" w:rsidRDefault="00121663" w:rsidP="0029370C">
            <w:pPr>
              <w:tabs>
                <w:tab w:val="left" w:pos="11490"/>
              </w:tabs>
            </w:pPr>
            <w:r>
              <w:t>Проведение экспертизы ценообразов</w:t>
            </w:r>
            <w:r>
              <w:t>а</w:t>
            </w:r>
            <w:r>
              <w:t>ния сметной стоимости</w:t>
            </w:r>
          </w:p>
        </w:tc>
        <w:tc>
          <w:tcPr>
            <w:tcW w:w="1057" w:type="pct"/>
          </w:tcPr>
          <w:p w:rsidR="00121663" w:rsidRPr="00B34262" w:rsidRDefault="00121663" w:rsidP="0029370C">
            <w:r>
              <w:t>местный бюджет</w:t>
            </w:r>
          </w:p>
        </w:tc>
        <w:tc>
          <w:tcPr>
            <w:tcW w:w="551" w:type="pct"/>
          </w:tcPr>
          <w:p w:rsidR="00121663" w:rsidRDefault="00121663" w:rsidP="0029370C">
            <w:pPr>
              <w:tabs>
                <w:tab w:val="left" w:pos="11490"/>
              </w:tabs>
              <w:jc w:val="center"/>
            </w:pPr>
            <w:r>
              <w:t>66,281</w:t>
            </w:r>
          </w:p>
        </w:tc>
        <w:tc>
          <w:tcPr>
            <w:tcW w:w="551" w:type="pct"/>
          </w:tcPr>
          <w:p w:rsidR="00121663" w:rsidRDefault="006A08B8" w:rsidP="0029370C">
            <w:pPr>
              <w:tabs>
                <w:tab w:val="left" w:pos="11490"/>
              </w:tabs>
              <w:jc w:val="center"/>
            </w:pPr>
            <w:r>
              <w:t>0</w:t>
            </w:r>
          </w:p>
        </w:tc>
        <w:tc>
          <w:tcPr>
            <w:tcW w:w="551" w:type="pct"/>
          </w:tcPr>
          <w:p w:rsidR="00121663" w:rsidRDefault="006A08B8" w:rsidP="0029370C">
            <w:pPr>
              <w:tabs>
                <w:tab w:val="left" w:pos="11490"/>
              </w:tabs>
              <w:jc w:val="center"/>
            </w:pPr>
            <w:r>
              <w:t>0</w:t>
            </w:r>
          </w:p>
        </w:tc>
        <w:tc>
          <w:tcPr>
            <w:tcW w:w="551" w:type="pct"/>
          </w:tcPr>
          <w:p w:rsidR="00121663" w:rsidRDefault="006A08B8" w:rsidP="0029370C">
            <w:pPr>
              <w:tabs>
                <w:tab w:val="left" w:pos="11490"/>
              </w:tabs>
              <w:jc w:val="center"/>
            </w:pPr>
            <w:r>
              <w:t>66,281</w:t>
            </w:r>
          </w:p>
        </w:tc>
      </w:tr>
      <w:tr w:rsidR="006A08B8" w:rsidRPr="006E3733" w:rsidTr="006A08B8">
        <w:trPr>
          <w:cantSplit/>
          <w:trHeight w:val="228"/>
        </w:trPr>
        <w:tc>
          <w:tcPr>
            <w:tcW w:w="238" w:type="pct"/>
            <w:vMerge w:val="restart"/>
            <w:textDirection w:val="btLr"/>
          </w:tcPr>
          <w:p w:rsidR="006A08B8" w:rsidRPr="006E3733" w:rsidRDefault="006A08B8" w:rsidP="0029370C">
            <w:pPr>
              <w:tabs>
                <w:tab w:val="left" w:pos="11490"/>
              </w:tabs>
              <w:ind w:left="113" w:right="113"/>
            </w:pPr>
            <w:r w:rsidRPr="006E3733">
              <w:t>меропри</w:t>
            </w:r>
            <w:r w:rsidRPr="006E3733">
              <w:t>я</w:t>
            </w:r>
            <w:r w:rsidRPr="006E3733">
              <w:t>тие</w:t>
            </w:r>
          </w:p>
        </w:tc>
        <w:tc>
          <w:tcPr>
            <w:tcW w:w="1501" w:type="pct"/>
            <w:vMerge w:val="restart"/>
            <w:vAlign w:val="center"/>
          </w:tcPr>
          <w:p w:rsidR="006A08B8" w:rsidRPr="006E3733" w:rsidRDefault="006A08B8" w:rsidP="0029370C">
            <w:pPr>
              <w:tabs>
                <w:tab w:val="left" w:pos="11490"/>
              </w:tabs>
            </w:pPr>
            <w:r>
              <w:t>Капитальный ремонт спортивного зала</w:t>
            </w:r>
          </w:p>
        </w:tc>
        <w:tc>
          <w:tcPr>
            <w:tcW w:w="1057" w:type="pct"/>
          </w:tcPr>
          <w:p w:rsidR="006A08B8" w:rsidRPr="0075541D" w:rsidRDefault="006A08B8" w:rsidP="007974F2">
            <w:r w:rsidRPr="0075541D">
              <w:t>всего</w:t>
            </w:r>
          </w:p>
        </w:tc>
        <w:tc>
          <w:tcPr>
            <w:tcW w:w="551" w:type="pct"/>
          </w:tcPr>
          <w:p w:rsidR="006A08B8" w:rsidRDefault="006A08B8" w:rsidP="0029370C">
            <w:pPr>
              <w:tabs>
                <w:tab w:val="left" w:pos="11490"/>
              </w:tabs>
              <w:jc w:val="center"/>
            </w:pPr>
            <w:r>
              <w:t>8067,219</w:t>
            </w:r>
          </w:p>
        </w:tc>
        <w:tc>
          <w:tcPr>
            <w:tcW w:w="551" w:type="pct"/>
          </w:tcPr>
          <w:p w:rsidR="006A08B8" w:rsidRDefault="006A08B8" w:rsidP="0029370C">
            <w:pPr>
              <w:tabs>
                <w:tab w:val="left" w:pos="11490"/>
              </w:tabs>
              <w:jc w:val="center"/>
            </w:pPr>
            <w:r>
              <w:t>0</w:t>
            </w:r>
          </w:p>
        </w:tc>
        <w:tc>
          <w:tcPr>
            <w:tcW w:w="551" w:type="pct"/>
          </w:tcPr>
          <w:p w:rsidR="006A08B8" w:rsidRDefault="006A08B8" w:rsidP="0029370C">
            <w:pPr>
              <w:tabs>
                <w:tab w:val="left" w:pos="11490"/>
              </w:tabs>
              <w:jc w:val="center"/>
            </w:pPr>
            <w:r>
              <w:t>0</w:t>
            </w:r>
          </w:p>
        </w:tc>
        <w:tc>
          <w:tcPr>
            <w:tcW w:w="551" w:type="pct"/>
          </w:tcPr>
          <w:p w:rsidR="006A08B8" w:rsidRDefault="006A08B8" w:rsidP="0029370C">
            <w:pPr>
              <w:tabs>
                <w:tab w:val="left" w:pos="11490"/>
              </w:tabs>
              <w:jc w:val="center"/>
            </w:pPr>
            <w:r>
              <w:t>8067,219</w:t>
            </w:r>
          </w:p>
        </w:tc>
      </w:tr>
      <w:tr w:rsidR="006A08B8" w:rsidRPr="006E3733" w:rsidTr="0047364C">
        <w:trPr>
          <w:cantSplit/>
          <w:trHeight w:val="228"/>
        </w:trPr>
        <w:tc>
          <w:tcPr>
            <w:tcW w:w="238" w:type="pct"/>
            <w:vMerge/>
            <w:textDirection w:val="btLr"/>
          </w:tcPr>
          <w:p w:rsidR="006A08B8" w:rsidRPr="006E3733" w:rsidRDefault="006A08B8" w:rsidP="0029370C">
            <w:pPr>
              <w:tabs>
                <w:tab w:val="left" w:pos="11490"/>
              </w:tabs>
              <w:ind w:left="113" w:right="113"/>
            </w:pPr>
          </w:p>
        </w:tc>
        <w:tc>
          <w:tcPr>
            <w:tcW w:w="1501" w:type="pct"/>
            <w:vMerge/>
            <w:vAlign w:val="center"/>
          </w:tcPr>
          <w:p w:rsidR="006A08B8" w:rsidRDefault="006A08B8" w:rsidP="0029370C">
            <w:pPr>
              <w:tabs>
                <w:tab w:val="left" w:pos="11490"/>
              </w:tabs>
            </w:pPr>
          </w:p>
        </w:tc>
        <w:tc>
          <w:tcPr>
            <w:tcW w:w="1057" w:type="pct"/>
          </w:tcPr>
          <w:p w:rsidR="006A08B8" w:rsidRPr="0075541D" w:rsidRDefault="006A08B8" w:rsidP="007974F2">
            <w:r w:rsidRPr="0075541D">
              <w:t xml:space="preserve">федеральный бюджет </w:t>
            </w:r>
          </w:p>
        </w:tc>
        <w:tc>
          <w:tcPr>
            <w:tcW w:w="551" w:type="pct"/>
          </w:tcPr>
          <w:p w:rsidR="006A08B8" w:rsidRDefault="006A08B8" w:rsidP="0029370C">
            <w:pPr>
              <w:tabs>
                <w:tab w:val="left" w:pos="11490"/>
              </w:tabs>
              <w:jc w:val="center"/>
            </w:pPr>
            <w:r>
              <w:t>0</w:t>
            </w:r>
          </w:p>
        </w:tc>
        <w:tc>
          <w:tcPr>
            <w:tcW w:w="551" w:type="pct"/>
          </w:tcPr>
          <w:p w:rsidR="006A08B8" w:rsidRDefault="006A08B8" w:rsidP="0029370C">
            <w:pPr>
              <w:tabs>
                <w:tab w:val="left" w:pos="11490"/>
              </w:tabs>
              <w:jc w:val="center"/>
            </w:pPr>
            <w:r>
              <w:t>0</w:t>
            </w:r>
          </w:p>
        </w:tc>
        <w:tc>
          <w:tcPr>
            <w:tcW w:w="551" w:type="pct"/>
          </w:tcPr>
          <w:p w:rsidR="006A08B8" w:rsidRDefault="006A08B8" w:rsidP="0029370C">
            <w:pPr>
              <w:tabs>
                <w:tab w:val="left" w:pos="11490"/>
              </w:tabs>
              <w:jc w:val="center"/>
            </w:pPr>
            <w:r>
              <w:t>0</w:t>
            </w:r>
          </w:p>
        </w:tc>
        <w:tc>
          <w:tcPr>
            <w:tcW w:w="551" w:type="pct"/>
          </w:tcPr>
          <w:p w:rsidR="006A08B8" w:rsidRDefault="006A08B8" w:rsidP="0029370C">
            <w:pPr>
              <w:tabs>
                <w:tab w:val="left" w:pos="11490"/>
              </w:tabs>
              <w:jc w:val="center"/>
            </w:pPr>
            <w:r>
              <w:t>0</w:t>
            </w:r>
          </w:p>
        </w:tc>
      </w:tr>
      <w:tr w:rsidR="006A08B8" w:rsidRPr="006E3733" w:rsidTr="0047364C">
        <w:trPr>
          <w:cantSplit/>
          <w:trHeight w:val="228"/>
        </w:trPr>
        <w:tc>
          <w:tcPr>
            <w:tcW w:w="238" w:type="pct"/>
            <w:vMerge/>
            <w:textDirection w:val="btLr"/>
          </w:tcPr>
          <w:p w:rsidR="006A08B8" w:rsidRPr="006E3733" w:rsidRDefault="006A08B8" w:rsidP="0029370C">
            <w:pPr>
              <w:tabs>
                <w:tab w:val="left" w:pos="11490"/>
              </w:tabs>
              <w:ind w:left="113" w:right="113"/>
            </w:pPr>
          </w:p>
        </w:tc>
        <w:tc>
          <w:tcPr>
            <w:tcW w:w="1501" w:type="pct"/>
            <w:vMerge/>
            <w:vAlign w:val="center"/>
          </w:tcPr>
          <w:p w:rsidR="006A08B8" w:rsidRDefault="006A08B8" w:rsidP="0029370C">
            <w:pPr>
              <w:tabs>
                <w:tab w:val="left" w:pos="11490"/>
              </w:tabs>
            </w:pPr>
          </w:p>
        </w:tc>
        <w:tc>
          <w:tcPr>
            <w:tcW w:w="1057" w:type="pct"/>
          </w:tcPr>
          <w:p w:rsidR="006A08B8" w:rsidRPr="0075541D" w:rsidRDefault="006A08B8" w:rsidP="007974F2">
            <w:r>
              <w:t>о</w:t>
            </w:r>
            <w:r w:rsidRPr="0075541D">
              <w:t>бластной бюджет</w:t>
            </w:r>
          </w:p>
        </w:tc>
        <w:tc>
          <w:tcPr>
            <w:tcW w:w="551" w:type="pct"/>
          </w:tcPr>
          <w:p w:rsidR="006A08B8" w:rsidRDefault="006A08B8" w:rsidP="0029370C">
            <w:pPr>
              <w:tabs>
                <w:tab w:val="left" w:pos="11490"/>
              </w:tabs>
              <w:jc w:val="center"/>
            </w:pPr>
            <w:r>
              <w:t>8020,00</w:t>
            </w:r>
          </w:p>
        </w:tc>
        <w:tc>
          <w:tcPr>
            <w:tcW w:w="551" w:type="pct"/>
          </w:tcPr>
          <w:p w:rsidR="006A08B8" w:rsidRDefault="006A08B8" w:rsidP="0029370C">
            <w:pPr>
              <w:tabs>
                <w:tab w:val="left" w:pos="11490"/>
              </w:tabs>
              <w:jc w:val="center"/>
            </w:pPr>
            <w:r>
              <w:t>0</w:t>
            </w:r>
          </w:p>
        </w:tc>
        <w:tc>
          <w:tcPr>
            <w:tcW w:w="551" w:type="pct"/>
          </w:tcPr>
          <w:p w:rsidR="006A08B8" w:rsidRDefault="006A08B8" w:rsidP="0029370C">
            <w:pPr>
              <w:tabs>
                <w:tab w:val="left" w:pos="11490"/>
              </w:tabs>
              <w:jc w:val="center"/>
            </w:pPr>
            <w:r>
              <w:t>0</w:t>
            </w:r>
          </w:p>
        </w:tc>
        <w:tc>
          <w:tcPr>
            <w:tcW w:w="551" w:type="pct"/>
          </w:tcPr>
          <w:p w:rsidR="006A08B8" w:rsidRDefault="006A08B8" w:rsidP="0029370C">
            <w:pPr>
              <w:tabs>
                <w:tab w:val="left" w:pos="11490"/>
              </w:tabs>
              <w:jc w:val="center"/>
            </w:pPr>
            <w:r>
              <w:t>8020,00</w:t>
            </w:r>
          </w:p>
        </w:tc>
      </w:tr>
      <w:tr w:rsidR="006A08B8" w:rsidRPr="006E3733" w:rsidTr="0047364C">
        <w:trPr>
          <w:cantSplit/>
          <w:trHeight w:val="228"/>
        </w:trPr>
        <w:tc>
          <w:tcPr>
            <w:tcW w:w="238" w:type="pct"/>
            <w:vMerge/>
            <w:textDirection w:val="btLr"/>
          </w:tcPr>
          <w:p w:rsidR="006A08B8" w:rsidRPr="006E3733" w:rsidRDefault="006A08B8" w:rsidP="0029370C">
            <w:pPr>
              <w:tabs>
                <w:tab w:val="left" w:pos="11490"/>
              </w:tabs>
              <w:ind w:left="113" w:right="113"/>
            </w:pPr>
          </w:p>
        </w:tc>
        <w:tc>
          <w:tcPr>
            <w:tcW w:w="1501" w:type="pct"/>
            <w:vMerge/>
            <w:vAlign w:val="center"/>
          </w:tcPr>
          <w:p w:rsidR="006A08B8" w:rsidRDefault="006A08B8" w:rsidP="0029370C">
            <w:pPr>
              <w:tabs>
                <w:tab w:val="left" w:pos="11490"/>
              </w:tabs>
            </w:pPr>
          </w:p>
        </w:tc>
        <w:tc>
          <w:tcPr>
            <w:tcW w:w="1057" w:type="pct"/>
          </w:tcPr>
          <w:p w:rsidR="006A08B8" w:rsidRPr="0075541D" w:rsidRDefault="006A08B8" w:rsidP="007974F2">
            <w:r w:rsidRPr="0075541D">
              <w:t>местный бюджет</w:t>
            </w:r>
          </w:p>
        </w:tc>
        <w:tc>
          <w:tcPr>
            <w:tcW w:w="551" w:type="pct"/>
          </w:tcPr>
          <w:p w:rsidR="006A08B8" w:rsidRDefault="006A08B8" w:rsidP="0029370C">
            <w:pPr>
              <w:tabs>
                <w:tab w:val="left" w:pos="11490"/>
              </w:tabs>
              <w:jc w:val="center"/>
            </w:pPr>
            <w:r>
              <w:t>47,219</w:t>
            </w:r>
          </w:p>
        </w:tc>
        <w:tc>
          <w:tcPr>
            <w:tcW w:w="551" w:type="pct"/>
          </w:tcPr>
          <w:p w:rsidR="006A08B8" w:rsidRDefault="006A08B8" w:rsidP="0029370C">
            <w:pPr>
              <w:tabs>
                <w:tab w:val="left" w:pos="11490"/>
              </w:tabs>
              <w:jc w:val="center"/>
            </w:pPr>
            <w:r>
              <w:t>0</w:t>
            </w:r>
          </w:p>
        </w:tc>
        <w:tc>
          <w:tcPr>
            <w:tcW w:w="551" w:type="pct"/>
          </w:tcPr>
          <w:p w:rsidR="006A08B8" w:rsidRDefault="006A08B8" w:rsidP="0029370C">
            <w:pPr>
              <w:tabs>
                <w:tab w:val="left" w:pos="11490"/>
              </w:tabs>
              <w:jc w:val="center"/>
            </w:pPr>
            <w:r>
              <w:t>0</w:t>
            </w:r>
          </w:p>
        </w:tc>
        <w:tc>
          <w:tcPr>
            <w:tcW w:w="551" w:type="pct"/>
          </w:tcPr>
          <w:p w:rsidR="006A08B8" w:rsidRDefault="006A08B8" w:rsidP="0029370C">
            <w:pPr>
              <w:tabs>
                <w:tab w:val="left" w:pos="11490"/>
              </w:tabs>
              <w:jc w:val="center"/>
            </w:pPr>
            <w:r>
              <w:t>47,219</w:t>
            </w:r>
          </w:p>
        </w:tc>
      </w:tr>
      <w:tr w:rsidR="006A08B8" w:rsidRPr="006E3733" w:rsidTr="0047364C">
        <w:trPr>
          <w:cantSplit/>
          <w:trHeight w:val="228"/>
        </w:trPr>
        <w:tc>
          <w:tcPr>
            <w:tcW w:w="238" w:type="pct"/>
            <w:vMerge/>
            <w:textDirection w:val="btLr"/>
          </w:tcPr>
          <w:p w:rsidR="006A08B8" w:rsidRPr="006E3733" w:rsidRDefault="006A08B8" w:rsidP="0029370C">
            <w:pPr>
              <w:tabs>
                <w:tab w:val="left" w:pos="11490"/>
              </w:tabs>
              <w:ind w:left="113" w:right="113"/>
            </w:pPr>
          </w:p>
        </w:tc>
        <w:tc>
          <w:tcPr>
            <w:tcW w:w="1501" w:type="pct"/>
            <w:vMerge/>
            <w:vAlign w:val="center"/>
          </w:tcPr>
          <w:p w:rsidR="006A08B8" w:rsidRDefault="006A08B8" w:rsidP="0029370C">
            <w:pPr>
              <w:tabs>
                <w:tab w:val="left" w:pos="11490"/>
              </w:tabs>
            </w:pPr>
          </w:p>
        </w:tc>
        <w:tc>
          <w:tcPr>
            <w:tcW w:w="1057" w:type="pct"/>
          </w:tcPr>
          <w:p w:rsidR="006A08B8" w:rsidRDefault="006A08B8" w:rsidP="007974F2">
            <w:r w:rsidRPr="0075541D">
              <w:t>внебюджетные источники</w:t>
            </w:r>
          </w:p>
        </w:tc>
        <w:tc>
          <w:tcPr>
            <w:tcW w:w="551" w:type="pct"/>
          </w:tcPr>
          <w:p w:rsidR="006A08B8" w:rsidRDefault="006A08B8" w:rsidP="0029370C">
            <w:pPr>
              <w:tabs>
                <w:tab w:val="left" w:pos="11490"/>
              </w:tabs>
              <w:jc w:val="center"/>
            </w:pPr>
            <w:r>
              <w:t>0</w:t>
            </w:r>
          </w:p>
        </w:tc>
        <w:tc>
          <w:tcPr>
            <w:tcW w:w="551" w:type="pct"/>
          </w:tcPr>
          <w:p w:rsidR="006A08B8" w:rsidRDefault="006A08B8" w:rsidP="0029370C">
            <w:pPr>
              <w:tabs>
                <w:tab w:val="left" w:pos="11490"/>
              </w:tabs>
              <w:jc w:val="center"/>
            </w:pPr>
            <w:r>
              <w:t>0</w:t>
            </w:r>
          </w:p>
        </w:tc>
        <w:tc>
          <w:tcPr>
            <w:tcW w:w="551" w:type="pct"/>
          </w:tcPr>
          <w:p w:rsidR="006A08B8" w:rsidRDefault="006A08B8" w:rsidP="0029370C">
            <w:pPr>
              <w:tabs>
                <w:tab w:val="left" w:pos="11490"/>
              </w:tabs>
              <w:jc w:val="center"/>
            </w:pPr>
            <w:r>
              <w:t>0</w:t>
            </w:r>
          </w:p>
        </w:tc>
        <w:tc>
          <w:tcPr>
            <w:tcW w:w="551" w:type="pct"/>
          </w:tcPr>
          <w:p w:rsidR="006A08B8" w:rsidRDefault="006A08B8" w:rsidP="0029370C">
            <w:pPr>
              <w:tabs>
                <w:tab w:val="left" w:pos="11490"/>
              </w:tabs>
              <w:jc w:val="center"/>
            </w:pPr>
            <w:r>
              <w:t>0</w:t>
            </w:r>
          </w:p>
        </w:tc>
      </w:tr>
    </w:tbl>
    <w:p w:rsidR="0047364C" w:rsidRDefault="0047364C" w:rsidP="00945E9D">
      <w:pPr>
        <w:pStyle w:val="ConsPlusNormal"/>
        <w:ind w:firstLine="0"/>
        <w:rPr>
          <w:rFonts w:ascii="Times New Roman" w:hAnsi="Times New Roman" w:cs="Times New Roman"/>
          <w:sz w:val="24"/>
          <w:szCs w:val="24"/>
        </w:rPr>
      </w:pPr>
    </w:p>
    <w:p w:rsidR="0047364C" w:rsidRDefault="0047364C" w:rsidP="00945E9D">
      <w:pPr>
        <w:pStyle w:val="ConsPlusNormal"/>
        <w:ind w:firstLine="0"/>
        <w:rPr>
          <w:rFonts w:ascii="Times New Roman" w:hAnsi="Times New Roman" w:cs="Times New Roman"/>
          <w:sz w:val="24"/>
          <w:szCs w:val="24"/>
        </w:rPr>
      </w:pPr>
    </w:p>
    <w:p w:rsidR="0047364C" w:rsidRDefault="0047364C" w:rsidP="00945E9D">
      <w:pPr>
        <w:pStyle w:val="ConsPlusNormal"/>
        <w:ind w:firstLine="0"/>
        <w:rPr>
          <w:rFonts w:ascii="Times New Roman" w:hAnsi="Times New Roman" w:cs="Times New Roman"/>
          <w:sz w:val="24"/>
          <w:szCs w:val="24"/>
        </w:rPr>
      </w:pPr>
    </w:p>
    <w:p w:rsidR="00945E9D" w:rsidRPr="006E3733" w:rsidRDefault="00945E9D" w:rsidP="00945E9D">
      <w:pPr>
        <w:pStyle w:val="ConsPlusNormal"/>
        <w:ind w:firstLine="0"/>
        <w:jc w:val="center"/>
        <w:rPr>
          <w:rFonts w:ascii="Times New Roman" w:hAnsi="Times New Roman" w:cs="Times New Roman"/>
          <w:sz w:val="24"/>
          <w:szCs w:val="24"/>
        </w:rPr>
      </w:pPr>
    </w:p>
    <w:p w:rsidR="00890831" w:rsidRPr="00727B65" w:rsidRDefault="00945E9D" w:rsidP="00EC64A9">
      <w:pPr>
        <w:pStyle w:val="ConsPlusNormal"/>
        <w:ind w:firstLine="0"/>
        <w:jc w:val="right"/>
        <w:rPr>
          <w:rFonts w:ascii="Times New Roman" w:hAnsi="Times New Roman" w:cs="Times New Roman"/>
          <w:b/>
          <w:sz w:val="24"/>
          <w:szCs w:val="24"/>
        </w:rPr>
      </w:pPr>
      <w:r w:rsidRPr="006E3733">
        <w:rPr>
          <w:rFonts w:ascii="Times New Roman" w:hAnsi="Times New Roman" w:cs="Times New Roman"/>
          <w:sz w:val="24"/>
          <w:szCs w:val="24"/>
        </w:rPr>
        <w:t xml:space="preserve">       </w:t>
      </w:r>
      <w:r w:rsidR="00E42575" w:rsidRPr="006E3733">
        <w:rPr>
          <w:rFonts w:ascii="Times New Roman" w:hAnsi="Times New Roman" w:cs="Times New Roman"/>
          <w:sz w:val="24"/>
          <w:szCs w:val="24"/>
        </w:rPr>
        <w:t xml:space="preserve"> </w:t>
      </w:r>
      <w:r w:rsidR="00890831" w:rsidRPr="00727B65">
        <w:rPr>
          <w:rFonts w:ascii="Times New Roman" w:hAnsi="Times New Roman" w:cs="Times New Roman"/>
          <w:b/>
          <w:sz w:val="24"/>
          <w:szCs w:val="24"/>
        </w:rPr>
        <w:t>Приложение №</w:t>
      </w:r>
      <w:r w:rsidR="00475A0E" w:rsidRPr="00727B65">
        <w:rPr>
          <w:rFonts w:ascii="Times New Roman" w:hAnsi="Times New Roman" w:cs="Times New Roman"/>
          <w:b/>
          <w:sz w:val="24"/>
          <w:szCs w:val="24"/>
        </w:rPr>
        <w:t xml:space="preserve"> 2</w:t>
      </w:r>
    </w:p>
    <w:p w:rsidR="00890831" w:rsidRDefault="00E42575" w:rsidP="00EC64A9">
      <w:pPr>
        <w:pStyle w:val="ConsPlusNormal"/>
        <w:ind w:firstLine="0"/>
        <w:jc w:val="right"/>
        <w:rPr>
          <w:rFonts w:ascii="Times New Roman" w:hAnsi="Times New Roman" w:cs="Times New Roman"/>
          <w:sz w:val="24"/>
          <w:szCs w:val="24"/>
        </w:rPr>
      </w:pPr>
      <w:r w:rsidRPr="00727B65">
        <w:rPr>
          <w:rFonts w:ascii="Times New Roman" w:hAnsi="Times New Roman" w:cs="Times New Roman"/>
          <w:b/>
          <w:sz w:val="24"/>
          <w:szCs w:val="24"/>
        </w:rPr>
        <w:t xml:space="preserve">                                                                                                                                                          </w:t>
      </w:r>
      <w:r w:rsidR="00727B65">
        <w:rPr>
          <w:rFonts w:ascii="Times New Roman" w:hAnsi="Times New Roman" w:cs="Times New Roman"/>
          <w:b/>
          <w:sz w:val="24"/>
          <w:szCs w:val="24"/>
        </w:rPr>
        <w:t xml:space="preserve">                              </w:t>
      </w:r>
      <w:r w:rsidR="00890831" w:rsidRPr="00727B65">
        <w:rPr>
          <w:rFonts w:ascii="Times New Roman" w:hAnsi="Times New Roman" w:cs="Times New Roman"/>
          <w:b/>
          <w:sz w:val="24"/>
          <w:szCs w:val="24"/>
        </w:rPr>
        <w:t>к муниципальной подпрограмме</w:t>
      </w:r>
    </w:p>
    <w:p w:rsidR="009A0C64" w:rsidRDefault="009A0C64" w:rsidP="009A0C64">
      <w:pPr>
        <w:pStyle w:val="ConsPlusNormal"/>
        <w:ind w:firstLine="0"/>
        <w:rPr>
          <w:rFonts w:ascii="Times New Roman" w:hAnsi="Times New Roman" w:cs="Times New Roman"/>
          <w:sz w:val="24"/>
          <w:szCs w:val="24"/>
        </w:rPr>
      </w:pPr>
    </w:p>
    <w:p w:rsidR="009A0C64" w:rsidRPr="006E3733" w:rsidRDefault="009A0C64" w:rsidP="00EC64A9">
      <w:pPr>
        <w:pStyle w:val="ConsPlusNormal"/>
        <w:ind w:firstLine="0"/>
        <w:jc w:val="right"/>
        <w:rPr>
          <w:rFonts w:ascii="Times New Roman" w:hAnsi="Times New Roman" w:cs="Times New Roman"/>
          <w:sz w:val="24"/>
          <w:szCs w:val="24"/>
        </w:rPr>
      </w:pP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подпрограммы</w:t>
      </w: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«Развитие физической культуры и спорта</w:t>
      </w:r>
      <w:r w:rsidR="00EB4D5A" w:rsidRPr="006E3733">
        <w:rPr>
          <w:rFonts w:ascii="Times New Roman" w:hAnsi="Times New Roman" w:cs="Times New Roman"/>
          <w:b/>
          <w:sz w:val="24"/>
          <w:szCs w:val="24"/>
        </w:rPr>
        <w:t>»  на 20</w:t>
      </w:r>
      <w:r w:rsidR="009A0C64">
        <w:rPr>
          <w:rFonts w:ascii="Times New Roman" w:hAnsi="Times New Roman" w:cs="Times New Roman"/>
          <w:b/>
          <w:sz w:val="24"/>
          <w:szCs w:val="24"/>
        </w:rPr>
        <w:t>2</w:t>
      </w:r>
      <w:r w:rsidR="00AF7DA5">
        <w:rPr>
          <w:rFonts w:ascii="Times New Roman" w:hAnsi="Times New Roman" w:cs="Times New Roman"/>
          <w:b/>
          <w:sz w:val="24"/>
          <w:szCs w:val="24"/>
        </w:rPr>
        <w:t>4</w:t>
      </w:r>
      <w:r w:rsidR="00EB4D5A" w:rsidRPr="006E3733">
        <w:rPr>
          <w:rFonts w:ascii="Times New Roman" w:hAnsi="Times New Roman" w:cs="Times New Roman"/>
          <w:b/>
          <w:sz w:val="24"/>
          <w:szCs w:val="24"/>
        </w:rPr>
        <w:t xml:space="preserve"> -202</w:t>
      </w:r>
      <w:r w:rsidR="00AF7DA5">
        <w:rPr>
          <w:rFonts w:ascii="Times New Roman" w:hAnsi="Times New Roman" w:cs="Times New Roman"/>
          <w:b/>
          <w:sz w:val="24"/>
          <w:szCs w:val="24"/>
        </w:rPr>
        <w:t>6</w:t>
      </w:r>
      <w:r w:rsidRPr="006E3733">
        <w:rPr>
          <w:rFonts w:ascii="Times New Roman" w:hAnsi="Times New Roman" w:cs="Times New Roman"/>
          <w:b/>
          <w:sz w:val="24"/>
          <w:szCs w:val="24"/>
        </w:rPr>
        <w:t xml:space="preserve"> годы </w:t>
      </w:r>
    </w:p>
    <w:p w:rsidR="00945E9D" w:rsidRPr="006E3733" w:rsidRDefault="00945E9D" w:rsidP="00890831">
      <w:pPr>
        <w:pStyle w:val="ConsPlusNormal"/>
        <w:ind w:firstLine="0"/>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1"/>
        <w:gridCol w:w="5227"/>
        <w:gridCol w:w="1292"/>
        <w:gridCol w:w="1549"/>
        <w:gridCol w:w="1549"/>
        <w:gridCol w:w="1549"/>
        <w:gridCol w:w="1549"/>
        <w:gridCol w:w="1555"/>
      </w:tblGrid>
      <w:tr w:rsidR="00EE7DE3" w:rsidRPr="006E3733" w:rsidTr="009A0C64">
        <w:trPr>
          <w:trHeight w:val="301"/>
        </w:trPr>
        <w:tc>
          <w:tcPr>
            <w:tcW w:w="192" w:type="pct"/>
            <w:vMerge w:val="restart"/>
          </w:tcPr>
          <w:p w:rsidR="00EE7DE3" w:rsidRPr="006E3733" w:rsidRDefault="00EE7DE3"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EE7DE3" w:rsidRPr="006E3733" w:rsidRDefault="00EE7DE3" w:rsidP="00890831">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761" w:type="pct"/>
            <w:vMerge w:val="restart"/>
          </w:tcPr>
          <w:p w:rsidR="00EE7DE3" w:rsidRPr="006E3733" w:rsidRDefault="00EE7DE3"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Наименование программы, подпрограммы, о</w:t>
            </w:r>
            <w:r w:rsidRPr="006E3733">
              <w:rPr>
                <w:rFonts w:ascii="Times New Roman" w:hAnsi="Times New Roman" w:cs="Times New Roman"/>
                <w:sz w:val="24"/>
                <w:szCs w:val="24"/>
              </w:rPr>
              <w:t>т</w:t>
            </w:r>
            <w:r w:rsidRPr="006E3733">
              <w:rPr>
                <w:rFonts w:ascii="Times New Roman" w:hAnsi="Times New Roman" w:cs="Times New Roman"/>
                <w:sz w:val="24"/>
                <w:szCs w:val="24"/>
              </w:rPr>
              <w:t>дельного  мероприятия, наименование показ</w:t>
            </w:r>
            <w:r w:rsidRPr="006E3733">
              <w:rPr>
                <w:rFonts w:ascii="Times New Roman" w:hAnsi="Times New Roman" w:cs="Times New Roman"/>
                <w:sz w:val="24"/>
                <w:szCs w:val="24"/>
              </w:rPr>
              <w:t>а</w:t>
            </w:r>
            <w:r w:rsidRPr="006E3733">
              <w:rPr>
                <w:rFonts w:ascii="Times New Roman" w:hAnsi="Times New Roman" w:cs="Times New Roman"/>
                <w:sz w:val="24"/>
                <w:szCs w:val="24"/>
              </w:rPr>
              <w:t xml:space="preserve">телей </w:t>
            </w:r>
          </w:p>
        </w:tc>
        <w:tc>
          <w:tcPr>
            <w:tcW w:w="435" w:type="pct"/>
            <w:vMerge w:val="restart"/>
            <w:tcBorders>
              <w:top w:val="single" w:sz="4" w:space="0" w:color="auto"/>
            </w:tcBorders>
          </w:tcPr>
          <w:p w:rsidR="00EE7DE3" w:rsidRPr="006E3733" w:rsidRDefault="00EE7DE3"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Единица измерения </w:t>
            </w:r>
          </w:p>
        </w:tc>
        <w:tc>
          <w:tcPr>
            <w:tcW w:w="2612" w:type="pct"/>
            <w:gridSpan w:val="5"/>
            <w:tcBorders>
              <w:top w:val="single" w:sz="4" w:space="0" w:color="auto"/>
              <w:right w:val="single" w:sz="4" w:space="0" w:color="auto"/>
            </w:tcBorders>
          </w:tcPr>
          <w:p w:rsidR="00EE7DE3" w:rsidRPr="006E3733" w:rsidRDefault="00EE7DE3" w:rsidP="00890831">
            <w:pPr>
              <w:jc w:val="center"/>
            </w:pPr>
            <w:r w:rsidRPr="006E3733">
              <w:t>Значение показателя эффективности</w:t>
            </w:r>
          </w:p>
        </w:tc>
      </w:tr>
      <w:tr w:rsidR="009A0C64" w:rsidRPr="006E3733" w:rsidTr="009A0C64">
        <w:trPr>
          <w:trHeight w:val="285"/>
        </w:trPr>
        <w:tc>
          <w:tcPr>
            <w:tcW w:w="192" w:type="pct"/>
            <w:vMerge/>
          </w:tcPr>
          <w:p w:rsidR="009A0C64" w:rsidRPr="006E3733" w:rsidRDefault="009A0C64" w:rsidP="00890831">
            <w:pPr>
              <w:pStyle w:val="ConsPlusNormal"/>
              <w:ind w:firstLine="0"/>
              <w:jc w:val="center"/>
              <w:rPr>
                <w:rFonts w:ascii="Times New Roman" w:hAnsi="Times New Roman" w:cs="Times New Roman"/>
                <w:sz w:val="24"/>
                <w:szCs w:val="24"/>
              </w:rPr>
            </w:pPr>
          </w:p>
        </w:tc>
        <w:tc>
          <w:tcPr>
            <w:tcW w:w="1761" w:type="pct"/>
            <w:vMerge/>
          </w:tcPr>
          <w:p w:rsidR="009A0C64" w:rsidRPr="006E3733" w:rsidRDefault="009A0C64" w:rsidP="00890831">
            <w:pPr>
              <w:pStyle w:val="ConsPlusNormal"/>
              <w:ind w:firstLine="0"/>
              <w:jc w:val="center"/>
              <w:rPr>
                <w:rFonts w:ascii="Times New Roman" w:hAnsi="Times New Roman" w:cs="Times New Roman"/>
                <w:sz w:val="24"/>
                <w:szCs w:val="24"/>
              </w:rPr>
            </w:pPr>
          </w:p>
        </w:tc>
        <w:tc>
          <w:tcPr>
            <w:tcW w:w="435" w:type="pct"/>
            <w:vMerge/>
          </w:tcPr>
          <w:p w:rsidR="009A0C64" w:rsidRPr="006E3733" w:rsidRDefault="009A0C64" w:rsidP="00890831">
            <w:pPr>
              <w:pStyle w:val="ConsPlusNormal"/>
              <w:ind w:firstLine="0"/>
              <w:jc w:val="center"/>
              <w:rPr>
                <w:rFonts w:ascii="Times New Roman" w:hAnsi="Times New Roman" w:cs="Times New Roman"/>
                <w:sz w:val="24"/>
                <w:szCs w:val="24"/>
              </w:rPr>
            </w:pPr>
          </w:p>
        </w:tc>
        <w:tc>
          <w:tcPr>
            <w:tcW w:w="522" w:type="pct"/>
          </w:tcPr>
          <w:p w:rsidR="009A0C64" w:rsidRPr="006E3733" w:rsidRDefault="009A0C64" w:rsidP="0029370C">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AF7DA5">
              <w:rPr>
                <w:rFonts w:ascii="Times New Roman" w:hAnsi="Times New Roman" w:cs="Times New Roman"/>
                <w:sz w:val="24"/>
                <w:szCs w:val="24"/>
              </w:rPr>
              <w:t>2</w:t>
            </w:r>
          </w:p>
          <w:p w:rsidR="009A0C64" w:rsidRDefault="009A0C64" w:rsidP="002937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9A0C64" w:rsidRDefault="009A0C64" w:rsidP="0029370C">
            <w:pPr>
              <w:pStyle w:val="ConsPlusNormal"/>
              <w:ind w:firstLine="0"/>
              <w:jc w:val="center"/>
              <w:rPr>
                <w:rFonts w:ascii="Times New Roman" w:hAnsi="Times New Roman" w:cs="Times New Roman"/>
                <w:sz w:val="16"/>
                <w:szCs w:val="16"/>
              </w:rPr>
            </w:pPr>
          </w:p>
          <w:p w:rsidR="009A0C64" w:rsidRDefault="009A0C64" w:rsidP="0029370C">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9A0C64" w:rsidRPr="00E12AC9" w:rsidRDefault="009A0C64" w:rsidP="0029370C">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522" w:type="pct"/>
          </w:tcPr>
          <w:p w:rsidR="009A0C64" w:rsidRPr="006E3733" w:rsidRDefault="009A0C64" w:rsidP="0029370C">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AF7DA5">
              <w:rPr>
                <w:rFonts w:ascii="Times New Roman" w:hAnsi="Times New Roman" w:cs="Times New Roman"/>
                <w:sz w:val="24"/>
                <w:szCs w:val="24"/>
              </w:rPr>
              <w:t>3</w:t>
            </w:r>
          </w:p>
          <w:p w:rsidR="009A0C64" w:rsidRDefault="009A0C64" w:rsidP="002937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9A0C64" w:rsidRDefault="009A0C64" w:rsidP="0029370C">
            <w:pPr>
              <w:pStyle w:val="ConsPlusNormal"/>
              <w:ind w:firstLine="0"/>
              <w:jc w:val="center"/>
              <w:rPr>
                <w:rFonts w:ascii="Times New Roman" w:hAnsi="Times New Roman" w:cs="Times New Roman"/>
                <w:sz w:val="16"/>
                <w:szCs w:val="16"/>
              </w:rPr>
            </w:pPr>
          </w:p>
          <w:p w:rsidR="009A0C64" w:rsidRDefault="009A0C64" w:rsidP="0029370C">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9A0C64" w:rsidRPr="00E12AC9" w:rsidRDefault="009A0C64" w:rsidP="0029370C">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522" w:type="pct"/>
          </w:tcPr>
          <w:p w:rsidR="009A0C64" w:rsidRPr="006E3733" w:rsidRDefault="009A0C64" w:rsidP="0029370C">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AF7DA5">
              <w:rPr>
                <w:rFonts w:ascii="Times New Roman" w:hAnsi="Times New Roman" w:cs="Times New Roman"/>
                <w:sz w:val="24"/>
                <w:szCs w:val="24"/>
              </w:rPr>
              <w:t>4</w:t>
            </w:r>
          </w:p>
          <w:p w:rsidR="009A0C64" w:rsidRDefault="009A0C64" w:rsidP="002937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9A0C64" w:rsidRDefault="009A0C64" w:rsidP="0029370C">
            <w:pPr>
              <w:pStyle w:val="ConsPlusNormal"/>
              <w:ind w:firstLine="0"/>
              <w:jc w:val="center"/>
              <w:rPr>
                <w:rFonts w:ascii="Times New Roman" w:hAnsi="Times New Roman" w:cs="Times New Roman"/>
                <w:sz w:val="16"/>
                <w:szCs w:val="16"/>
              </w:rPr>
            </w:pPr>
          </w:p>
          <w:p w:rsidR="009A0C64" w:rsidRPr="00DF250D" w:rsidRDefault="009A0C64" w:rsidP="0029370C">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522" w:type="pct"/>
          </w:tcPr>
          <w:p w:rsidR="009A0C64" w:rsidRDefault="009A0C64" w:rsidP="0029370C">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AF7DA5">
              <w:rPr>
                <w:rFonts w:ascii="Times New Roman" w:hAnsi="Times New Roman" w:cs="Times New Roman"/>
                <w:sz w:val="24"/>
                <w:szCs w:val="24"/>
              </w:rPr>
              <w:t>5</w:t>
            </w:r>
            <w:r>
              <w:rPr>
                <w:rFonts w:ascii="Times New Roman" w:hAnsi="Times New Roman" w:cs="Times New Roman"/>
                <w:sz w:val="24"/>
                <w:szCs w:val="24"/>
              </w:rPr>
              <w:t xml:space="preserve"> </w:t>
            </w:r>
          </w:p>
          <w:p w:rsidR="009A0C64" w:rsidRPr="006E3733" w:rsidRDefault="009A0C64" w:rsidP="002937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9A0C64" w:rsidRDefault="009A0C64" w:rsidP="0029370C">
            <w:pPr>
              <w:pStyle w:val="ConsPlusNormal"/>
              <w:ind w:firstLine="0"/>
              <w:jc w:val="center"/>
              <w:rPr>
                <w:rFonts w:ascii="Times New Roman" w:hAnsi="Times New Roman" w:cs="Times New Roman"/>
                <w:sz w:val="16"/>
                <w:szCs w:val="16"/>
              </w:rPr>
            </w:pPr>
          </w:p>
          <w:p w:rsidR="009A0C64" w:rsidRDefault="009A0C64" w:rsidP="0029370C">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9A0C64" w:rsidRDefault="009A0C64" w:rsidP="0029370C">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9A0C64" w:rsidRPr="00DF250D" w:rsidRDefault="009A0C64" w:rsidP="0029370C">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524" w:type="pct"/>
            <w:tcBorders>
              <w:right w:val="single" w:sz="4" w:space="0" w:color="auto"/>
            </w:tcBorders>
          </w:tcPr>
          <w:p w:rsidR="009A0C64" w:rsidRPr="006E3733" w:rsidRDefault="009A0C64" w:rsidP="002937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AF7DA5">
              <w:rPr>
                <w:rFonts w:ascii="Times New Roman" w:hAnsi="Times New Roman" w:cs="Times New Roman"/>
                <w:sz w:val="24"/>
                <w:szCs w:val="24"/>
              </w:rPr>
              <w:t>6</w:t>
            </w:r>
          </w:p>
          <w:p w:rsidR="009A0C64" w:rsidRDefault="009A0C64" w:rsidP="002937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9A0C64" w:rsidRDefault="009A0C64" w:rsidP="0029370C">
            <w:pPr>
              <w:pStyle w:val="ConsPlusNormal"/>
              <w:ind w:firstLine="0"/>
              <w:jc w:val="center"/>
              <w:rPr>
                <w:rFonts w:ascii="Times New Roman" w:hAnsi="Times New Roman" w:cs="Times New Roman"/>
                <w:sz w:val="16"/>
                <w:szCs w:val="16"/>
              </w:rPr>
            </w:pPr>
          </w:p>
          <w:p w:rsidR="009A0C64" w:rsidRDefault="009A0C64" w:rsidP="0029370C">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9A0C64" w:rsidRDefault="009A0C64" w:rsidP="0029370C">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9A0C64" w:rsidRPr="00DF250D" w:rsidRDefault="009A0C64" w:rsidP="0029370C">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9A0C64" w:rsidRPr="006E3733" w:rsidTr="009A0C64">
        <w:trPr>
          <w:trHeight w:val="355"/>
        </w:trPr>
        <w:tc>
          <w:tcPr>
            <w:tcW w:w="192" w:type="pct"/>
          </w:tcPr>
          <w:p w:rsidR="009A0C64" w:rsidRPr="006E3733" w:rsidRDefault="009A0C64"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1.1</w:t>
            </w:r>
          </w:p>
        </w:tc>
        <w:tc>
          <w:tcPr>
            <w:tcW w:w="1761" w:type="pct"/>
          </w:tcPr>
          <w:p w:rsidR="009A0C64" w:rsidRPr="006E3733" w:rsidRDefault="009A0C64" w:rsidP="00EB4D5A">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«Развитие физической культуры и спорта» </w:t>
            </w:r>
          </w:p>
          <w:p w:rsidR="009A0C64" w:rsidRPr="006E3733" w:rsidRDefault="009A0C64" w:rsidP="00AF7DA5">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 на 20</w:t>
            </w:r>
            <w:r>
              <w:rPr>
                <w:rFonts w:ascii="Times New Roman" w:hAnsi="Times New Roman" w:cs="Times New Roman"/>
                <w:b/>
                <w:sz w:val="24"/>
                <w:szCs w:val="24"/>
              </w:rPr>
              <w:t>2</w:t>
            </w:r>
            <w:r w:rsidR="00AF7DA5">
              <w:rPr>
                <w:rFonts w:ascii="Times New Roman" w:hAnsi="Times New Roman" w:cs="Times New Roman"/>
                <w:b/>
                <w:sz w:val="24"/>
                <w:szCs w:val="24"/>
              </w:rPr>
              <w:t>4</w:t>
            </w:r>
            <w:r w:rsidRPr="006E3733">
              <w:rPr>
                <w:rFonts w:ascii="Times New Roman" w:hAnsi="Times New Roman" w:cs="Times New Roman"/>
                <w:b/>
                <w:sz w:val="24"/>
                <w:szCs w:val="24"/>
              </w:rPr>
              <w:t>-202</w:t>
            </w:r>
            <w:r w:rsidR="00AF7DA5">
              <w:rPr>
                <w:rFonts w:ascii="Times New Roman" w:hAnsi="Times New Roman" w:cs="Times New Roman"/>
                <w:b/>
                <w:sz w:val="24"/>
                <w:szCs w:val="24"/>
              </w:rPr>
              <w:t>6</w:t>
            </w:r>
            <w:r w:rsidRPr="006E3733">
              <w:rPr>
                <w:rFonts w:ascii="Times New Roman" w:hAnsi="Times New Roman" w:cs="Times New Roman"/>
                <w:b/>
                <w:sz w:val="24"/>
                <w:szCs w:val="24"/>
              </w:rPr>
              <w:t xml:space="preserve"> годы</w:t>
            </w:r>
          </w:p>
        </w:tc>
        <w:tc>
          <w:tcPr>
            <w:tcW w:w="435" w:type="pct"/>
          </w:tcPr>
          <w:p w:rsidR="009A0C64" w:rsidRPr="006E3733" w:rsidRDefault="009A0C64" w:rsidP="00890831">
            <w:pPr>
              <w:pStyle w:val="ConsPlusNormal"/>
              <w:ind w:firstLine="0"/>
              <w:jc w:val="center"/>
              <w:rPr>
                <w:rFonts w:ascii="Times New Roman" w:hAnsi="Times New Roman" w:cs="Times New Roman"/>
                <w:b/>
                <w:sz w:val="24"/>
                <w:szCs w:val="24"/>
              </w:rPr>
            </w:pPr>
          </w:p>
        </w:tc>
        <w:tc>
          <w:tcPr>
            <w:tcW w:w="522" w:type="pct"/>
          </w:tcPr>
          <w:p w:rsidR="009A0C64" w:rsidRPr="006E3733" w:rsidRDefault="009A0C64" w:rsidP="00890831">
            <w:pPr>
              <w:pStyle w:val="ConsPlusNormal"/>
              <w:ind w:firstLine="0"/>
              <w:jc w:val="center"/>
              <w:rPr>
                <w:rFonts w:ascii="Times New Roman" w:hAnsi="Times New Roman" w:cs="Times New Roman"/>
                <w:b/>
                <w:sz w:val="24"/>
                <w:szCs w:val="24"/>
              </w:rPr>
            </w:pPr>
          </w:p>
        </w:tc>
        <w:tc>
          <w:tcPr>
            <w:tcW w:w="522" w:type="pct"/>
          </w:tcPr>
          <w:p w:rsidR="009A0C64" w:rsidRPr="006E3733" w:rsidRDefault="009A0C64" w:rsidP="00890831">
            <w:pPr>
              <w:pStyle w:val="ConsPlusNormal"/>
              <w:ind w:firstLine="0"/>
              <w:jc w:val="center"/>
              <w:rPr>
                <w:rFonts w:ascii="Times New Roman" w:hAnsi="Times New Roman" w:cs="Times New Roman"/>
                <w:b/>
                <w:sz w:val="24"/>
                <w:szCs w:val="24"/>
              </w:rPr>
            </w:pPr>
          </w:p>
        </w:tc>
        <w:tc>
          <w:tcPr>
            <w:tcW w:w="522" w:type="pct"/>
          </w:tcPr>
          <w:p w:rsidR="009A0C64" w:rsidRPr="006E3733" w:rsidRDefault="009A0C64" w:rsidP="000954FF">
            <w:pPr>
              <w:pStyle w:val="ConsPlusNormal"/>
              <w:ind w:firstLine="0"/>
              <w:jc w:val="center"/>
              <w:rPr>
                <w:rFonts w:ascii="Times New Roman" w:hAnsi="Times New Roman" w:cs="Times New Roman"/>
                <w:b/>
                <w:sz w:val="24"/>
                <w:szCs w:val="24"/>
              </w:rPr>
            </w:pPr>
          </w:p>
        </w:tc>
        <w:tc>
          <w:tcPr>
            <w:tcW w:w="522" w:type="pct"/>
          </w:tcPr>
          <w:p w:rsidR="009A0C64" w:rsidRPr="006E3733" w:rsidRDefault="009A0C64" w:rsidP="006C14AB">
            <w:pPr>
              <w:pStyle w:val="ConsPlusNormal"/>
              <w:ind w:firstLine="0"/>
              <w:jc w:val="center"/>
              <w:rPr>
                <w:rFonts w:ascii="Times New Roman" w:hAnsi="Times New Roman" w:cs="Times New Roman"/>
                <w:b/>
                <w:sz w:val="24"/>
                <w:szCs w:val="24"/>
              </w:rPr>
            </w:pPr>
          </w:p>
        </w:tc>
        <w:tc>
          <w:tcPr>
            <w:tcW w:w="524" w:type="pct"/>
          </w:tcPr>
          <w:p w:rsidR="009A0C64" w:rsidRPr="006E3733" w:rsidRDefault="009A0C64" w:rsidP="00890831">
            <w:pPr>
              <w:pStyle w:val="ConsPlusNormal"/>
              <w:ind w:firstLine="0"/>
              <w:jc w:val="center"/>
              <w:rPr>
                <w:rFonts w:ascii="Times New Roman" w:hAnsi="Times New Roman" w:cs="Times New Roman"/>
                <w:b/>
                <w:sz w:val="24"/>
                <w:szCs w:val="24"/>
              </w:rPr>
            </w:pPr>
          </w:p>
        </w:tc>
      </w:tr>
      <w:tr w:rsidR="009A0C64" w:rsidRPr="006E3733" w:rsidTr="009A0C64">
        <w:tc>
          <w:tcPr>
            <w:tcW w:w="192" w:type="pct"/>
          </w:tcPr>
          <w:p w:rsidR="009A0C64" w:rsidRPr="006E3733" w:rsidRDefault="009A0C64"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 xml:space="preserve">Обеспеченность спортивными залами </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2" w:type="pct"/>
          </w:tcPr>
          <w:p w:rsidR="009A0C64" w:rsidRPr="006E3733" w:rsidRDefault="009A0C64" w:rsidP="000954FF">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2" w:type="pct"/>
          </w:tcPr>
          <w:p w:rsidR="009A0C64" w:rsidRPr="006E3733" w:rsidRDefault="009A0C64"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4"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r>
      <w:tr w:rsidR="009A0C64" w:rsidRPr="006E3733" w:rsidTr="009A0C64">
        <w:tc>
          <w:tcPr>
            <w:tcW w:w="192" w:type="pct"/>
          </w:tcPr>
          <w:p w:rsidR="009A0C64" w:rsidRPr="006E3733" w:rsidRDefault="009A0C64"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 xml:space="preserve">Обеспеченность плоскостными сооружениями </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2" w:type="pct"/>
          </w:tcPr>
          <w:p w:rsidR="009A0C64" w:rsidRPr="006E3733" w:rsidRDefault="009A0C64" w:rsidP="000954FF">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2" w:type="pct"/>
          </w:tcPr>
          <w:p w:rsidR="009A0C64" w:rsidRPr="006E3733" w:rsidRDefault="009A0C64"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4"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r>
      <w:tr w:rsidR="009A0C64" w:rsidRPr="006E3733" w:rsidTr="009A0C64">
        <w:tc>
          <w:tcPr>
            <w:tcW w:w="192" w:type="pct"/>
          </w:tcPr>
          <w:p w:rsidR="009A0C64" w:rsidRPr="006E3733" w:rsidRDefault="009A0C64"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3</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 xml:space="preserve">Удельный вес населения, систематически </w:t>
            </w:r>
          </w:p>
          <w:p w:rsidR="009A0C64" w:rsidRPr="006E3733" w:rsidRDefault="009A0C64" w:rsidP="00890831">
            <w:pPr>
              <w:pStyle w:val="ConsPlusNonformat"/>
              <w:rPr>
                <w:rFonts w:ascii="Times New Roman" w:hAnsi="Times New Roman" w:cs="Times New Roman"/>
                <w:sz w:val="24"/>
                <w:szCs w:val="24"/>
              </w:rPr>
            </w:pPr>
            <w:proofErr w:type="gramStart"/>
            <w:r w:rsidRPr="006E3733">
              <w:rPr>
                <w:rFonts w:ascii="Times New Roman" w:hAnsi="Times New Roman" w:cs="Times New Roman"/>
                <w:sz w:val="24"/>
                <w:szCs w:val="24"/>
              </w:rPr>
              <w:t>занимающегося</w:t>
            </w:r>
            <w:proofErr w:type="gramEnd"/>
            <w:r w:rsidRPr="006E3733">
              <w:rPr>
                <w:rFonts w:ascii="Times New Roman" w:hAnsi="Times New Roman" w:cs="Times New Roman"/>
                <w:sz w:val="24"/>
                <w:szCs w:val="24"/>
              </w:rPr>
              <w:t xml:space="preserve"> физкультурой и спортом %</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522" w:type="pct"/>
          </w:tcPr>
          <w:p w:rsidR="009A0C64" w:rsidRPr="006E3733" w:rsidRDefault="00141E69" w:rsidP="00890831">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9A0C64" w:rsidRPr="006E3733">
              <w:rPr>
                <w:rFonts w:ascii="Times New Roman" w:hAnsi="Times New Roman" w:cs="Times New Roman"/>
                <w:sz w:val="24"/>
                <w:szCs w:val="24"/>
              </w:rPr>
              <w:t>0</w:t>
            </w:r>
          </w:p>
        </w:tc>
        <w:tc>
          <w:tcPr>
            <w:tcW w:w="522" w:type="pct"/>
          </w:tcPr>
          <w:p w:rsidR="009A0C64" w:rsidRPr="006E3733" w:rsidRDefault="00141E69" w:rsidP="00890831">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9A0C64" w:rsidRPr="006E3733">
              <w:rPr>
                <w:rFonts w:ascii="Times New Roman" w:hAnsi="Times New Roman" w:cs="Times New Roman"/>
                <w:sz w:val="24"/>
                <w:szCs w:val="24"/>
              </w:rPr>
              <w:t>0</w:t>
            </w:r>
          </w:p>
        </w:tc>
        <w:tc>
          <w:tcPr>
            <w:tcW w:w="522" w:type="pct"/>
          </w:tcPr>
          <w:p w:rsidR="009A0C64" w:rsidRPr="006E3733" w:rsidRDefault="009A0C64" w:rsidP="000954FF">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30</w:t>
            </w:r>
          </w:p>
        </w:tc>
        <w:tc>
          <w:tcPr>
            <w:tcW w:w="522" w:type="pct"/>
          </w:tcPr>
          <w:p w:rsidR="009A0C64" w:rsidRPr="006E3733" w:rsidRDefault="009A0C64"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30</w:t>
            </w:r>
          </w:p>
        </w:tc>
        <w:tc>
          <w:tcPr>
            <w:tcW w:w="524"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30</w:t>
            </w:r>
          </w:p>
        </w:tc>
      </w:tr>
      <w:tr w:rsidR="009A0C64" w:rsidRPr="006E3733" w:rsidTr="009A0C64">
        <w:trPr>
          <w:trHeight w:val="332"/>
        </w:trPr>
        <w:tc>
          <w:tcPr>
            <w:tcW w:w="192" w:type="pct"/>
          </w:tcPr>
          <w:p w:rsidR="009A0C64" w:rsidRPr="006E3733" w:rsidRDefault="009A0C64"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4</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Количество реконструируемых и вновь постр</w:t>
            </w:r>
            <w:r w:rsidRPr="006E3733">
              <w:rPr>
                <w:rFonts w:ascii="Times New Roman" w:hAnsi="Times New Roman" w:cs="Times New Roman"/>
                <w:sz w:val="24"/>
                <w:szCs w:val="24"/>
              </w:rPr>
              <w:t>о</w:t>
            </w:r>
            <w:r w:rsidRPr="006E3733">
              <w:rPr>
                <w:rFonts w:ascii="Times New Roman" w:hAnsi="Times New Roman" w:cs="Times New Roman"/>
                <w:sz w:val="24"/>
                <w:szCs w:val="24"/>
              </w:rPr>
              <w:t>енных спортивных объектов (шт.)</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шт</w:t>
            </w:r>
            <w:proofErr w:type="spellEnd"/>
            <w:proofErr w:type="gramEnd"/>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522" w:type="pct"/>
          </w:tcPr>
          <w:p w:rsidR="009A0C64" w:rsidRPr="006E3733" w:rsidRDefault="009A0C64" w:rsidP="000954FF">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522" w:type="pct"/>
          </w:tcPr>
          <w:p w:rsidR="009A0C64" w:rsidRPr="006E3733" w:rsidRDefault="009A0C64"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524"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r>
      <w:tr w:rsidR="009A0C64" w:rsidRPr="006E3733" w:rsidTr="009A0C64">
        <w:trPr>
          <w:trHeight w:val="398"/>
        </w:trPr>
        <w:tc>
          <w:tcPr>
            <w:tcW w:w="192" w:type="pct"/>
          </w:tcPr>
          <w:p w:rsidR="009A0C64" w:rsidRPr="006E3733" w:rsidRDefault="009A0C64"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5</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Количество физкультурных и спортивно-массовых мероприятий, проводимых на терр</w:t>
            </w:r>
            <w:r w:rsidRPr="006E3733">
              <w:rPr>
                <w:rFonts w:ascii="Times New Roman" w:hAnsi="Times New Roman" w:cs="Times New Roman"/>
                <w:sz w:val="24"/>
                <w:szCs w:val="24"/>
              </w:rPr>
              <w:t>и</w:t>
            </w:r>
            <w:r w:rsidRPr="006E3733">
              <w:rPr>
                <w:rFonts w:ascii="Times New Roman" w:hAnsi="Times New Roman" w:cs="Times New Roman"/>
                <w:sz w:val="24"/>
                <w:szCs w:val="24"/>
              </w:rPr>
              <w:t>тории города в год</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522" w:type="pct"/>
          </w:tcPr>
          <w:p w:rsidR="009A0C64" w:rsidRPr="006E3733" w:rsidRDefault="009A0C64" w:rsidP="00EB4D5A">
            <w:pPr>
              <w:pStyle w:val="ConsPlusNonformat"/>
              <w:jc w:val="center"/>
              <w:rPr>
                <w:rFonts w:ascii="Times New Roman" w:hAnsi="Times New Roman" w:cs="Times New Roman"/>
                <w:sz w:val="24"/>
                <w:szCs w:val="24"/>
              </w:rPr>
            </w:pPr>
            <w:r w:rsidRPr="006E3733">
              <w:rPr>
                <w:rFonts w:ascii="Times New Roman" w:hAnsi="Times New Roman" w:cs="Times New Roman"/>
                <w:sz w:val="24"/>
                <w:szCs w:val="24"/>
              </w:rPr>
              <w:t>не менее</w:t>
            </w:r>
          </w:p>
          <w:p w:rsidR="009A0C64" w:rsidRPr="006E3733" w:rsidRDefault="00141E69" w:rsidP="00EB4D5A">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009A0C64" w:rsidRPr="006E3733">
              <w:rPr>
                <w:rFonts w:ascii="Times New Roman" w:hAnsi="Times New Roman" w:cs="Times New Roman"/>
                <w:sz w:val="24"/>
                <w:szCs w:val="24"/>
              </w:rPr>
              <w:t>0</w:t>
            </w:r>
          </w:p>
        </w:tc>
        <w:tc>
          <w:tcPr>
            <w:tcW w:w="522" w:type="pct"/>
          </w:tcPr>
          <w:p w:rsidR="009A0C64" w:rsidRPr="006E3733" w:rsidRDefault="009A0C64" w:rsidP="00EB4D5A">
            <w:pPr>
              <w:pStyle w:val="ConsPlusNonformat"/>
              <w:jc w:val="center"/>
              <w:rPr>
                <w:rFonts w:ascii="Times New Roman" w:hAnsi="Times New Roman" w:cs="Times New Roman"/>
                <w:sz w:val="24"/>
                <w:szCs w:val="24"/>
              </w:rPr>
            </w:pPr>
            <w:r w:rsidRPr="006E3733">
              <w:rPr>
                <w:rFonts w:ascii="Times New Roman" w:hAnsi="Times New Roman" w:cs="Times New Roman"/>
                <w:sz w:val="24"/>
                <w:szCs w:val="24"/>
              </w:rPr>
              <w:t>не менее</w:t>
            </w:r>
          </w:p>
          <w:p w:rsidR="009A0C64" w:rsidRPr="006E3733" w:rsidRDefault="00141E69" w:rsidP="00EB4D5A">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009A0C64" w:rsidRPr="006E3733">
              <w:rPr>
                <w:rFonts w:ascii="Times New Roman" w:hAnsi="Times New Roman" w:cs="Times New Roman"/>
                <w:sz w:val="24"/>
                <w:szCs w:val="24"/>
              </w:rPr>
              <w:t>0</w:t>
            </w:r>
          </w:p>
        </w:tc>
        <w:tc>
          <w:tcPr>
            <w:tcW w:w="522" w:type="pct"/>
          </w:tcPr>
          <w:p w:rsidR="009A0C64" w:rsidRPr="006E3733" w:rsidRDefault="009A0C64" w:rsidP="000954FF">
            <w:pPr>
              <w:pStyle w:val="ConsPlusNonformat"/>
              <w:jc w:val="center"/>
              <w:rPr>
                <w:rFonts w:ascii="Times New Roman" w:hAnsi="Times New Roman" w:cs="Times New Roman"/>
                <w:sz w:val="24"/>
                <w:szCs w:val="24"/>
              </w:rPr>
            </w:pPr>
            <w:r w:rsidRPr="006E3733">
              <w:rPr>
                <w:rFonts w:ascii="Times New Roman" w:hAnsi="Times New Roman" w:cs="Times New Roman"/>
                <w:sz w:val="24"/>
                <w:szCs w:val="24"/>
              </w:rPr>
              <w:t>не менее</w:t>
            </w:r>
          </w:p>
          <w:p w:rsidR="009A0C64" w:rsidRPr="006E3733" w:rsidRDefault="00141E69" w:rsidP="000954FF">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009A0C64" w:rsidRPr="006E3733">
              <w:rPr>
                <w:rFonts w:ascii="Times New Roman" w:hAnsi="Times New Roman" w:cs="Times New Roman"/>
                <w:sz w:val="24"/>
                <w:szCs w:val="24"/>
              </w:rPr>
              <w:t>0</w:t>
            </w:r>
          </w:p>
        </w:tc>
        <w:tc>
          <w:tcPr>
            <w:tcW w:w="522" w:type="pct"/>
          </w:tcPr>
          <w:p w:rsidR="009A0C64" w:rsidRPr="006E3733" w:rsidRDefault="009A0C64" w:rsidP="006C14AB">
            <w:pPr>
              <w:pStyle w:val="ConsPlusNonformat"/>
              <w:jc w:val="center"/>
              <w:rPr>
                <w:rFonts w:ascii="Times New Roman" w:hAnsi="Times New Roman" w:cs="Times New Roman"/>
                <w:sz w:val="24"/>
                <w:szCs w:val="24"/>
              </w:rPr>
            </w:pPr>
            <w:r w:rsidRPr="006E3733">
              <w:rPr>
                <w:rFonts w:ascii="Times New Roman" w:hAnsi="Times New Roman" w:cs="Times New Roman"/>
                <w:sz w:val="24"/>
                <w:szCs w:val="24"/>
              </w:rPr>
              <w:t>не менее</w:t>
            </w:r>
          </w:p>
          <w:p w:rsidR="009A0C64" w:rsidRPr="006E3733" w:rsidRDefault="00141E69" w:rsidP="006C14AB">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009A0C64" w:rsidRPr="006E3733">
              <w:rPr>
                <w:rFonts w:ascii="Times New Roman" w:hAnsi="Times New Roman" w:cs="Times New Roman"/>
                <w:sz w:val="24"/>
                <w:szCs w:val="24"/>
              </w:rPr>
              <w:t>0</w:t>
            </w:r>
          </w:p>
        </w:tc>
        <w:tc>
          <w:tcPr>
            <w:tcW w:w="524" w:type="pct"/>
          </w:tcPr>
          <w:p w:rsidR="009A0C64" w:rsidRPr="006E3733" w:rsidRDefault="009A0C64" w:rsidP="001B1CD9">
            <w:pPr>
              <w:pStyle w:val="ConsPlusNonformat"/>
              <w:jc w:val="center"/>
              <w:rPr>
                <w:rFonts w:ascii="Times New Roman" w:hAnsi="Times New Roman" w:cs="Times New Roman"/>
                <w:sz w:val="24"/>
                <w:szCs w:val="24"/>
              </w:rPr>
            </w:pPr>
            <w:r w:rsidRPr="006E3733">
              <w:rPr>
                <w:rFonts w:ascii="Times New Roman" w:hAnsi="Times New Roman" w:cs="Times New Roman"/>
                <w:sz w:val="24"/>
                <w:szCs w:val="24"/>
              </w:rPr>
              <w:t>не менее</w:t>
            </w:r>
          </w:p>
          <w:p w:rsidR="009A0C64" w:rsidRPr="006E3733" w:rsidRDefault="00141E69" w:rsidP="001B1CD9">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009A0C64" w:rsidRPr="006E3733">
              <w:rPr>
                <w:rFonts w:ascii="Times New Roman" w:hAnsi="Times New Roman" w:cs="Times New Roman"/>
                <w:sz w:val="24"/>
                <w:szCs w:val="24"/>
              </w:rPr>
              <w:t>0</w:t>
            </w:r>
          </w:p>
        </w:tc>
      </w:tr>
      <w:tr w:rsidR="009A0C64" w:rsidRPr="006E3733" w:rsidTr="009A0C64">
        <w:tc>
          <w:tcPr>
            <w:tcW w:w="192" w:type="pct"/>
          </w:tcPr>
          <w:p w:rsidR="009A0C64" w:rsidRPr="006E3733" w:rsidRDefault="009A0C64"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6</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Количество секций спортивной направленности</w:t>
            </w:r>
          </w:p>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 xml:space="preserve">МБУК КСЦ; </w:t>
            </w:r>
          </w:p>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МБУ СШОР (группы)</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группы</w:t>
            </w:r>
          </w:p>
        </w:tc>
        <w:tc>
          <w:tcPr>
            <w:tcW w:w="522" w:type="pct"/>
          </w:tcPr>
          <w:p w:rsidR="009A0C64" w:rsidRPr="006E3733" w:rsidRDefault="009A0C64" w:rsidP="00890831">
            <w:pPr>
              <w:pStyle w:val="ConsPlusNonformat"/>
              <w:jc w:val="center"/>
              <w:rPr>
                <w:rFonts w:ascii="Times New Roman" w:hAnsi="Times New Roman" w:cs="Times New Roman"/>
                <w:sz w:val="24"/>
                <w:szCs w:val="24"/>
              </w:rPr>
            </w:pPr>
          </w:p>
          <w:p w:rsidR="009A0C64" w:rsidRPr="006E3733" w:rsidRDefault="00AF7DA5" w:rsidP="00890831">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9A0C64" w:rsidRPr="006E3733" w:rsidRDefault="00AF7DA5" w:rsidP="00890831">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522" w:type="pct"/>
          </w:tcPr>
          <w:p w:rsidR="009A0C64" w:rsidRPr="006E3733" w:rsidRDefault="009A0C64" w:rsidP="00890831">
            <w:pPr>
              <w:pStyle w:val="ConsPlusNonformat"/>
              <w:jc w:val="center"/>
              <w:rPr>
                <w:rFonts w:ascii="Times New Roman" w:hAnsi="Times New Roman" w:cs="Times New Roman"/>
                <w:sz w:val="24"/>
                <w:szCs w:val="24"/>
              </w:rPr>
            </w:pPr>
          </w:p>
          <w:p w:rsidR="009A0C64" w:rsidRPr="00AF7DA5" w:rsidRDefault="0035339F" w:rsidP="00890831">
            <w:pPr>
              <w:pStyle w:val="ConsPlusNonformat"/>
              <w:jc w:val="center"/>
              <w:rPr>
                <w:rFonts w:ascii="Times New Roman" w:hAnsi="Times New Roman" w:cs="Times New Roman"/>
                <w:sz w:val="24"/>
                <w:szCs w:val="24"/>
              </w:rPr>
            </w:pPr>
            <w:r w:rsidRPr="00AF7DA5">
              <w:rPr>
                <w:rFonts w:ascii="Times New Roman" w:hAnsi="Times New Roman" w:cs="Times New Roman"/>
                <w:sz w:val="24"/>
                <w:szCs w:val="24"/>
              </w:rPr>
              <w:t>6</w:t>
            </w:r>
          </w:p>
          <w:p w:rsidR="009A0C64" w:rsidRPr="006E3733" w:rsidRDefault="0035339F" w:rsidP="00890831">
            <w:pPr>
              <w:pStyle w:val="ConsPlusNonformat"/>
              <w:jc w:val="center"/>
              <w:rPr>
                <w:rFonts w:ascii="Times New Roman" w:hAnsi="Times New Roman" w:cs="Times New Roman"/>
                <w:sz w:val="24"/>
                <w:szCs w:val="24"/>
              </w:rPr>
            </w:pPr>
            <w:r w:rsidRPr="00AF7DA5">
              <w:rPr>
                <w:rFonts w:ascii="Times New Roman" w:hAnsi="Times New Roman" w:cs="Times New Roman"/>
                <w:sz w:val="24"/>
                <w:szCs w:val="24"/>
              </w:rPr>
              <w:t>5</w:t>
            </w:r>
          </w:p>
        </w:tc>
        <w:tc>
          <w:tcPr>
            <w:tcW w:w="522" w:type="pct"/>
          </w:tcPr>
          <w:p w:rsidR="009A0C64" w:rsidRPr="006E3733" w:rsidRDefault="009A0C64" w:rsidP="000954FF">
            <w:pPr>
              <w:pStyle w:val="ConsPlusNonformat"/>
              <w:jc w:val="center"/>
              <w:rPr>
                <w:rFonts w:ascii="Times New Roman" w:hAnsi="Times New Roman" w:cs="Times New Roman"/>
                <w:sz w:val="24"/>
                <w:szCs w:val="24"/>
              </w:rPr>
            </w:pPr>
          </w:p>
          <w:p w:rsidR="0035339F" w:rsidRPr="006E3733" w:rsidRDefault="0035339F" w:rsidP="0035339F">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9A0C64" w:rsidRPr="006E3733" w:rsidRDefault="0035339F" w:rsidP="0035339F">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522" w:type="pct"/>
          </w:tcPr>
          <w:p w:rsidR="009A0C64" w:rsidRPr="006E3733" w:rsidRDefault="009A0C64" w:rsidP="006C14AB">
            <w:pPr>
              <w:pStyle w:val="ConsPlusNonformat"/>
              <w:jc w:val="center"/>
              <w:rPr>
                <w:rFonts w:ascii="Times New Roman" w:hAnsi="Times New Roman" w:cs="Times New Roman"/>
                <w:sz w:val="24"/>
                <w:szCs w:val="24"/>
              </w:rPr>
            </w:pPr>
          </w:p>
          <w:p w:rsidR="0035339F" w:rsidRPr="006E3733" w:rsidRDefault="0035339F" w:rsidP="0035339F">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9A0C64" w:rsidRPr="006E3733" w:rsidRDefault="0035339F" w:rsidP="0035339F">
            <w:pPr>
              <w:pStyle w:val="ConsPlusNormal"/>
              <w:ind w:firstLine="0"/>
              <w:jc w:val="center"/>
              <w:rPr>
                <w:rFonts w:ascii="Times New Roman" w:hAnsi="Times New Roman" w:cs="Times New Roman"/>
                <w:b/>
                <w:sz w:val="24"/>
                <w:szCs w:val="24"/>
              </w:rPr>
            </w:pPr>
            <w:r>
              <w:rPr>
                <w:rFonts w:ascii="Times New Roman" w:hAnsi="Times New Roman" w:cs="Times New Roman"/>
                <w:sz w:val="24"/>
                <w:szCs w:val="24"/>
              </w:rPr>
              <w:t>5</w:t>
            </w:r>
          </w:p>
        </w:tc>
        <w:tc>
          <w:tcPr>
            <w:tcW w:w="524" w:type="pct"/>
          </w:tcPr>
          <w:p w:rsidR="009A0C64" w:rsidRPr="006E3733" w:rsidRDefault="009A0C64" w:rsidP="00EB4D5A">
            <w:pPr>
              <w:pStyle w:val="ConsPlusNonformat"/>
              <w:jc w:val="center"/>
              <w:rPr>
                <w:rFonts w:ascii="Times New Roman" w:hAnsi="Times New Roman" w:cs="Times New Roman"/>
                <w:sz w:val="24"/>
                <w:szCs w:val="24"/>
              </w:rPr>
            </w:pPr>
          </w:p>
          <w:p w:rsidR="0035339F" w:rsidRPr="006E3733" w:rsidRDefault="0035339F" w:rsidP="0035339F">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9A0C64" w:rsidRPr="006E3733" w:rsidRDefault="0035339F" w:rsidP="0035339F">
            <w:pPr>
              <w:pStyle w:val="ConsPlusNormal"/>
              <w:ind w:firstLine="0"/>
              <w:jc w:val="center"/>
              <w:rPr>
                <w:rFonts w:ascii="Times New Roman" w:hAnsi="Times New Roman" w:cs="Times New Roman"/>
                <w:b/>
                <w:sz w:val="24"/>
                <w:szCs w:val="24"/>
              </w:rPr>
            </w:pPr>
            <w:r>
              <w:rPr>
                <w:rFonts w:ascii="Times New Roman" w:hAnsi="Times New Roman" w:cs="Times New Roman"/>
                <w:sz w:val="24"/>
                <w:szCs w:val="24"/>
              </w:rPr>
              <w:t>5</w:t>
            </w:r>
          </w:p>
        </w:tc>
      </w:tr>
      <w:tr w:rsidR="009A0C64" w:rsidRPr="006E3733" w:rsidTr="009A0C64">
        <w:trPr>
          <w:trHeight w:val="1224"/>
        </w:trPr>
        <w:tc>
          <w:tcPr>
            <w:tcW w:w="192" w:type="pct"/>
          </w:tcPr>
          <w:p w:rsidR="009A0C64" w:rsidRPr="006E3733" w:rsidRDefault="009A0C64"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lastRenderedPageBreak/>
              <w:t>7</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Среднегодовая численность детей и подростков, занимающихся в учреждениях дополнительного образования детей спортивной направленности (чел.):</w:t>
            </w:r>
          </w:p>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 xml:space="preserve">МБУК КСЦ; </w:t>
            </w:r>
          </w:p>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МБУ СШОР</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522" w:type="pct"/>
          </w:tcPr>
          <w:p w:rsidR="009A0C64" w:rsidRPr="006E3733" w:rsidRDefault="009A0C64" w:rsidP="00EB4D5A">
            <w:pPr>
              <w:pStyle w:val="ConsPlusNonformat"/>
              <w:spacing w:line="360" w:lineRule="auto"/>
              <w:jc w:val="center"/>
              <w:rPr>
                <w:rFonts w:ascii="Times New Roman" w:hAnsi="Times New Roman" w:cs="Times New Roman"/>
                <w:sz w:val="24"/>
                <w:szCs w:val="24"/>
              </w:rPr>
            </w:pPr>
          </w:p>
          <w:p w:rsidR="009A0C64" w:rsidRPr="006E3733" w:rsidRDefault="009A0C64" w:rsidP="00EB4D5A">
            <w:pPr>
              <w:pStyle w:val="ConsPlusNonformat"/>
              <w:spacing w:line="360" w:lineRule="auto"/>
              <w:jc w:val="center"/>
              <w:rPr>
                <w:rFonts w:ascii="Times New Roman" w:hAnsi="Times New Roman" w:cs="Times New Roman"/>
                <w:sz w:val="24"/>
                <w:szCs w:val="24"/>
              </w:rPr>
            </w:pPr>
          </w:p>
          <w:p w:rsidR="00141E69" w:rsidRPr="006E3733" w:rsidRDefault="00492F54" w:rsidP="00141E69">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p w:rsidR="009A0C64" w:rsidRPr="006E3733" w:rsidRDefault="00492F54" w:rsidP="00141E69">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205</w:t>
            </w:r>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p>
          <w:p w:rsidR="009A0C64" w:rsidRPr="006E3733" w:rsidRDefault="009A0C64" w:rsidP="00890831">
            <w:pPr>
              <w:pStyle w:val="ConsPlusNonformat"/>
              <w:spacing w:line="360" w:lineRule="auto"/>
              <w:rPr>
                <w:rFonts w:ascii="Times New Roman" w:hAnsi="Times New Roman" w:cs="Times New Roman"/>
                <w:sz w:val="24"/>
                <w:szCs w:val="24"/>
              </w:rPr>
            </w:pPr>
          </w:p>
          <w:p w:rsidR="009A0C64" w:rsidRPr="00492F54" w:rsidRDefault="0035339F" w:rsidP="00085037">
            <w:pPr>
              <w:pStyle w:val="ConsPlusNonformat"/>
              <w:spacing w:line="360" w:lineRule="auto"/>
              <w:jc w:val="center"/>
              <w:rPr>
                <w:rFonts w:ascii="Times New Roman" w:hAnsi="Times New Roman" w:cs="Times New Roman"/>
                <w:sz w:val="24"/>
                <w:szCs w:val="24"/>
              </w:rPr>
            </w:pPr>
            <w:r w:rsidRPr="00492F54">
              <w:rPr>
                <w:rFonts w:ascii="Times New Roman" w:hAnsi="Times New Roman" w:cs="Times New Roman"/>
                <w:sz w:val="24"/>
                <w:szCs w:val="24"/>
              </w:rPr>
              <w:t>50</w:t>
            </w:r>
          </w:p>
          <w:p w:rsidR="0035339F" w:rsidRPr="006E3733" w:rsidRDefault="0035339F" w:rsidP="00085037">
            <w:pPr>
              <w:pStyle w:val="ConsPlusNonformat"/>
              <w:spacing w:line="360" w:lineRule="auto"/>
              <w:jc w:val="center"/>
              <w:rPr>
                <w:rFonts w:ascii="Times New Roman" w:hAnsi="Times New Roman" w:cs="Times New Roman"/>
                <w:sz w:val="24"/>
                <w:szCs w:val="24"/>
              </w:rPr>
            </w:pPr>
            <w:r w:rsidRPr="00492F54">
              <w:rPr>
                <w:rFonts w:ascii="Times New Roman" w:hAnsi="Times New Roman" w:cs="Times New Roman"/>
                <w:sz w:val="24"/>
                <w:szCs w:val="24"/>
              </w:rPr>
              <w:t>205</w:t>
            </w:r>
          </w:p>
        </w:tc>
        <w:tc>
          <w:tcPr>
            <w:tcW w:w="522" w:type="pct"/>
          </w:tcPr>
          <w:p w:rsidR="009A0C64" w:rsidRPr="006E3733" w:rsidRDefault="009A0C64" w:rsidP="000954FF">
            <w:pPr>
              <w:pStyle w:val="ConsPlusNonformat"/>
              <w:spacing w:line="360" w:lineRule="auto"/>
              <w:jc w:val="center"/>
              <w:rPr>
                <w:rFonts w:ascii="Times New Roman" w:hAnsi="Times New Roman" w:cs="Times New Roman"/>
                <w:sz w:val="24"/>
                <w:szCs w:val="24"/>
              </w:rPr>
            </w:pPr>
          </w:p>
          <w:p w:rsidR="009A0C64" w:rsidRPr="006E3733" w:rsidRDefault="009A0C64" w:rsidP="000954FF">
            <w:pPr>
              <w:pStyle w:val="ConsPlusNonformat"/>
              <w:spacing w:line="360" w:lineRule="auto"/>
              <w:rPr>
                <w:rFonts w:ascii="Times New Roman" w:hAnsi="Times New Roman" w:cs="Times New Roman"/>
                <w:sz w:val="24"/>
                <w:szCs w:val="24"/>
              </w:rPr>
            </w:pPr>
          </w:p>
          <w:p w:rsidR="009A0C64" w:rsidRPr="006E3733" w:rsidRDefault="009A0C64" w:rsidP="000954FF">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1</w:t>
            </w:r>
            <w:r w:rsidR="00085037">
              <w:rPr>
                <w:rFonts w:ascii="Times New Roman" w:hAnsi="Times New Roman" w:cs="Times New Roman"/>
                <w:sz w:val="24"/>
                <w:szCs w:val="24"/>
              </w:rPr>
              <w:t>0</w:t>
            </w:r>
            <w:r w:rsidRPr="006E3733">
              <w:rPr>
                <w:rFonts w:ascii="Times New Roman" w:hAnsi="Times New Roman" w:cs="Times New Roman"/>
                <w:sz w:val="24"/>
                <w:szCs w:val="24"/>
              </w:rPr>
              <w:t>0</w:t>
            </w:r>
          </w:p>
          <w:p w:rsidR="009A0C64" w:rsidRPr="006E3733" w:rsidRDefault="009A0C64" w:rsidP="00085037">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2</w:t>
            </w:r>
            <w:r w:rsidR="00085037">
              <w:rPr>
                <w:rFonts w:ascii="Times New Roman" w:hAnsi="Times New Roman" w:cs="Times New Roman"/>
                <w:sz w:val="24"/>
                <w:szCs w:val="24"/>
              </w:rPr>
              <w:t>0</w:t>
            </w:r>
            <w:r w:rsidRPr="006E3733">
              <w:rPr>
                <w:rFonts w:ascii="Times New Roman" w:hAnsi="Times New Roman" w:cs="Times New Roman"/>
                <w:sz w:val="24"/>
                <w:szCs w:val="24"/>
              </w:rPr>
              <w:t>0</w:t>
            </w:r>
          </w:p>
        </w:tc>
        <w:tc>
          <w:tcPr>
            <w:tcW w:w="522" w:type="pct"/>
          </w:tcPr>
          <w:p w:rsidR="009A0C64" w:rsidRPr="006E3733" w:rsidRDefault="009A0C64" w:rsidP="006C14AB">
            <w:pPr>
              <w:pStyle w:val="ConsPlusNonformat"/>
              <w:spacing w:line="360" w:lineRule="auto"/>
              <w:jc w:val="center"/>
              <w:rPr>
                <w:rFonts w:ascii="Times New Roman" w:hAnsi="Times New Roman" w:cs="Times New Roman"/>
                <w:sz w:val="24"/>
                <w:szCs w:val="24"/>
              </w:rPr>
            </w:pPr>
          </w:p>
          <w:p w:rsidR="009A0C64" w:rsidRPr="006E3733" w:rsidRDefault="009A0C64" w:rsidP="006C14AB">
            <w:pPr>
              <w:pStyle w:val="ConsPlusNonformat"/>
              <w:spacing w:line="360" w:lineRule="auto"/>
              <w:jc w:val="center"/>
              <w:rPr>
                <w:rFonts w:ascii="Times New Roman" w:hAnsi="Times New Roman" w:cs="Times New Roman"/>
                <w:sz w:val="24"/>
                <w:szCs w:val="24"/>
              </w:rPr>
            </w:pPr>
          </w:p>
          <w:p w:rsidR="009A0C64" w:rsidRPr="006E3733" w:rsidRDefault="009A0C64" w:rsidP="006C14AB">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1</w:t>
            </w:r>
            <w:r w:rsidR="00085037">
              <w:rPr>
                <w:rFonts w:ascii="Times New Roman" w:hAnsi="Times New Roman" w:cs="Times New Roman"/>
                <w:sz w:val="24"/>
                <w:szCs w:val="24"/>
              </w:rPr>
              <w:t>0</w:t>
            </w:r>
            <w:r w:rsidRPr="006E3733">
              <w:rPr>
                <w:rFonts w:ascii="Times New Roman" w:hAnsi="Times New Roman" w:cs="Times New Roman"/>
                <w:sz w:val="24"/>
                <w:szCs w:val="24"/>
              </w:rPr>
              <w:t>0</w:t>
            </w:r>
          </w:p>
          <w:p w:rsidR="009A0C64" w:rsidRPr="006E3733" w:rsidRDefault="009A0C64" w:rsidP="00085037">
            <w:pPr>
              <w:pStyle w:val="ConsPlusNormal"/>
              <w:ind w:firstLine="0"/>
              <w:jc w:val="center"/>
              <w:rPr>
                <w:rFonts w:ascii="Times New Roman" w:hAnsi="Times New Roman" w:cs="Times New Roman"/>
                <w:b/>
                <w:sz w:val="24"/>
                <w:szCs w:val="24"/>
              </w:rPr>
            </w:pPr>
            <w:r w:rsidRPr="006E3733">
              <w:rPr>
                <w:rFonts w:ascii="Times New Roman" w:hAnsi="Times New Roman" w:cs="Times New Roman"/>
                <w:sz w:val="24"/>
                <w:szCs w:val="24"/>
              </w:rPr>
              <w:t>2</w:t>
            </w:r>
            <w:r w:rsidR="00085037">
              <w:rPr>
                <w:rFonts w:ascii="Times New Roman" w:hAnsi="Times New Roman" w:cs="Times New Roman"/>
                <w:sz w:val="24"/>
                <w:szCs w:val="24"/>
              </w:rPr>
              <w:t>0</w:t>
            </w:r>
            <w:r w:rsidRPr="006E3733">
              <w:rPr>
                <w:rFonts w:ascii="Times New Roman" w:hAnsi="Times New Roman" w:cs="Times New Roman"/>
                <w:sz w:val="24"/>
                <w:szCs w:val="24"/>
              </w:rPr>
              <w:t>0</w:t>
            </w:r>
          </w:p>
        </w:tc>
        <w:tc>
          <w:tcPr>
            <w:tcW w:w="524" w:type="pct"/>
          </w:tcPr>
          <w:p w:rsidR="009A0C64" w:rsidRPr="006E3733" w:rsidRDefault="009A0C64" w:rsidP="00EB4D5A">
            <w:pPr>
              <w:pStyle w:val="ConsPlusNonformat"/>
              <w:spacing w:line="360" w:lineRule="auto"/>
              <w:jc w:val="center"/>
              <w:rPr>
                <w:rFonts w:ascii="Times New Roman" w:hAnsi="Times New Roman" w:cs="Times New Roman"/>
                <w:sz w:val="24"/>
                <w:szCs w:val="24"/>
              </w:rPr>
            </w:pPr>
          </w:p>
          <w:p w:rsidR="009A0C64" w:rsidRPr="006E3733" w:rsidRDefault="009A0C64" w:rsidP="00EB4D5A">
            <w:pPr>
              <w:pStyle w:val="ConsPlusNonformat"/>
              <w:spacing w:line="360" w:lineRule="auto"/>
              <w:jc w:val="center"/>
              <w:rPr>
                <w:rFonts w:ascii="Times New Roman" w:hAnsi="Times New Roman" w:cs="Times New Roman"/>
                <w:sz w:val="24"/>
                <w:szCs w:val="24"/>
              </w:rPr>
            </w:pPr>
          </w:p>
          <w:p w:rsidR="009A0C64" w:rsidRPr="006E3733" w:rsidRDefault="009A0C64" w:rsidP="00EB4D5A">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1</w:t>
            </w:r>
            <w:r w:rsidR="00085037">
              <w:rPr>
                <w:rFonts w:ascii="Times New Roman" w:hAnsi="Times New Roman" w:cs="Times New Roman"/>
                <w:sz w:val="24"/>
                <w:szCs w:val="24"/>
              </w:rPr>
              <w:t>0</w:t>
            </w:r>
            <w:r w:rsidRPr="006E3733">
              <w:rPr>
                <w:rFonts w:ascii="Times New Roman" w:hAnsi="Times New Roman" w:cs="Times New Roman"/>
                <w:sz w:val="24"/>
                <w:szCs w:val="24"/>
              </w:rPr>
              <w:t>0</w:t>
            </w:r>
          </w:p>
          <w:p w:rsidR="009A0C64" w:rsidRPr="006E3733" w:rsidRDefault="009A0C64" w:rsidP="00085037">
            <w:pPr>
              <w:pStyle w:val="ConsPlusNormal"/>
              <w:ind w:firstLine="0"/>
              <w:jc w:val="center"/>
              <w:rPr>
                <w:rFonts w:ascii="Times New Roman" w:hAnsi="Times New Roman" w:cs="Times New Roman"/>
                <w:b/>
                <w:sz w:val="24"/>
                <w:szCs w:val="24"/>
              </w:rPr>
            </w:pPr>
            <w:r w:rsidRPr="006E3733">
              <w:rPr>
                <w:rFonts w:ascii="Times New Roman" w:hAnsi="Times New Roman" w:cs="Times New Roman"/>
                <w:sz w:val="24"/>
                <w:szCs w:val="24"/>
              </w:rPr>
              <w:t>2</w:t>
            </w:r>
            <w:r w:rsidR="00085037">
              <w:rPr>
                <w:rFonts w:ascii="Times New Roman" w:hAnsi="Times New Roman" w:cs="Times New Roman"/>
                <w:sz w:val="24"/>
                <w:szCs w:val="24"/>
              </w:rPr>
              <w:t>0</w:t>
            </w:r>
            <w:r w:rsidRPr="006E3733">
              <w:rPr>
                <w:rFonts w:ascii="Times New Roman" w:hAnsi="Times New Roman" w:cs="Times New Roman"/>
                <w:sz w:val="24"/>
                <w:szCs w:val="24"/>
              </w:rPr>
              <w:t>0</w:t>
            </w:r>
          </w:p>
        </w:tc>
      </w:tr>
      <w:tr w:rsidR="009A0C64" w:rsidRPr="006E3733" w:rsidTr="009A0C64">
        <w:tc>
          <w:tcPr>
            <w:tcW w:w="192" w:type="pct"/>
          </w:tcPr>
          <w:p w:rsidR="009A0C64" w:rsidRPr="006E3733" w:rsidRDefault="009A0C64"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8</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Сохранение тренерско-преподавательского с</w:t>
            </w:r>
            <w:r w:rsidRPr="006E3733">
              <w:rPr>
                <w:rFonts w:ascii="Times New Roman" w:hAnsi="Times New Roman" w:cs="Times New Roman"/>
                <w:sz w:val="24"/>
                <w:szCs w:val="24"/>
              </w:rPr>
              <w:t>о</w:t>
            </w:r>
            <w:r w:rsidRPr="006E3733">
              <w:rPr>
                <w:rFonts w:ascii="Times New Roman" w:hAnsi="Times New Roman" w:cs="Times New Roman"/>
                <w:sz w:val="24"/>
                <w:szCs w:val="24"/>
              </w:rPr>
              <w:t>става</w:t>
            </w:r>
            <w:proofErr w:type="gramStart"/>
            <w:r w:rsidRPr="006E3733">
              <w:rPr>
                <w:rFonts w:ascii="Times New Roman" w:hAnsi="Times New Roman" w:cs="Times New Roman"/>
                <w:sz w:val="24"/>
                <w:szCs w:val="24"/>
              </w:rPr>
              <w:t xml:space="preserve">  (%)</w:t>
            </w:r>
            <w:proofErr w:type="gramEnd"/>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522"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522" w:type="pct"/>
          </w:tcPr>
          <w:p w:rsidR="009A0C64" w:rsidRPr="006E3733" w:rsidRDefault="009A0C64"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524"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r>
    </w:tbl>
    <w:p w:rsidR="00945E9D" w:rsidRPr="006E3733" w:rsidRDefault="00945E9D" w:rsidP="00945E9D">
      <w:pPr>
        <w:pStyle w:val="ConsPlusNormal"/>
        <w:tabs>
          <w:tab w:val="left" w:pos="12150"/>
        </w:tabs>
        <w:ind w:firstLine="0"/>
        <w:rPr>
          <w:rFonts w:ascii="Times New Roman" w:hAnsi="Times New Roman" w:cs="Times New Roman"/>
          <w:sz w:val="24"/>
          <w:szCs w:val="24"/>
        </w:rPr>
      </w:pPr>
    </w:p>
    <w:p w:rsidR="00945E9D" w:rsidRPr="006E3733" w:rsidRDefault="00945E9D" w:rsidP="009A0C64">
      <w:pPr>
        <w:pStyle w:val="ConsPlusNormal"/>
        <w:tabs>
          <w:tab w:val="left" w:pos="12150"/>
        </w:tabs>
        <w:ind w:firstLine="0"/>
        <w:jc w:val="right"/>
        <w:rPr>
          <w:sz w:val="24"/>
          <w:szCs w:val="24"/>
        </w:rPr>
      </w:pPr>
      <w:r w:rsidRPr="006E3733">
        <w:rPr>
          <w:rFonts w:ascii="Times New Roman" w:hAnsi="Times New Roman" w:cs="Times New Roman"/>
          <w:sz w:val="24"/>
          <w:szCs w:val="24"/>
        </w:rPr>
        <w:t xml:space="preserve">                                                                                                                                                                                                                                                     </w:t>
      </w:r>
      <w:r w:rsidR="007716A8">
        <w:rPr>
          <w:rFonts w:ascii="Times New Roman" w:hAnsi="Times New Roman" w:cs="Times New Roman"/>
          <w:sz w:val="24"/>
          <w:szCs w:val="24"/>
        </w:rPr>
        <w:t xml:space="preserve">    </w:t>
      </w:r>
    </w:p>
    <w:p w:rsidR="009A0C64" w:rsidRDefault="009A0C64" w:rsidP="00890831">
      <w:pPr>
        <w:keepNext/>
        <w:widowControl w:val="0"/>
        <w:autoSpaceDE w:val="0"/>
        <w:autoSpaceDN w:val="0"/>
        <w:adjustRightInd w:val="0"/>
        <w:ind w:right="423"/>
        <w:outlineLvl w:val="1"/>
        <w:sectPr w:rsidR="009A0C64" w:rsidSect="00727B65">
          <w:pgSz w:w="16838" w:h="11906" w:orient="landscape"/>
          <w:pgMar w:top="926" w:right="1134" w:bottom="1701" w:left="1079" w:header="708" w:footer="708" w:gutter="0"/>
          <w:cols w:space="708"/>
          <w:docGrid w:linePitch="360"/>
        </w:sectPr>
      </w:pPr>
    </w:p>
    <w:p w:rsidR="00890831" w:rsidRPr="006E3733" w:rsidRDefault="00890831" w:rsidP="00890831">
      <w:pPr>
        <w:keepNext/>
        <w:widowControl w:val="0"/>
        <w:autoSpaceDE w:val="0"/>
        <w:autoSpaceDN w:val="0"/>
        <w:adjustRightInd w:val="0"/>
        <w:ind w:right="423"/>
        <w:outlineLvl w:val="1"/>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 w:rsidR="00890831" w:rsidRPr="006E3733" w:rsidRDefault="00890831" w:rsidP="00890831">
      <w:pPr>
        <w:jc w:val="center"/>
        <w:rPr>
          <w:b/>
        </w:rPr>
      </w:pPr>
      <w:r w:rsidRPr="006E3733">
        <w:rPr>
          <w:b/>
        </w:rPr>
        <w:t>ПОДПРОГРАММА</w:t>
      </w:r>
    </w:p>
    <w:p w:rsidR="00890831" w:rsidRPr="006E3733" w:rsidRDefault="00890831" w:rsidP="00890831">
      <w:pPr>
        <w:jc w:val="center"/>
        <w:rPr>
          <w:b/>
        </w:rPr>
      </w:pPr>
      <w:r w:rsidRPr="006E3733">
        <w:rPr>
          <w:b/>
        </w:rPr>
        <w:t>«Развитие молодёжной политики»</w:t>
      </w:r>
    </w:p>
    <w:p w:rsidR="00890831" w:rsidRPr="006E3733" w:rsidRDefault="007D6BEE" w:rsidP="00890831">
      <w:pPr>
        <w:jc w:val="center"/>
        <w:rPr>
          <w:b/>
        </w:rPr>
      </w:pPr>
      <w:r>
        <w:rPr>
          <w:b/>
        </w:rPr>
        <w:t>на 202</w:t>
      </w:r>
      <w:r w:rsidR="00C36AAC">
        <w:rPr>
          <w:b/>
        </w:rPr>
        <w:t>4</w:t>
      </w:r>
      <w:r w:rsidR="007C6D56" w:rsidRPr="006E3733">
        <w:rPr>
          <w:b/>
        </w:rPr>
        <w:t>-202</w:t>
      </w:r>
      <w:r w:rsidR="00C36AAC">
        <w:rPr>
          <w:b/>
        </w:rPr>
        <w:t>6</w:t>
      </w:r>
      <w:r w:rsidR="00890831" w:rsidRPr="006E3733">
        <w:rPr>
          <w:b/>
        </w:rPr>
        <w:t>гг</w:t>
      </w: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B734A5" w:rsidRPr="006E3733" w:rsidRDefault="00B734A5" w:rsidP="00890831"/>
    <w:p w:rsidR="00B734A5" w:rsidRPr="006E3733" w:rsidRDefault="00B734A5" w:rsidP="00890831"/>
    <w:p w:rsidR="00B734A5" w:rsidRPr="006E3733" w:rsidRDefault="00B734A5" w:rsidP="00890831"/>
    <w:p w:rsidR="00B734A5" w:rsidRPr="006E3733" w:rsidRDefault="00B734A5" w:rsidP="00890831"/>
    <w:p w:rsidR="00B734A5" w:rsidRPr="006E3733" w:rsidRDefault="00B734A5" w:rsidP="00890831"/>
    <w:p w:rsidR="00B734A5" w:rsidRPr="006E3733" w:rsidRDefault="00B734A5" w:rsidP="00890831"/>
    <w:p w:rsidR="00890831" w:rsidRPr="006E3733" w:rsidRDefault="00890831" w:rsidP="00890831"/>
    <w:p w:rsidR="00890831" w:rsidRPr="006E3733" w:rsidRDefault="00890831" w:rsidP="00890831">
      <w:pPr>
        <w:jc w:val="center"/>
      </w:pPr>
      <w:proofErr w:type="spellStart"/>
      <w:r w:rsidRPr="006E3733">
        <w:t>пгт</w:t>
      </w:r>
      <w:proofErr w:type="spellEnd"/>
      <w:r w:rsidRPr="006E3733">
        <w:t xml:space="preserve"> Восточный</w:t>
      </w:r>
    </w:p>
    <w:p w:rsidR="00890831" w:rsidRPr="006E3733" w:rsidRDefault="00890831" w:rsidP="00890831"/>
    <w:p w:rsidR="00890831" w:rsidRPr="006E3733" w:rsidRDefault="00A46406" w:rsidP="0029370C">
      <w:pPr>
        <w:widowControl w:val="0"/>
        <w:autoSpaceDE w:val="0"/>
        <w:autoSpaceDN w:val="0"/>
        <w:adjustRightInd w:val="0"/>
        <w:jc w:val="center"/>
        <w:rPr>
          <w:b/>
        </w:rPr>
      </w:pPr>
      <w:r>
        <w:rPr>
          <w:b/>
        </w:rPr>
        <w:lastRenderedPageBreak/>
        <w:t xml:space="preserve">     </w:t>
      </w:r>
      <w:r w:rsidR="00890831" w:rsidRPr="006E3733">
        <w:rPr>
          <w:b/>
        </w:rPr>
        <w:t>ПАСПОРТ</w:t>
      </w:r>
    </w:p>
    <w:p w:rsidR="00890831" w:rsidRPr="006E3733" w:rsidRDefault="0029370C" w:rsidP="0029370C">
      <w:pPr>
        <w:ind w:left="360"/>
        <w:rPr>
          <w:b/>
        </w:rPr>
      </w:pPr>
      <w:r>
        <w:rPr>
          <w:b/>
        </w:rPr>
        <w:t xml:space="preserve">                                                    </w:t>
      </w:r>
      <w:r w:rsidR="00A46406">
        <w:rPr>
          <w:b/>
        </w:rPr>
        <w:t xml:space="preserve">      </w:t>
      </w:r>
      <w:r>
        <w:rPr>
          <w:b/>
        </w:rPr>
        <w:t xml:space="preserve">  </w:t>
      </w:r>
      <w:r w:rsidR="00890831" w:rsidRPr="006E3733">
        <w:rPr>
          <w:b/>
        </w:rPr>
        <w:t>Подпрограммы</w:t>
      </w:r>
    </w:p>
    <w:p w:rsidR="00890831" w:rsidRPr="006E3733" w:rsidRDefault="00890831" w:rsidP="0029370C">
      <w:pPr>
        <w:ind w:left="360"/>
        <w:jc w:val="center"/>
        <w:rPr>
          <w:b/>
        </w:rPr>
      </w:pPr>
      <w:r w:rsidRPr="006E3733">
        <w:rPr>
          <w:b/>
        </w:rPr>
        <w:t>«Развитие молодёжной политики»</w:t>
      </w:r>
    </w:p>
    <w:p w:rsidR="00890831" w:rsidRPr="006E3733" w:rsidRDefault="006A26A9" w:rsidP="0029370C">
      <w:pPr>
        <w:ind w:left="360"/>
        <w:jc w:val="center"/>
        <w:rPr>
          <w:b/>
        </w:rPr>
      </w:pPr>
      <w:r w:rsidRPr="006E3733">
        <w:rPr>
          <w:b/>
        </w:rPr>
        <w:t>на 20</w:t>
      </w:r>
      <w:r w:rsidR="0029370C">
        <w:rPr>
          <w:b/>
        </w:rPr>
        <w:t>2</w:t>
      </w:r>
      <w:r w:rsidR="00C36AAC">
        <w:rPr>
          <w:b/>
        </w:rPr>
        <w:t>4</w:t>
      </w:r>
      <w:r w:rsidRPr="006E3733">
        <w:rPr>
          <w:b/>
        </w:rPr>
        <w:t>-202</w:t>
      </w:r>
      <w:r w:rsidR="00C36AAC">
        <w:rPr>
          <w:b/>
        </w:rPr>
        <w:t xml:space="preserve">6 </w:t>
      </w:r>
      <w:proofErr w:type="spellStart"/>
      <w:proofErr w:type="gramStart"/>
      <w:r w:rsidR="00890831" w:rsidRPr="006E3733">
        <w:rPr>
          <w:b/>
        </w:rPr>
        <w:t>гг</w:t>
      </w:r>
      <w:proofErr w:type="spellEnd"/>
      <w:proofErr w:type="gramEnd"/>
    </w:p>
    <w:p w:rsidR="00890831" w:rsidRPr="006E3733" w:rsidRDefault="00890831" w:rsidP="00890831">
      <w:pPr>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6886"/>
      </w:tblGrid>
      <w:tr w:rsidR="00890831" w:rsidRPr="006E3733" w:rsidTr="00890831">
        <w:tc>
          <w:tcPr>
            <w:tcW w:w="0" w:type="auto"/>
          </w:tcPr>
          <w:p w:rsidR="00890831" w:rsidRPr="006E3733" w:rsidRDefault="00890831" w:rsidP="00890831">
            <w:r w:rsidRPr="006E3733">
              <w:rPr>
                <w:color w:val="000000"/>
                <w:spacing w:val="-3"/>
              </w:rPr>
              <w:t xml:space="preserve">Ответственный </w:t>
            </w:r>
            <w:r w:rsidRPr="006E3733">
              <w:rPr>
                <w:color w:val="000000"/>
                <w:spacing w:val="-4"/>
              </w:rPr>
              <w:t>испо</w:t>
            </w:r>
            <w:r w:rsidRPr="006E3733">
              <w:rPr>
                <w:color w:val="000000"/>
                <w:spacing w:val="-4"/>
              </w:rPr>
              <w:t>л</w:t>
            </w:r>
            <w:r w:rsidRPr="006E3733">
              <w:rPr>
                <w:color w:val="000000"/>
                <w:spacing w:val="-4"/>
              </w:rPr>
              <w:t>нитель Подпрограммы</w:t>
            </w:r>
          </w:p>
        </w:tc>
        <w:tc>
          <w:tcPr>
            <w:tcW w:w="0" w:type="auto"/>
          </w:tcPr>
          <w:p w:rsidR="00890831" w:rsidRPr="006E3733" w:rsidRDefault="00890831" w:rsidP="00890831">
            <w:r w:rsidRPr="006E3733">
              <w:t>Администрация муниципального образования Восточное горо</w:t>
            </w:r>
            <w:r w:rsidRPr="006E3733">
              <w:t>д</w:t>
            </w:r>
            <w:r w:rsidRPr="006E3733">
              <w:t>ское поселение Омутнинского района Кировской области (далее - администрация Восточного городского поселения).</w:t>
            </w:r>
          </w:p>
        </w:tc>
      </w:tr>
      <w:tr w:rsidR="00890831" w:rsidRPr="006E3733" w:rsidTr="00890831">
        <w:tc>
          <w:tcPr>
            <w:tcW w:w="0" w:type="auto"/>
          </w:tcPr>
          <w:p w:rsidR="00512597" w:rsidRDefault="00890831" w:rsidP="00890831">
            <w:pPr>
              <w:rPr>
                <w:color w:val="000000"/>
                <w:spacing w:val="-5"/>
              </w:rPr>
            </w:pPr>
            <w:r w:rsidRPr="006E3733">
              <w:rPr>
                <w:color w:val="000000"/>
                <w:spacing w:val="-5"/>
              </w:rPr>
              <w:t xml:space="preserve">Соисполнители </w:t>
            </w:r>
          </w:p>
          <w:p w:rsidR="00890831" w:rsidRPr="006E3733" w:rsidRDefault="00890831" w:rsidP="00890831">
            <w:r w:rsidRPr="006E3733">
              <w:rPr>
                <w:color w:val="000000"/>
                <w:spacing w:val="-4"/>
              </w:rPr>
              <w:t>Подпрограммы</w:t>
            </w:r>
          </w:p>
        </w:tc>
        <w:tc>
          <w:tcPr>
            <w:tcW w:w="0" w:type="auto"/>
          </w:tcPr>
          <w:p w:rsidR="00890831" w:rsidRPr="006E3733" w:rsidRDefault="00890831" w:rsidP="00890831">
            <w:r w:rsidRPr="006E3733">
              <w:t>Совет  молодежи при администрации Восточного городского поселения (По согласованию);</w:t>
            </w:r>
          </w:p>
          <w:p w:rsidR="00890831" w:rsidRPr="006E3733" w:rsidRDefault="00890831" w:rsidP="00890831">
            <w:r w:rsidRPr="006E3733">
              <w:t xml:space="preserve">МБУК </w:t>
            </w:r>
            <w:r w:rsidR="000535DB">
              <w:t xml:space="preserve">ЦКС Омутнинского района </w:t>
            </w:r>
            <w:r w:rsidRPr="006E3733">
              <w:t xml:space="preserve"> (По согласованию);</w:t>
            </w:r>
          </w:p>
          <w:p w:rsidR="00890831" w:rsidRPr="006E3733" w:rsidRDefault="00890831" w:rsidP="00890831">
            <w:r w:rsidRPr="006E3733">
              <w:t xml:space="preserve">МКОУ СОШ №2 с УИОП </w:t>
            </w:r>
            <w:proofErr w:type="spellStart"/>
            <w:r w:rsidRPr="006E3733">
              <w:t>пгтВосточный</w:t>
            </w:r>
            <w:proofErr w:type="spellEnd"/>
            <w:r w:rsidRPr="006E3733">
              <w:t xml:space="preserve"> (По согласованию);</w:t>
            </w:r>
          </w:p>
          <w:p w:rsidR="00890831" w:rsidRPr="006E3733" w:rsidRDefault="00890831" w:rsidP="00890831">
            <w:r w:rsidRPr="006E3733">
              <w:t xml:space="preserve">Детская школа искусств </w:t>
            </w:r>
            <w:proofErr w:type="spellStart"/>
            <w:r w:rsidRPr="006E3733">
              <w:t>пгтВосточный</w:t>
            </w:r>
            <w:proofErr w:type="spellEnd"/>
            <w:r w:rsidRPr="006E3733">
              <w:t>.</w:t>
            </w:r>
          </w:p>
          <w:p w:rsidR="00890831" w:rsidRPr="006E3733" w:rsidRDefault="00890831" w:rsidP="00890831">
            <w:pPr>
              <w:shd w:val="clear" w:color="auto" w:fill="FFFFFF"/>
            </w:pPr>
            <w:r w:rsidRPr="006E3733">
              <w:t xml:space="preserve">БЦ «Дом семьи» им. </w:t>
            </w:r>
            <w:proofErr w:type="spellStart"/>
            <w:r w:rsidRPr="006E3733">
              <w:t>Н.А.Заболоцкого</w:t>
            </w:r>
            <w:proofErr w:type="spellEnd"/>
            <w:r w:rsidRPr="006E3733">
              <w:t xml:space="preserve"> (По согласованию).</w:t>
            </w:r>
          </w:p>
          <w:p w:rsidR="00890831" w:rsidRPr="006E3733" w:rsidRDefault="00890831" w:rsidP="00890831"/>
        </w:tc>
      </w:tr>
      <w:tr w:rsidR="00890831" w:rsidRPr="006E3733" w:rsidTr="00890831">
        <w:tc>
          <w:tcPr>
            <w:tcW w:w="0" w:type="auto"/>
          </w:tcPr>
          <w:p w:rsidR="00512597" w:rsidRDefault="00890831" w:rsidP="00890831">
            <w:pPr>
              <w:rPr>
                <w:color w:val="000000"/>
                <w:spacing w:val="-5"/>
              </w:rPr>
            </w:pPr>
            <w:r w:rsidRPr="006E3733">
              <w:rPr>
                <w:color w:val="000000"/>
                <w:spacing w:val="-5"/>
              </w:rPr>
              <w:t xml:space="preserve">Наименование </w:t>
            </w:r>
          </w:p>
          <w:p w:rsidR="00890831" w:rsidRPr="006E3733" w:rsidRDefault="00890831" w:rsidP="00890831">
            <w:r w:rsidRPr="006E3733">
              <w:rPr>
                <w:color w:val="000000"/>
                <w:spacing w:val="-5"/>
              </w:rPr>
              <w:t>подпрограммы</w:t>
            </w:r>
          </w:p>
        </w:tc>
        <w:tc>
          <w:tcPr>
            <w:tcW w:w="0" w:type="auto"/>
          </w:tcPr>
          <w:p w:rsidR="00890831" w:rsidRPr="006E3733" w:rsidRDefault="00890831" w:rsidP="00890831">
            <w:r w:rsidRPr="006E3733">
              <w:rPr>
                <w:bCs/>
                <w:color w:val="000000"/>
                <w:spacing w:val="-4"/>
              </w:rPr>
              <w:t xml:space="preserve">«Развитие молодежной политики»  </w:t>
            </w:r>
          </w:p>
        </w:tc>
      </w:tr>
      <w:tr w:rsidR="00890831" w:rsidRPr="006E3733" w:rsidTr="00890831">
        <w:tc>
          <w:tcPr>
            <w:tcW w:w="0" w:type="auto"/>
          </w:tcPr>
          <w:p w:rsidR="00890831" w:rsidRPr="006E3733" w:rsidRDefault="00890831" w:rsidP="00890831">
            <w:r w:rsidRPr="006E3733">
              <w:rPr>
                <w:color w:val="000000"/>
                <w:spacing w:val="-4"/>
              </w:rPr>
              <w:t>Цель Подпрограммы</w:t>
            </w:r>
          </w:p>
        </w:tc>
        <w:tc>
          <w:tcPr>
            <w:tcW w:w="0" w:type="auto"/>
          </w:tcPr>
          <w:p w:rsidR="00890831" w:rsidRPr="006E3733" w:rsidRDefault="00890831" w:rsidP="00890831">
            <w:r w:rsidRPr="006E3733">
              <w:t>- Создание на территории  Восточного городского поселения благоприятных социальных условий, правовых гарантий мол</w:t>
            </w:r>
            <w:r w:rsidRPr="006E3733">
              <w:t>о</w:t>
            </w:r>
            <w:r w:rsidRPr="006E3733">
              <w:t xml:space="preserve">дым людям. </w:t>
            </w:r>
          </w:p>
          <w:p w:rsidR="00890831" w:rsidRPr="006E3733" w:rsidRDefault="00890831" w:rsidP="00890831">
            <w:r w:rsidRPr="006E3733">
              <w:t>- Реализация потребностей и интересов молодежи в сфере обр</w:t>
            </w:r>
            <w:r w:rsidRPr="006E3733">
              <w:t>а</w:t>
            </w:r>
            <w:r w:rsidRPr="006E3733">
              <w:t>зования, досуга, культуры, быта и творчества.</w:t>
            </w:r>
          </w:p>
          <w:p w:rsidR="00890831" w:rsidRPr="006E3733" w:rsidRDefault="00890831" w:rsidP="00890831">
            <w:r w:rsidRPr="006E3733">
              <w:t>- Привитие молодёжи чувства патриотизма  к своей малой р</w:t>
            </w:r>
            <w:r w:rsidRPr="006E3733">
              <w:t>о</w:t>
            </w:r>
            <w:r w:rsidRPr="006E3733">
              <w:t>дине.</w:t>
            </w:r>
          </w:p>
        </w:tc>
      </w:tr>
      <w:tr w:rsidR="00890831" w:rsidRPr="006E3733" w:rsidTr="00800082">
        <w:trPr>
          <w:trHeight w:val="1290"/>
        </w:trPr>
        <w:tc>
          <w:tcPr>
            <w:tcW w:w="0" w:type="auto"/>
          </w:tcPr>
          <w:p w:rsidR="00890831" w:rsidRPr="006E3733" w:rsidRDefault="00890831" w:rsidP="00890831">
            <w:r w:rsidRPr="006E3733">
              <w:rPr>
                <w:color w:val="000000"/>
                <w:spacing w:val="-5"/>
              </w:rPr>
              <w:t>Задачи Подпрограммы</w:t>
            </w:r>
          </w:p>
        </w:tc>
        <w:tc>
          <w:tcPr>
            <w:tcW w:w="0" w:type="auto"/>
          </w:tcPr>
          <w:p w:rsidR="00890831" w:rsidRPr="006E3733" w:rsidRDefault="00890831" w:rsidP="00890831">
            <w:pPr>
              <w:shd w:val="clear" w:color="auto" w:fill="FFFFFF"/>
              <w:ind w:right="14"/>
              <w:rPr>
                <w:color w:val="000000"/>
                <w:spacing w:val="-3"/>
              </w:rPr>
            </w:pPr>
            <w:r w:rsidRPr="006E3733">
              <w:rPr>
                <w:color w:val="000000"/>
                <w:spacing w:val="-2"/>
              </w:rPr>
              <w:t xml:space="preserve">- Формирование    и     поддержка    социальной </w:t>
            </w:r>
            <w:r w:rsidRPr="006E3733">
              <w:rPr>
                <w:color w:val="000000"/>
                <w:spacing w:val="-3"/>
              </w:rPr>
              <w:t>активности мол</w:t>
            </w:r>
            <w:r w:rsidRPr="006E3733">
              <w:rPr>
                <w:color w:val="000000"/>
                <w:spacing w:val="-3"/>
              </w:rPr>
              <w:t>о</w:t>
            </w:r>
            <w:r w:rsidRPr="006E3733">
              <w:rPr>
                <w:color w:val="000000"/>
                <w:spacing w:val="-3"/>
              </w:rPr>
              <w:t>дежи.</w:t>
            </w:r>
          </w:p>
          <w:p w:rsidR="00890831" w:rsidRPr="006E3733" w:rsidRDefault="00890831" w:rsidP="00890831">
            <w:pPr>
              <w:shd w:val="clear" w:color="auto" w:fill="FFFFFF"/>
              <w:ind w:right="14"/>
              <w:rPr>
                <w:color w:val="000000"/>
                <w:spacing w:val="-2"/>
              </w:rPr>
            </w:pPr>
            <w:r w:rsidRPr="006E3733">
              <w:rPr>
                <w:color w:val="000000"/>
                <w:spacing w:val="-3"/>
              </w:rPr>
              <w:t>- У</w:t>
            </w:r>
            <w:r w:rsidRPr="006E3733">
              <w:rPr>
                <w:color w:val="000000"/>
                <w:spacing w:val="-1"/>
              </w:rPr>
              <w:t xml:space="preserve">крепление      системы      гражданского      и </w:t>
            </w:r>
            <w:r w:rsidRPr="006E3733">
              <w:rPr>
                <w:color w:val="000000"/>
                <w:spacing w:val="-2"/>
              </w:rPr>
              <w:t>патриотического воспитания молодежи.</w:t>
            </w:r>
          </w:p>
          <w:p w:rsidR="00890831" w:rsidRPr="006E3733" w:rsidRDefault="00890831" w:rsidP="00890831">
            <w:pPr>
              <w:shd w:val="clear" w:color="auto" w:fill="FFFFFF"/>
              <w:ind w:right="14"/>
              <w:rPr>
                <w:color w:val="000000"/>
                <w:spacing w:val="-5"/>
              </w:rPr>
            </w:pPr>
            <w:r w:rsidRPr="006E3733">
              <w:rPr>
                <w:color w:val="000000"/>
                <w:spacing w:val="-1"/>
              </w:rPr>
              <w:t xml:space="preserve">- Формирование     здорового     образа     жизни </w:t>
            </w:r>
            <w:r w:rsidRPr="006E3733">
              <w:rPr>
                <w:color w:val="000000"/>
                <w:spacing w:val="-5"/>
              </w:rPr>
              <w:t>молодежи.</w:t>
            </w:r>
          </w:p>
          <w:p w:rsidR="00890831" w:rsidRPr="006E3733" w:rsidRDefault="00890831" w:rsidP="00890831">
            <w:pPr>
              <w:shd w:val="clear" w:color="auto" w:fill="FFFFFF"/>
              <w:ind w:right="14"/>
            </w:pPr>
            <w:r w:rsidRPr="006E3733">
              <w:rPr>
                <w:color w:val="000000"/>
                <w:spacing w:val="-1"/>
              </w:rPr>
              <w:t xml:space="preserve">- Развитие   творческого   и   интеллектуального </w:t>
            </w:r>
            <w:r w:rsidRPr="006E3733">
              <w:rPr>
                <w:color w:val="000000"/>
                <w:spacing w:val="-2"/>
              </w:rPr>
              <w:t>потенциала         молодежи.</w:t>
            </w:r>
          </w:p>
        </w:tc>
      </w:tr>
      <w:tr w:rsidR="00B11728" w:rsidRPr="006E3733" w:rsidTr="00890831">
        <w:trPr>
          <w:trHeight w:val="1393"/>
        </w:trPr>
        <w:tc>
          <w:tcPr>
            <w:tcW w:w="0" w:type="auto"/>
          </w:tcPr>
          <w:p w:rsidR="00B11728" w:rsidRPr="006E3733" w:rsidRDefault="00B11728" w:rsidP="00B11728">
            <w:r w:rsidRPr="006E3733">
              <w:rPr>
                <w:color w:val="000000"/>
                <w:spacing w:val="-3"/>
              </w:rPr>
              <w:t>Ожидаемые конечные результаты реализации подпрограммы</w:t>
            </w:r>
          </w:p>
        </w:tc>
        <w:tc>
          <w:tcPr>
            <w:tcW w:w="0" w:type="auto"/>
          </w:tcPr>
          <w:p w:rsidR="00B11728" w:rsidRPr="006E3733" w:rsidRDefault="00B11728" w:rsidP="00B11728">
            <w:r w:rsidRPr="006E3733">
              <w:t>Формирование благоприятной среды для реализации потребн</w:t>
            </w:r>
            <w:r w:rsidRPr="006E3733">
              <w:t>о</w:t>
            </w:r>
            <w:r w:rsidRPr="006E3733">
              <w:t>стей и интересов молодежи в сфере образования, культуры; с</w:t>
            </w:r>
            <w:r w:rsidRPr="006E3733">
              <w:t>о</w:t>
            </w:r>
            <w:r w:rsidRPr="006E3733">
              <w:t>здание условий для снижения числа правонарушений несове</w:t>
            </w:r>
            <w:r w:rsidRPr="006E3733">
              <w:t>р</w:t>
            </w:r>
            <w:r w:rsidRPr="006E3733">
              <w:t>шеннолетними, выявление фактов раннего семейного неблаг</w:t>
            </w:r>
            <w:r w:rsidRPr="006E3733">
              <w:t>о</w:t>
            </w:r>
            <w:r w:rsidRPr="006E3733">
              <w:t>получия.</w:t>
            </w:r>
          </w:p>
        </w:tc>
      </w:tr>
      <w:tr w:rsidR="00890831" w:rsidRPr="006E3733" w:rsidTr="00890831">
        <w:tc>
          <w:tcPr>
            <w:tcW w:w="0" w:type="auto"/>
          </w:tcPr>
          <w:p w:rsidR="00890831" w:rsidRPr="006E3733" w:rsidRDefault="00B11728" w:rsidP="00890831">
            <w:r>
              <w:rPr>
                <w:color w:val="000000"/>
                <w:spacing w:val="-3"/>
              </w:rPr>
              <w:t>С</w:t>
            </w:r>
            <w:r w:rsidR="00890831" w:rsidRPr="006E3733">
              <w:rPr>
                <w:color w:val="000000"/>
                <w:spacing w:val="-3"/>
              </w:rPr>
              <w:t xml:space="preserve">роки </w:t>
            </w:r>
            <w:r w:rsidR="00890831" w:rsidRPr="006E3733">
              <w:rPr>
                <w:color w:val="000000"/>
                <w:spacing w:val="-4"/>
              </w:rPr>
              <w:t>реализации Подпрограммы</w:t>
            </w:r>
          </w:p>
        </w:tc>
        <w:tc>
          <w:tcPr>
            <w:tcW w:w="0" w:type="auto"/>
          </w:tcPr>
          <w:p w:rsidR="00890831" w:rsidRPr="006E3733" w:rsidRDefault="006A26A9" w:rsidP="00890831">
            <w:pPr>
              <w:shd w:val="clear" w:color="auto" w:fill="FFFFFF"/>
              <w:rPr>
                <w:color w:val="000000"/>
                <w:spacing w:val="-5"/>
              </w:rPr>
            </w:pPr>
            <w:r w:rsidRPr="006E3733">
              <w:rPr>
                <w:color w:val="000000"/>
                <w:spacing w:val="-5"/>
              </w:rPr>
              <w:t>20</w:t>
            </w:r>
            <w:r w:rsidR="00512597">
              <w:rPr>
                <w:color w:val="000000"/>
                <w:spacing w:val="-5"/>
              </w:rPr>
              <w:t>2</w:t>
            </w:r>
            <w:r w:rsidR="00C36AAC">
              <w:rPr>
                <w:color w:val="000000"/>
                <w:spacing w:val="-5"/>
              </w:rPr>
              <w:t>4</w:t>
            </w:r>
            <w:r w:rsidRPr="006E3733">
              <w:rPr>
                <w:color w:val="000000"/>
                <w:spacing w:val="-5"/>
              </w:rPr>
              <w:t>-202</w:t>
            </w:r>
            <w:r w:rsidR="00C36AAC">
              <w:rPr>
                <w:color w:val="000000"/>
                <w:spacing w:val="-5"/>
              </w:rPr>
              <w:t>6</w:t>
            </w:r>
            <w:r w:rsidR="00890831" w:rsidRPr="006E3733">
              <w:rPr>
                <w:color w:val="000000"/>
                <w:spacing w:val="-5"/>
              </w:rPr>
              <w:t xml:space="preserve"> годы. </w:t>
            </w:r>
          </w:p>
          <w:p w:rsidR="00890831" w:rsidRPr="006E3733" w:rsidRDefault="00890831" w:rsidP="00890831">
            <w:pPr>
              <w:shd w:val="clear" w:color="auto" w:fill="FFFFFF"/>
              <w:rPr>
                <w:color w:val="000000"/>
                <w:spacing w:val="-5"/>
              </w:rPr>
            </w:pPr>
            <w:r w:rsidRPr="006E3733">
              <w:rPr>
                <w:color w:val="000000"/>
                <w:spacing w:val="-5"/>
              </w:rPr>
              <w:t>Реализация Подпрограммы не предусматривает разделения на эт</w:t>
            </w:r>
            <w:r w:rsidRPr="006E3733">
              <w:rPr>
                <w:color w:val="000000"/>
                <w:spacing w:val="-5"/>
              </w:rPr>
              <w:t>а</w:t>
            </w:r>
            <w:r w:rsidRPr="006E3733">
              <w:rPr>
                <w:color w:val="000000"/>
                <w:spacing w:val="-5"/>
              </w:rPr>
              <w:t>пы.</w:t>
            </w:r>
          </w:p>
        </w:tc>
      </w:tr>
      <w:tr w:rsidR="00890831" w:rsidRPr="006E3733" w:rsidTr="00890831">
        <w:tc>
          <w:tcPr>
            <w:tcW w:w="0" w:type="auto"/>
          </w:tcPr>
          <w:p w:rsidR="00B11728" w:rsidRDefault="00B11728" w:rsidP="00890831">
            <w:pPr>
              <w:rPr>
                <w:color w:val="000000"/>
                <w:spacing w:val="-3"/>
              </w:rPr>
            </w:pPr>
            <w:r>
              <w:rPr>
                <w:color w:val="000000"/>
                <w:spacing w:val="-3"/>
              </w:rPr>
              <w:t xml:space="preserve">Ресурсное обеспечение </w:t>
            </w:r>
            <w:proofErr w:type="gramStart"/>
            <w:r>
              <w:rPr>
                <w:color w:val="000000"/>
                <w:spacing w:val="-3"/>
              </w:rPr>
              <w:t>муниципальной</w:t>
            </w:r>
            <w:proofErr w:type="gramEnd"/>
          </w:p>
          <w:p w:rsidR="00890831" w:rsidRPr="006E3733" w:rsidRDefault="00890831" w:rsidP="00890831">
            <w:r w:rsidRPr="006E3733">
              <w:rPr>
                <w:color w:val="000000"/>
                <w:spacing w:val="-3"/>
              </w:rPr>
              <w:t xml:space="preserve"> подпрограммы</w:t>
            </w:r>
          </w:p>
        </w:tc>
        <w:tc>
          <w:tcPr>
            <w:tcW w:w="0" w:type="auto"/>
          </w:tcPr>
          <w:p w:rsidR="00890831" w:rsidRPr="006E3733" w:rsidRDefault="00890831" w:rsidP="00890831">
            <w:r w:rsidRPr="006E3733">
              <w:t>Основным источником финансирования являются средства местного бюджета.</w:t>
            </w:r>
          </w:p>
          <w:p w:rsidR="00890831" w:rsidRPr="00F913F9" w:rsidRDefault="006A26A9" w:rsidP="00890831">
            <w:r w:rsidRPr="006E3733">
              <w:t xml:space="preserve">Всего-  </w:t>
            </w:r>
            <w:r w:rsidR="00C36AAC">
              <w:t>193,50</w:t>
            </w:r>
            <w:r w:rsidR="001C5554">
              <w:t xml:space="preserve"> </w:t>
            </w:r>
            <w:r w:rsidR="00F913F9">
              <w:t>тыс. руб., в том числе по годам реализации:</w:t>
            </w:r>
          </w:p>
          <w:p w:rsidR="00890831" w:rsidRPr="006E3733" w:rsidRDefault="00F913F9" w:rsidP="00806A05">
            <w:pPr>
              <w:rPr>
                <w:spacing w:val="-5"/>
              </w:rPr>
            </w:pPr>
            <w:r>
              <w:rPr>
                <w:spacing w:val="-5"/>
              </w:rPr>
              <w:t>202</w:t>
            </w:r>
            <w:r w:rsidR="00C36AAC">
              <w:rPr>
                <w:spacing w:val="-5"/>
              </w:rPr>
              <w:t>4</w:t>
            </w:r>
            <w:r w:rsidR="006A26A9" w:rsidRPr="006E3733">
              <w:rPr>
                <w:spacing w:val="-5"/>
              </w:rPr>
              <w:t xml:space="preserve"> г.-</w:t>
            </w:r>
            <w:r w:rsidR="00871E94">
              <w:rPr>
                <w:spacing w:val="-5"/>
              </w:rPr>
              <w:t xml:space="preserve"> </w:t>
            </w:r>
            <w:r w:rsidR="00433C85">
              <w:rPr>
                <w:spacing w:val="-5"/>
              </w:rPr>
              <w:t>5</w:t>
            </w:r>
            <w:r w:rsidR="00C243CF">
              <w:rPr>
                <w:spacing w:val="-5"/>
              </w:rPr>
              <w:t>0</w:t>
            </w:r>
            <w:r w:rsidR="006A26A9" w:rsidRPr="006E3733">
              <w:rPr>
                <w:spacing w:val="-5"/>
              </w:rPr>
              <w:t>,00</w:t>
            </w:r>
            <w:r w:rsidR="001C5554">
              <w:rPr>
                <w:spacing w:val="-5"/>
              </w:rPr>
              <w:t xml:space="preserve"> </w:t>
            </w:r>
            <w:proofErr w:type="spellStart"/>
            <w:r w:rsidR="00890831" w:rsidRPr="006E3733">
              <w:rPr>
                <w:spacing w:val="-5"/>
              </w:rPr>
              <w:t>тыс</w:t>
            </w:r>
            <w:proofErr w:type="gramStart"/>
            <w:r w:rsidR="00890831" w:rsidRPr="006E3733">
              <w:rPr>
                <w:spacing w:val="-5"/>
              </w:rPr>
              <w:t>.р</w:t>
            </w:r>
            <w:proofErr w:type="gramEnd"/>
            <w:r w:rsidR="00890831" w:rsidRPr="006E3733">
              <w:rPr>
                <w:spacing w:val="-5"/>
              </w:rPr>
              <w:t>уб</w:t>
            </w:r>
            <w:proofErr w:type="spellEnd"/>
            <w:r w:rsidR="00890831" w:rsidRPr="006E3733">
              <w:rPr>
                <w:spacing w:val="-5"/>
              </w:rPr>
              <w:t>.</w:t>
            </w:r>
            <w:r>
              <w:rPr>
                <w:spacing w:val="-5"/>
              </w:rPr>
              <w:t>;</w:t>
            </w:r>
          </w:p>
          <w:p w:rsidR="000248F8" w:rsidRPr="006E3733" w:rsidRDefault="000248F8" w:rsidP="000248F8">
            <w:pPr>
              <w:rPr>
                <w:spacing w:val="-5"/>
              </w:rPr>
            </w:pPr>
            <w:r w:rsidRPr="006E3733">
              <w:rPr>
                <w:spacing w:val="-5"/>
              </w:rPr>
              <w:t>202</w:t>
            </w:r>
            <w:r w:rsidR="00C36AAC">
              <w:rPr>
                <w:spacing w:val="-5"/>
              </w:rPr>
              <w:t>5</w:t>
            </w:r>
            <w:r w:rsidR="00F913F9">
              <w:rPr>
                <w:spacing w:val="-5"/>
              </w:rPr>
              <w:t xml:space="preserve"> г.- </w:t>
            </w:r>
            <w:r w:rsidR="00C36AAC">
              <w:rPr>
                <w:spacing w:val="-5"/>
              </w:rPr>
              <w:t>7</w:t>
            </w:r>
            <w:r w:rsidR="00C243CF">
              <w:rPr>
                <w:spacing w:val="-5"/>
              </w:rPr>
              <w:t>0</w:t>
            </w:r>
            <w:r w:rsidRPr="006E3733">
              <w:rPr>
                <w:spacing w:val="-5"/>
              </w:rPr>
              <w:t xml:space="preserve">,00 </w:t>
            </w:r>
            <w:proofErr w:type="spellStart"/>
            <w:r w:rsidRPr="006E3733">
              <w:rPr>
                <w:spacing w:val="-5"/>
              </w:rPr>
              <w:t>тыс</w:t>
            </w:r>
            <w:proofErr w:type="gramStart"/>
            <w:r w:rsidRPr="006E3733">
              <w:rPr>
                <w:spacing w:val="-5"/>
              </w:rPr>
              <w:t>.р</w:t>
            </w:r>
            <w:proofErr w:type="gramEnd"/>
            <w:r w:rsidRPr="006E3733">
              <w:rPr>
                <w:spacing w:val="-5"/>
              </w:rPr>
              <w:t>уб</w:t>
            </w:r>
            <w:proofErr w:type="spellEnd"/>
            <w:r w:rsidR="001C5554">
              <w:rPr>
                <w:spacing w:val="-5"/>
              </w:rPr>
              <w:t>.</w:t>
            </w:r>
            <w:r w:rsidR="00F913F9">
              <w:rPr>
                <w:spacing w:val="-5"/>
              </w:rPr>
              <w:t>;</w:t>
            </w:r>
          </w:p>
          <w:p w:rsidR="00840C3A" w:rsidRPr="006E3733" w:rsidRDefault="00840C3A" w:rsidP="00C36AAC">
            <w:pPr>
              <w:rPr>
                <w:spacing w:val="-5"/>
              </w:rPr>
            </w:pPr>
            <w:r w:rsidRPr="006E3733">
              <w:rPr>
                <w:spacing w:val="-5"/>
              </w:rPr>
              <w:t>202</w:t>
            </w:r>
            <w:r w:rsidR="00C36AAC">
              <w:rPr>
                <w:spacing w:val="-5"/>
              </w:rPr>
              <w:t>6</w:t>
            </w:r>
            <w:r w:rsidRPr="006E3733">
              <w:rPr>
                <w:spacing w:val="-5"/>
              </w:rPr>
              <w:t xml:space="preserve"> г.-  </w:t>
            </w:r>
            <w:r w:rsidR="00C36AAC">
              <w:rPr>
                <w:spacing w:val="-5"/>
              </w:rPr>
              <w:t>73,50</w:t>
            </w:r>
            <w:r w:rsidRPr="006E3733">
              <w:rPr>
                <w:spacing w:val="-5"/>
              </w:rPr>
              <w:t xml:space="preserve"> </w:t>
            </w:r>
            <w:proofErr w:type="spellStart"/>
            <w:r w:rsidRPr="006E3733">
              <w:rPr>
                <w:spacing w:val="-5"/>
              </w:rPr>
              <w:t>тыс</w:t>
            </w:r>
            <w:proofErr w:type="gramStart"/>
            <w:r w:rsidRPr="006E3733">
              <w:rPr>
                <w:spacing w:val="-5"/>
              </w:rPr>
              <w:t>.р</w:t>
            </w:r>
            <w:proofErr w:type="gramEnd"/>
            <w:r w:rsidRPr="006E3733">
              <w:rPr>
                <w:spacing w:val="-5"/>
              </w:rPr>
              <w:t>уб</w:t>
            </w:r>
            <w:proofErr w:type="spellEnd"/>
            <w:r w:rsidR="001C5554">
              <w:rPr>
                <w:spacing w:val="-5"/>
              </w:rPr>
              <w:t>.</w:t>
            </w:r>
          </w:p>
        </w:tc>
      </w:tr>
    </w:tbl>
    <w:p w:rsidR="00890831" w:rsidRDefault="00890831" w:rsidP="00890831"/>
    <w:p w:rsidR="0033538C" w:rsidRDefault="0033538C" w:rsidP="00890831"/>
    <w:p w:rsidR="0033538C" w:rsidRDefault="0033538C" w:rsidP="00890831"/>
    <w:p w:rsidR="00871E94" w:rsidRDefault="00871E94" w:rsidP="00890831"/>
    <w:p w:rsidR="00871E94" w:rsidRDefault="00871E94" w:rsidP="00890831"/>
    <w:p w:rsidR="0033538C" w:rsidRDefault="0033538C" w:rsidP="00890831"/>
    <w:p w:rsidR="0033538C" w:rsidRPr="006E3733" w:rsidRDefault="0033538C" w:rsidP="00890831">
      <w:pPr>
        <w:rPr>
          <w:vanish/>
        </w:rPr>
      </w:pPr>
    </w:p>
    <w:p w:rsidR="00EC64A9" w:rsidRPr="006E3733" w:rsidRDefault="00890831" w:rsidP="000A20AB">
      <w:pPr>
        <w:shd w:val="clear" w:color="auto" w:fill="FFFFFF"/>
        <w:spacing w:line="276" w:lineRule="auto"/>
        <w:jc w:val="both"/>
      </w:pPr>
      <w:r w:rsidRPr="006E3733">
        <w:rPr>
          <w:b/>
          <w:bCs/>
          <w:color w:val="000000"/>
          <w:spacing w:val="-3"/>
        </w:rPr>
        <w:t xml:space="preserve">Раздел 1. Общая характеристика сферы реализации Подпрограммы, в том числе </w:t>
      </w:r>
      <w:r w:rsidRPr="006E3733">
        <w:rPr>
          <w:b/>
          <w:bCs/>
          <w:color w:val="000000"/>
          <w:spacing w:val="-2"/>
        </w:rPr>
        <w:t>фо</w:t>
      </w:r>
      <w:r w:rsidR="00473E68">
        <w:rPr>
          <w:b/>
          <w:bCs/>
          <w:color w:val="000000"/>
          <w:spacing w:val="-2"/>
        </w:rPr>
        <w:t>р</w:t>
      </w:r>
      <w:r w:rsidRPr="006E3733">
        <w:rPr>
          <w:b/>
          <w:bCs/>
          <w:color w:val="000000"/>
          <w:spacing w:val="-2"/>
        </w:rPr>
        <w:t>мулировки основных проблем в указанной сфере и прогноз ее</w:t>
      </w:r>
      <w:r w:rsidR="00EC64A9" w:rsidRPr="006E3733">
        <w:rPr>
          <w:b/>
          <w:bCs/>
          <w:color w:val="000000"/>
          <w:spacing w:val="-2"/>
        </w:rPr>
        <w:t xml:space="preserve"> </w:t>
      </w:r>
      <w:r w:rsidRPr="006E3733">
        <w:rPr>
          <w:b/>
          <w:bCs/>
          <w:color w:val="000000"/>
          <w:spacing w:val="-7"/>
        </w:rPr>
        <w:t>развития.</w:t>
      </w:r>
    </w:p>
    <w:p w:rsidR="00890831" w:rsidRPr="006E3733" w:rsidRDefault="00890831" w:rsidP="00473E68">
      <w:pPr>
        <w:shd w:val="clear" w:color="auto" w:fill="FFFFFF"/>
        <w:spacing w:line="276" w:lineRule="auto"/>
        <w:ind w:firstLine="698"/>
        <w:jc w:val="both"/>
      </w:pPr>
      <w:r w:rsidRPr="006E3733">
        <w:t xml:space="preserve">Формирование благоприятной среды для реализации потребностей и интересов молодежи в сфере образования, культуры, </w:t>
      </w:r>
      <w:r w:rsidRPr="006E3733">
        <w:rPr>
          <w:color w:val="000000"/>
          <w:spacing w:val="1"/>
        </w:rPr>
        <w:t xml:space="preserve">создание благоприятных </w:t>
      </w:r>
      <w:r w:rsidRPr="006E3733">
        <w:rPr>
          <w:color w:val="000000"/>
          <w:spacing w:val="-2"/>
        </w:rPr>
        <w:t>условий для всест</w:t>
      </w:r>
      <w:r w:rsidRPr="006E3733">
        <w:rPr>
          <w:color w:val="000000"/>
          <w:spacing w:val="-2"/>
        </w:rPr>
        <w:t>о</w:t>
      </w:r>
      <w:r w:rsidRPr="006E3733">
        <w:rPr>
          <w:color w:val="000000"/>
          <w:spacing w:val="-2"/>
        </w:rPr>
        <w:t xml:space="preserve">роннего развития, успешной социализации и эффективной </w:t>
      </w:r>
      <w:r w:rsidRPr="006E3733">
        <w:rPr>
          <w:color w:val="000000"/>
          <w:spacing w:val="-3"/>
        </w:rPr>
        <w:t>самореализации молодежи,</w:t>
      </w:r>
      <w:r w:rsidRPr="006E3733">
        <w:t xml:space="preserve"> с</w:t>
      </w:r>
      <w:r w:rsidRPr="006E3733">
        <w:t>о</w:t>
      </w:r>
      <w:r w:rsidRPr="006E3733">
        <w:t xml:space="preserve">здание условий для снижения числа правонарушений несовершеннолетними, выявление фактов раннего семейного неблагополучия является одним из направлений деятельности органов местного самоуправления. </w:t>
      </w:r>
    </w:p>
    <w:p w:rsidR="00890831" w:rsidRPr="0033538C" w:rsidRDefault="00890831" w:rsidP="00473E68">
      <w:pPr>
        <w:shd w:val="clear" w:color="auto" w:fill="FFFFFF"/>
        <w:spacing w:line="276" w:lineRule="auto"/>
        <w:ind w:left="7" w:right="22" w:firstLine="691"/>
        <w:jc w:val="both"/>
        <w:rPr>
          <w:color w:val="FF0000"/>
        </w:rPr>
      </w:pPr>
      <w:r w:rsidRPr="006E3733">
        <w:rPr>
          <w:color w:val="000000"/>
          <w:spacing w:val="-2"/>
        </w:rPr>
        <w:t xml:space="preserve">Реализацию мероприятий в сфере молодёжной политики на территории </w:t>
      </w:r>
      <w:r w:rsidRPr="006E3733">
        <w:rPr>
          <w:color w:val="000000"/>
          <w:spacing w:val="-1"/>
        </w:rPr>
        <w:t>Восточного городского поселения обеспечивают учреждения культуры и образования в поселении</w:t>
      </w:r>
      <w:r w:rsidR="00455D84">
        <w:rPr>
          <w:color w:val="000000"/>
          <w:spacing w:val="-1"/>
        </w:rPr>
        <w:t>.</w:t>
      </w:r>
    </w:p>
    <w:p w:rsidR="00890831" w:rsidRPr="006E3733" w:rsidRDefault="00890831" w:rsidP="00473E68">
      <w:pPr>
        <w:shd w:val="clear" w:color="auto" w:fill="FFFFFF"/>
        <w:spacing w:line="276" w:lineRule="auto"/>
        <w:ind w:right="22" w:firstLine="706"/>
        <w:jc w:val="both"/>
      </w:pPr>
      <w:r w:rsidRPr="006E3733">
        <w:rPr>
          <w:color w:val="000000"/>
          <w:spacing w:val="3"/>
        </w:rPr>
        <w:t xml:space="preserve">На территории Восточного городского поселения на </w:t>
      </w:r>
      <w:r w:rsidRPr="006E3733">
        <w:rPr>
          <w:spacing w:val="3"/>
        </w:rPr>
        <w:t>01.01.20</w:t>
      </w:r>
      <w:r w:rsidR="005501DC" w:rsidRPr="006E3733">
        <w:rPr>
          <w:spacing w:val="3"/>
        </w:rPr>
        <w:t>2</w:t>
      </w:r>
      <w:r w:rsidR="00CE2066">
        <w:rPr>
          <w:spacing w:val="3"/>
        </w:rPr>
        <w:t>2</w:t>
      </w:r>
      <w:r w:rsidR="006A0AAB" w:rsidRPr="006E3733">
        <w:rPr>
          <w:spacing w:val="3"/>
        </w:rPr>
        <w:t xml:space="preserve"> </w:t>
      </w:r>
      <w:r w:rsidRPr="006E3733">
        <w:rPr>
          <w:color w:val="000000"/>
          <w:spacing w:val="3"/>
        </w:rPr>
        <w:t xml:space="preserve">насчитывается </w:t>
      </w:r>
      <w:r w:rsidR="00CE2066">
        <w:rPr>
          <w:spacing w:val="3"/>
        </w:rPr>
        <w:t>785</w:t>
      </w:r>
      <w:r w:rsidR="006A0AAB" w:rsidRPr="00473E68">
        <w:rPr>
          <w:spacing w:val="3"/>
        </w:rPr>
        <w:t xml:space="preserve"> </w:t>
      </w:r>
      <w:r w:rsidRPr="00473E68">
        <w:t>молодых граждан в возрасте от 14 до 30 лет, что составляет 1</w:t>
      </w:r>
      <w:r w:rsidR="00CE2066">
        <w:t>4</w:t>
      </w:r>
      <w:r w:rsidRPr="00473E68">
        <w:t xml:space="preserve"> %</w:t>
      </w:r>
      <w:r w:rsidRPr="006E3733">
        <w:rPr>
          <w:color w:val="000000"/>
        </w:rPr>
        <w:t xml:space="preserve"> от общего </w:t>
      </w:r>
      <w:r w:rsidRPr="006E3733">
        <w:rPr>
          <w:color w:val="000000"/>
          <w:spacing w:val="-2"/>
        </w:rPr>
        <w:t>колич</w:t>
      </w:r>
      <w:r w:rsidRPr="006E3733">
        <w:rPr>
          <w:color w:val="000000"/>
          <w:spacing w:val="-2"/>
        </w:rPr>
        <w:t>е</w:t>
      </w:r>
      <w:r w:rsidRPr="006E3733">
        <w:rPr>
          <w:color w:val="000000"/>
          <w:spacing w:val="-2"/>
        </w:rPr>
        <w:t>ства населения.</w:t>
      </w:r>
    </w:p>
    <w:p w:rsidR="00890831" w:rsidRPr="006E3733" w:rsidRDefault="00890831" w:rsidP="00473E68">
      <w:pPr>
        <w:shd w:val="clear" w:color="auto" w:fill="FFFFFF"/>
        <w:spacing w:line="276" w:lineRule="auto"/>
        <w:ind w:right="22" w:firstLine="698"/>
        <w:jc w:val="both"/>
      </w:pPr>
      <w:r w:rsidRPr="006E3733">
        <w:rPr>
          <w:color w:val="000000"/>
          <w:spacing w:val="1"/>
        </w:rPr>
        <w:t xml:space="preserve">«Молодёжный фактор» во многом определяет направление развития </w:t>
      </w:r>
      <w:r w:rsidRPr="006E3733">
        <w:rPr>
          <w:color w:val="000000"/>
          <w:spacing w:val="10"/>
        </w:rPr>
        <w:t xml:space="preserve">поселения, потенциал его экономического роста, наличие социальной </w:t>
      </w:r>
      <w:r w:rsidRPr="006E3733">
        <w:rPr>
          <w:color w:val="000000"/>
        </w:rPr>
        <w:t xml:space="preserve">стабильности, так как молодежь является его трудовым и экономическим </w:t>
      </w:r>
      <w:r w:rsidRPr="006E3733">
        <w:rPr>
          <w:color w:val="000000"/>
          <w:spacing w:val="-2"/>
        </w:rPr>
        <w:t>ресурсом. Поэтому со стороны орг</w:t>
      </w:r>
      <w:r w:rsidRPr="006E3733">
        <w:rPr>
          <w:color w:val="000000"/>
          <w:spacing w:val="-2"/>
        </w:rPr>
        <w:t>а</w:t>
      </w:r>
      <w:r w:rsidRPr="006E3733">
        <w:rPr>
          <w:color w:val="000000"/>
          <w:spacing w:val="-2"/>
        </w:rPr>
        <w:t xml:space="preserve">нов власти муниципального образования </w:t>
      </w:r>
      <w:r w:rsidRPr="006E3733">
        <w:rPr>
          <w:color w:val="000000"/>
          <w:spacing w:val="-3"/>
        </w:rPr>
        <w:t>необходимо уделять особенно пристальное вн</w:t>
      </w:r>
      <w:r w:rsidRPr="006E3733">
        <w:rPr>
          <w:color w:val="000000"/>
          <w:spacing w:val="-3"/>
        </w:rPr>
        <w:t>и</w:t>
      </w:r>
      <w:r w:rsidRPr="006E3733">
        <w:rPr>
          <w:color w:val="000000"/>
          <w:spacing w:val="-3"/>
        </w:rPr>
        <w:t xml:space="preserve">мание молодежным проблемам, </w:t>
      </w:r>
      <w:r w:rsidRPr="006E3733">
        <w:rPr>
          <w:color w:val="000000"/>
          <w:spacing w:val="-2"/>
        </w:rPr>
        <w:t>трудностям, тенденциям в развитии.</w:t>
      </w:r>
    </w:p>
    <w:p w:rsidR="00890831" w:rsidRPr="006E3733" w:rsidRDefault="00890831" w:rsidP="00473E68">
      <w:pPr>
        <w:shd w:val="clear" w:color="auto" w:fill="FFFFFF"/>
        <w:spacing w:line="276" w:lineRule="auto"/>
        <w:ind w:left="7" w:right="14" w:firstLine="691"/>
        <w:jc w:val="both"/>
      </w:pPr>
      <w:r w:rsidRPr="006E3733">
        <w:rPr>
          <w:color w:val="000000"/>
          <w:spacing w:val="-1"/>
        </w:rPr>
        <w:t xml:space="preserve">Для достижения заявленной подпрограммной цели предстоит разработать </w:t>
      </w:r>
      <w:r w:rsidRPr="006E3733">
        <w:rPr>
          <w:color w:val="000000"/>
        </w:rPr>
        <w:t>мех</w:t>
      </w:r>
      <w:r w:rsidRPr="006E3733">
        <w:rPr>
          <w:color w:val="000000"/>
        </w:rPr>
        <w:t>а</w:t>
      </w:r>
      <w:r w:rsidRPr="006E3733">
        <w:rPr>
          <w:color w:val="000000"/>
        </w:rPr>
        <w:t xml:space="preserve">низмы формирования и поддержки социальной активности молодежи, </w:t>
      </w:r>
      <w:r w:rsidRPr="006E3733">
        <w:rPr>
          <w:color w:val="000000"/>
          <w:spacing w:val="-2"/>
        </w:rPr>
        <w:t xml:space="preserve">модели и формы развития добровольчества на территории муниципального </w:t>
      </w:r>
      <w:r w:rsidRPr="006E3733">
        <w:rPr>
          <w:color w:val="000000"/>
          <w:spacing w:val="-4"/>
        </w:rPr>
        <w:t>образования.</w:t>
      </w:r>
    </w:p>
    <w:p w:rsidR="00890831" w:rsidRPr="006E3733" w:rsidRDefault="00890831" w:rsidP="00473E68">
      <w:pPr>
        <w:shd w:val="clear" w:color="auto" w:fill="FFFFFF"/>
        <w:spacing w:line="276" w:lineRule="auto"/>
        <w:ind w:right="14" w:firstLine="706"/>
        <w:jc w:val="both"/>
      </w:pPr>
      <w:r w:rsidRPr="006E3733">
        <w:rPr>
          <w:color w:val="000000"/>
          <w:spacing w:val="8"/>
        </w:rPr>
        <w:t xml:space="preserve">Необходимо продолжить разработку эффективных механизмов </w:t>
      </w:r>
      <w:r w:rsidRPr="006E3733">
        <w:rPr>
          <w:color w:val="000000"/>
          <w:spacing w:val="-2"/>
        </w:rPr>
        <w:t>укрепления гражданского и патриотического воспитания молодежи.</w:t>
      </w:r>
    </w:p>
    <w:p w:rsidR="00890831" w:rsidRPr="006E3733" w:rsidRDefault="00890831" w:rsidP="00473E68">
      <w:pPr>
        <w:shd w:val="clear" w:color="auto" w:fill="FFFFFF"/>
        <w:spacing w:before="7" w:line="276" w:lineRule="auto"/>
        <w:ind w:right="14" w:firstLine="684"/>
        <w:jc w:val="both"/>
      </w:pPr>
      <w:r w:rsidRPr="006E3733">
        <w:rPr>
          <w:color w:val="000000"/>
          <w:spacing w:val="1"/>
        </w:rPr>
        <w:t xml:space="preserve">Планируется отработать эффективные формы пропаганды здорового </w:t>
      </w:r>
      <w:r w:rsidRPr="006E3733">
        <w:rPr>
          <w:color w:val="000000"/>
          <w:spacing w:val="-2"/>
        </w:rPr>
        <w:t>образа жизни и профилактики асоциальных явлений в молодежной среде. В Подпрограмме предусмо</w:t>
      </w:r>
      <w:r w:rsidRPr="006E3733">
        <w:rPr>
          <w:color w:val="000000"/>
          <w:spacing w:val="-2"/>
        </w:rPr>
        <w:t>т</w:t>
      </w:r>
      <w:r w:rsidRPr="006E3733">
        <w:rPr>
          <w:color w:val="000000"/>
          <w:spacing w:val="-2"/>
        </w:rPr>
        <w:t xml:space="preserve">рена реализация комплекса мероприятий, направленных </w:t>
      </w:r>
      <w:r w:rsidRPr="006E3733">
        <w:rPr>
          <w:color w:val="000000"/>
          <w:spacing w:val="-3"/>
        </w:rPr>
        <w:t xml:space="preserve">на формирование у молодежи установок на здоровый образ жизни, пропаганду </w:t>
      </w:r>
      <w:r w:rsidRPr="006E3733">
        <w:rPr>
          <w:color w:val="000000"/>
          <w:spacing w:val="-2"/>
        </w:rPr>
        <w:t>альтернативных форм досуга.</w:t>
      </w:r>
    </w:p>
    <w:p w:rsidR="00890831" w:rsidRPr="006E3733" w:rsidRDefault="00890831" w:rsidP="00473E68">
      <w:pPr>
        <w:spacing w:line="276" w:lineRule="auto"/>
        <w:ind w:firstLine="684"/>
        <w:jc w:val="both"/>
        <w:rPr>
          <w:color w:val="000000"/>
          <w:spacing w:val="-3"/>
        </w:rPr>
      </w:pPr>
      <w:r w:rsidRPr="006E3733">
        <w:rPr>
          <w:color w:val="000000"/>
          <w:spacing w:val="7"/>
        </w:rPr>
        <w:t xml:space="preserve">Для решения задачи развития творческого и интеллектуального </w:t>
      </w:r>
      <w:r w:rsidRPr="006E3733">
        <w:rPr>
          <w:color w:val="000000"/>
          <w:spacing w:val="9"/>
        </w:rPr>
        <w:t xml:space="preserve">потенциала молодежи в интересах инновационного развития города </w:t>
      </w:r>
      <w:r w:rsidRPr="006E3733">
        <w:rPr>
          <w:color w:val="000000"/>
          <w:spacing w:val="-3"/>
        </w:rPr>
        <w:t xml:space="preserve">планируется сохранить уже имеющийся комплекс мероприятий, направленных </w:t>
      </w:r>
      <w:r w:rsidRPr="006E3733">
        <w:rPr>
          <w:color w:val="000000"/>
          <w:spacing w:val="3"/>
        </w:rPr>
        <w:t>на поддержку талантливых молодых людей в различных общественно-</w:t>
      </w:r>
      <w:r w:rsidRPr="006E3733">
        <w:rPr>
          <w:color w:val="000000"/>
          <w:spacing w:val="-2"/>
        </w:rPr>
        <w:t xml:space="preserve">одобряемых сферах деятельности, а также внедрить в практику новые формы </w:t>
      </w:r>
      <w:r w:rsidRPr="006E3733">
        <w:rPr>
          <w:color w:val="000000"/>
          <w:spacing w:val="-3"/>
        </w:rPr>
        <w:t>поддержки творчества.</w:t>
      </w:r>
    </w:p>
    <w:p w:rsidR="00890831" w:rsidRPr="006E3733" w:rsidRDefault="00EC64A9" w:rsidP="00473E68">
      <w:pPr>
        <w:shd w:val="clear" w:color="auto" w:fill="FFFFFF"/>
        <w:spacing w:line="276" w:lineRule="auto"/>
        <w:ind w:left="14" w:right="14" w:firstLine="691"/>
        <w:jc w:val="both"/>
      </w:pPr>
      <w:r w:rsidRPr="006E3733">
        <w:rPr>
          <w:color w:val="000000"/>
          <w:spacing w:val="-2"/>
        </w:rPr>
        <w:t xml:space="preserve"> </w:t>
      </w:r>
      <w:r w:rsidR="00890831" w:rsidRPr="006E3733">
        <w:rPr>
          <w:color w:val="000000"/>
          <w:spacing w:val="1"/>
        </w:rPr>
        <w:t xml:space="preserve">Данная Подпрограмма направлена на развитие механизмов поддержки </w:t>
      </w:r>
      <w:r w:rsidR="00890831" w:rsidRPr="006E3733">
        <w:rPr>
          <w:color w:val="000000"/>
          <w:spacing w:val="2"/>
        </w:rPr>
        <w:t xml:space="preserve">института молодой семьи через реализацию проектов, направленных на </w:t>
      </w:r>
      <w:r w:rsidR="00890831" w:rsidRPr="006E3733">
        <w:rPr>
          <w:color w:val="000000"/>
          <w:spacing w:val="-2"/>
        </w:rPr>
        <w:t>пропаганду семейных це</w:t>
      </w:r>
      <w:r w:rsidR="00890831" w:rsidRPr="006E3733">
        <w:rPr>
          <w:color w:val="000000"/>
          <w:spacing w:val="-2"/>
        </w:rPr>
        <w:t>н</w:t>
      </w:r>
      <w:r w:rsidR="00890831" w:rsidRPr="006E3733">
        <w:rPr>
          <w:color w:val="000000"/>
          <w:spacing w:val="-2"/>
        </w:rPr>
        <w:t>ностей, развитие форм семейного отдыха.</w:t>
      </w:r>
    </w:p>
    <w:p w:rsidR="00890831" w:rsidRPr="006E3733" w:rsidRDefault="00890831" w:rsidP="00473E68">
      <w:pPr>
        <w:shd w:val="clear" w:color="auto" w:fill="FFFFFF"/>
        <w:spacing w:line="276" w:lineRule="auto"/>
        <w:ind w:left="14" w:firstLine="706"/>
        <w:jc w:val="both"/>
      </w:pPr>
      <w:r w:rsidRPr="006E3733">
        <w:rPr>
          <w:color w:val="000000"/>
          <w:spacing w:val="-2"/>
        </w:rPr>
        <w:t xml:space="preserve">Очевидно, что молодежь в значительной части обладает тем уровнем </w:t>
      </w:r>
      <w:r w:rsidRPr="006E3733">
        <w:rPr>
          <w:color w:val="000000"/>
        </w:rPr>
        <w:t xml:space="preserve">мобильности, интеллектуальной активности и здоровья, </w:t>
      </w:r>
      <w:proofErr w:type="gramStart"/>
      <w:r w:rsidRPr="006E3733">
        <w:rPr>
          <w:color w:val="000000"/>
        </w:rPr>
        <w:t>который</w:t>
      </w:r>
      <w:proofErr w:type="gramEnd"/>
      <w:r w:rsidRPr="006E3733">
        <w:rPr>
          <w:color w:val="000000"/>
        </w:rPr>
        <w:t xml:space="preserve"> выгодно </w:t>
      </w:r>
      <w:r w:rsidRPr="006E3733">
        <w:rPr>
          <w:color w:val="000000"/>
          <w:spacing w:val="-2"/>
        </w:rPr>
        <w:t xml:space="preserve">отличает ее от других групп населения. </w:t>
      </w:r>
      <w:r w:rsidRPr="006E3733">
        <w:rPr>
          <w:color w:val="000000"/>
        </w:rPr>
        <w:t xml:space="preserve">В то же время этот фактор </w:t>
      </w:r>
      <w:r w:rsidRPr="006E3733">
        <w:rPr>
          <w:color w:val="000000"/>
          <w:spacing w:val="8"/>
        </w:rPr>
        <w:t>определяет миграцию молодежи в более разв</w:t>
      </w:r>
      <w:r w:rsidRPr="006E3733">
        <w:rPr>
          <w:color w:val="000000"/>
          <w:spacing w:val="8"/>
        </w:rPr>
        <w:t>и</w:t>
      </w:r>
      <w:r w:rsidRPr="006E3733">
        <w:rPr>
          <w:color w:val="000000"/>
          <w:spacing w:val="8"/>
        </w:rPr>
        <w:t>тые регионы</w:t>
      </w:r>
      <w:r w:rsidRPr="006E3733">
        <w:rPr>
          <w:color w:val="000000"/>
          <w:spacing w:val="-2"/>
        </w:rPr>
        <w:t>.</w:t>
      </w:r>
    </w:p>
    <w:p w:rsidR="000A20AB" w:rsidRDefault="00890831" w:rsidP="000A20AB">
      <w:pPr>
        <w:shd w:val="clear" w:color="auto" w:fill="FFFFFF"/>
        <w:spacing w:line="276" w:lineRule="auto"/>
        <w:ind w:left="14" w:right="7" w:firstLine="698"/>
        <w:jc w:val="both"/>
        <w:rPr>
          <w:color w:val="000000"/>
          <w:spacing w:val="-4"/>
        </w:rPr>
      </w:pPr>
      <w:r w:rsidRPr="006E3733">
        <w:rPr>
          <w:color w:val="000000"/>
          <w:spacing w:val="11"/>
        </w:rPr>
        <w:t xml:space="preserve">Практика показала, что только при наличии комплексного, </w:t>
      </w:r>
      <w:r w:rsidRPr="006E3733">
        <w:rPr>
          <w:color w:val="000000"/>
          <w:spacing w:val="2"/>
        </w:rPr>
        <w:t>систематическ</w:t>
      </w:r>
      <w:r w:rsidRPr="006E3733">
        <w:rPr>
          <w:color w:val="000000"/>
          <w:spacing w:val="2"/>
        </w:rPr>
        <w:t>о</w:t>
      </w:r>
      <w:r w:rsidRPr="006E3733">
        <w:rPr>
          <w:color w:val="000000"/>
          <w:spacing w:val="2"/>
        </w:rPr>
        <w:t xml:space="preserve">го подхода к решению молодежных проблем возможно </w:t>
      </w:r>
      <w:r w:rsidRPr="006E3733">
        <w:rPr>
          <w:color w:val="000000"/>
          <w:spacing w:val="-2"/>
        </w:rPr>
        <w:t>качественное улучшение ситу</w:t>
      </w:r>
      <w:r w:rsidRPr="006E3733">
        <w:rPr>
          <w:color w:val="000000"/>
          <w:spacing w:val="-2"/>
        </w:rPr>
        <w:t>а</w:t>
      </w:r>
      <w:r w:rsidRPr="006E3733">
        <w:rPr>
          <w:color w:val="000000"/>
          <w:spacing w:val="-2"/>
        </w:rPr>
        <w:t xml:space="preserve">ции в молодежной среде. Меры по развитию </w:t>
      </w:r>
      <w:r w:rsidRPr="006E3733">
        <w:rPr>
          <w:color w:val="000000"/>
        </w:rPr>
        <w:t>молодежной политики необходимо ос</w:t>
      </w:r>
      <w:r w:rsidRPr="006E3733">
        <w:rPr>
          <w:color w:val="000000"/>
        </w:rPr>
        <w:t>у</w:t>
      </w:r>
      <w:r w:rsidRPr="006E3733">
        <w:rPr>
          <w:color w:val="000000"/>
        </w:rPr>
        <w:t xml:space="preserve">ществлять только при взаимодействии </w:t>
      </w:r>
      <w:r w:rsidRPr="006E3733">
        <w:rPr>
          <w:color w:val="000000"/>
          <w:spacing w:val="-1"/>
        </w:rPr>
        <w:t>со всеми заинтересованными структурами и в п</w:t>
      </w:r>
      <w:r w:rsidRPr="006E3733">
        <w:rPr>
          <w:color w:val="000000"/>
          <w:spacing w:val="-1"/>
        </w:rPr>
        <w:t>о</w:t>
      </w:r>
      <w:r w:rsidRPr="006E3733">
        <w:rPr>
          <w:color w:val="000000"/>
          <w:spacing w:val="-1"/>
        </w:rPr>
        <w:t xml:space="preserve">стоянном диалоге с самой </w:t>
      </w:r>
      <w:r w:rsidRPr="006E3733">
        <w:rPr>
          <w:color w:val="000000"/>
          <w:spacing w:val="-4"/>
        </w:rPr>
        <w:t>молодежью.</w:t>
      </w:r>
    </w:p>
    <w:p w:rsidR="000A20AB" w:rsidRDefault="000A20AB" w:rsidP="000A20AB">
      <w:pPr>
        <w:shd w:val="clear" w:color="auto" w:fill="FFFFFF"/>
        <w:spacing w:line="276" w:lineRule="auto"/>
        <w:ind w:left="14" w:right="7" w:firstLine="698"/>
        <w:jc w:val="both"/>
        <w:rPr>
          <w:b/>
          <w:bCs/>
          <w:color w:val="000000"/>
          <w:spacing w:val="-2"/>
        </w:rPr>
      </w:pPr>
    </w:p>
    <w:p w:rsidR="00890831" w:rsidRPr="000A20AB" w:rsidRDefault="00890831" w:rsidP="000A20AB">
      <w:pPr>
        <w:shd w:val="clear" w:color="auto" w:fill="FFFFFF"/>
        <w:spacing w:line="276" w:lineRule="auto"/>
        <w:ind w:left="14" w:right="7" w:firstLine="698"/>
        <w:jc w:val="both"/>
        <w:rPr>
          <w:color w:val="000000"/>
          <w:spacing w:val="-4"/>
        </w:rPr>
      </w:pPr>
      <w:r w:rsidRPr="006E3733">
        <w:rPr>
          <w:b/>
          <w:bCs/>
          <w:color w:val="000000"/>
          <w:spacing w:val="-2"/>
        </w:rPr>
        <w:lastRenderedPageBreak/>
        <w:t>Раздел 2 .</w:t>
      </w:r>
      <w:r w:rsidR="00945C37">
        <w:rPr>
          <w:b/>
          <w:bCs/>
          <w:color w:val="000000"/>
          <w:spacing w:val="-2"/>
        </w:rPr>
        <w:t>Ц</w:t>
      </w:r>
      <w:r w:rsidRPr="006E3733">
        <w:rPr>
          <w:b/>
          <w:bCs/>
          <w:color w:val="000000"/>
          <w:spacing w:val="-3"/>
        </w:rPr>
        <w:t>ели, задачи</w:t>
      </w:r>
      <w:r w:rsidR="00945C37">
        <w:rPr>
          <w:b/>
          <w:bCs/>
          <w:color w:val="000000"/>
          <w:spacing w:val="-3"/>
        </w:rPr>
        <w:t xml:space="preserve"> и </w:t>
      </w:r>
      <w:r w:rsidRPr="006E3733">
        <w:rPr>
          <w:b/>
          <w:bCs/>
          <w:color w:val="000000"/>
          <w:spacing w:val="-4"/>
        </w:rPr>
        <w:t xml:space="preserve"> срок</w:t>
      </w:r>
      <w:r w:rsidR="00945C37">
        <w:rPr>
          <w:b/>
          <w:bCs/>
          <w:color w:val="000000"/>
          <w:spacing w:val="-4"/>
        </w:rPr>
        <w:t>и</w:t>
      </w:r>
      <w:r w:rsidRPr="006E3733">
        <w:rPr>
          <w:b/>
          <w:bCs/>
          <w:color w:val="000000"/>
          <w:spacing w:val="-4"/>
        </w:rPr>
        <w:t xml:space="preserve"> реализации Подпрограммы.</w:t>
      </w:r>
    </w:p>
    <w:p w:rsidR="00890831" w:rsidRPr="006E3733" w:rsidRDefault="00890831" w:rsidP="00975903">
      <w:pPr>
        <w:shd w:val="clear" w:color="auto" w:fill="FFFFFF"/>
        <w:spacing w:line="276" w:lineRule="auto"/>
        <w:ind w:right="36" w:firstLine="698"/>
        <w:jc w:val="both"/>
      </w:pPr>
      <w:r w:rsidRPr="006E3733">
        <w:rPr>
          <w:color w:val="000000"/>
          <w:spacing w:val="-2"/>
        </w:rPr>
        <w:t>Приоритеты муниципальной политики сформированы с учетом цели и задач, пре</w:t>
      </w:r>
      <w:r w:rsidRPr="006E3733">
        <w:rPr>
          <w:color w:val="000000"/>
          <w:spacing w:val="-2"/>
        </w:rPr>
        <w:t>д</w:t>
      </w:r>
      <w:r w:rsidRPr="006E3733">
        <w:rPr>
          <w:color w:val="000000"/>
          <w:spacing w:val="-2"/>
        </w:rPr>
        <w:t>ставленных в следующих документах:</w:t>
      </w:r>
    </w:p>
    <w:p w:rsidR="00890831" w:rsidRPr="006E3733" w:rsidRDefault="00890831" w:rsidP="00975903">
      <w:pPr>
        <w:shd w:val="clear" w:color="auto" w:fill="FFFFFF"/>
        <w:spacing w:line="276" w:lineRule="auto"/>
        <w:ind w:left="14" w:right="29" w:firstLine="691"/>
        <w:jc w:val="both"/>
      </w:pPr>
      <w:r w:rsidRPr="006E3733">
        <w:rPr>
          <w:color w:val="000000"/>
          <w:spacing w:val="-1"/>
        </w:rPr>
        <w:t xml:space="preserve">- закон Кировской области от </w:t>
      </w:r>
      <w:r w:rsidR="00F97DBA">
        <w:rPr>
          <w:color w:val="000000"/>
          <w:spacing w:val="-1"/>
        </w:rPr>
        <w:t>03.03.2022</w:t>
      </w:r>
      <w:r w:rsidRPr="006E3733">
        <w:rPr>
          <w:color w:val="000000"/>
          <w:spacing w:val="-1"/>
        </w:rPr>
        <w:t xml:space="preserve"> № </w:t>
      </w:r>
      <w:r w:rsidR="00F97DBA">
        <w:rPr>
          <w:color w:val="000000"/>
          <w:spacing w:val="-1"/>
        </w:rPr>
        <w:t>46</w:t>
      </w:r>
      <w:r w:rsidRPr="006E3733">
        <w:rPr>
          <w:color w:val="000000"/>
          <w:spacing w:val="-1"/>
        </w:rPr>
        <w:t>-</w:t>
      </w:r>
      <w:r w:rsidR="00F97DBA">
        <w:rPr>
          <w:color w:val="000000"/>
          <w:spacing w:val="-1"/>
        </w:rPr>
        <w:t>ЗО</w:t>
      </w:r>
      <w:r w:rsidRPr="006E3733">
        <w:rPr>
          <w:color w:val="000000"/>
          <w:spacing w:val="-1"/>
        </w:rPr>
        <w:t xml:space="preserve"> «О  </w:t>
      </w:r>
      <w:r w:rsidRPr="006E3733">
        <w:rPr>
          <w:color w:val="000000"/>
          <w:spacing w:val="-2"/>
        </w:rPr>
        <w:t>молодежной политике в К</w:t>
      </w:r>
      <w:r w:rsidRPr="006E3733">
        <w:rPr>
          <w:color w:val="000000"/>
          <w:spacing w:val="-2"/>
        </w:rPr>
        <w:t>и</w:t>
      </w:r>
      <w:r w:rsidRPr="006E3733">
        <w:rPr>
          <w:color w:val="000000"/>
          <w:spacing w:val="-2"/>
        </w:rPr>
        <w:t>ровской области»;</w:t>
      </w:r>
    </w:p>
    <w:p w:rsidR="00890831" w:rsidRPr="006E3733" w:rsidRDefault="00890831" w:rsidP="00975903">
      <w:pPr>
        <w:shd w:val="clear" w:color="auto" w:fill="FFFFFF"/>
        <w:spacing w:line="276" w:lineRule="auto"/>
        <w:ind w:left="14" w:right="22" w:firstLine="691"/>
        <w:jc w:val="both"/>
        <w:rPr>
          <w:color w:val="000000"/>
          <w:spacing w:val="-5"/>
        </w:rPr>
      </w:pPr>
      <w:r w:rsidRPr="006E3733">
        <w:rPr>
          <w:color w:val="000000"/>
        </w:rPr>
        <w:t xml:space="preserve">- закон Кировской области от 02.03.2005 № 312-30 «О государственной </w:t>
      </w:r>
      <w:r w:rsidRPr="006E3733">
        <w:rPr>
          <w:color w:val="000000"/>
          <w:spacing w:val="-1"/>
        </w:rPr>
        <w:t xml:space="preserve">поддержке молодежных и детских общественных объединений в Кировской </w:t>
      </w:r>
      <w:r w:rsidRPr="006E3733">
        <w:rPr>
          <w:color w:val="000000"/>
          <w:spacing w:val="-5"/>
        </w:rPr>
        <w:t>области».</w:t>
      </w:r>
    </w:p>
    <w:p w:rsidR="00890831" w:rsidRPr="006E3733" w:rsidRDefault="00890831" w:rsidP="00975903">
      <w:pPr>
        <w:shd w:val="clear" w:color="auto" w:fill="FFFFFF"/>
        <w:spacing w:line="276" w:lineRule="auto"/>
        <w:ind w:right="14" w:firstLine="705"/>
        <w:jc w:val="both"/>
      </w:pPr>
      <w:r w:rsidRPr="006E3733">
        <w:rPr>
          <w:color w:val="000000"/>
          <w:spacing w:val="-1"/>
        </w:rPr>
        <w:t xml:space="preserve">Выполнение мероприятий Подпрограммы будет направлено на достижение </w:t>
      </w:r>
      <w:r w:rsidRPr="00945C37">
        <w:rPr>
          <w:b/>
          <w:i/>
          <w:color w:val="000000"/>
          <w:spacing w:val="10"/>
        </w:rPr>
        <w:t>осно</w:t>
      </w:r>
      <w:r w:rsidRPr="00945C37">
        <w:rPr>
          <w:b/>
          <w:i/>
          <w:color w:val="000000"/>
          <w:spacing w:val="10"/>
        </w:rPr>
        <w:t>в</w:t>
      </w:r>
      <w:r w:rsidRPr="00945C37">
        <w:rPr>
          <w:b/>
          <w:i/>
          <w:color w:val="000000"/>
          <w:spacing w:val="10"/>
        </w:rPr>
        <w:t>ной цели</w:t>
      </w:r>
      <w:r w:rsidRPr="006E3733">
        <w:rPr>
          <w:color w:val="000000"/>
          <w:spacing w:val="10"/>
        </w:rPr>
        <w:t xml:space="preserve"> Подпрограммы - создание благоприятных условий для </w:t>
      </w:r>
      <w:r w:rsidRPr="006E3733">
        <w:rPr>
          <w:color w:val="000000"/>
          <w:spacing w:val="11"/>
        </w:rPr>
        <w:t xml:space="preserve">всестороннего развития, успешной социализации и эффективной </w:t>
      </w:r>
      <w:r w:rsidRPr="006E3733">
        <w:rPr>
          <w:color w:val="000000"/>
          <w:spacing w:val="-3"/>
        </w:rPr>
        <w:t xml:space="preserve">самореализации молодежи. </w:t>
      </w:r>
    </w:p>
    <w:p w:rsidR="00890831" w:rsidRPr="008A7A2A" w:rsidRDefault="00890831" w:rsidP="000A20AB">
      <w:pPr>
        <w:shd w:val="clear" w:color="auto" w:fill="FFFFFF"/>
        <w:ind w:left="14" w:right="22" w:firstLine="698"/>
        <w:jc w:val="both"/>
        <w:rPr>
          <w:b/>
          <w:i/>
        </w:rPr>
      </w:pPr>
      <w:r w:rsidRPr="006E3733">
        <w:rPr>
          <w:color w:val="000000"/>
          <w:spacing w:val="4"/>
        </w:rPr>
        <w:t xml:space="preserve">Для достижения поставленной цели предусматривается </w:t>
      </w:r>
      <w:r w:rsidRPr="008A7A2A">
        <w:rPr>
          <w:b/>
          <w:i/>
          <w:color w:val="000000"/>
          <w:spacing w:val="4"/>
        </w:rPr>
        <w:t xml:space="preserve">решение </w:t>
      </w:r>
      <w:r w:rsidRPr="008A7A2A">
        <w:rPr>
          <w:b/>
          <w:i/>
          <w:color w:val="000000"/>
          <w:spacing w:val="-3"/>
        </w:rPr>
        <w:t>следующих з</w:t>
      </w:r>
      <w:r w:rsidRPr="008A7A2A">
        <w:rPr>
          <w:b/>
          <w:i/>
          <w:color w:val="000000"/>
          <w:spacing w:val="-3"/>
        </w:rPr>
        <w:t>а</w:t>
      </w:r>
      <w:r w:rsidRPr="008A7A2A">
        <w:rPr>
          <w:b/>
          <w:i/>
          <w:color w:val="000000"/>
          <w:spacing w:val="-3"/>
        </w:rPr>
        <w:t>дач</w:t>
      </w:r>
      <w:r w:rsidRPr="00EF5D3F">
        <w:rPr>
          <w:b/>
          <w:i/>
          <w:color w:val="000000"/>
          <w:spacing w:val="-3"/>
        </w:rPr>
        <w:t>:</w:t>
      </w:r>
      <w:r w:rsidR="00EF5D3F" w:rsidRPr="00EF5D3F">
        <w:rPr>
          <w:rFonts w:ascii="GraphikLCG" w:hAnsi="GraphikLCG"/>
          <w:color w:val="14181C"/>
          <w:sz w:val="27"/>
          <w:szCs w:val="27"/>
          <w:shd w:val="clear" w:color="auto" w:fill="F6F7F7"/>
        </w:rPr>
        <w:t xml:space="preserve"> </w:t>
      </w:r>
    </w:p>
    <w:p w:rsidR="00EF5D3F" w:rsidRDefault="00890831" w:rsidP="000A20AB">
      <w:pPr>
        <w:shd w:val="clear" w:color="auto" w:fill="FFFFFF"/>
        <w:ind w:left="713"/>
        <w:rPr>
          <w:rFonts w:ascii="GraphikLCG" w:hAnsi="GraphikLCG"/>
          <w:color w:val="14181C"/>
          <w:sz w:val="27"/>
          <w:szCs w:val="27"/>
          <w:shd w:val="clear" w:color="auto" w:fill="F6F7F7"/>
        </w:rPr>
      </w:pPr>
      <w:r w:rsidRPr="006E3733">
        <w:rPr>
          <w:color w:val="000000"/>
          <w:spacing w:val="-2"/>
        </w:rPr>
        <w:t>- формирование и поддержка социальной активности молодежи;</w:t>
      </w:r>
      <w:r w:rsidR="00EF5D3F" w:rsidRPr="00EF5D3F">
        <w:rPr>
          <w:rFonts w:ascii="GraphikLCG" w:hAnsi="GraphikLCG"/>
          <w:color w:val="14181C"/>
          <w:sz w:val="27"/>
          <w:szCs w:val="27"/>
          <w:shd w:val="clear" w:color="auto" w:fill="F6F7F7"/>
        </w:rPr>
        <w:t xml:space="preserve"> </w:t>
      </w:r>
    </w:p>
    <w:p w:rsidR="00EF5D3F" w:rsidRDefault="00890831" w:rsidP="000A20AB">
      <w:pPr>
        <w:shd w:val="clear" w:color="auto" w:fill="FFFFFF"/>
        <w:ind w:left="22" w:right="14" w:firstLine="684"/>
        <w:jc w:val="both"/>
        <w:rPr>
          <w:color w:val="000000"/>
          <w:spacing w:val="-5"/>
        </w:rPr>
      </w:pPr>
      <w:r w:rsidRPr="006E3733">
        <w:rPr>
          <w:color w:val="000000"/>
          <w:spacing w:val="3"/>
        </w:rPr>
        <w:t xml:space="preserve">- </w:t>
      </w:r>
      <w:r w:rsidR="00EF5D3F">
        <w:rPr>
          <w:color w:val="000000"/>
          <w:spacing w:val="3"/>
        </w:rPr>
        <w:t>воспитание гражданственности, патриотизма, уважения к отечественной ист</w:t>
      </w:r>
      <w:r w:rsidR="00EF5D3F">
        <w:rPr>
          <w:color w:val="000000"/>
          <w:spacing w:val="3"/>
        </w:rPr>
        <w:t>о</w:t>
      </w:r>
      <w:r w:rsidR="00EF5D3F">
        <w:rPr>
          <w:color w:val="000000"/>
          <w:spacing w:val="3"/>
        </w:rPr>
        <w:t>рии</w:t>
      </w:r>
      <w:r w:rsidRPr="006E3733">
        <w:rPr>
          <w:color w:val="000000"/>
          <w:spacing w:val="-5"/>
        </w:rPr>
        <w:t>;</w:t>
      </w:r>
    </w:p>
    <w:p w:rsidR="00EF5D3F" w:rsidRPr="00EF5D3F" w:rsidRDefault="00EF5D3F" w:rsidP="000A20AB">
      <w:pPr>
        <w:shd w:val="clear" w:color="auto" w:fill="FFFFFF"/>
        <w:ind w:left="22" w:right="14" w:firstLine="684"/>
        <w:jc w:val="both"/>
        <w:rPr>
          <w:color w:val="000000"/>
          <w:spacing w:val="-5"/>
        </w:rPr>
      </w:pPr>
      <w:r>
        <w:rPr>
          <w:color w:val="000000"/>
          <w:spacing w:val="-5"/>
        </w:rPr>
        <w:t>- содействие участию молодежи в добровольческой (волонтерской) деятельности;</w:t>
      </w:r>
    </w:p>
    <w:p w:rsidR="00890831" w:rsidRPr="006E3733" w:rsidRDefault="00890831" w:rsidP="000A20AB">
      <w:pPr>
        <w:shd w:val="clear" w:color="auto" w:fill="FFFFFF"/>
        <w:ind w:left="720"/>
      </w:pPr>
      <w:r w:rsidRPr="006E3733">
        <w:rPr>
          <w:color w:val="000000"/>
          <w:spacing w:val="-2"/>
        </w:rPr>
        <w:t>- формирование здорового образа жизни молодежи;</w:t>
      </w:r>
    </w:p>
    <w:p w:rsidR="00D30B30" w:rsidRDefault="00890831" w:rsidP="000A20AB">
      <w:pPr>
        <w:shd w:val="clear" w:color="auto" w:fill="FFFFFF"/>
        <w:ind w:left="14" w:right="14" w:firstLine="706"/>
        <w:jc w:val="both"/>
        <w:rPr>
          <w:color w:val="000000"/>
          <w:spacing w:val="-4"/>
        </w:rPr>
      </w:pPr>
      <w:r w:rsidRPr="006E3733">
        <w:rPr>
          <w:color w:val="000000"/>
          <w:spacing w:val="-2"/>
        </w:rPr>
        <w:t xml:space="preserve">- поддержка различных форм творческого и интеллектуального развития </w:t>
      </w:r>
      <w:r w:rsidR="00696B92">
        <w:rPr>
          <w:color w:val="000000"/>
          <w:spacing w:val="-4"/>
        </w:rPr>
        <w:t>молодежи;</w:t>
      </w:r>
    </w:p>
    <w:p w:rsidR="00696B92" w:rsidRPr="008A7A2A" w:rsidRDefault="00696B92" w:rsidP="000A20AB">
      <w:pPr>
        <w:shd w:val="clear" w:color="auto" w:fill="FFFFFF"/>
        <w:ind w:left="14" w:right="14" w:firstLine="706"/>
        <w:jc w:val="both"/>
        <w:rPr>
          <w:color w:val="000000"/>
          <w:spacing w:val="-4"/>
        </w:rPr>
      </w:pPr>
      <w:r>
        <w:rPr>
          <w:color w:val="000000"/>
          <w:spacing w:val="-4"/>
        </w:rPr>
        <w:t>- предупреждение правонарушений и антиобщественных действий молодежи.</w:t>
      </w:r>
    </w:p>
    <w:p w:rsidR="008A7A2A" w:rsidRPr="006E3733" w:rsidRDefault="008A7A2A" w:rsidP="000A20AB">
      <w:pPr>
        <w:shd w:val="clear" w:color="auto" w:fill="FFFFFF"/>
        <w:spacing w:before="7"/>
        <w:ind w:left="14" w:firstLine="698"/>
        <w:rPr>
          <w:color w:val="000000"/>
          <w:spacing w:val="-2"/>
        </w:rPr>
      </w:pPr>
      <w:r>
        <w:rPr>
          <w:color w:val="000000"/>
          <w:spacing w:val="-2"/>
        </w:rPr>
        <w:t>Подпрограмма реализуется в 202</w:t>
      </w:r>
      <w:r w:rsidR="00334C3D">
        <w:rPr>
          <w:color w:val="000000"/>
          <w:spacing w:val="-2"/>
        </w:rPr>
        <w:t>4</w:t>
      </w:r>
      <w:r w:rsidRPr="006E3733">
        <w:rPr>
          <w:color w:val="000000"/>
          <w:spacing w:val="-2"/>
        </w:rPr>
        <w:t>-202</w:t>
      </w:r>
      <w:r w:rsidR="00334C3D">
        <w:rPr>
          <w:color w:val="000000"/>
          <w:spacing w:val="-2"/>
        </w:rPr>
        <w:t>6</w:t>
      </w:r>
      <w:r w:rsidRPr="006E3733">
        <w:rPr>
          <w:color w:val="000000"/>
          <w:spacing w:val="-2"/>
        </w:rPr>
        <w:t xml:space="preserve"> годах. </w:t>
      </w:r>
    </w:p>
    <w:p w:rsidR="00BD39EF" w:rsidRDefault="008A7A2A" w:rsidP="000A20AB">
      <w:pPr>
        <w:shd w:val="clear" w:color="auto" w:fill="FFFFFF"/>
        <w:spacing w:before="7"/>
        <w:ind w:left="14" w:firstLine="698"/>
        <w:rPr>
          <w:color w:val="000000"/>
          <w:spacing w:val="-2"/>
        </w:rPr>
      </w:pPr>
      <w:r w:rsidRPr="006E3733">
        <w:rPr>
          <w:color w:val="000000"/>
          <w:spacing w:val="-2"/>
        </w:rPr>
        <w:t>Выделение отдельных этапов реализации Программы не предусматривается.</w:t>
      </w:r>
    </w:p>
    <w:p w:rsidR="00D30B30" w:rsidRPr="00BD39EF" w:rsidRDefault="00890831" w:rsidP="00BD39EF">
      <w:pPr>
        <w:shd w:val="clear" w:color="auto" w:fill="FFFFFF"/>
        <w:spacing w:before="7" w:line="276" w:lineRule="auto"/>
        <w:ind w:left="14" w:firstLine="698"/>
        <w:rPr>
          <w:color w:val="000000"/>
          <w:spacing w:val="-2"/>
        </w:rPr>
      </w:pPr>
      <w:r w:rsidRPr="006E3733">
        <w:rPr>
          <w:b/>
          <w:bCs/>
          <w:color w:val="000000"/>
          <w:spacing w:val="-2"/>
        </w:rPr>
        <w:t>Раздел 3</w:t>
      </w:r>
      <w:r w:rsidR="008A7A2A">
        <w:rPr>
          <w:b/>
          <w:bCs/>
          <w:color w:val="000000"/>
          <w:spacing w:val="-2"/>
        </w:rPr>
        <w:t>. Х</w:t>
      </w:r>
      <w:r w:rsidRPr="006E3733">
        <w:rPr>
          <w:b/>
          <w:bCs/>
          <w:color w:val="000000"/>
          <w:spacing w:val="-2"/>
        </w:rPr>
        <w:t>арактеристика мероприятий Подпрограммы</w:t>
      </w:r>
      <w:r w:rsidR="008A7A2A">
        <w:rPr>
          <w:b/>
          <w:bCs/>
          <w:color w:val="000000"/>
          <w:spacing w:val="-2"/>
        </w:rPr>
        <w:t>.</w:t>
      </w:r>
    </w:p>
    <w:p w:rsidR="00890831" w:rsidRPr="006E3733" w:rsidRDefault="00890831" w:rsidP="00BD39EF">
      <w:pPr>
        <w:shd w:val="clear" w:color="auto" w:fill="FFFFFF"/>
        <w:spacing w:line="276" w:lineRule="auto"/>
        <w:ind w:firstLine="708"/>
        <w:jc w:val="both"/>
      </w:pPr>
      <w:r w:rsidRPr="006E3733">
        <w:rPr>
          <w:color w:val="000000"/>
          <w:spacing w:val="-3"/>
        </w:rPr>
        <w:t xml:space="preserve">Достижение цели и решение задач Подпрограммы осуществляется путем </w:t>
      </w:r>
      <w:r w:rsidRPr="006E3733">
        <w:rPr>
          <w:color w:val="000000"/>
        </w:rPr>
        <w:t>скоорд</w:t>
      </w:r>
      <w:r w:rsidRPr="006E3733">
        <w:rPr>
          <w:color w:val="000000"/>
        </w:rPr>
        <w:t>и</w:t>
      </w:r>
      <w:r w:rsidRPr="006E3733">
        <w:rPr>
          <w:color w:val="000000"/>
        </w:rPr>
        <w:t xml:space="preserve">нированного выполнения комплекса взаимоувязанных по срокам, </w:t>
      </w:r>
      <w:r w:rsidRPr="006E3733">
        <w:rPr>
          <w:color w:val="000000"/>
          <w:spacing w:val="-2"/>
        </w:rPr>
        <w:t>ресурсам, исполнит</w:t>
      </w:r>
      <w:r w:rsidRPr="006E3733">
        <w:rPr>
          <w:color w:val="000000"/>
          <w:spacing w:val="-2"/>
        </w:rPr>
        <w:t>е</w:t>
      </w:r>
      <w:r w:rsidRPr="006E3733">
        <w:rPr>
          <w:color w:val="000000"/>
          <w:spacing w:val="-2"/>
        </w:rPr>
        <w:t>лям и результатам мероприятий.</w:t>
      </w:r>
    </w:p>
    <w:p w:rsidR="00890831" w:rsidRPr="006E3733" w:rsidRDefault="00890831" w:rsidP="008A7A2A">
      <w:pPr>
        <w:shd w:val="clear" w:color="auto" w:fill="FFFFFF"/>
        <w:spacing w:line="276" w:lineRule="auto"/>
        <w:ind w:left="22" w:right="7" w:firstLine="691"/>
        <w:jc w:val="both"/>
      </w:pPr>
      <w:r w:rsidRPr="006E3733">
        <w:rPr>
          <w:color w:val="000000"/>
          <w:spacing w:val="-2"/>
        </w:rPr>
        <w:t xml:space="preserve">Решение задачи </w:t>
      </w:r>
      <w:r w:rsidRPr="006E3733">
        <w:rPr>
          <w:b/>
          <w:color w:val="000000"/>
          <w:spacing w:val="-2"/>
          <w:u w:val="single"/>
        </w:rPr>
        <w:t>«Формирование и поддержка социальной активности молод</w:t>
      </w:r>
      <w:r w:rsidRPr="006E3733">
        <w:rPr>
          <w:b/>
          <w:color w:val="000000"/>
          <w:spacing w:val="-2"/>
          <w:u w:val="single"/>
        </w:rPr>
        <w:t>е</w:t>
      </w:r>
      <w:r w:rsidRPr="006E3733">
        <w:rPr>
          <w:b/>
          <w:color w:val="000000"/>
          <w:spacing w:val="-2"/>
          <w:u w:val="single"/>
        </w:rPr>
        <w:t>жи»</w:t>
      </w:r>
      <w:r w:rsidRPr="006E3733">
        <w:rPr>
          <w:color w:val="000000"/>
          <w:spacing w:val="-2"/>
        </w:rPr>
        <w:t xml:space="preserve"> планируется осуществить посредством проведения следующих </w:t>
      </w:r>
      <w:r w:rsidRPr="006E3733">
        <w:rPr>
          <w:color w:val="000000"/>
          <w:spacing w:val="1"/>
        </w:rPr>
        <w:t xml:space="preserve">мероприятий: </w:t>
      </w:r>
      <w:r w:rsidRPr="006E3733">
        <w:rPr>
          <w:color w:val="000000"/>
          <w:spacing w:val="-1"/>
        </w:rPr>
        <w:t>пров</w:t>
      </w:r>
      <w:r w:rsidRPr="006E3733">
        <w:rPr>
          <w:color w:val="000000"/>
          <w:spacing w:val="-1"/>
        </w:rPr>
        <w:t>е</w:t>
      </w:r>
      <w:r w:rsidRPr="006E3733">
        <w:rPr>
          <w:color w:val="000000"/>
          <w:spacing w:val="-1"/>
        </w:rPr>
        <w:t xml:space="preserve">дение поселковых конкурсов, молодежных акций </w:t>
      </w:r>
      <w:r w:rsidRPr="006E3733">
        <w:rPr>
          <w:color w:val="000000"/>
          <w:spacing w:val="-2"/>
        </w:rPr>
        <w:t xml:space="preserve">и других мероприятий, направленных на развитие социальной активности; </w:t>
      </w:r>
      <w:r w:rsidRPr="006E3733">
        <w:rPr>
          <w:color w:val="000000"/>
          <w:spacing w:val="-1"/>
        </w:rPr>
        <w:t xml:space="preserve">проведение мероприятий, </w:t>
      </w:r>
      <w:r w:rsidRPr="006E3733">
        <w:rPr>
          <w:color w:val="000000"/>
          <w:spacing w:val="-2"/>
        </w:rPr>
        <w:t>направленных на развитие добровольчества в муниципальном образовании.</w:t>
      </w:r>
    </w:p>
    <w:p w:rsidR="00890831" w:rsidRPr="006E3733" w:rsidRDefault="00890831" w:rsidP="008A7A2A">
      <w:pPr>
        <w:shd w:val="clear" w:color="auto" w:fill="FFFFFF"/>
        <w:spacing w:line="276" w:lineRule="auto"/>
        <w:ind w:right="22" w:firstLine="698"/>
        <w:jc w:val="both"/>
        <w:rPr>
          <w:color w:val="000000"/>
          <w:spacing w:val="-2"/>
        </w:rPr>
      </w:pPr>
      <w:r w:rsidRPr="006E3733">
        <w:rPr>
          <w:color w:val="000000"/>
          <w:spacing w:val="-2"/>
        </w:rPr>
        <w:t xml:space="preserve">Решение задачи </w:t>
      </w:r>
      <w:r w:rsidRPr="006E3733">
        <w:rPr>
          <w:b/>
          <w:color w:val="000000"/>
          <w:spacing w:val="-2"/>
          <w:u w:val="single"/>
        </w:rPr>
        <w:t xml:space="preserve">«Укрепление системы гражданского и патриотического </w:t>
      </w:r>
      <w:r w:rsidRPr="006E3733">
        <w:rPr>
          <w:b/>
          <w:color w:val="000000"/>
          <w:spacing w:val="-3"/>
          <w:u w:val="single"/>
        </w:rPr>
        <w:t>восп</w:t>
      </w:r>
      <w:r w:rsidRPr="006E3733">
        <w:rPr>
          <w:b/>
          <w:color w:val="000000"/>
          <w:spacing w:val="-3"/>
          <w:u w:val="single"/>
        </w:rPr>
        <w:t>и</w:t>
      </w:r>
      <w:r w:rsidRPr="006E3733">
        <w:rPr>
          <w:b/>
          <w:color w:val="000000"/>
          <w:spacing w:val="-3"/>
          <w:u w:val="single"/>
        </w:rPr>
        <w:t>тания молодежи»</w:t>
      </w:r>
      <w:r w:rsidRPr="006E3733">
        <w:rPr>
          <w:color w:val="000000"/>
          <w:spacing w:val="-3"/>
        </w:rPr>
        <w:t xml:space="preserve"> планируется осуществить посредством проведения </w:t>
      </w:r>
      <w:r w:rsidRPr="006E3733">
        <w:rPr>
          <w:color w:val="000000"/>
          <w:spacing w:val="2"/>
        </w:rPr>
        <w:t>следующих мер</w:t>
      </w:r>
      <w:r w:rsidRPr="006E3733">
        <w:rPr>
          <w:color w:val="000000"/>
          <w:spacing w:val="2"/>
        </w:rPr>
        <w:t>о</w:t>
      </w:r>
      <w:r w:rsidRPr="006E3733">
        <w:rPr>
          <w:color w:val="000000"/>
          <w:spacing w:val="2"/>
        </w:rPr>
        <w:t xml:space="preserve">приятий: </w:t>
      </w:r>
      <w:r w:rsidRPr="006E3733">
        <w:rPr>
          <w:color w:val="000000"/>
        </w:rPr>
        <w:t>поддержка деятельности молодежного военно-патриотического клуба; пров</w:t>
      </w:r>
      <w:r w:rsidRPr="006E3733">
        <w:rPr>
          <w:color w:val="000000"/>
        </w:rPr>
        <w:t>е</w:t>
      </w:r>
      <w:r w:rsidRPr="006E3733">
        <w:rPr>
          <w:color w:val="000000"/>
        </w:rPr>
        <w:t xml:space="preserve">дения </w:t>
      </w:r>
      <w:r w:rsidRPr="006E3733">
        <w:rPr>
          <w:color w:val="000000"/>
          <w:spacing w:val="-1"/>
        </w:rPr>
        <w:t xml:space="preserve">молодежных акций, приуроченных ко Дню Победы и Дню памяти </w:t>
      </w:r>
      <w:r w:rsidRPr="006E3733">
        <w:rPr>
          <w:color w:val="000000"/>
          <w:spacing w:val="-3"/>
        </w:rPr>
        <w:t>и скорби и др</w:t>
      </w:r>
      <w:r w:rsidRPr="006E3733">
        <w:rPr>
          <w:color w:val="000000"/>
          <w:spacing w:val="-3"/>
        </w:rPr>
        <w:t>у</w:t>
      </w:r>
      <w:r w:rsidRPr="006E3733">
        <w:rPr>
          <w:color w:val="000000"/>
          <w:spacing w:val="-3"/>
        </w:rPr>
        <w:t xml:space="preserve">гих мероприятий </w:t>
      </w:r>
      <w:r w:rsidRPr="006E3733">
        <w:rPr>
          <w:color w:val="000000"/>
          <w:spacing w:val="-2"/>
        </w:rPr>
        <w:t>патриотической направленности.</w:t>
      </w:r>
    </w:p>
    <w:p w:rsidR="00890831" w:rsidRPr="006E3733" w:rsidRDefault="00890831" w:rsidP="008A7A2A">
      <w:pPr>
        <w:shd w:val="clear" w:color="auto" w:fill="FFFFFF"/>
        <w:spacing w:line="276" w:lineRule="auto"/>
        <w:ind w:right="22" w:firstLine="698"/>
        <w:jc w:val="both"/>
      </w:pPr>
      <w:r w:rsidRPr="006E3733">
        <w:rPr>
          <w:color w:val="000000"/>
          <w:spacing w:val="-2"/>
        </w:rPr>
        <w:t xml:space="preserve">Решение задачи </w:t>
      </w:r>
      <w:r w:rsidRPr="006E3733">
        <w:rPr>
          <w:b/>
          <w:color w:val="000000"/>
          <w:spacing w:val="-2"/>
          <w:u w:val="single"/>
        </w:rPr>
        <w:t>«Формирование здорового образа жизни молодежи»</w:t>
      </w:r>
      <w:r w:rsidRPr="006E3733">
        <w:rPr>
          <w:color w:val="000000"/>
          <w:spacing w:val="-2"/>
        </w:rPr>
        <w:t xml:space="preserve"> планируется осуществить посредством выполнения следующих мероприятий: проведение мероприятий по профилактике негативных явлений в </w:t>
      </w:r>
      <w:r w:rsidRPr="006E3733">
        <w:rPr>
          <w:color w:val="000000"/>
          <w:spacing w:val="4"/>
        </w:rPr>
        <w:t xml:space="preserve">подростково-молодежной среде; организация и проведение фестивалей </w:t>
      </w:r>
      <w:r w:rsidRPr="006E3733">
        <w:rPr>
          <w:color w:val="000000"/>
          <w:spacing w:val="-2"/>
        </w:rPr>
        <w:t>и других мероприятий, направленных на формирование здоров</w:t>
      </w:r>
      <w:r w:rsidRPr="006E3733">
        <w:rPr>
          <w:color w:val="000000"/>
          <w:spacing w:val="-2"/>
        </w:rPr>
        <w:t>о</w:t>
      </w:r>
      <w:r w:rsidRPr="006E3733">
        <w:rPr>
          <w:color w:val="000000"/>
          <w:spacing w:val="-2"/>
        </w:rPr>
        <w:t>го образа жизни.</w:t>
      </w:r>
    </w:p>
    <w:p w:rsidR="00DE19A5" w:rsidRDefault="00890831" w:rsidP="00DE19A5">
      <w:pPr>
        <w:shd w:val="clear" w:color="auto" w:fill="FFFFFF"/>
        <w:spacing w:line="276" w:lineRule="auto"/>
        <w:ind w:right="7" w:firstLine="691"/>
        <w:jc w:val="both"/>
      </w:pPr>
      <w:r w:rsidRPr="006E3733">
        <w:rPr>
          <w:color w:val="000000"/>
          <w:spacing w:val="-2"/>
        </w:rPr>
        <w:t xml:space="preserve">Решение задачи </w:t>
      </w:r>
      <w:r w:rsidRPr="006E3733">
        <w:rPr>
          <w:b/>
          <w:color w:val="000000"/>
          <w:spacing w:val="-2"/>
          <w:u w:val="single"/>
        </w:rPr>
        <w:t xml:space="preserve">«Развитие творческого и интеллектуального потенциала </w:t>
      </w:r>
      <w:r w:rsidRPr="006E3733">
        <w:rPr>
          <w:b/>
          <w:color w:val="000000"/>
          <w:spacing w:val="1"/>
          <w:u w:val="single"/>
        </w:rPr>
        <w:t>мол</w:t>
      </w:r>
      <w:r w:rsidRPr="006E3733">
        <w:rPr>
          <w:b/>
          <w:color w:val="000000"/>
          <w:spacing w:val="1"/>
          <w:u w:val="single"/>
        </w:rPr>
        <w:t>о</w:t>
      </w:r>
      <w:r w:rsidRPr="006E3733">
        <w:rPr>
          <w:b/>
          <w:color w:val="000000"/>
          <w:spacing w:val="1"/>
          <w:u w:val="single"/>
        </w:rPr>
        <w:t>дежи»</w:t>
      </w:r>
      <w:r w:rsidRPr="006E3733">
        <w:rPr>
          <w:color w:val="000000"/>
          <w:spacing w:val="1"/>
        </w:rPr>
        <w:t xml:space="preserve"> планируется осуществить посредством выполнения следующих мероприятий: </w:t>
      </w:r>
      <w:r w:rsidRPr="006E3733">
        <w:rPr>
          <w:color w:val="000000"/>
          <w:spacing w:val="-2"/>
        </w:rPr>
        <w:t xml:space="preserve">проведение фестивалей и конкурсов, проведение Дня молодежи; ежегодное чествование школьников, участвующих в подготовке материалов к школьной газете; выпуск школьной газеты; проведение </w:t>
      </w:r>
      <w:r w:rsidRPr="006E3733">
        <w:rPr>
          <w:color w:val="000000"/>
          <w:spacing w:val="-4"/>
        </w:rPr>
        <w:t xml:space="preserve">КВН; </w:t>
      </w:r>
      <w:r w:rsidRPr="006E3733">
        <w:rPr>
          <w:color w:val="000000"/>
          <w:spacing w:val="4"/>
        </w:rPr>
        <w:t xml:space="preserve">проведение </w:t>
      </w:r>
      <w:r w:rsidRPr="006E3733">
        <w:rPr>
          <w:color w:val="000000"/>
          <w:spacing w:val="11"/>
        </w:rPr>
        <w:t>других мероприятий, направленных на разв</w:t>
      </w:r>
      <w:r w:rsidRPr="006E3733">
        <w:rPr>
          <w:color w:val="000000"/>
          <w:spacing w:val="11"/>
        </w:rPr>
        <w:t>и</w:t>
      </w:r>
      <w:r w:rsidRPr="006E3733">
        <w:rPr>
          <w:color w:val="000000"/>
          <w:spacing w:val="11"/>
        </w:rPr>
        <w:t xml:space="preserve">тие творческого и </w:t>
      </w:r>
      <w:r w:rsidRPr="006E3733">
        <w:rPr>
          <w:color w:val="000000"/>
          <w:spacing w:val="-2"/>
        </w:rPr>
        <w:t>интеллектуального потенциала молодежи.</w:t>
      </w:r>
    </w:p>
    <w:p w:rsidR="00844DCA" w:rsidRPr="00455D84" w:rsidRDefault="00890831" w:rsidP="00BD39EF">
      <w:pPr>
        <w:shd w:val="clear" w:color="auto" w:fill="FFFFFF"/>
        <w:spacing w:line="276" w:lineRule="auto"/>
        <w:ind w:right="7" w:firstLine="691"/>
        <w:jc w:val="both"/>
      </w:pPr>
      <w:r w:rsidRPr="006E3733">
        <w:rPr>
          <w:b/>
          <w:bCs/>
          <w:color w:val="000000"/>
          <w:spacing w:val="-2"/>
        </w:rPr>
        <w:t xml:space="preserve">Раздел </w:t>
      </w:r>
      <w:r w:rsidR="008A7A2A">
        <w:rPr>
          <w:b/>
          <w:bCs/>
          <w:color w:val="000000"/>
          <w:spacing w:val="-2"/>
        </w:rPr>
        <w:t>4</w:t>
      </w:r>
      <w:r w:rsidRPr="006E3733">
        <w:rPr>
          <w:b/>
          <w:bCs/>
          <w:color w:val="000000"/>
          <w:spacing w:val="-2"/>
        </w:rPr>
        <w:t xml:space="preserve">. </w:t>
      </w:r>
      <w:r w:rsidR="008A7A2A">
        <w:rPr>
          <w:b/>
          <w:bCs/>
          <w:color w:val="000000"/>
          <w:spacing w:val="-2"/>
        </w:rPr>
        <w:t>Обоснование р</w:t>
      </w:r>
      <w:r w:rsidRPr="006E3733">
        <w:rPr>
          <w:b/>
          <w:bCs/>
          <w:color w:val="000000"/>
          <w:spacing w:val="-2"/>
        </w:rPr>
        <w:t>есурсно</w:t>
      </w:r>
      <w:r w:rsidR="008A7A2A">
        <w:rPr>
          <w:b/>
          <w:bCs/>
          <w:color w:val="000000"/>
          <w:spacing w:val="-2"/>
        </w:rPr>
        <w:t>го</w:t>
      </w:r>
      <w:r w:rsidRPr="006E3733">
        <w:rPr>
          <w:b/>
          <w:bCs/>
          <w:color w:val="000000"/>
          <w:spacing w:val="-2"/>
        </w:rPr>
        <w:t xml:space="preserve"> обеспечени</w:t>
      </w:r>
      <w:r w:rsidR="008A7A2A">
        <w:rPr>
          <w:b/>
          <w:bCs/>
          <w:color w:val="000000"/>
          <w:spacing w:val="-2"/>
        </w:rPr>
        <w:t>я</w:t>
      </w:r>
      <w:r w:rsidRPr="006E3733">
        <w:rPr>
          <w:b/>
          <w:bCs/>
          <w:color w:val="000000"/>
          <w:spacing w:val="-2"/>
        </w:rPr>
        <w:t xml:space="preserve"> Подпрограммы</w:t>
      </w:r>
      <w:r w:rsidR="008A7A2A">
        <w:rPr>
          <w:b/>
          <w:bCs/>
          <w:color w:val="000000"/>
          <w:spacing w:val="-2"/>
        </w:rPr>
        <w:t>.</w:t>
      </w:r>
    </w:p>
    <w:p w:rsidR="00455D84" w:rsidRDefault="00455D84" w:rsidP="00455D84">
      <w:pPr>
        <w:tabs>
          <w:tab w:val="left" w:pos="11580"/>
        </w:tabs>
        <w:jc w:val="both"/>
      </w:pPr>
      <w:r>
        <w:lastRenderedPageBreak/>
        <w:t xml:space="preserve">             </w:t>
      </w:r>
      <w:r w:rsidRPr="006E3733">
        <w:t>Финансовое обеспечение реализации подпрограммы будет осуществляться за счет средств бюджета муниципального образования.</w:t>
      </w:r>
      <w:r w:rsidRPr="00455D84">
        <w:t xml:space="preserve"> </w:t>
      </w:r>
    </w:p>
    <w:p w:rsidR="00455D84" w:rsidRPr="00455D84" w:rsidRDefault="00455D84" w:rsidP="00455D84">
      <w:pPr>
        <w:tabs>
          <w:tab w:val="left" w:pos="11580"/>
        </w:tabs>
        <w:jc w:val="both"/>
        <w:rPr>
          <w:color w:val="FF0000"/>
        </w:rPr>
      </w:pPr>
      <w:r>
        <w:t xml:space="preserve">            </w:t>
      </w:r>
      <w:r w:rsidRPr="006E3733">
        <w:t>Общий объем финансирования подпрограммы в 20</w:t>
      </w:r>
      <w:r>
        <w:t>2</w:t>
      </w:r>
      <w:r w:rsidR="00334C3D">
        <w:t>4</w:t>
      </w:r>
      <w:r w:rsidRPr="006E3733">
        <w:t xml:space="preserve"> – 202</w:t>
      </w:r>
      <w:r w:rsidR="00334C3D">
        <w:t>6</w:t>
      </w:r>
      <w:r w:rsidRPr="006E3733">
        <w:t xml:space="preserve"> годах составляет </w:t>
      </w:r>
      <w:r w:rsidR="00871E94">
        <w:t>193,50</w:t>
      </w:r>
      <w:r>
        <w:t xml:space="preserve"> тысяч</w:t>
      </w:r>
      <w:r w:rsidRPr="006E3733">
        <w:t xml:space="preserve"> рублей.</w:t>
      </w:r>
      <w:r w:rsidRPr="00C3461A">
        <w:rPr>
          <w:color w:val="FF0000"/>
        </w:rPr>
        <w:t xml:space="preserve"> </w:t>
      </w:r>
    </w:p>
    <w:p w:rsidR="00844DCA" w:rsidRDefault="00844DCA" w:rsidP="00DE19A5">
      <w:pPr>
        <w:tabs>
          <w:tab w:val="left" w:pos="11580"/>
        </w:tabs>
        <w:spacing w:line="276" w:lineRule="auto"/>
        <w:jc w:val="both"/>
        <w:rPr>
          <w:color w:val="FF0000"/>
        </w:rPr>
      </w:pPr>
      <w:r>
        <w:rPr>
          <w:color w:val="000000"/>
          <w:spacing w:val="6"/>
        </w:rPr>
        <w:t xml:space="preserve">            </w:t>
      </w:r>
      <w:r w:rsidR="00890831" w:rsidRPr="006E3733">
        <w:rPr>
          <w:color w:val="000000"/>
          <w:spacing w:val="6"/>
        </w:rPr>
        <w:t xml:space="preserve">Применяемый метод оценки затрат на реализацию мероприятий </w:t>
      </w:r>
      <w:r w:rsidR="00890831" w:rsidRPr="006E3733">
        <w:rPr>
          <w:color w:val="000000"/>
          <w:spacing w:val="-3"/>
        </w:rPr>
        <w:t>Подпрогра</w:t>
      </w:r>
      <w:r w:rsidR="00890831" w:rsidRPr="006E3733">
        <w:rPr>
          <w:color w:val="000000"/>
          <w:spacing w:val="-3"/>
        </w:rPr>
        <w:t>м</w:t>
      </w:r>
      <w:r w:rsidR="00890831" w:rsidRPr="006E3733">
        <w:rPr>
          <w:color w:val="000000"/>
          <w:spacing w:val="-3"/>
        </w:rPr>
        <w:t xml:space="preserve">мы расчётный в соответствии с Методикой планирования бюджетных </w:t>
      </w:r>
      <w:r w:rsidR="00890831" w:rsidRPr="006E3733">
        <w:rPr>
          <w:color w:val="000000"/>
          <w:spacing w:val="10"/>
        </w:rPr>
        <w:t xml:space="preserve">ассигнований бюджета муниципального образования на очередной </w:t>
      </w:r>
      <w:r w:rsidR="00890831" w:rsidRPr="006E3733">
        <w:rPr>
          <w:color w:val="000000"/>
          <w:spacing w:val="-2"/>
        </w:rPr>
        <w:t>финансовый год и плановый период.</w:t>
      </w:r>
      <w:r w:rsidRPr="00844DCA">
        <w:rPr>
          <w:color w:val="FF0000"/>
        </w:rPr>
        <w:t xml:space="preserve"> </w:t>
      </w:r>
    </w:p>
    <w:p w:rsidR="008A7A2A" w:rsidRPr="00BD39EF" w:rsidRDefault="00844DCA" w:rsidP="00BD39EF">
      <w:pPr>
        <w:tabs>
          <w:tab w:val="left" w:pos="11580"/>
        </w:tabs>
        <w:spacing w:line="276" w:lineRule="auto"/>
        <w:jc w:val="both"/>
      </w:pPr>
      <w:r w:rsidRPr="00552532">
        <w:t xml:space="preserve">             Сведения о ресурсно</w:t>
      </w:r>
      <w:r w:rsidR="008A7A2A">
        <w:t>м</w:t>
      </w:r>
      <w:r w:rsidRPr="00552532">
        <w:t xml:space="preserve"> обеспечени</w:t>
      </w:r>
      <w:r w:rsidR="008A7A2A">
        <w:t>и</w:t>
      </w:r>
      <w:r w:rsidRPr="00552532">
        <w:t xml:space="preserve"> реализации муниципальной </w:t>
      </w:r>
      <w:r w:rsidR="001469BB" w:rsidRPr="00552532">
        <w:t>под</w:t>
      </w:r>
      <w:r w:rsidRPr="00552532">
        <w:t xml:space="preserve">программы за счет всех источников финансирования приведены в Приложении № </w:t>
      </w:r>
      <w:r w:rsidR="008A7A2A">
        <w:t>1</w:t>
      </w:r>
      <w:r w:rsidR="00DE19A5">
        <w:t xml:space="preserve"> к муниципальной П</w:t>
      </w:r>
      <w:r w:rsidRPr="00552532">
        <w:t>одпрограмме.</w:t>
      </w:r>
    </w:p>
    <w:p w:rsidR="008A7A2A" w:rsidRDefault="00D35A27" w:rsidP="00844DCA">
      <w:pPr>
        <w:tabs>
          <w:tab w:val="left" w:pos="11580"/>
        </w:tabs>
        <w:jc w:val="both"/>
        <w:rPr>
          <w:b/>
          <w:bCs/>
          <w:spacing w:val="-4"/>
        </w:rPr>
      </w:pPr>
      <w:r>
        <w:rPr>
          <w:b/>
          <w:bCs/>
          <w:spacing w:val="-4"/>
        </w:rPr>
        <w:t xml:space="preserve">            </w:t>
      </w:r>
      <w:r w:rsidR="008A7A2A" w:rsidRPr="00552532">
        <w:rPr>
          <w:b/>
          <w:bCs/>
          <w:spacing w:val="-4"/>
        </w:rPr>
        <w:t xml:space="preserve">Раздел </w:t>
      </w:r>
      <w:r w:rsidR="008A7A2A">
        <w:rPr>
          <w:b/>
          <w:bCs/>
          <w:spacing w:val="-4"/>
        </w:rPr>
        <w:t>5</w:t>
      </w:r>
      <w:r w:rsidR="008A7A2A" w:rsidRPr="00552532">
        <w:rPr>
          <w:b/>
          <w:bCs/>
          <w:spacing w:val="-4"/>
        </w:rPr>
        <w:t xml:space="preserve">. </w:t>
      </w:r>
      <w:r>
        <w:rPr>
          <w:b/>
          <w:bCs/>
          <w:spacing w:val="-4"/>
        </w:rPr>
        <w:t>Описание ожидаемых результатов реализации муниципальной подпр</w:t>
      </w:r>
      <w:r>
        <w:rPr>
          <w:b/>
          <w:bCs/>
          <w:spacing w:val="-4"/>
        </w:rPr>
        <w:t>о</w:t>
      </w:r>
      <w:r>
        <w:rPr>
          <w:b/>
          <w:bCs/>
          <w:spacing w:val="-4"/>
        </w:rPr>
        <w:t>граммы.</w:t>
      </w:r>
    </w:p>
    <w:p w:rsidR="00D35A27" w:rsidRPr="00D35A27" w:rsidRDefault="00D35A27" w:rsidP="00D35A27">
      <w:pPr>
        <w:shd w:val="clear" w:color="auto" w:fill="FFFFFF"/>
        <w:spacing w:line="276" w:lineRule="auto"/>
        <w:ind w:left="14" w:right="36" w:firstLine="691"/>
      </w:pPr>
      <w:r w:rsidRPr="00D35A27">
        <w:rPr>
          <w:spacing w:val="-3"/>
        </w:rPr>
        <w:t>В результате реализации Подпрограммы должны произойти следующие позитивные изменения:</w:t>
      </w:r>
    </w:p>
    <w:p w:rsidR="00D35A27" w:rsidRPr="00D35A27" w:rsidRDefault="00D35A27" w:rsidP="00D35A27">
      <w:pPr>
        <w:shd w:val="clear" w:color="auto" w:fill="FFFFFF"/>
        <w:tabs>
          <w:tab w:val="left" w:pos="1066"/>
        </w:tabs>
        <w:spacing w:line="276" w:lineRule="auto"/>
        <w:ind w:left="7" w:firstLine="706"/>
      </w:pPr>
      <w:r w:rsidRPr="00D35A27">
        <w:t>-</w:t>
      </w:r>
      <w:r w:rsidRPr="00D35A27">
        <w:tab/>
        <w:t>создание   благоприятных   условий   для    всестороннего   развития, успешной</w:t>
      </w:r>
      <w:r w:rsidRPr="00D35A27">
        <w:rPr>
          <w:spacing w:val="1"/>
        </w:rPr>
        <w:t xml:space="preserve"> социализации и эффективной самореализации молодежи, что </w:t>
      </w:r>
      <w:r w:rsidRPr="00D35A27">
        <w:rPr>
          <w:spacing w:val="4"/>
        </w:rPr>
        <w:t xml:space="preserve">позитивно скажется на отношении молодежи перспективам проживания в </w:t>
      </w:r>
      <w:r w:rsidRPr="00D35A27">
        <w:rPr>
          <w:spacing w:val="-2"/>
        </w:rPr>
        <w:t>Восточном городском поселении;</w:t>
      </w:r>
    </w:p>
    <w:p w:rsidR="00D35A27" w:rsidRPr="00D35A27" w:rsidRDefault="00D35A27" w:rsidP="00D35A27">
      <w:pPr>
        <w:shd w:val="clear" w:color="auto" w:fill="FFFFFF"/>
        <w:spacing w:line="276" w:lineRule="auto"/>
        <w:ind w:left="7" w:right="36" w:firstLine="706"/>
      </w:pPr>
      <w:r w:rsidRPr="00D35A27">
        <w:rPr>
          <w:spacing w:val="9"/>
        </w:rPr>
        <w:t xml:space="preserve">- повышение социальной активности молодежи, развитие </w:t>
      </w:r>
      <w:r w:rsidRPr="00D35A27">
        <w:rPr>
          <w:spacing w:val="-2"/>
        </w:rPr>
        <w:t>добровольчества на территории муниципального образования;</w:t>
      </w:r>
    </w:p>
    <w:p w:rsidR="00D35A27" w:rsidRPr="00D35A27" w:rsidRDefault="00D35A27" w:rsidP="00D35A27">
      <w:pPr>
        <w:shd w:val="clear" w:color="auto" w:fill="FFFFFF"/>
        <w:spacing w:before="7" w:line="276" w:lineRule="auto"/>
        <w:ind w:left="14" w:firstLine="698"/>
        <w:rPr>
          <w:spacing w:val="-2"/>
        </w:rPr>
      </w:pPr>
      <w:r w:rsidRPr="00D35A27">
        <w:t xml:space="preserve">- </w:t>
      </w:r>
      <w:r w:rsidRPr="00D35A27">
        <w:rPr>
          <w:spacing w:val="-1"/>
        </w:rPr>
        <w:t xml:space="preserve">увеличение количества молодых людей, получивших социальные </w:t>
      </w:r>
      <w:r w:rsidRPr="00D35A27">
        <w:rPr>
          <w:spacing w:val="-2"/>
        </w:rPr>
        <w:t>услуги в обл</w:t>
      </w:r>
      <w:r w:rsidRPr="00D35A27">
        <w:rPr>
          <w:spacing w:val="-2"/>
        </w:rPr>
        <w:t>а</w:t>
      </w:r>
      <w:r w:rsidRPr="00D35A27">
        <w:rPr>
          <w:spacing w:val="-2"/>
        </w:rPr>
        <w:t>сти молодежной политики.</w:t>
      </w:r>
    </w:p>
    <w:p w:rsidR="00D35A27" w:rsidRPr="00D35A27" w:rsidRDefault="00D35A27" w:rsidP="00D35A27">
      <w:pPr>
        <w:shd w:val="clear" w:color="auto" w:fill="FFFFFF"/>
        <w:spacing w:line="276" w:lineRule="auto"/>
        <w:ind w:left="22" w:firstLine="684"/>
        <w:jc w:val="both"/>
      </w:pPr>
      <w:r w:rsidRPr="00D35A27">
        <w:rPr>
          <w:spacing w:val="3"/>
        </w:rPr>
        <w:t xml:space="preserve">Для оценки эффективности хода выполнения Подпрограммы, исходя из </w:t>
      </w:r>
      <w:r w:rsidRPr="00D35A27">
        <w:t xml:space="preserve">целей и задач, предлагается использовать следующий перечень целевых </w:t>
      </w:r>
      <w:r w:rsidRPr="00D35A27">
        <w:rPr>
          <w:spacing w:val="-4"/>
        </w:rPr>
        <w:t>показателей:</w:t>
      </w:r>
    </w:p>
    <w:p w:rsidR="00D35A27" w:rsidRPr="00D35A27" w:rsidRDefault="00D35A27" w:rsidP="00D35A27">
      <w:pPr>
        <w:shd w:val="clear" w:color="auto" w:fill="FFFFFF"/>
        <w:tabs>
          <w:tab w:val="left" w:pos="720"/>
        </w:tabs>
        <w:spacing w:line="276" w:lineRule="auto"/>
        <w:jc w:val="both"/>
        <w:rPr>
          <w:spacing w:val="-29"/>
        </w:rPr>
      </w:pPr>
      <w:r w:rsidRPr="00D35A27">
        <w:rPr>
          <w:spacing w:val="-1"/>
        </w:rPr>
        <w:tab/>
        <w:t xml:space="preserve">- количество общественных молодежных организаций и объединений, </w:t>
      </w:r>
      <w:r w:rsidRPr="00D35A27">
        <w:rPr>
          <w:spacing w:val="-2"/>
        </w:rPr>
        <w:t>действу</w:t>
      </w:r>
      <w:r w:rsidRPr="00D35A27">
        <w:rPr>
          <w:spacing w:val="-2"/>
        </w:rPr>
        <w:t>ю</w:t>
      </w:r>
      <w:r w:rsidRPr="00D35A27">
        <w:rPr>
          <w:spacing w:val="-2"/>
        </w:rPr>
        <w:t xml:space="preserve">щих на территории </w:t>
      </w:r>
      <w:proofErr w:type="spellStart"/>
      <w:r w:rsidRPr="00D35A27">
        <w:rPr>
          <w:spacing w:val="-2"/>
        </w:rPr>
        <w:t>пгт</w:t>
      </w:r>
      <w:proofErr w:type="spellEnd"/>
      <w:r w:rsidRPr="00D35A27">
        <w:rPr>
          <w:spacing w:val="-2"/>
        </w:rPr>
        <w:t xml:space="preserve"> </w:t>
      </w:r>
      <w:proofErr w:type="gramStart"/>
      <w:r w:rsidRPr="00D35A27">
        <w:rPr>
          <w:spacing w:val="-2"/>
        </w:rPr>
        <w:t>Восточный</w:t>
      </w:r>
      <w:proofErr w:type="gramEnd"/>
      <w:r w:rsidRPr="00D35A27">
        <w:rPr>
          <w:spacing w:val="-2"/>
        </w:rPr>
        <w:t xml:space="preserve"> (шт.);</w:t>
      </w:r>
    </w:p>
    <w:p w:rsidR="00D35A27" w:rsidRPr="00D35A27" w:rsidRDefault="00D35A27" w:rsidP="00D35A27">
      <w:pPr>
        <w:shd w:val="clear" w:color="auto" w:fill="FFFFFF"/>
        <w:tabs>
          <w:tab w:val="left" w:pos="720"/>
        </w:tabs>
        <w:spacing w:line="276" w:lineRule="auto"/>
        <w:ind w:left="14"/>
        <w:jc w:val="both"/>
        <w:rPr>
          <w:spacing w:val="-16"/>
        </w:rPr>
      </w:pPr>
      <w:r w:rsidRPr="00D35A27">
        <w:rPr>
          <w:spacing w:val="-2"/>
        </w:rPr>
        <w:tab/>
        <w:t>- количество молодых людей, вовлеченных в мероприятия гражданско-патриотической направленности (чел.);</w:t>
      </w:r>
    </w:p>
    <w:p w:rsidR="00D35A27" w:rsidRPr="00D35A27" w:rsidRDefault="00D35A27" w:rsidP="00D35A27">
      <w:pPr>
        <w:shd w:val="clear" w:color="auto" w:fill="FFFFFF"/>
        <w:tabs>
          <w:tab w:val="left" w:pos="720"/>
        </w:tabs>
        <w:spacing w:line="276" w:lineRule="auto"/>
        <w:ind w:left="14"/>
        <w:jc w:val="both"/>
        <w:rPr>
          <w:spacing w:val="-16"/>
        </w:rPr>
      </w:pPr>
      <w:r w:rsidRPr="00D35A27">
        <w:rPr>
          <w:spacing w:val="1"/>
        </w:rPr>
        <w:tab/>
        <w:t xml:space="preserve">- количество молодых людей, вовлеченных в мероприятия творческой </w:t>
      </w:r>
      <w:r w:rsidRPr="00D35A27">
        <w:rPr>
          <w:spacing w:val="-2"/>
        </w:rPr>
        <w:t>и интелле</w:t>
      </w:r>
      <w:r w:rsidRPr="00D35A27">
        <w:rPr>
          <w:spacing w:val="-2"/>
        </w:rPr>
        <w:t>к</w:t>
      </w:r>
      <w:r w:rsidRPr="00D35A27">
        <w:rPr>
          <w:spacing w:val="-2"/>
        </w:rPr>
        <w:t>туальной направленности (чел.);</w:t>
      </w:r>
    </w:p>
    <w:p w:rsidR="00D35A27" w:rsidRPr="00D35A27" w:rsidRDefault="00D35A27" w:rsidP="00D35A27">
      <w:pPr>
        <w:shd w:val="clear" w:color="auto" w:fill="FFFFFF"/>
        <w:spacing w:line="276" w:lineRule="auto"/>
        <w:ind w:left="22" w:firstLine="691"/>
        <w:jc w:val="both"/>
      </w:pPr>
      <w:r w:rsidRPr="00D35A27">
        <w:rPr>
          <w:spacing w:val="13"/>
        </w:rPr>
        <w:t xml:space="preserve">- количество молодых людей, вовлеченных в мероприятия, </w:t>
      </w:r>
      <w:r w:rsidRPr="00D35A27">
        <w:rPr>
          <w:spacing w:val="-2"/>
        </w:rPr>
        <w:t>направленные на формирование здорового образа жизни (чел.)</w:t>
      </w:r>
      <w:r w:rsidRPr="00D35A27">
        <w:t>;</w:t>
      </w:r>
    </w:p>
    <w:p w:rsidR="00D35A27" w:rsidRPr="00D35A27" w:rsidRDefault="00D35A27" w:rsidP="00D35A27">
      <w:pPr>
        <w:shd w:val="clear" w:color="auto" w:fill="FFFFFF"/>
        <w:tabs>
          <w:tab w:val="left" w:pos="720"/>
        </w:tabs>
        <w:spacing w:line="276" w:lineRule="auto"/>
        <w:jc w:val="both"/>
        <w:rPr>
          <w:spacing w:val="-2"/>
        </w:rPr>
      </w:pPr>
      <w:r w:rsidRPr="00D35A27">
        <w:rPr>
          <w:spacing w:val="-3"/>
        </w:rPr>
        <w:tab/>
      </w:r>
      <w:r w:rsidRPr="00D35A27">
        <w:t xml:space="preserve">- количество   молодых   людей, вовлеченных   в   добровольческую </w:t>
      </w:r>
      <w:r w:rsidRPr="00D35A27">
        <w:rPr>
          <w:spacing w:val="-2"/>
        </w:rPr>
        <w:t>деятельность (чел.).</w:t>
      </w:r>
    </w:p>
    <w:p w:rsidR="00D35A27" w:rsidRPr="00D35A27" w:rsidRDefault="00D35A27" w:rsidP="00D35A27">
      <w:pPr>
        <w:shd w:val="clear" w:color="auto" w:fill="FFFFFF"/>
        <w:spacing w:line="276" w:lineRule="auto"/>
        <w:ind w:left="7" w:right="43" w:firstLine="698"/>
        <w:jc w:val="both"/>
        <w:rPr>
          <w:spacing w:val="-2"/>
        </w:rPr>
      </w:pPr>
      <w:r w:rsidRPr="00D35A27">
        <w:rPr>
          <w:spacing w:val="7"/>
        </w:rPr>
        <w:t xml:space="preserve">Значения показателей эффективности реализации Подпрограммы, </w:t>
      </w:r>
      <w:r w:rsidRPr="00D35A27">
        <w:rPr>
          <w:spacing w:val="-2"/>
        </w:rPr>
        <w:t>определ</w:t>
      </w:r>
      <w:r w:rsidRPr="00D35A27">
        <w:rPr>
          <w:spacing w:val="-2"/>
        </w:rPr>
        <w:t>я</w:t>
      </w:r>
      <w:r w:rsidRPr="00D35A27">
        <w:rPr>
          <w:spacing w:val="-2"/>
        </w:rPr>
        <w:t>ются на основании отчетных данных участников Подпрограммы расчетным способом.</w:t>
      </w:r>
    </w:p>
    <w:p w:rsidR="00D35A27" w:rsidRPr="00D35A27" w:rsidRDefault="00D35A27" w:rsidP="00D35A27">
      <w:pPr>
        <w:spacing w:line="276" w:lineRule="auto"/>
        <w:ind w:firstLine="705"/>
      </w:pPr>
      <w:r w:rsidRPr="00D35A27">
        <w:t>Сведения о  целевых показателях эффективности реализации муниципальной по</w:t>
      </w:r>
      <w:r w:rsidRPr="00D35A27">
        <w:t>д</w:t>
      </w:r>
      <w:r w:rsidRPr="00D35A27">
        <w:t>программы приведены в Приложении № 2 к муниципальной подпрограмме.</w:t>
      </w:r>
    </w:p>
    <w:p w:rsidR="00665356" w:rsidRPr="00BD39EF" w:rsidRDefault="00890831" w:rsidP="00BD39EF">
      <w:pPr>
        <w:shd w:val="clear" w:color="auto" w:fill="FFFFFF"/>
        <w:spacing w:before="310"/>
        <w:ind w:right="115" w:firstLine="705"/>
        <w:jc w:val="both"/>
      </w:pPr>
      <w:r w:rsidRPr="00552532">
        <w:rPr>
          <w:b/>
          <w:bCs/>
          <w:spacing w:val="-4"/>
        </w:rPr>
        <w:t xml:space="preserve">Раздел 6. </w:t>
      </w:r>
      <w:r w:rsidR="00665356">
        <w:rPr>
          <w:b/>
          <w:bCs/>
          <w:spacing w:val="-4"/>
        </w:rPr>
        <w:t>Описание системы управления реализацией муниципальной подпр</w:t>
      </w:r>
      <w:r w:rsidR="00665356">
        <w:rPr>
          <w:b/>
          <w:bCs/>
          <w:spacing w:val="-4"/>
        </w:rPr>
        <w:t>о</w:t>
      </w:r>
      <w:r w:rsidR="00665356">
        <w:rPr>
          <w:b/>
          <w:bCs/>
          <w:spacing w:val="-4"/>
        </w:rPr>
        <w:t>граммы.</w:t>
      </w:r>
    </w:p>
    <w:p w:rsidR="00665356" w:rsidRPr="00ED62BC" w:rsidRDefault="00665356" w:rsidP="00665356">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ответственным исполнителем программы.</w:t>
      </w:r>
    </w:p>
    <w:p w:rsidR="00665356" w:rsidRPr="00ED62BC" w:rsidRDefault="00665356" w:rsidP="00665356">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w:t>
      </w:r>
      <w:r w:rsidRPr="00ED62BC">
        <w:t>а</w:t>
      </w:r>
      <w:r w:rsidRPr="00ED62BC">
        <w:t xml:space="preserve">ции муниципальной </w:t>
      </w:r>
      <w:r>
        <w:t>под</w:t>
      </w:r>
      <w:r w:rsidRPr="00ED62BC">
        <w:t>программы.</w:t>
      </w:r>
    </w:p>
    <w:p w:rsidR="00665356" w:rsidRPr="00ED62BC" w:rsidRDefault="00665356" w:rsidP="00665356">
      <w:pPr>
        <w:shd w:val="clear" w:color="auto" w:fill="FFFFFF"/>
        <w:tabs>
          <w:tab w:val="left" w:pos="1200"/>
        </w:tabs>
        <w:spacing w:line="276" w:lineRule="auto"/>
        <w:ind w:left="10" w:right="17" w:firstLine="547"/>
        <w:jc w:val="both"/>
        <w:rPr>
          <w:spacing w:val="-1"/>
        </w:rPr>
      </w:pPr>
      <w:r w:rsidRPr="00ED62BC">
        <w:rPr>
          <w:spacing w:val="-3"/>
        </w:rPr>
        <w:lastRenderedPageBreak/>
        <w:t xml:space="preserve">Ответственный исполнитель </w:t>
      </w:r>
      <w:r>
        <w:rPr>
          <w:spacing w:val="-3"/>
        </w:rPr>
        <w:t>под</w:t>
      </w:r>
      <w:r w:rsidRPr="00ED62BC">
        <w:rPr>
          <w:spacing w:val="-3"/>
        </w:rPr>
        <w:t xml:space="preserve">программы представляет </w:t>
      </w:r>
      <w:r w:rsidRPr="00ED62BC">
        <w:t xml:space="preserve">результаты </w:t>
      </w:r>
      <w:proofErr w:type="gramStart"/>
      <w:r w:rsidRPr="00ED62BC">
        <w:t>мониторинга исполнения программных мероприятий плана реализации муниципальной</w:t>
      </w:r>
      <w:proofErr w:type="gramEnd"/>
      <w:r w:rsidRPr="00ED62BC">
        <w:t xml:space="preserve"> </w:t>
      </w:r>
      <w:r>
        <w:t>подпрогра</w:t>
      </w:r>
      <w:r>
        <w:t>м</w:t>
      </w:r>
      <w:r>
        <w:t>мы</w:t>
      </w:r>
      <w:r w:rsidRPr="00ED62BC">
        <w:t xml:space="preserve">, готовит  годовой отчет </w:t>
      </w:r>
      <w:r w:rsidRPr="00ED62BC">
        <w:rPr>
          <w:spacing w:val="-3"/>
        </w:rPr>
        <w:t xml:space="preserve">о ходе реализации муниципальной </w:t>
      </w:r>
      <w:r>
        <w:rPr>
          <w:spacing w:val="-3"/>
        </w:rPr>
        <w:t>под</w:t>
      </w:r>
      <w:r w:rsidRPr="00ED62BC">
        <w:t>программы.</w:t>
      </w:r>
    </w:p>
    <w:p w:rsidR="00665356" w:rsidRPr="00ED62BC" w:rsidRDefault="00665356" w:rsidP="00665356">
      <w:pPr>
        <w:spacing w:line="276" w:lineRule="auto"/>
        <w:ind w:firstLine="708"/>
        <w:jc w:val="both"/>
      </w:pPr>
      <w:r w:rsidRPr="00ED62BC">
        <w:t xml:space="preserve">Ответственный исполнитель вносит </w:t>
      </w:r>
      <w:proofErr w:type="gramStart"/>
      <w:r w:rsidRPr="00ED62BC">
        <w:t xml:space="preserve">в установленном порядке предложения по уточнению мероприятий </w:t>
      </w:r>
      <w:r>
        <w:t>под</w:t>
      </w:r>
      <w:r w:rsidRPr="00ED62BC">
        <w:t>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w:t>
      </w:r>
      <w:r w:rsidRPr="00ED62BC">
        <w:t>а</w:t>
      </w:r>
      <w:r w:rsidRPr="00ED62BC">
        <w:t>ции и оценки эффективности реализации муниципальных программ.</w:t>
      </w:r>
    </w:p>
    <w:p w:rsidR="00665356" w:rsidRPr="00665356" w:rsidRDefault="00665356" w:rsidP="00665356">
      <w:pPr>
        <w:autoSpaceDE w:val="0"/>
        <w:spacing w:line="276" w:lineRule="auto"/>
        <w:ind w:firstLine="540"/>
        <w:jc w:val="both"/>
        <w:rPr>
          <w:bCs/>
        </w:rPr>
      </w:pPr>
      <w:r w:rsidRPr="00ED62BC">
        <w:t xml:space="preserve">С учетом выделяемых на реализацию </w:t>
      </w:r>
      <w:r>
        <w:t>под</w:t>
      </w:r>
      <w:r w:rsidRPr="00ED62BC">
        <w:t>программы финансовых средств отве</w:t>
      </w:r>
      <w:r w:rsidRPr="00ED62BC">
        <w:t>т</w:t>
      </w:r>
      <w:r w:rsidRPr="00ED62BC">
        <w:t>ственный исполнитель ежегодно уточняет целевые показатели эффективности реализ</w:t>
      </w:r>
      <w:r w:rsidRPr="00ED62BC">
        <w:t>а</w:t>
      </w:r>
      <w:r w:rsidRPr="00ED62BC">
        <w:t xml:space="preserve">ции </w:t>
      </w:r>
      <w:r>
        <w:t>под</w:t>
      </w:r>
      <w:r w:rsidRPr="00ED62BC">
        <w:t xml:space="preserve">программы и затраты по программным мероприятиям, механизм реализации </w:t>
      </w:r>
      <w:r>
        <w:t>по</w:t>
      </w:r>
      <w:r>
        <w:t>д</w:t>
      </w:r>
      <w:r w:rsidRPr="00ED62BC">
        <w:t>программы, состав исполнителей в установленном порядке</w:t>
      </w:r>
      <w:r>
        <w:rPr>
          <w:bCs/>
        </w:rPr>
        <w:t>.</w:t>
      </w:r>
    </w:p>
    <w:p w:rsidR="00890831" w:rsidRPr="006E3733" w:rsidRDefault="00890831" w:rsidP="00665356">
      <w:pPr>
        <w:shd w:val="clear" w:color="auto" w:fill="FFFFFF"/>
        <w:spacing w:line="276" w:lineRule="auto"/>
        <w:ind w:right="115" w:firstLine="540"/>
        <w:jc w:val="both"/>
      </w:pPr>
      <w:r w:rsidRPr="006E3733">
        <w:rPr>
          <w:color w:val="000000"/>
          <w:spacing w:val="-2"/>
        </w:rPr>
        <w:t xml:space="preserve">Общее руководство, координацию и контроль над ходом реализации </w:t>
      </w:r>
      <w:r w:rsidRPr="006E3733">
        <w:rPr>
          <w:color w:val="000000"/>
          <w:spacing w:val="-3"/>
        </w:rPr>
        <w:t>Подпрограммы осуществляет администрация Восточного городского поселения.</w:t>
      </w:r>
    </w:p>
    <w:p w:rsidR="00890831" w:rsidRPr="006E3733" w:rsidRDefault="00890831" w:rsidP="00665356">
      <w:pPr>
        <w:shd w:val="clear" w:color="auto" w:fill="FFFFFF"/>
        <w:spacing w:before="7" w:line="276" w:lineRule="auto"/>
        <w:ind w:left="115" w:right="115" w:firstLine="691"/>
        <w:jc w:val="both"/>
      </w:pPr>
      <w:r w:rsidRPr="006E3733">
        <w:rPr>
          <w:color w:val="000000"/>
        </w:rPr>
        <w:t>Администрация поселения координирует и направляет деятельность     участн</w:t>
      </w:r>
      <w:r w:rsidRPr="006E3733">
        <w:rPr>
          <w:color w:val="000000"/>
        </w:rPr>
        <w:t>и</w:t>
      </w:r>
      <w:r w:rsidRPr="006E3733">
        <w:rPr>
          <w:color w:val="000000"/>
        </w:rPr>
        <w:t>ков Подпрограммы.</w:t>
      </w:r>
    </w:p>
    <w:p w:rsidR="00890831" w:rsidRPr="006E3733" w:rsidRDefault="00890831" w:rsidP="00665356">
      <w:pPr>
        <w:shd w:val="clear" w:color="auto" w:fill="FFFFFF"/>
        <w:spacing w:line="276" w:lineRule="auto"/>
        <w:ind w:left="115" w:right="122" w:firstLine="698"/>
        <w:jc w:val="both"/>
      </w:pPr>
      <w:r w:rsidRPr="006E3733">
        <w:rPr>
          <w:color w:val="000000"/>
          <w:spacing w:val="20"/>
        </w:rPr>
        <w:t xml:space="preserve">Участники Подпрограммы могут вносить предложения по </w:t>
      </w:r>
      <w:r w:rsidRPr="006E3733">
        <w:rPr>
          <w:color w:val="000000"/>
          <w:spacing w:val="-2"/>
        </w:rPr>
        <w:t>соверше</w:t>
      </w:r>
      <w:r w:rsidRPr="006E3733">
        <w:rPr>
          <w:color w:val="000000"/>
          <w:spacing w:val="-2"/>
        </w:rPr>
        <w:t>н</w:t>
      </w:r>
      <w:r w:rsidRPr="006E3733">
        <w:rPr>
          <w:color w:val="000000"/>
          <w:spacing w:val="-2"/>
        </w:rPr>
        <w:t>ствованию реализации мероприятий Подпрограммы.</w:t>
      </w:r>
    </w:p>
    <w:p w:rsidR="00890831" w:rsidRPr="006E3733" w:rsidRDefault="00890831" w:rsidP="00665356">
      <w:pPr>
        <w:shd w:val="clear" w:color="auto" w:fill="FFFFFF"/>
        <w:spacing w:before="14" w:line="276" w:lineRule="auto"/>
        <w:ind w:left="108" w:right="115" w:firstLine="698"/>
        <w:jc w:val="both"/>
      </w:pPr>
      <w:r w:rsidRPr="006E3733">
        <w:rPr>
          <w:color w:val="000000"/>
          <w:spacing w:val="-2"/>
        </w:rPr>
        <w:t xml:space="preserve">Причинами непредвиденных рисков могут стать кризисные явления в </w:t>
      </w:r>
      <w:r w:rsidRPr="006E3733">
        <w:rPr>
          <w:color w:val="000000"/>
          <w:spacing w:val="3"/>
        </w:rPr>
        <w:t xml:space="preserve">экономике, природные и техногенные катастрофы и катаклизмы, которые </w:t>
      </w:r>
      <w:r w:rsidRPr="006E3733">
        <w:rPr>
          <w:color w:val="000000"/>
          <w:spacing w:val="1"/>
        </w:rPr>
        <w:t xml:space="preserve">могут привести к ухудшению динамики основных макроэкономических </w:t>
      </w:r>
      <w:r w:rsidRPr="006E3733">
        <w:rPr>
          <w:color w:val="000000"/>
          <w:spacing w:val="-1"/>
        </w:rPr>
        <w:t xml:space="preserve">показателей, снижению доходов, поступающих в бюджет муниципального </w:t>
      </w:r>
      <w:r w:rsidRPr="006E3733">
        <w:rPr>
          <w:color w:val="000000"/>
          <w:spacing w:val="-2"/>
        </w:rPr>
        <w:t>образования. Данные риски являются неупра</w:t>
      </w:r>
      <w:r w:rsidRPr="006E3733">
        <w:rPr>
          <w:color w:val="000000"/>
          <w:spacing w:val="-2"/>
        </w:rPr>
        <w:t>в</w:t>
      </w:r>
      <w:r w:rsidRPr="006E3733">
        <w:rPr>
          <w:color w:val="000000"/>
          <w:spacing w:val="-2"/>
        </w:rPr>
        <w:t>ляемыми.</w:t>
      </w:r>
    </w:p>
    <w:p w:rsidR="00890831" w:rsidRPr="006E3733" w:rsidRDefault="00890831" w:rsidP="00665356">
      <w:pPr>
        <w:shd w:val="clear" w:color="auto" w:fill="FFFFFF"/>
        <w:spacing w:line="276" w:lineRule="auto"/>
        <w:ind w:left="115" w:right="-5" w:firstLine="698"/>
        <w:jc w:val="both"/>
        <w:rPr>
          <w:color w:val="000000"/>
          <w:spacing w:val="-3"/>
        </w:rPr>
      </w:pPr>
      <w:r w:rsidRPr="006E3733">
        <w:rPr>
          <w:color w:val="000000"/>
          <w:spacing w:val="-3"/>
        </w:rPr>
        <w:t xml:space="preserve">Риски реализации Подпрограммы, которыми может управлять </w:t>
      </w:r>
      <w:r w:rsidRPr="006E3733">
        <w:rPr>
          <w:color w:val="000000"/>
          <w:spacing w:val="-1"/>
        </w:rPr>
        <w:t>ответственный и</w:t>
      </w:r>
      <w:r w:rsidRPr="006E3733">
        <w:rPr>
          <w:color w:val="000000"/>
          <w:spacing w:val="-1"/>
        </w:rPr>
        <w:t>с</w:t>
      </w:r>
      <w:r w:rsidRPr="006E3733">
        <w:rPr>
          <w:color w:val="000000"/>
          <w:spacing w:val="-1"/>
        </w:rPr>
        <w:t xml:space="preserve">полнитель, уменьшая вероятность их возникновения, </w:t>
      </w:r>
      <w:r w:rsidRPr="006E3733">
        <w:rPr>
          <w:color w:val="000000"/>
          <w:spacing w:val="-3"/>
        </w:rPr>
        <w:t>приведены в таблице 1.</w:t>
      </w:r>
    </w:p>
    <w:p w:rsidR="00890831" w:rsidRPr="00042C3B" w:rsidRDefault="00890831" w:rsidP="00890831">
      <w:pPr>
        <w:shd w:val="clear" w:color="auto" w:fill="FFFFFF"/>
        <w:spacing w:line="324" w:lineRule="exact"/>
        <w:ind w:left="115" w:right="-5" w:firstLine="698"/>
        <w:jc w:val="right"/>
        <w:rPr>
          <w:spacing w:val="-3"/>
        </w:rPr>
      </w:pPr>
      <w:r w:rsidRPr="00042C3B">
        <w:rPr>
          <w:spacing w:val="-3"/>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6"/>
        <w:gridCol w:w="4349"/>
      </w:tblGrid>
      <w:tr w:rsidR="00890831" w:rsidRPr="006E3733" w:rsidTr="00890831">
        <w:tc>
          <w:tcPr>
            <w:tcW w:w="0" w:type="auto"/>
          </w:tcPr>
          <w:p w:rsidR="00890831" w:rsidRPr="006E3733" w:rsidRDefault="00890831" w:rsidP="00890831">
            <w:pPr>
              <w:spacing w:line="324" w:lineRule="exact"/>
              <w:ind w:right="-5"/>
              <w:jc w:val="center"/>
            </w:pPr>
            <w:r w:rsidRPr="006E3733">
              <w:rPr>
                <w:b/>
                <w:color w:val="000000"/>
                <w:spacing w:val="-3"/>
              </w:rPr>
              <w:t>Виды рисков</w:t>
            </w:r>
          </w:p>
        </w:tc>
        <w:tc>
          <w:tcPr>
            <w:tcW w:w="0" w:type="auto"/>
          </w:tcPr>
          <w:p w:rsidR="00890831" w:rsidRPr="006E3733" w:rsidRDefault="00890831" w:rsidP="00890831">
            <w:pPr>
              <w:spacing w:line="324" w:lineRule="exact"/>
              <w:ind w:right="-5"/>
              <w:jc w:val="center"/>
            </w:pPr>
            <w:r w:rsidRPr="006E3733">
              <w:rPr>
                <w:b/>
                <w:color w:val="000000"/>
                <w:spacing w:val="-4"/>
              </w:rPr>
              <w:t>Меры по управлению рисками</w:t>
            </w:r>
          </w:p>
        </w:tc>
      </w:tr>
      <w:tr w:rsidR="00890831" w:rsidRPr="006E3733" w:rsidTr="00890831">
        <w:tc>
          <w:tcPr>
            <w:tcW w:w="0" w:type="auto"/>
          </w:tcPr>
          <w:p w:rsidR="00890831" w:rsidRPr="006E3733" w:rsidRDefault="00890831" w:rsidP="00890831">
            <w:pPr>
              <w:ind w:right="-5"/>
            </w:pPr>
            <w:r w:rsidRPr="006E3733">
              <w:rPr>
                <w:color w:val="000000"/>
                <w:spacing w:val="-2"/>
              </w:rPr>
              <w:t xml:space="preserve">Финансово-экономические риски, </w:t>
            </w:r>
            <w:r w:rsidRPr="006E3733">
              <w:rPr>
                <w:color w:val="000000"/>
                <w:spacing w:val="-1"/>
              </w:rPr>
              <w:t xml:space="preserve">связанные с недофинансированием </w:t>
            </w:r>
            <w:r w:rsidRPr="006E3733">
              <w:rPr>
                <w:color w:val="000000"/>
                <w:spacing w:val="-2"/>
              </w:rPr>
              <w:t>мероприятий Подпр</w:t>
            </w:r>
            <w:r w:rsidRPr="006E3733">
              <w:rPr>
                <w:color w:val="000000"/>
                <w:spacing w:val="-2"/>
              </w:rPr>
              <w:t>о</w:t>
            </w:r>
            <w:r w:rsidRPr="006E3733">
              <w:rPr>
                <w:color w:val="000000"/>
                <w:spacing w:val="-2"/>
              </w:rPr>
              <w:t xml:space="preserve">граммы со стороны </w:t>
            </w:r>
            <w:r w:rsidRPr="006E3733">
              <w:rPr>
                <w:color w:val="000000"/>
                <w:spacing w:val="-4"/>
              </w:rPr>
              <w:t>бюджета муниципального образования.</w:t>
            </w:r>
          </w:p>
        </w:tc>
        <w:tc>
          <w:tcPr>
            <w:tcW w:w="0" w:type="auto"/>
          </w:tcPr>
          <w:p w:rsidR="00890831" w:rsidRPr="006E3733" w:rsidRDefault="00890831" w:rsidP="00890831">
            <w:pPr>
              <w:ind w:right="-5"/>
            </w:pPr>
            <w:r w:rsidRPr="006E3733">
              <w:rPr>
                <w:color w:val="000000"/>
                <w:spacing w:val="-4"/>
              </w:rPr>
              <w:t xml:space="preserve">Определения приоритетных </w:t>
            </w:r>
            <w:r w:rsidRPr="006E3733">
              <w:rPr>
                <w:color w:val="000000"/>
                <w:spacing w:val="-2"/>
              </w:rPr>
              <w:t xml:space="preserve">направлений реализации Подпрограммы, оперативное внесение соответствующих </w:t>
            </w:r>
            <w:r w:rsidRPr="006E3733">
              <w:rPr>
                <w:color w:val="000000"/>
                <w:spacing w:val="-4"/>
              </w:rPr>
              <w:t>корректир</w:t>
            </w:r>
            <w:r w:rsidRPr="006E3733">
              <w:rPr>
                <w:color w:val="000000"/>
                <w:spacing w:val="-4"/>
              </w:rPr>
              <w:t>о</w:t>
            </w:r>
            <w:r w:rsidRPr="006E3733">
              <w:rPr>
                <w:color w:val="000000"/>
                <w:spacing w:val="-4"/>
              </w:rPr>
              <w:t>вок в Подпрограмму.</w:t>
            </w:r>
          </w:p>
        </w:tc>
      </w:tr>
      <w:tr w:rsidR="00890831" w:rsidRPr="006E3733" w:rsidTr="00890831">
        <w:tc>
          <w:tcPr>
            <w:tcW w:w="0" w:type="auto"/>
          </w:tcPr>
          <w:p w:rsidR="00890831" w:rsidRPr="006E3733" w:rsidRDefault="00890831" w:rsidP="00890831">
            <w:pPr>
              <w:ind w:right="-5"/>
            </w:pPr>
            <w:r w:rsidRPr="006E3733">
              <w:rPr>
                <w:color w:val="000000"/>
                <w:spacing w:val="-4"/>
              </w:rPr>
              <w:t xml:space="preserve">Нормативно-правовые риски, связанные с </w:t>
            </w:r>
            <w:r w:rsidRPr="006E3733">
              <w:rPr>
                <w:color w:val="000000"/>
                <w:spacing w:val="-2"/>
              </w:rPr>
              <w:t>изм</w:t>
            </w:r>
            <w:r w:rsidRPr="006E3733">
              <w:rPr>
                <w:color w:val="000000"/>
                <w:spacing w:val="-2"/>
              </w:rPr>
              <w:t>е</w:t>
            </w:r>
            <w:r w:rsidRPr="006E3733">
              <w:rPr>
                <w:color w:val="000000"/>
                <w:spacing w:val="-2"/>
              </w:rPr>
              <w:t>нением действующего законодательства, непр</w:t>
            </w:r>
            <w:r w:rsidRPr="006E3733">
              <w:rPr>
                <w:color w:val="000000"/>
                <w:spacing w:val="-2"/>
              </w:rPr>
              <w:t>и</w:t>
            </w:r>
            <w:r w:rsidRPr="006E3733">
              <w:rPr>
                <w:color w:val="000000"/>
                <w:spacing w:val="-2"/>
              </w:rPr>
              <w:t>нятием или несвоевременным принятием нео</w:t>
            </w:r>
            <w:r w:rsidRPr="006E3733">
              <w:rPr>
                <w:color w:val="000000"/>
                <w:spacing w:val="-2"/>
              </w:rPr>
              <w:t>б</w:t>
            </w:r>
            <w:r w:rsidRPr="006E3733">
              <w:rPr>
                <w:color w:val="000000"/>
                <w:spacing w:val="-2"/>
              </w:rPr>
              <w:t xml:space="preserve">ходимых нормативных </w:t>
            </w:r>
            <w:r w:rsidRPr="006E3733">
              <w:rPr>
                <w:color w:val="000000"/>
                <w:spacing w:val="-3"/>
              </w:rPr>
              <w:t>правовых актов.</w:t>
            </w:r>
          </w:p>
        </w:tc>
        <w:tc>
          <w:tcPr>
            <w:tcW w:w="0" w:type="auto"/>
          </w:tcPr>
          <w:p w:rsidR="00890831" w:rsidRPr="006E3733" w:rsidRDefault="00890831" w:rsidP="00890831">
            <w:pPr>
              <w:ind w:right="-5"/>
            </w:pPr>
            <w:r w:rsidRPr="006E3733">
              <w:rPr>
                <w:color w:val="000000"/>
                <w:spacing w:val="-4"/>
              </w:rPr>
              <w:t xml:space="preserve">Оперативное внесение изменений </w:t>
            </w:r>
            <w:r w:rsidRPr="006E3733">
              <w:rPr>
                <w:color w:val="000000"/>
                <w:spacing w:val="-2"/>
              </w:rPr>
              <w:t>в де</w:t>
            </w:r>
            <w:r w:rsidRPr="006E3733">
              <w:rPr>
                <w:color w:val="000000"/>
                <w:spacing w:val="-2"/>
              </w:rPr>
              <w:t>й</w:t>
            </w:r>
            <w:r w:rsidRPr="006E3733">
              <w:rPr>
                <w:color w:val="000000"/>
                <w:spacing w:val="-2"/>
              </w:rPr>
              <w:t>ствующие муниципальные правовые а</w:t>
            </w:r>
            <w:r w:rsidRPr="006E3733">
              <w:rPr>
                <w:color w:val="000000"/>
                <w:spacing w:val="-2"/>
              </w:rPr>
              <w:t>к</w:t>
            </w:r>
            <w:r w:rsidRPr="006E3733">
              <w:rPr>
                <w:color w:val="000000"/>
                <w:spacing w:val="-2"/>
              </w:rPr>
              <w:t>ты и (или) принятие новых правовых актов муниципального образования, к</w:t>
            </w:r>
            <w:r w:rsidRPr="006E3733">
              <w:rPr>
                <w:color w:val="000000"/>
                <w:spacing w:val="-2"/>
              </w:rPr>
              <w:t>а</w:t>
            </w:r>
            <w:r w:rsidRPr="006E3733">
              <w:rPr>
                <w:color w:val="000000"/>
                <w:spacing w:val="-2"/>
              </w:rPr>
              <w:t>сающихся сферы действия данной По</w:t>
            </w:r>
            <w:r w:rsidRPr="006E3733">
              <w:rPr>
                <w:color w:val="000000"/>
                <w:spacing w:val="-2"/>
              </w:rPr>
              <w:t>д</w:t>
            </w:r>
            <w:r w:rsidRPr="006E3733">
              <w:rPr>
                <w:color w:val="000000"/>
                <w:spacing w:val="-2"/>
              </w:rPr>
              <w:t>программы.</w:t>
            </w:r>
          </w:p>
        </w:tc>
      </w:tr>
      <w:tr w:rsidR="00890831" w:rsidRPr="006E3733" w:rsidTr="00890831">
        <w:tc>
          <w:tcPr>
            <w:tcW w:w="0" w:type="auto"/>
          </w:tcPr>
          <w:p w:rsidR="00890831" w:rsidRPr="006E3733" w:rsidRDefault="00890831" w:rsidP="00890831">
            <w:pPr>
              <w:ind w:right="-5"/>
            </w:pPr>
            <w:r w:rsidRPr="006E3733">
              <w:rPr>
                <w:color w:val="000000"/>
                <w:spacing w:val="-4"/>
              </w:rPr>
              <w:t xml:space="preserve">Организационные и управленческие риски, </w:t>
            </w:r>
            <w:r w:rsidRPr="006E3733">
              <w:rPr>
                <w:color w:val="000000"/>
                <w:spacing w:val="-2"/>
              </w:rPr>
              <w:t>св</w:t>
            </w:r>
            <w:r w:rsidRPr="006E3733">
              <w:rPr>
                <w:color w:val="000000"/>
                <w:spacing w:val="-2"/>
              </w:rPr>
              <w:t>я</w:t>
            </w:r>
            <w:r w:rsidRPr="006E3733">
              <w:rPr>
                <w:color w:val="000000"/>
                <w:spacing w:val="-2"/>
              </w:rPr>
              <w:t>занные с ошибками управления реализацией Подпрограммы.</w:t>
            </w:r>
          </w:p>
        </w:tc>
        <w:tc>
          <w:tcPr>
            <w:tcW w:w="0" w:type="auto"/>
          </w:tcPr>
          <w:p w:rsidR="00890831" w:rsidRPr="006E3733" w:rsidRDefault="00890831" w:rsidP="00890831">
            <w:pPr>
              <w:ind w:right="-5"/>
            </w:pPr>
            <w:r w:rsidRPr="006E3733">
              <w:rPr>
                <w:color w:val="000000"/>
                <w:spacing w:val="-2"/>
              </w:rPr>
              <w:t>Открытость и прозрачность планов м</w:t>
            </w:r>
            <w:r w:rsidRPr="006E3733">
              <w:rPr>
                <w:color w:val="000000"/>
                <w:spacing w:val="-2"/>
              </w:rPr>
              <w:t>е</w:t>
            </w:r>
            <w:r w:rsidRPr="006E3733">
              <w:rPr>
                <w:color w:val="000000"/>
                <w:spacing w:val="-2"/>
              </w:rPr>
              <w:t xml:space="preserve">роприятий и практических действий, </w:t>
            </w:r>
            <w:r w:rsidRPr="006E3733">
              <w:rPr>
                <w:color w:val="000000"/>
                <w:spacing w:val="-4"/>
              </w:rPr>
              <w:t>информационное сопровождение По</w:t>
            </w:r>
            <w:r w:rsidRPr="006E3733">
              <w:rPr>
                <w:color w:val="000000"/>
                <w:spacing w:val="-4"/>
              </w:rPr>
              <w:t>д</w:t>
            </w:r>
            <w:r w:rsidRPr="006E3733">
              <w:rPr>
                <w:color w:val="000000"/>
                <w:spacing w:val="-4"/>
              </w:rPr>
              <w:t>программы.</w:t>
            </w:r>
          </w:p>
        </w:tc>
      </w:tr>
      <w:tr w:rsidR="00890831" w:rsidRPr="006E3733" w:rsidTr="00890831">
        <w:tc>
          <w:tcPr>
            <w:tcW w:w="0" w:type="auto"/>
          </w:tcPr>
          <w:p w:rsidR="00890831" w:rsidRPr="006E3733" w:rsidRDefault="00890831" w:rsidP="00890831">
            <w:pPr>
              <w:ind w:right="-5"/>
            </w:pPr>
            <w:r w:rsidRPr="006E3733">
              <w:rPr>
                <w:color w:val="000000"/>
                <w:spacing w:val="-2"/>
              </w:rPr>
              <w:t xml:space="preserve">Повышение социальной напряженности среди молодежи из-за неполной или </w:t>
            </w:r>
            <w:r w:rsidRPr="006E3733">
              <w:rPr>
                <w:color w:val="000000"/>
                <w:spacing w:val="-4"/>
              </w:rPr>
              <w:t xml:space="preserve">недостоверной информации о реализуемых </w:t>
            </w:r>
            <w:r w:rsidRPr="006E3733">
              <w:rPr>
                <w:color w:val="000000"/>
                <w:spacing w:val="-2"/>
              </w:rPr>
              <w:t>мероприятиях, субъективные факторы в молодежной среде (г</w:t>
            </w:r>
            <w:r w:rsidRPr="006E3733">
              <w:rPr>
                <w:color w:val="000000"/>
                <w:spacing w:val="-2"/>
              </w:rPr>
              <w:t>о</w:t>
            </w:r>
            <w:r w:rsidRPr="006E3733">
              <w:rPr>
                <w:color w:val="000000"/>
                <w:spacing w:val="-2"/>
              </w:rPr>
              <w:t>товность участия, направленность интереса и т.д.).</w:t>
            </w:r>
          </w:p>
        </w:tc>
        <w:tc>
          <w:tcPr>
            <w:tcW w:w="0" w:type="auto"/>
          </w:tcPr>
          <w:p w:rsidR="00890831" w:rsidRPr="006E3733" w:rsidRDefault="00890831" w:rsidP="00890831">
            <w:pPr>
              <w:spacing w:line="324" w:lineRule="exact"/>
              <w:ind w:right="-5"/>
              <w:jc w:val="right"/>
            </w:pPr>
          </w:p>
        </w:tc>
      </w:tr>
    </w:tbl>
    <w:p w:rsidR="00890831" w:rsidRPr="006E3733" w:rsidRDefault="00890831" w:rsidP="00890831">
      <w:pPr>
        <w:spacing w:after="310" w:line="1" w:lineRule="exact"/>
      </w:pPr>
    </w:p>
    <w:p w:rsidR="00890831" w:rsidRPr="006E3733" w:rsidRDefault="00890831" w:rsidP="00890831">
      <w:pPr>
        <w:shd w:val="clear" w:color="auto" w:fill="FFFFFF"/>
        <w:spacing w:line="317" w:lineRule="exact"/>
        <w:ind w:left="14" w:firstLine="526"/>
        <w:jc w:val="both"/>
        <w:sectPr w:rsidR="00890831" w:rsidRPr="006E3733" w:rsidSect="009A0C64">
          <w:pgSz w:w="11906" w:h="16838"/>
          <w:pgMar w:top="1079" w:right="926" w:bottom="1134" w:left="1701" w:header="708" w:footer="708" w:gutter="0"/>
          <w:cols w:space="708"/>
          <w:docGrid w:linePitch="360"/>
        </w:sectPr>
      </w:pPr>
    </w:p>
    <w:p w:rsidR="00D2519C" w:rsidRDefault="005E2037" w:rsidP="007D3F0B">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lastRenderedPageBreak/>
        <w:t xml:space="preserve">                                                                                                                                                                                                            </w:t>
      </w:r>
    </w:p>
    <w:p w:rsidR="00D2519C" w:rsidRPr="00033863" w:rsidRDefault="00D2519C" w:rsidP="00D2519C">
      <w:pPr>
        <w:tabs>
          <w:tab w:val="left" w:pos="11580"/>
        </w:tabs>
        <w:jc w:val="right"/>
        <w:rPr>
          <w:b/>
        </w:rPr>
      </w:pPr>
      <w:r w:rsidRPr="00033863">
        <w:rPr>
          <w:b/>
        </w:rPr>
        <w:t>Приложение № 1</w:t>
      </w:r>
    </w:p>
    <w:p w:rsidR="00D2519C" w:rsidRPr="00033863" w:rsidRDefault="00D2519C" w:rsidP="00D2519C">
      <w:pPr>
        <w:tabs>
          <w:tab w:val="left" w:pos="11580"/>
        </w:tabs>
        <w:jc w:val="right"/>
        <w:rPr>
          <w:b/>
        </w:rPr>
      </w:pPr>
      <w:r w:rsidRPr="00033863">
        <w:rPr>
          <w:b/>
        </w:rPr>
        <w:t xml:space="preserve">                                                                                                                                                                 </w:t>
      </w:r>
      <w:r>
        <w:rPr>
          <w:b/>
        </w:rPr>
        <w:t xml:space="preserve">             </w:t>
      </w:r>
      <w:r w:rsidR="00D348AF">
        <w:rPr>
          <w:b/>
        </w:rPr>
        <w:t xml:space="preserve">        </w:t>
      </w:r>
      <w:r>
        <w:rPr>
          <w:b/>
        </w:rPr>
        <w:t xml:space="preserve"> </w:t>
      </w:r>
      <w:r w:rsidRPr="00033863">
        <w:rPr>
          <w:b/>
        </w:rPr>
        <w:t xml:space="preserve">к муниципальной </w:t>
      </w:r>
      <w:r>
        <w:rPr>
          <w:b/>
        </w:rPr>
        <w:t>под</w:t>
      </w:r>
      <w:r w:rsidRPr="00033863">
        <w:rPr>
          <w:b/>
        </w:rPr>
        <w:t xml:space="preserve">программе  </w:t>
      </w:r>
    </w:p>
    <w:p w:rsidR="00334C3D" w:rsidRDefault="00334C3D" w:rsidP="00D2519C">
      <w:pPr>
        <w:tabs>
          <w:tab w:val="left" w:pos="11580"/>
        </w:tabs>
        <w:jc w:val="center"/>
        <w:rPr>
          <w:b/>
        </w:rPr>
      </w:pPr>
    </w:p>
    <w:p w:rsidR="00D2519C" w:rsidRDefault="00D2519C" w:rsidP="00D2519C">
      <w:pPr>
        <w:tabs>
          <w:tab w:val="left" w:pos="11580"/>
        </w:tabs>
        <w:jc w:val="center"/>
        <w:rPr>
          <w:b/>
        </w:rPr>
      </w:pPr>
      <w:r>
        <w:rPr>
          <w:b/>
        </w:rPr>
        <w:t>РЕСУРСНОЕ ОБЕСПЕЧЕНИЕ</w:t>
      </w:r>
    </w:p>
    <w:p w:rsidR="00334C3D" w:rsidRDefault="00D2519C" w:rsidP="00D2519C">
      <w:pPr>
        <w:pStyle w:val="ConsPlusNormal"/>
        <w:ind w:firstLine="0"/>
        <w:jc w:val="center"/>
        <w:rPr>
          <w:rFonts w:ascii="Times New Roman" w:hAnsi="Times New Roman" w:cs="Times New Roman"/>
          <w:sz w:val="24"/>
          <w:szCs w:val="24"/>
        </w:rPr>
      </w:pPr>
      <w:r w:rsidRPr="00D2519C">
        <w:rPr>
          <w:rFonts w:ascii="Times New Roman" w:hAnsi="Times New Roman" w:cs="Times New Roman"/>
          <w:b/>
          <w:sz w:val="24"/>
          <w:szCs w:val="24"/>
        </w:rPr>
        <w:t>реализации муниципальной программы</w:t>
      </w:r>
      <w:r w:rsidRPr="00D2519C">
        <w:rPr>
          <w:rFonts w:ascii="Times New Roman" w:hAnsi="Times New Roman" w:cs="Times New Roman"/>
          <w:sz w:val="24"/>
          <w:szCs w:val="24"/>
        </w:rPr>
        <w:t xml:space="preserve"> </w:t>
      </w:r>
    </w:p>
    <w:p w:rsidR="00D2519C" w:rsidRPr="00D2519C" w:rsidRDefault="00D2519C" w:rsidP="00D2519C">
      <w:pPr>
        <w:pStyle w:val="ConsPlusNormal"/>
        <w:ind w:firstLine="0"/>
        <w:jc w:val="center"/>
        <w:rPr>
          <w:rFonts w:ascii="Times New Roman" w:hAnsi="Times New Roman" w:cs="Times New Roman"/>
          <w:b/>
          <w:sz w:val="24"/>
          <w:szCs w:val="24"/>
        </w:rPr>
      </w:pPr>
      <w:r w:rsidRPr="00D2519C">
        <w:rPr>
          <w:rFonts w:ascii="Times New Roman" w:hAnsi="Times New Roman" w:cs="Times New Roman"/>
          <w:b/>
          <w:sz w:val="24"/>
          <w:szCs w:val="24"/>
        </w:rPr>
        <w:t>««Развитие молодежной политики» на 202</w:t>
      </w:r>
      <w:r w:rsidR="00334C3D">
        <w:rPr>
          <w:rFonts w:ascii="Times New Roman" w:hAnsi="Times New Roman" w:cs="Times New Roman"/>
          <w:b/>
          <w:sz w:val="24"/>
          <w:szCs w:val="24"/>
        </w:rPr>
        <w:t>4</w:t>
      </w:r>
      <w:r w:rsidRPr="00D2519C">
        <w:rPr>
          <w:rFonts w:ascii="Times New Roman" w:hAnsi="Times New Roman" w:cs="Times New Roman"/>
          <w:b/>
          <w:sz w:val="24"/>
          <w:szCs w:val="24"/>
        </w:rPr>
        <w:t>-202</w:t>
      </w:r>
      <w:r w:rsidR="00334C3D">
        <w:rPr>
          <w:rFonts w:ascii="Times New Roman" w:hAnsi="Times New Roman" w:cs="Times New Roman"/>
          <w:b/>
          <w:sz w:val="24"/>
          <w:szCs w:val="24"/>
        </w:rPr>
        <w:t>6</w:t>
      </w:r>
      <w:r w:rsidRPr="00D2519C">
        <w:rPr>
          <w:rFonts w:ascii="Times New Roman" w:hAnsi="Times New Roman" w:cs="Times New Roman"/>
          <w:b/>
          <w:sz w:val="24"/>
          <w:szCs w:val="24"/>
        </w:rPr>
        <w:t xml:space="preserve"> годы»</w:t>
      </w:r>
    </w:p>
    <w:p w:rsidR="00D2519C" w:rsidRDefault="00D2519C" w:rsidP="007D3F0B">
      <w:pPr>
        <w:pStyle w:val="ConsPlusNormal"/>
        <w:ind w:firstLine="0"/>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
        <w:gridCol w:w="4439"/>
        <w:gridCol w:w="3126"/>
        <w:gridCol w:w="1629"/>
        <w:gridCol w:w="1629"/>
        <w:gridCol w:w="1629"/>
        <w:gridCol w:w="1629"/>
      </w:tblGrid>
      <w:tr w:rsidR="00D2519C" w:rsidRPr="006E3733" w:rsidTr="00D2519C">
        <w:trPr>
          <w:cantSplit/>
          <w:trHeight w:val="413"/>
        </w:trPr>
        <w:tc>
          <w:tcPr>
            <w:tcW w:w="238" w:type="pct"/>
            <w:vMerge w:val="restart"/>
            <w:textDirection w:val="btLr"/>
          </w:tcPr>
          <w:p w:rsidR="00D2519C" w:rsidRPr="006E3733" w:rsidRDefault="00D2519C" w:rsidP="00D10B12">
            <w:pPr>
              <w:tabs>
                <w:tab w:val="left" w:pos="11490"/>
              </w:tabs>
              <w:ind w:left="113" w:right="113"/>
            </w:pPr>
            <w:r w:rsidRPr="006E3733">
              <w:t>статус</w:t>
            </w:r>
          </w:p>
        </w:tc>
        <w:tc>
          <w:tcPr>
            <w:tcW w:w="1501" w:type="pct"/>
            <w:vMerge w:val="restart"/>
          </w:tcPr>
          <w:p w:rsidR="00D2519C" w:rsidRDefault="00D2519C" w:rsidP="00D10B12">
            <w:pPr>
              <w:tabs>
                <w:tab w:val="left" w:pos="11490"/>
              </w:tabs>
              <w:jc w:val="center"/>
            </w:pPr>
            <w:r w:rsidRPr="006E3733">
              <w:t xml:space="preserve">Наименование </w:t>
            </w:r>
          </w:p>
          <w:p w:rsidR="00D2519C" w:rsidRDefault="00D2519C" w:rsidP="00D10B12">
            <w:pPr>
              <w:tabs>
                <w:tab w:val="left" w:pos="11490"/>
              </w:tabs>
              <w:jc w:val="center"/>
            </w:pPr>
            <w:r w:rsidRPr="006E3733">
              <w:t>Муниципальной</w:t>
            </w:r>
            <w:r>
              <w:t xml:space="preserve"> </w:t>
            </w:r>
            <w:r w:rsidRPr="006E3733">
              <w:t xml:space="preserve">программы, </w:t>
            </w:r>
          </w:p>
          <w:p w:rsidR="00D2519C" w:rsidRPr="006E3733" w:rsidRDefault="00D2519C" w:rsidP="00D10B12">
            <w:pPr>
              <w:tabs>
                <w:tab w:val="left" w:pos="11490"/>
              </w:tabs>
              <w:jc w:val="center"/>
            </w:pPr>
            <w:r w:rsidRPr="006E3733">
              <w:t>подпрограммы, мероприятия</w:t>
            </w:r>
          </w:p>
        </w:tc>
        <w:tc>
          <w:tcPr>
            <w:tcW w:w="1057" w:type="pct"/>
            <w:vMerge w:val="restart"/>
          </w:tcPr>
          <w:p w:rsidR="00D2519C" w:rsidRDefault="00D2519C" w:rsidP="00D10B12">
            <w:pPr>
              <w:tabs>
                <w:tab w:val="left" w:pos="11490"/>
              </w:tabs>
              <w:jc w:val="center"/>
            </w:pPr>
            <w:r w:rsidRPr="006E3733">
              <w:t>Источник</w:t>
            </w:r>
          </w:p>
          <w:p w:rsidR="00D2519C" w:rsidRPr="006E3733" w:rsidRDefault="00D2519C" w:rsidP="00D10B12">
            <w:pPr>
              <w:tabs>
                <w:tab w:val="left" w:pos="11490"/>
              </w:tabs>
              <w:jc w:val="center"/>
            </w:pPr>
            <w:r w:rsidRPr="006E3733">
              <w:t>финансирования</w:t>
            </w:r>
          </w:p>
        </w:tc>
        <w:tc>
          <w:tcPr>
            <w:tcW w:w="2204" w:type="pct"/>
            <w:gridSpan w:val="4"/>
          </w:tcPr>
          <w:p w:rsidR="00D2519C" w:rsidRDefault="00D2519C" w:rsidP="00D10B12">
            <w:pPr>
              <w:tabs>
                <w:tab w:val="left" w:pos="11490"/>
              </w:tabs>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D2519C" w:rsidRPr="006E3733" w:rsidTr="00334C3D">
        <w:trPr>
          <w:cantSplit/>
          <w:trHeight w:val="911"/>
        </w:trPr>
        <w:tc>
          <w:tcPr>
            <w:tcW w:w="238" w:type="pct"/>
            <w:vMerge/>
            <w:textDirection w:val="btLr"/>
          </w:tcPr>
          <w:p w:rsidR="00D2519C" w:rsidRPr="006E3733" w:rsidRDefault="00D2519C" w:rsidP="00D10B12">
            <w:pPr>
              <w:tabs>
                <w:tab w:val="left" w:pos="11490"/>
              </w:tabs>
              <w:ind w:left="113" w:right="113"/>
            </w:pPr>
          </w:p>
        </w:tc>
        <w:tc>
          <w:tcPr>
            <w:tcW w:w="1501" w:type="pct"/>
            <w:vMerge/>
          </w:tcPr>
          <w:p w:rsidR="00D2519C" w:rsidRPr="006E3733" w:rsidRDefault="00D2519C" w:rsidP="00D10B12">
            <w:pPr>
              <w:tabs>
                <w:tab w:val="left" w:pos="11490"/>
              </w:tabs>
              <w:jc w:val="center"/>
            </w:pPr>
          </w:p>
        </w:tc>
        <w:tc>
          <w:tcPr>
            <w:tcW w:w="1057" w:type="pct"/>
            <w:vMerge/>
          </w:tcPr>
          <w:p w:rsidR="00D2519C" w:rsidRPr="006E3733" w:rsidRDefault="00D2519C" w:rsidP="00D10B12">
            <w:pPr>
              <w:tabs>
                <w:tab w:val="left" w:pos="11490"/>
              </w:tabs>
              <w:jc w:val="center"/>
            </w:pPr>
          </w:p>
        </w:tc>
        <w:tc>
          <w:tcPr>
            <w:tcW w:w="551" w:type="pct"/>
          </w:tcPr>
          <w:p w:rsidR="00D2519C" w:rsidRPr="006E3733" w:rsidRDefault="00D2519C" w:rsidP="00334C3D">
            <w:pPr>
              <w:tabs>
                <w:tab w:val="left" w:pos="11490"/>
              </w:tabs>
              <w:jc w:val="center"/>
            </w:pPr>
            <w:r>
              <w:t>202</w:t>
            </w:r>
            <w:r w:rsidR="00334C3D">
              <w:t>4</w:t>
            </w:r>
            <w:r>
              <w:t xml:space="preserve"> год</w:t>
            </w:r>
          </w:p>
        </w:tc>
        <w:tc>
          <w:tcPr>
            <w:tcW w:w="551" w:type="pct"/>
          </w:tcPr>
          <w:p w:rsidR="00D2519C" w:rsidRPr="006E3733" w:rsidRDefault="00D2519C" w:rsidP="00334C3D">
            <w:pPr>
              <w:tabs>
                <w:tab w:val="left" w:pos="11490"/>
              </w:tabs>
              <w:jc w:val="center"/>
            </w:pPr>
            <w:r w:rsidRPr="006E3733">
              <w:t>202</w:t>
            </w:r>
            <w:r w:rsidR="00334C3D">
              <w:t>5</w:t>
            </w:r>
            <w:r w:rsidRPr="006E3733">
              <w:t xml:space="preserve"> год</w:t>
            </w:r>
          </w:p>
        </w:tc>
        <w:tc>
          <w:tcPr>
            <w:tcW w:w="551" w:type="pct"/>
          </w:tcPr>
          <w:p w:rsidR="00D2519C" w:rsidRPr="006E3733" w:rsidRDefault="00D2519C" w:rsidP="00334C3D">
            <w:pPr>
              <w:tabs>
                <w:tab w:val="left" w:pos="11490"/>
              </w:tabs>
              <w:jc w:val="center"/>
            </w:pPr>
            <w:r w:rsidRPr="006E3733">
              <w:t>202</w:t>
            </w:r>
            <w:r w:rsidR="00334C3D">
              <w:t>6</w:t>
            </w:r>
            <w:r w:rsidRPr="006E3733">
              <w:t xml:space="preserve"> год</w:t>
            </w:r>
          </w:p>
        </w:tc>
        <w:tc>
          <w:tcPr>
            <w:tcW w:w="551" w:type="pct"/>
          </w:tcPr>
          <w:p w:rsidR="00D2519C" w:rsidRPr="006E3733" w:rsidRDefault="00D2519C" w:rsidP="00D10B12">
            <w:pPr>
              <w:tabs>
                <w:tab w:val="left" w:pos="11490"/>
              </w:tabs>
              <w:jc w:val="center"/>
            </w:pPr>
            <w:r w:rsidRPr="006E3733">
              <w:t>Итого</w:t>
            </w:r>
          </w:p>
        </w:tc>
      </w:tr>
      <w:tr w:rsidR="00D2519C" w:rsidRPr="006E3733" w:rsidTr="00D2519C">
        <w:trPr>
          <w:cantSplit/>
          <w:trHeight w:val="228"/>
        </w:trPr>
        <w:tc>
          <w:tcPr>
            <w:tcW w:w="238" w:type="pct"/>
            <w:vMerge w:val="restart"/>
            <w:textDirection w:val="btLr"/>
          </w:tcPr>
          <w:p w:rsidR="00D2519C" w:rsidRPr="006E3733" w:rsidRDefault="00D2519C" w:rsidP="00D10B12">
            <w:pPr>
              <w:tabs>
                <w:tab w:val="left" w:pos="11490"/>
              </w:tabs>
              <w:ind w:left="113" w:right="113"/>
            </w:pPr>
            <w:r w:rsidRPr="006E3733">
              <w:t>Подпр</w:t>
            </w:r>
            <w:r w:rsidRPr="006E3733">
              <w:t>о</w:t>
            </w:r>
            <w:r w:rsidRPr="006E3733">
              <w:t xml:space="preserve">грамма </w:t>
            </w:r>
          </w:p>
        </w:tc>
        <w:tc>
          <w:tcPr>
            <w:tcW w:w="1501" w:type="pct"/>
            <w:vMerge w:val="restart"/>
          </w:tcPr>
          <w:p w:rsidR="00D2519C" w:rsidRPr="006E3733" w:rsidRDefault="00D2519C" w:rsidP="00D10B12">
            <w:pPr>
              <w:pStyle w:val="ConsPlusNormal"/>
              <w:ind w:firstLine="0"/>
              <w:rPr>
                <w:rFonts w:ascii="Times New Roman" w:hAnsi="Times New Roman" w:cs="Times New Roman"/>
                <w:b/>
                <w:sz w:val="24"/>
                <w:szCs w:val="24"/>
              </w:rPr>
            </w:pPr>
            <w:r w:rsidRPr="006E3733">
              <w:rPr>
                <w:rFonts w:ascii="Times New Roman" w:hAnsi="Times New Roman" w:cs="Times New Roman"/>
                <w:b/>
                <w:sz w:val="24"/>
                <w:szCs w:val="24"/>
              </w:rPr>
              <w:t>«Развитие молодежной политики» на 20</w:t>
            </w:r>
            <w:r>
              <w:rPr>
                <w:rFonts w:ascii="Times New Roman" w:hAnsi="Times New Roman" w:cs="Times New Roman"/>
                <w:b/>
                <w:sz w:val="24"/>
                <w:szCs w:val="24"/>
              </w:rPr>
              <w:t>2</w:t>
            </w:r>
            <w:r w:rsidR="00334C3D">
              <w:rPr>
                <w:rFonts w:ascii="Times New Roman" w:hAnsi="Times New Roman" w:cs="Times New Roman"/>
                <w:b/>
                <w:sz w:val="24"/>
                <w:szCs w:val="24"/>
              </w:rPr>
              <w:t>4</w:t>
            </w:r>
            <w:r w:rsidRPr="006E3733">
              <w:rPr>
                <w:rFonts w:ascii="Times New Roman" w:hAnsi="Times New Roman" w:cs="Times New Roman"/>
                <w:b/>
                <w:sz w:val="24"/>
                <w:szCs w:val="24"/>
              </w:rPr>
              <w:t>-202</w:t>
            </w:r>
            <w:r w:rsidR="00334C3D">
              <w:rPr>
                <w:rFonts w:ascii="Times New Roman" w:hAnsi="Times New Roman" w:cs="Times New Roman"/>
                <w:b/>
                <w:sz w:val="24"/>
                <w:szCs w:val="24"/>
              </w:rPr>
              <w:t>6</w:t>
            </w:r>
            <w:r w:rsidRPr="006E3733">
              <w:rPr>
                <w:rFonts w:ascii="Times New Roman" w:hAnsi="Times New Roman" w:cs="Times New Roman"/>
                <w:b/>
                <w:sz w:val="24"/>
                <w:szCs w:val="24"/>
              </w:rPr>
              <w:t xml:space="preserve"> годы</w:t>
            </w:r>
          </w:p>
          <w:p w:rsidR="00D2519C" w:rsidRPr="006E3733" w:rsidRDefault="00D2519C" w:rsidP="00D10B12">
            <w:pPr>
              <w:tabs>
                <w:tab w:val="left" w:pos="11490"/>
              </w:tabs>
              <w:jc w:val="center"/>
            </w:pPr>
          </w:p>
        </w:tc>
        <w:tc>
          <w:tcPr>
            <w:tcW w:w="1057" w:type="pct"/>
          </w:tcPr>
          <w:p w:rsidR="00D2519C" w:rsidRPr="006E3733" w:rsidRDefault="00D2519C" w:rsidP="00D10B12">
            <w:pPr>
              <w:tabs>
                <w:tab w:val="left" w:pos="11490"/>
              </w:tabs>
            </w:pPr>
            <w:r>
              <w:t>всего</w:t>
            </w:r>
          </w:p>
        </w:tc>
        <w:tc>
          <w:tcPr>
            <w:tcW w:w="551" w:type="pct"/>
          </w:tcPr>
          <w:p w:rsidR="00D2519C" w:rsidRPr="006E3733" w:rsidRDefault="00433C85" w:rsidP="00D10B12">
            <w:pPr>
              <w:tabs>
                <w:tab w:val="left" w:pos="11490"/>
              </w:tabs>
              <w:jc w:val="center"/>
            </w:pPr>
            <w:r>
              <w:t>5</w:t>
            </w:r>
            <w:r w:rsidR="003D7825">
              <w:t>0</w:t>
            </w:r>
            <w:r w:rsidR="00D2519C">
              <w:t>,00</w:t>
            </w:r>
          </w:p>
        </w:tc>
        <w:tc>
          <w:tcPr>
            <w:tcW w:w="551" w:type="pct"/>
          </w:tcPr>
          <w:p w:rsidR="00D2519C" w:rsidRPr="006E3733" w:rsidRDefault="00334C3D" w:rsidP="00334C3D">
            <w:pPr>
              <w:tabs>
                <w:tab w:val="left" w:pos="11490"/>
              </w:tabs>
              <w:jc w:val="center"/>
            </w:pPr>
            <w:r>
              <w:t>70</w:t>
            </w:r>
            <w:r w:rsidR="00D2519C">
              <w:t>,</w:t>
            </w:r>
            <w:r w:rsidR="00D2519C" w:rsidRPr="006E3733">
              <w:t>00</w:t>
            </w:r>
          </w:p>
        </w:tc>
        <w:tc>
          <w:tcPr>
            <w:tcW w:w="551" w:type="pct"/>
          </w:tcPr>
          <w:p w:rsidR="00D2519C" w:rsidRPr="006E3733" w:rsidRDefault="00334C3D" w:rsidP="00334C3D">
            <w:pPr>
              <w:tabs>
                <w:tab w:val="left" w:pos="11490"/>
              </w:tabs>
              <w:jc w:val="center"/>
            </w:pPr>
            <w:r>
              <w:t>73,50</w:t>
            </w:r>
          </w:p>
        </w:tc>
        <w:tc>
          <w:tcPr>
            <w:tcW w:w="551" w:type="pct"/>
          </w:tcPr>
          <w:p w:rsidR="00D2519C" w:rsidRPr="006E3733" w:rsidRDefault="00334C3D" w:rsidP="00334C3D">
            <w:pPr>
              <w:tabs>
                <w:tab w:val="left" w:pos="11490"/>
              </w:tabs>
              <w:jc w:val="center"/>
            </w:pPr>
            <w:r>
              <w:t>193</w:t>
            </w:r>
            <w:r w:rsidR="00D2519C">
              <w:t>,</w:t>
            </w:r>
            <w:r>
              <w:t>5</w:t>
            </w:r>
            <w:r w:rsidR="00D2519C">
              <w:t>0</w:t>
            </w:r>
          </w:p>
        </w:tc>
      </w:tr>
      <w:tr w:rsidR="00D2519C" w:rsidTr="00D2519C">
        <w:trPr>
          <w:cantSplit/>
          <w:trHeight w:val="228"/>
        </w:trPr>
        <w:tc>
          <w:tcPr>
            <w:tcW w:w="238" w:type="pct"/>
            <w:vMerge/>
            <w:textDirection w:val="btLr"/>
          </w:tcPr>
          <w:p w:rsidR="00D2519C" w:rsidRPr="006E3733" w:rsidRDefault="00D2519C" w:rsidP="00D10B12">
            <w:pPr>
              <w:tabs>
                <w:tab w:val="left" w:pos="11490"/>
              </w:tabs>
              <w:ind w:left="113" w:right="113"/>
            </w:pPr>
          </w:p>
        </w:tc>
        <w:tc>
          <w:tcPr>
            <w:tcW w:w="1501" w:type="pct"/>
            <w:vMerge/>
          </w:tcPr>
          <w:p w:rsidR="00D2519C" w:rsidRPr="006E3733" w:rsidRDefault="00D2519C" w:rsidP="00D10B12">
            <w:pPr>
              <w:pStyle w:val="ConsPlusNormal"/>
              <w:ind w:firstLine="0"/>
              <w:rPr>
                <w:rFonts w:ascii="Times New Roman" w:hAnsi="Times New Roman" w:cs="Times New Roman"/>
                <w:b/>
                <w:sz w:val="24"/>
                <w:szCs w:val="24"/>
              </w:rPr>
            </w:pPr>
          </w:p>
        </w:tc>
        <w:tc>
          <w:tcPr>
            <w:tcW w:w="1057" w:type="pct"/>
          </w:tcPr>
          <w:p w:rsidR="00D2519C" w:rsidRPr="006E3733" w:rsidRDefault="00D2519C" w:rsidP="00D10B12">
            <w:pPr>
              <w:tabs>
                <w:tab w:val="left" w:pos="11490"/>
              </w:tabs>
            </w:pPr>
            <w:r>
              <w:t>федеральный бюджет</w:t>
            </w:r>
            <w:r w:rsidRPr="006E3733">
              <w:t xml:space="preserve"> </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r>
      <w:tr w:rsidR="00D2519C" w:rsidTr="00D2519C">
        <w:trPr>
          <w:cantSplit/>
          <w:trHeight w:val="228"/>
        </w:trPr>
        <w:tc>
          <w:tcPr>
            <w:tcW w:w="238" w:type="pct"/>
            <w:vMerge/>
            <w:textDirection w:val="btLr"/>
          </w:tcPr>
          <w:p w:rsidR="00D2519C" w:rsidRPr="006E3733" w:rsidRDefault="00D2519C" w:rsidP="00D10B12">
            <w:pPr>
              <w:tabs>
                <w:tab w:val="left" w:pos="11490"/>
              </w:tabs>
              <w:ind w:left="113" w:right="113"/>
            </w:pPr>
          </w:p>
        </w:tc>
        <w:tc>
          <w:tcPr>
            <w:tcW w:w="1501" w:type="pct"/>
            <w:vMerge/>
          </w:tcPr>
          <w:p w:rsidR="00D2519C" w:rsidRPr="006E3733" w:rsidRDefault="00D2519C" w:rsidP="00D10B12">
            <w:pPr>
              <w:pStyle w:val="ConsPlusNormal"/>
              <w:ind w:firstLine="0"/>
              <w:rPr>
                <w:rFonts w:ascii="Times New Roman" w:hAnsi="Times New Roman" w:cs="Times New Roman"/>
                <w:b/>
                <w:sz w:val="24"/>
                <w:szCs w:val="24"/>
              </w:rPr>
            </w:pPr>
          </w:p>
        </w:tc>
        <w:tc>
          <w:tcPr>
            <w:tcW w:w="1057" w:type="pct"/>
          </w:tcPr>
          <w:p w:rsidR="00D2519C" w:rsidRPr="006E3733" w:rsidRDefault="00D2519C" w:rsidP="00D10B12">
            <w:pPr>
              <w:tabs>
                <w:tab w:val="left" w:pos="11490"/>
              </w:tabs>
            </w:pPr>
            <w:r w:rsidRPr="006E3733">
              <w:t>областной бюджет</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r>
      <w:tr w:rsidR="00D2519C" w:rsidRPr="006E3733" w:rsidTr="00D2519C">
        <w:trPr>
          <w:cantSplit/>
          <w:trHeight w:val="228"/>
        </w:trPr>
        <w:tc>
          <w:tcPr>
            <w:tcW w:w="238" w:type="pct"/>
            <w:vMerge/>
            <w:textDirection w:val="btLr"/>
          </w:tcPr>
          <w:p w:rsidR="00D2519C" w:rsidRPr="006E3733" w:rsidRDefault="00D2519C" w:rsidP="00D10B12">
            <w:pPr>
              <w:tabs>
                <w:tab w:val="left" w:pos="11490"/>
              </w:tabs>
              <w:ind w:left="113" w:right="113"/>
            </w:pPr>
          </w:p>
        </w:tc>
        <w:tc>
          <w:tcPr>
            <w:tcW w:w="1501" w:type="pct"/>
            <w:vMerge/>
          </w:tcPr>
          <w:p w:rsidR="00D2519C" w:rsidRPr="006E3733" w:rsidRDefault="00D2519C" w:rsidP="00D10B12">
            <w:pPr>
              <w:pStyle w:val="ConsPlusNormal"/>
              <w:ind w:firstLine="0"/>
              <w:rPr>
                <w:rFonts w:ascii="Times New Roman" w:hAnsi="Times New Roman" w:cs="Times New Roman"/>
                <w:b/>
                <w:sz w:val="24"/>
                <w:szCs w:val="24"/>
              </w:rPr>
            </w:pPr>
          </w:p>
        </w:tc>
        <w:tc>
          <w:tcPr>
            <w:tcW w:w="1057" w:type="pct"/>
          </w:tcPr>
          <w:p w:rsidR="00D2519C" w:rsidRPr="006E3733" w:rsidRDefault="00D2519C" w:rsidP="00D10B12">
            <w:pPr>
              <w:tabs>
                <w:tab w:val="left" w:pos="11490"/>
              </w:tabs>
            </w:pPr>
            <w:r>
              <w:t>местный бюджет</w:t>
            </w:r>
          </w:p>
        </w:tc>
        <w:tc>
          <w:tcPr>
            <w:tcW w:w="551" w:type="pct"/>
          </w:tcPr>
          <w:p w:rsidR="00D2519C" w:rsidRPr="006E3733" w:rsidRDefault="00433C85" w:rsidP="00D10B12">
            <w:pPr>
              <w:tabs>
                <w:tab w:val="left" w:pos="11490"/>
              </w:tabs>
              <w:jc w:val="center"/>
            </w:pPr>
            <w:r>
              <w:t>5</w:t>
            </w:r>
            <w:r w:rsidR="003D7825">
              <w:t>0</w:t>
            </w:r>
            <w:r w:rsidR="00D2519C">
              <w:t>,00</w:t>
            </w:r>
          </w:p>
        </w:tc>
        <w:tc>
          <w:tcPr>
            <w:tcW w:w="551" w:type="pct"/>
          </w:tcPr>
          <w:p w:rsidR="00D2519C" w:rsidRPr="006E3733" w:rsidRDefault="00334C3D" w:rsidP="00D10B12">
            <w:pPr>
              <w:tabs>
                <w:tab w:val="left" w:pos="11490"/>
              </w:tabs>
              <w:jc w:val="center"/>
            </w:pPr>
            <w:r>
              <w:t>7</w:t>
            </w:r>
            <w:r w:rsidR="003D7825">
              <w:t>0</w:t>
            </w:r>
            <w:r w:rsidR="00D2519C">
              <w:t>,</w:t>
            </w:r>
            <w:r w:rsidR="00D2519C" w:rsidRPr="006E3733">
              <w:t>00</w:t>
            </w:r>
          </w:p>
        </w:tc>
        <w:tc>
          <w:tcPr>
            <w:tcW w:w="551" w:type="pct"/>
          </w:tcPr>
          <w:p w:rsidR="00D2519C" w:rsidRPr="006E3733" w:rsidRDefault="00334C3D" w:rsidP="00334C3D">
            <w:pPr>
              <w:tabs>
                <w:tab w:val="left" w:pos="11490"/>
              </w:tabs>
              <w:jc w:val="center"/>
            </w:pPr>
            <w:r>
              <w:t>73,5</w:t>
            </w:r>
            <w:r w:rsidR="00D2519C" w:rsidRPr="006E3733">
              <w:t>0</w:t>
            </w:r>
          </w:p>
        </w:tc>
        <w:tc>
          <w:tcPr>
            <w:tcW w:w="551" w:type="pct"/>
          </w:tcPr>
          <w:p w:rsidR="00D2519C" w:rsidRPr="006E3733" w:rsidRDefault="00334C3D" w:rsidP="00D10B12">
            <w:pPr>
              <w:tabs>
                <w:tab w:val="left" w:pos="11490"/>
              </w:tabs>
              <w:jc w:val="center"/>
            </w:pPr>
            <w:r>
              <w:t>193,50</w:t>
            </w:r>
          </w:p>
        </w:tc>
      </w:tr>
      <w:tr w:rsidR="00D2519C" w:rsidTr="00D2519C">
        <w:trPr>
          <w:cantSplit/>
          <w:trHeight w:val="228"/>
        </w:trPr>
        <w:tc>
          <w:tcPr>
            <w:tcW w:w="238" w:type="pct"/>
            <w:vMerge/>
            <w:textDirection w:val="btLr"/>
          </w:tcPr>
          <w:p w:rsidR="00D2519C" w:rsidRPr="006E3733" w:rsidRDefault="00D2519C" w:rsidP="00D10B12">
            <w:pPr>
              <w:tabs>
                <w:tab w:val="left" w:pos="11490"/>
              </w:tabs>
              <w:ind w:left="113" w:right="113"/>
            </w:pPr>
          </w:p>
        </w:tc>
        <w:tc>
          <w:tcPr>
            <w:tcW w:w="1501" w:type="pct"/>
            <w:vMerge/>
          </w:tcPr>
          <w:p w:rsidR="00D2519C" w:rsidRPr="006E3733" w:rsidRDefault="00D2519C" w:rsidP="00D10B12">
            <w:pPr>
              <w:pStyle w:val="ConsPlusNormal"/>
              <w:ind w:firstLine="0"/>
              <w:rPr>
                <w:rFonts w:ascii="Times New Roman" w:hAnsi="Times New Roman" w:cs="Times New Roman"/>
                <w:b/>
                <w:sz w:val="24"/>
                <w:szCs w:val="24"/>
              </w:rPr>
            </w:pPr>
          </w:p>
        </w:tc>
        <w:tc>
          <w:tcPr>
            <w:tcW w:w="1057" w:type="pct"/>
          </w:tcPr>
          <w:p w:rsidR="00D2519C" w:rsidRPr="006E3733" w:rsidRDefault="00D2519C" w:rsidP="00D10B12">
            <w:pPr>
              <w:tabs>
                <w:tab w:val="left" w:pos="11490"/>
              </w:tabs>
            </w:pPr>
            <w:r>
              <w:t>внебюджетные источники</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r>
      <w:tr w:rsidR="00D2519C" w:rsidRPr="006E3733" w:rsidTr="00D2519C">
        <w:trPr>
          <w:cantSplit/>
          <w:trHeight w:val="1134"/>
        </w:trPr>
        <w:tc>
          <w:tcPr>
            <w:tcW w:w="238" w:type="pct"/>
            <w:textDirection w:val="btLr"/>
          </w:tcPr>
          <w:p w:rsidR="00D2519C" w:rsidRPr="006E3733" w:rsidRDefault="00D2519C" w:rsidP="00D10B12">
            <w:pPr>
              <w:tabs>
                <w:tab w:val="left" w:pos="11490"/>
              </w:tabs>
              <w:ind w:left="113" w:right="113"/>
            </w:pPr>
            <w:r w:rsidRPr="006E3733">
              <w:t>мер</w:t>
            </w:r>
            <w:r w:rsidRPr="006E3733">
              <w:t>о</w:t>
            </w:r>
            <w:r w:rsidRPr="006E3733">
              <w:t>приятие</w:t>
            </w:r>
          </w:p>
        </w:tc>
        <w:tc>
          <w:tcPr>
            <w:tcW w:w="1501" w:type="pct"/>
          </w:tcPr>
          <w:p w:rsidR="00D2519C" w:rsidRPr="006E3733" w:rsidRDefault="00D2519C" w:rsidP="00D10B12">
            <w:pPr>
              <w:tabs>
                <w:tab w:val="left" w:pos="11490"/>
              </w:tabs>
            </w:pPr>
            <w:r w:rsidRPr="006E3733">
              <w:t>Профилактика правонарушений среди несовершеннолетних</w:t>
            </w:r>
          </w:p>
        </w:tc>
        <w:tc>
          <w:tcPr>
            <w:tcW w:w="1057" w:type="pct"/>
          </w:tcPr>
          <w:p w:rsidR="00D2519C" w:rsidRDefault="00D2519C" w:rsidP="00D10B12">
            <w:r w:rsidRPr="00B34262">
              <w:t>местный бюджет</w:t>
            </w:r>
          </w:p>
        </w:tc>
        <w:tc>
          <w:tcPr>
            <w:tcW w:w="551" w:type="pct"/>
          </w:tcPr>
          <w:p w:rsidR="00D2519C" w:rsidRPr="006E3733" w:rsidRDefault="00D2519C" w:rsidP="00D10B12">
            <w:pPr>
              <w:tabs>
                <w:tab w:val="left" w:pos="11490"/>
              </w:tabs>
              <w:jc w:val="center"/>
            </w:pPr>
            <w:r>
              <w:t>0</w:t>
            </w:r>
          </w:p>
        </w:tc>
        <w:tc>
          <w:tcPr>
            <w:tcW w:w="551" w:type="pct"/>
          </w:tcPr>
          <w:p w:rsidR="00D2519C" w:rsidRPr="006E3733" w:rsidRDefault="00D2519C" w:rsidP="00D10B12">
            <w:pPr>
              <w:tabs>
                <w:tab w:val="left" w:pos="11490"/>
              </w:tabs>
              <w:jc w:val="center"/>
            </w:pPr>
            <w:r w:rsidRPr="006E3733">
              <w:t>0</w:t>
            </w:r>
          </w:p>
        </w:tc>
        <w:tc>
          <w:tcPr>
            <w:tcW w:w="551" w:type="pct"/>
          </w:tcPr>
          <w:p w:rsidR="00D2519C" w:rsidRPr="006E3733" w:rsidRDefault="00D2519C" w:rsidP="00D10B12">
            <w:pPr>
              <w:tabs>
                <w:tab w:val="left" w:pos="11490"/>
              </w:tabs>
              <w:jc w:val="center"/>
            </w:pPr>
            <w:r w:rsidRPr="006E3733">
              <w:t>0</w:t>
            </w:r>
          </w:p>
        </w:tc>
        <w:tc>
          <w:tcPr>
            <w:tcW w:w="551" w:type="pct"/>
          </w:tcPr>
          <w:p w:rsidR="00D2519C" w:rsidRPr="006E3733" w:rsidRDefault="00D2519C" w:rsidP="00D10B12">
            <w:pPr>
              <w:tabs>
                <w:tab w:val="left" w:pos="11490"/>
              </w:tabs>
              <w:jc w:val="center"/>
            </w:pPr>
            <w:r w:rsidRPr="006E3733">
              <w:t>0</w:t>
            </w:r>
          </w:p>
        </w:tc>
      </w:tr>
      <w:tr w:rsidR="00D2519C" w:rsidRPr="006E3733" w:rsidTr="00D2519C">
        <w:trPr>
          <w:cantSplit/>
          <w:trHeight w:val="958"/>
        </w:trPr>
        <w:tc>
          <w:tcPr>
            <w:tcW w:w="238" w:type="pct"/>
            <w:textDirection w:val="btLr"/>
          </w:tcPr>
          <w:p w:rsidR="00D2519C" w:rsidRPr="006E3733" w:rsidRDefault="00D2519C" w:rsidP="00D10B12">
            <w:pPr>
              <w:tabs>
                <w:tab w:val="left" w:pos="11490"/>
              </w:tabs>
              <w:ind w:left="113" w:right="113"/>
            </w:pPr>
            <w:r w:rsidRPr="006E3733">
              <w:t>мер</w:t>
            </w:r>
            <w:r w:rsidRPr="006E3733">
              <w:t>о</w:t>
            </w:r>
            <w:r w:rsidRPr="006E3733">
              <w:t>при</w:t>
            </w:r>
            <w:r w:rsidRPr="006E3733">
              <w:t>я</w:t>
            </w:r>
            <w:r w:rsidRPr="006E3733">
              <w:t>тие</w:t>
            </w:r>
          </w:p>
        </w:tc>
        <w:tc>
          <w:tcPr>
            <w:tcW w:w="1501" w:type="pct"/>
          </w:tcPr>
          <w:p w:rsidR="00D2519C" w:rsidRPr="006E3733" w:rsidRDefault="00D2519C" w:rsidP="00871E94">
            <w:pPr>
              <w:tabs>
                <w:tab w:val="left" w:pos="11490"/>
              </w:tabs>
            </w:pPr>
            <w:r w:rsidRPr="006E3733">
              <w:t>Мероприятия в сфере молодежной п</w:t>
            </w:r>
            <w:r w:rsidRPr="006E3733">
              <w:t>о</w:t>
            </w:r>
            <w:r w:rsidRPr="006E3733">
              <w:t xml:space="preserve">литики </w:t>
            </w:r>
          </w:p>
        </w:tc>
        <w:tc>
          <w:tcPr>
            <w:tcW w:w="1057" w:type="pct"/>
          </w:tcPr>
          <w:p w:rsidR="00D2519C" w:rsidRDefault="00D2519C" w:rsidP="00D10B12">
            <w:r w:rsidRPr="00B34262">
              <w:t>местный бюджет</w:t>
            </w:r>
          </w:p>
        </w:tc>
        <w:tc>
          <w:tcPr>
            <w:tcW w:w="551" w:type="pct"/>
          </w:tcPr>
          <w:p w:rsidR="00D2519C" w:rsidRPr="006E3733" w:rsidRDefault="00433C85" w:rsidP="00D10B12">
            <w:pPr>
              <w:tabs>
                <w:tab w:val="left" w:pos="11490"/>
              </w:tabs>
              <w:jc w:val="center"/>
            </w:pPr>
            <w:r>
              <w:t>5</w:t>
            </w:r>
            <w:r w:rsidR="003D7825">
              <w:t>0,</w:t>
            </w:r>
            <w:r w:rsidR="00D2519C">
              <w:t>00</w:t>
            </w:r>
          </w:p>
        </w:tc>
        <w:tc>
          <w:tcPr>
            <w:tcW w:w="551" w:type="pct"/>
          </w:tcPr>
          <w:p w:rsidR="00D2519C" w:rsidRPr="006E3733" w:rsidRDefault="00B91E21" w:rsidP="00D10B12">
            <w:pPr>
              <w:tabs>
                <w:tab w:val="left" w:pos="11490"/>
              </w:tabs>
              <w:jc w:val="center"/>
            </w:pPr>
            <w:r>
              <w:t>7</w:t>
            </w:r>
            <w:r w:rsidR="003D7825">
              <w:t>0</w:t>
            </w:r>
            <w:r w:rsidR="00D2519C">
              <w:t>,</w:t>
            </w:r>
            <w:r w:rsidR="00D2519C" w:rsidRPr="006E3733">
              <w:t>00</w:t>
            </w:r>
          </w:p>
        </w:tc>
        <w:tc>
          <w:tcPr>
            <w:tcW w:w="551" w:type="pct"/>
          </w:tcPr>
          <w:p w:rsidR="00D2519C" w:rsidRPr="006E3733" w:rsidRDefault="00B91E21" w:rsidP="00B91E21">
            <w:pPr>
              <w:tabs>
                <w:tab w:val="left" w:pos="11490"/>
              </w:tabs>
              <w:jc w:val="center"/>
            </w:pPr>
            <w:r>
              <w:t>73,50</w:t>
            </w:r>
          </w:p>
        </w:tc>
        <w:tc>
          <w:tcPr>
            <w:tcW w:w="551" w:type="pct"/>
          </w:tcPr>
          <w:p w:rsidR="00D2519C" w:rsidRPr="006E3733" w:rsidRDefault="00B91E21" w:rsidP="00B91E21">
            <w:pPr>
              <w:tabs>
                <w:tab w:val="left" w:pos="11490"/>
              </w:tabs>
              <w:jc w:val="center"/>
            </w:pPr>
            <w:r>
              <w:t>193,5</w:t>
            </w:r>
            <w:r w:rsidR="00D2519C">
              <w:t>0</w:t>
            </w:r>
          </w:p>
        </w:tc>
      </w:tr>
    </w:tbl>
    <w:p w:rsidR="00D2519C" w:rsidRDefault="00D2519C" w:rsidP="007D3F0B">
      <w:pPr>
        <w:pStyle w:val="ConsPlusNormal"/>
        <w:ind w:firstLine="0"/>
        <w:jc w:val="right"/>
        <w:rPr>
          <w:rFonts w:ascii="Times New Roman" w:hAnsi="Times New Roman" w:cs="Times New Roman"/>
          <w:sz w:val="24"/>
          <w:szCs w:val="24"/>
        </w:rPr>
      </w:pPr>
    </w:p>
    <w:p w:rsidR="00507145" w:rsidRDefault="00507145" w:rsidP="007D3F0B">
      <w:pPr>
        <w:pStyle w:val="ConsPlusNormal"/>
        <w:ind w:firstLine="0"/>
        <w:jc w:val="right"/>
        <w:rPr>
          <w:rFonts w:ascii="Times New Roman" w:hAnsi="Times New Roman" w:cs="Times New Roman"/>
          <w:sz w:val="24"/>
          <w:szCs w:val="24"/>
        </w:rPr>
      </w:pPr>
    </w:p>
    <w:p w:rsidR="00507145" w:rsidRDefault="00507145" w:rsidP="007D3F0B">
      <w:pPr>
        <w:pStyle w:val="ConsPlusNormal"/>
        <w:ind w:firstLine="0"/>
        <w:jc w:val="right"/>
        <w:rPr>
          <w:rFonts w:ascii="Times New Roman" w:hAnsi="Times New Roman" w:cs="Times New Roman"/>
          <w:sz w:val="24"/>
          <w:szCs w:val="24"/>
        </w:rPr>
      </w:pPr>
    </w:p>
    <w:p w:rsidR="00507145" w:rsidRDefault="00507145" w:rsidP="007D3F0B">
      <w:pPr>
        <w:pStyle w:val="ConsPlusNormal"/>
        <w:ind w:firstLine="0"/>
        <w:jc w:val="right"/>
        <w:rPr>
          <w:rFonts w:ascii="Times New Roman" w:hAnsi="Times New Roman" w:cs="Times New Roman"/>
          <w:sz w:val="24"/>
          <w:szCs w:val="24"/>
        </w:rPr>
      </w:pPr>
    </w:p>
    <w:p w:rsidR="00507145" w:rsidRDefault="00507145" w:rsidP="007D3F0B">
      <w:pPr>
        <w:pStyle w:val="ConsPlusNormal"/>
        <w:ind w:firstLine="0"/>
        <w:jc w:val="right"/>
        <w:rPr>
          <w:rFonts w:ascii="Times New Roman" w:hAnsi="Times New Roman" w:cs="Times New Roman"/>
          <w:sz w:val="24"/>
          <w:szCs w:val="24"/>
        </w:rPr>
      </w:pPr>
    </w:p>
    <w:p w:rsidR="007730F7" w:rsidRDefault="007730F7" w:rsidP="00354E5A">
      <w:pPr>
        <w:pStyle w:val="ConsPlusNormal"/>
        <w:ind w:firstLine="0"/>
        <w:rPr>
          <w:rFonts w:ascii="Times New Roman" w:hAnsi="Times New Roman" w:cs="Times New Roman"/>
          <w:sz w:val="24"/>
          <w:szCs w:val="24"/>
        </w:rPr>
      </w:pPr>
    </w:p>
    <w:p w:rsidR="007730F7" w:rsidRDefault="007730F7" w:rsidP="00354E5A">
      <w:pPr>
        <w:pStyle w:val="ConsPlusNormal"/>
        <w:ind w:firstLine="0"/>
        <w:rPr>
          <w:rFonts w:ascii="Times New Roman" w:hAnsi="Times New Roman" w:cs="Times New Roman"/>
          <w:sz w:val="24"/>
          <w:szCs w:val="24"/>
        </w:rPr>
      </w:pPr>
    </w:p>
    <w:p w:rsidR="007730F7" w:rsidRDefault="007730F7" w:rsidP="00354E5A">
      <w:pPr>
        <w:pStyle w:val="ConsPlusNormal"/>
        <w:ind w:firstLine="0"/>
        <w:rPr>
          <w:rFonts w:ascii="Times New Roman" w:hAnsi="Times New Roman" w:cs="Times New Roman"/>
          <w:sz w:val="24"/>
          <w:szCs w:val="24"/>
        </w:rPr>
      </w:pPr>
    </w:p>
    <w:p w:rsidR="00507145" w:rsidRDefault="00507145" w:rsidP="00FD21BA">
      <w:pPr>
        <w:pStyle w:val="ConsPlusNormal"/>
        <w:ind w:firstLine="0"/>
        <w:rPr>
          <w:rFonts w:ascii="Times New Roman" w:hAnsi="Times New Roman" w:cs="Times New Roman"/>
          <w:sz w:val="24"/>
          <w:szCs w:val="24"/>
        </w:rPr>
      </w:pPr>
    </w:p>
    <w:p w:rsidR="00507145" w:rsidRDefault="00507145" w:rsidP="007D3F0B">
      <w:pPr>
        <w:pStyle w:val="ConsPlusNormal"/>
        <w:ind w:firstLine="0"/>
        <w:jc w:val="right"/>
        <w:rPr>
          <w:rFonts w:ascii="Times New Roman" w:hAnsi="Times New Roman" w:cs="Times New Roman"/>
          <w:sz w:val="24"/>
          <w:szCs w:val="24"/>
        </w:rPr>
      </w:pPr>
    </w:p>
    <w:p w:rsidR="00890831" w:rsidRPr="00507145" w:rsidRDefault="005E2037" w:rsidP="007D3F0B">
      <w:pPr>
        <w:pStyle w:val="ConsPlusNormal"/>
        <w:ind w:firstLine="0"/>
        <w:jc w:val="right"/>
        <w:rPr>
          <w:rFonts w:ascii="Times New Roman" w:hAnsi="Times New Roman" w:cs="Times New Roman"/>
          <w:b/>
          <w:sz w:val="24"/>
          <w:szCs w:val="24"/>
        </w:rPr>
      </w:pPr>
      <w:r w:rsidRPr="006E3733">
        <w:rPr>
          <w:rFonts w:ascii="Times New Roman" w:hAnsi="Times New Roman" w:cs="Times New Roman"/>
          <w:sz w:val="24"/>
          <w:szCs w:val="24"/>
        </w:rPr>
        <w:t xml:space="preserve">           </w:t>
      </w:r>
      <w:r w:rsidR="00890831" w:rsidRPr="00507145">
        <w:rPr>
          <w:rFonts w:ascii="Times New Roman" w:hAnsi="Times New Roman" w:cs="Times New Roman"/>
          <w:b/>
          <w:sz w:val="24"/>
          <w:szCs w:val="24"/>
        </w:rPr>
        <w:t>Приложение №</w:t>
      </w:r>
      <w:r w:rsidR="00507145" w:rsidRPr="00507145">
        <w:rPr>
          <w:rFonts w:ascii="Times New Roman" w:hAnsi="Times New Roman" w:cs="Times New Roman"/>
          <w:b/>
          <w:sz w:val="24"/>
          <w:szCs w:val="24"/>
        </w:rPr>
        <w:t xml:space="preserve"> 2</w:t>
      </w:r>
    </w:p>
    <w:p w:rsidR="00890831" w:rsidRDefault="005E2037" w:rsidP="007D3F0B">
      <w:pPr>
        <w:pStyle w:val="ConsPlusNormal"/>
        <w:ind w:firstLine="0"/>
        <w:jc w:val="right"/>
        <w:rPr>
          <w:rFonts w:ascii="Times New Roman" w:hAnsi="Times New Roman" w:cs="Times New Roman"/>
          <w:b/>
          <w:sz w:val="24"/>
          <w:szCs w:val="24"/>
        </w:rPr>
      </w:pPr>
      <w:r w:rsidRPr="00507145">
        <w:rPr>
          <w:rFonts w:ascii="Times New Roman" w:hAnsi="Times New Roman" w:cs="Times New Roman"/>
          <w:b/>
          <w:sz w:val="24"/>
          <w:szCs w:val="24"/>
        </w:rPr>
        <w:t xml:space="preserve">                                                                                                                                                           </w:t>
      </w:r>
      <w:r w:rsidR="00354E5A">
        <w:rPr>
          <w:rFonts w:ascii="Times New Roman" w:hAnsi="Times New Roman" w:cs="Times New Roman"/>
          <w:b/>
          <w:sz w:val="24"/>
          <w:szCs w:val="24"/>
        </w:rPr>
        <w:t xml:space="preserve">                          </w:t>
      </w:r>
      <w:r w:rsidR="00890831" w:rsidRPr="00507145">
        <w:rPr>
          <w:rFonts w:ascii="Times New Roman" w:hAnsi="Times New Roman" w:cs="Times New Roman"/>
          <w:b/>
          <w:sz w:val="24"/>
          <w:szCs w:val="24"/>
        </w:rPr>
        <w:t xml:space="preserve"> к муниципальной подпрограмме</w:t>
      </w:r>
    </w:p>
    <w:p w:rsidR="00507145" w:rsidRDefault="00507145" w:rsidP="007D3F0B">
      <w:pPr>
        <w:pStyle w:val="ConsPlusNormal"/>
        <w:ind w:firstLine="0"/>
        <w:jc w:val="right"/>
        <w:rPr>
          <w:rFonts w:ascii="Times New Roman" w:hAnsi="Times New Roman" w:cs="Times New Roman"/>
          <w:b/>
          <w:sz w:val="24"/>
          <w:szCs w:val="24"/>
        </w:rPr>
      </w:pPr>
    </w:p>
    <w:p w:rsidR="00507145" w:rsidRPr="00507145" w:rsidRDefault="00507145" w:rsidP="007D3F0B">
      <w:pPr>
        <w:pStyle w:val="ConsPlusNormal"/>
        <w:ind w:firstLine="0"/>
        <w:jc w:val="right"/>
        <w:rPr>
          <w:rFonts w:ascii="Times New Roman" w:hAnsi="Times New Roman" w:cs="Times New Roman"/>
          <w:b/>
          <w:sz w:val="24"/>
          <w:szCs w:val="24"/>
        </w:rPr>
      </w:pPr>
    </w:p>
    <w:p w:rsidR="0026230E"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Сведения о целевых показателях эффективности реализации </w:t>
      </w: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муниципальной подпрограммы</w:t>
      </w: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«Развитие молодежной политики</w:t>
      </w:r>
      <w:r w:rsidR="00B96F09" w:rsidRPr="006E3733">
        <w:rPr>
          <w:rFonts w:ascii="Times New Roman" w:hAnsi="Times New Roman" w:cs="Times New Roman"/>
          <w:b/>
          <w:sz w:val="24"/>
          <w:szCs w:val="24"/>
        </w:rPr>
        <w:t>» на 20</w:t>
      </w:r>
      <w:r w:rsidR="00EF7CC3">
        <w:rPr>
          <w:rFonts w:ascii="Times New Roman" w:hAnsi="Times New Roman" w:cs="Times New Roman"/>
          <w:b/>
          <w:sz w:val="24"/>
          <w:szCs w:val="24"/>
        </w:rPr>
        <w:t>2</w:t>
      </w:r>
      <w:r w:rsidR="0026230E">
        <w:rPr>
          <w:rFonts w:ascii="Times New Roman" w:hAnsi="Times New Roman" w:cs="Times New Roman"/>
          <w:b/>
          <w:sz w:val="24"/>
          <w:szCs w:val="24"/>
        </w:rPr>
        <w:t>4</w:t>
      </w:r>
      <w:r w:rsidR="00B96F09" w:rsidRPr="006E3733">
        <w:rPr>
          <w:rFonts w:ascii="Times New Roman" w:hAnsi="Times New Roman" w:cs="Times New Roman"/>
          <w:b/>
          <w:sz w:val="24"/>
          <w:szCs w:val="24"/>
        </w:rPr>
        <w:t xml:space="preserve"> -202</w:t>
      </w:r>
      <w:r w:rsidR="0026230E">
        <w:rPr>
          <w:rFonts w:ascii="Times New Roman" w:hAnsi="Times New Roman" w:cs="Times New Roman"/>
          <w:b/>
          <w:sz w:val="24"/>
          <w:szCs w:val="24"/>
        </w:rPr>
        <w:t>6</w:t>
      </w:r>
      <w:r w:rsidRPr="006E3733">
        <w:rPr>
          <w:rFonts w:ascii="Times New Roman" w:hAnsi="Times New Roman" w:cs="Times New Roman"/>
          <w:b/>
          <w:sz w:val="24"/>
          <w:szCs w:val="24"/>
        </w:rPr>
        <w:t xml:space="preserve"> годы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3"/>
        <w:gridCol w:w="5310"/>
        <w:gridCol w:w="1292"/>
        <w:gridCol w:w="1522"/>
        <w:gridCol w:w="1522"/>
        <w:gridCol w:w="1522"/>
        <w:gridCol w:w="1522"/>
        <w:gridCol w:w="1523"/>
      </w:tblGrid>
      <w:tr w:rsidR="00507145" w:rsidRPr="006E3733" w:rsidTr="00507145">
        <w:trPr>
          <w:trHeight w:val="301"/>
        </w:trPr>
        <w:tc>
          <w:tcPr>
            <w:tcW w:w="194" w:type="pct"/>
            <w:vMerge w:val="restar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507145" w:rsidRPr="006E3733" w:rsidRDefault="00507145" w:rsidP="00890831">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796" w:type="pct"/>
            <w:vMerge w:val="restar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Наименование программы, подпрограммы, о</w:t>
            </w:r>
            <w:r w:rsidRPr="006E3733">
              <w:rPr>
                <w:rFonts w:ascii="Times New Roman" w:hAnsi="Times New Roman" w:cs="Times New Roman"/>
                <w:sz w:val="24"/>
                <w:szCs w:val="24"/>
              </w:rPr>
              <w:t>т</w:t>
            </w:r>
            <w:r w:rsidRPr="006E3733">
              <w:rPr>
                <w:rFonts w:ascii="Times New Roman" w:hAnsi="Times New Roman" w:cs="Times New Roman"/>
                <w:sz w:val="24"/>
                <w:szCs w:val="24"/>
              </w:rPr>
              <w:t>дельного  мероприятия, наименование показат</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лей </w:t>
            </w:r>
          </w:p>
        </w:tc>
        <w:tc>
          <w:tcPr>
            <w:tcW w:w="435" w:type="pct"/>
            <w:vMerge w:val="restart"/>
            <w:tcBorders>
              <w:top w:val="single" w:sz="4" w:space="0" w:color="auto"/>
            </w:tcBorders>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Единица измерения </w:t>
            </w:r>
          </w:p>
        </w:tc>
        <w:tc>
          <w:tcPr>
            <w:tcW w:w="2575" w:type="pct"/>
            <w:gridSpan w:val="5"/>
            <w:tcBorders>
              <w:top w:val="single" w:sz="4" w:space="0" w:color="auto"/>
              <w:right w:val="single" w:sz="4" w:space="0" w:color="auto"/>
            </w:tcBorders>
          </w:tcPr>
          <w:p w:rsidR="00507145" w:rsidRPr="006E3733" w:rsidRDefault="00507145" w:rsidP="00890831">
            <w:pPr>
              <w:jc w:val="center"/>
            </w:pPr>
            <w:r w:rsidRPr="006E3733">
              <w:t>Значение показателя эффективности</w:t>
            </w:r>
          </w:p>
        </w:tc>
      </w:tr>
      <w:tr w:rsidR="00507145" w:rsidRPr="006E3733" w:rsidTr="00507145">
        <w:trPr>
          <w:trHeight w:val="565"/>
        </w:trPr>
        <w:tc>
          <w:tcPr>
            <w:tcW w:w="194" w:type="pct"/>
            <w:vMerge/>
          </w:tcPr>
          <w:p w:rsidR="00507145" w:rsidRPr="006E3733" w:rsidRDefault="00507145" w:rsidP="00890831">
            <w:pPr>
              <w:pStyle w:val="ConsPlusNormal"/>
              <w:ind w:firstLine="0"/>
              <w:jc w:val="center"/>
              <w:rPr>
                <w:rFonts w:ascii="Times New Roman" w:hAnsi="Times New Roman" w:cs="Times New Roman"/>
                <w:sz w:val="24"/>
                <w:szCs w:val="24"/>
              </w:rPr>
            </w:pPr>
          </w:p>
        </w:tc>
        <w:tc>
          <w:tcPr>
            <w:tcW w:w="1796" w:type="pct"/>
            <w:vMerge/>
          </w:tcPr>
          <w:p w:rsidR="00507145" w:rsidRPr="006E3733" w:rsidRDefault="00507145" w:rsidP="00890831">
            <w:pPr>
              <w:pStyle w:val="ConsPlusNormal"/>
              <w:ind w:firstLine="0"/>
              <w:jc w:val="center"/>
              <w:rPr>
                <w:rFonts w:ascii="Times New Roman" w:hAnsi="Times New Roman" w:cs="Times New Roman"/>
                <w:sz w:val="24"/>
                <w:szCs w:val="24"/>
              </w:rPr>
            </w:pPr>
          </w:p>
        </w:tc>
        <w:tc>
          <w:tcPr>
            <w:tcW w:w="435" w:type="pct"/>
            <w:vMerge/>
          </w:tcPr>
          <w:p w:rsidR="00507145" w:rsidRPr="006E3733" w:rsidRDefault="00507145" w:rsidP="00890831">
            <w:pPr>
              <w:pStyle w:val="ConsPlusNormal"/>
              <w:ind w:firstLine="0"/>
              <w:jc w:val="center"/>
              <w:rPr>
                <w:rFonts w:ascii="Times New Roman" w:hAnsi="Times New Roman" w:cs="Times New Roman"/>
                <w:sz w:val="24"/>
                <w:szCs w:val="24"/>
              </w:rPr>
            </w:pPr>
          </w:p>
        </w:tc>
        <w:tc>
          <w:tcPr>
            <w:tcW w:w="515" w:type="pct"/>
          </w:tcPr>
          <w:p w:rsidR="00507145" w:rsidRPr="006E3733" w:rsidRDefault="00507145" w:rsidP="00D10B1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26230E">
              <w:rPr>
                <w:rFonts w:ascii="Times New Roman" w:hAnsi="Times New Roman" w:cs="Times New Roman"/>
                <w:sz w:val="24"/>
                <w:szCs w:val="24"/>
              </w:rPr>
              <w:t>2</w:t>
            </w:r>
          </w:p>
          <w:p w:rsidR="00507145" w:rsidRDefault="00507145" w:rsidP="00D10B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507145" w:rsidRDefault="00507145" w:rsidP="00D10B12">
            <w:pPr>
              <w:pStyle w:val="ConsPlusNormal"/>
              <w:ind w:firstLine="0"/>
              <w:jc w:val="center"/>
              <w:rPr>
                <w:rFonts w:ascii="Times New Roman" w:hAnsi="Times New Roman" w:cs="Times New Roman"/>
                <w:sz w:val="16"/>
                <w:szCs w:val="16"/>
              </w:rPr>
            </w:pPr>
          </w:p>
          <w:p w:rsidR="00507145" w:rsidRDefault="00507145" w:rsidP="00D10B1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507145" w:rsidRPr="00E12AC9" w:rsidRDefault="00507145" w:rsidP="00D10B1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515" w:type="pct"/>
          </w:tcPr>
          <w:p w:rsidR="00507145" w:rsidRPr="006E3733" w:rsidRDefault="00507145" w:rsidP="00D10B1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26230E">
              <w:rPr>
                <w:rFonts w:ascii="Times New Roman" w:hAnsi="Times New Roman" w:cs="Times New Roman"/>
                <w:sz w:val="24"/>
                <w:szCs w:val="24"/>
              </w:rPr>
              <w:t>3</w:t>
            </w:r>
          </w:p>
          <w:p w:rsidR="00507145" w:rsidRDefault="00507145" w:rsidP="00D10B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507145" w:rsidRDefault="00507145" w:rsidP="00D10B12">
            <w:pPr>
              <w:pStyle w:val="ConsPlusNormal"/>
              <w:ind w:firstLine="0"/>
              <w:jc w:val="center"/>
              <w:rPr>
                <w:rFonts w:ascii="Times New Roman" w:hAnsi="Times New Roman" w:cs="Times New Roman"/>
                <w:sz w:val="16"/>
                <w:szCs w:val="16"/>
              </w:rPr>
            </w:pPr>
          </w:p>
          <w:p w:rsidR="00507145" w:rsidRDefault="00507145" w:rsidP="00D10B1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507145" w:rsidRPr="00E12AC9" w:rsidRDefault="00507145" w:rsidP="00D10B1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515" w:type="pct"/>
          </w:tcPr>
          <w:p w:rsidR="00507145" w:rsidRPr="006E3733" w:rsidRDefault="00507145" w:rsidP="00D10B1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26230E">
              <w:rPr>
                <w:rFonts w:ascii="Times New Roman" w:hAnsi="Times New Roman" w:cs="Times New Roman"/>
                <w:sz w:val="24"/>
                <w:szCs w:val="24"/>
              </w:rPr>
              <w:t>4</w:t>
            </w:r>
          </w:p>
          <w:p w:rsidR="00507145" w:rsidRDefault="00507145" w:rsidP="00D10B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507145" w:rsidRDefault="00507145" w:rsidP="00D10B12">
            <w:pPr>
              <w:pStyle w:val="ConsPlusNormal"/>
              <w:ind w:firstLine="0"/>
              <w:jc w:val="center"/>
              <w:rPr>
                <w:rFonts w:ascii="Times New Roman" w:hAnsi="Times New Roman" w:cs="Times New Roman"/>
                <w:sz w:val="16"/>
                <w:szCs w:val="16"/>
              </w:rPr>
            </w:pPr>
          </w:p>
          <w:p w:rsidR="00507145" w:rsidRPr="00DF250D" w:rsidRDefault="00507145" w:rsidP="00D10B1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515" w:type="pct"/>
          </w:tcPr>
          <w:p w:rsidR="00507145" w:rsidRDefault="00507145" w:rsidP="00D10B1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26230E">
              <w:rPr>
                <w:rFonts w:ascii="Times New Roman" w:hAnsi="Times New Roman" w:cs="Times New Roman"/>
                <w:sz w:val="24"/>
                <w:szCs w:val="24"/>
              </w:rPr>
              <w:t>5</w:t>
            </w:r>
            <w:r>
              <w:rPr>
                <w:rFonts w:ascii="Times New Roman" w:hAnsi="Times New Roman" w:cs="Times New Roman"/>
                <w:sz w:val="24"/>
                <w:szCs w:val="24"/>
              </w:rPr>
              <w:t xml:space="preserve"> </w:t>
            </w:r>
          </w:p>
          <w:p w:rsidR="00507145" w:rsidRPr="006E3733" w:rsidRDefault="00507145" w:rsidP="00D10B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507145" w:rsidRDefault="00507145" w:rsidP="00D10B12">
            <w:pPr>
              <w:pStyle w:val="ConsPlusNormal"/>
              <w:ind w:firstLine="0"/>
              <w:jc w:val="center"/>
              <w:rPr>
                <w:rFonts w:ascii="Times New Roman" w:hAnsi="Times New Roman" w:cs="Times New Roman"/>
                <w:sz w:val="16"/>
                <w:szCs w:val="16"/>
              </w:rPr>
            </w:pPr>
          </w:p>
          <w:p w:rsidR="00507145" w:rsidRDefault="00507145" w:rsidP="00D10B1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507145" w:rsidRDefault="00507145" w:rsidP="00D10B1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507145" w:rsidRPr="00DF250D" w:rsidRDefault="00507145" w:rsidP="00D10B1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515" w:type="pct"/>
            <w:tcBorders>
              <w:right w:val="single" w:sz="4" w:space="0" w:color="auto"/>
            </w:tcBorders>
          </w:tcPr>
          <w:p w:rsidR="00507145" w:rsidRPr="006E3733" w:rsidRDefault="00507145" w:rsidP="00D10B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26230E">
              <w:rPr>
                <w:rFonts w:ascii="Times New Roman" w:hAnsi="Times New Roman" w:cs="Times New Roman"/>
                <w:sz w:val="24"/>
                <w:szCs w:val="24"/>
              </w:rPr>
              <w:t>6</w:t>
            </w:r>
          </w:p>
          <w:p w:rsidR="00507145" w:rsidRDefault="00507145" w:rsidP="00D10B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507145" w:rsidRDefault="00507145" w:rsidP="00D10B12">
            <w:pPr>
              <w:pStyle w:val="ConsPlusNormal"/>
              <w:ind w:firstLine="0"/>
              <w:jc w:val="center"/>
              <w:rPr>
                <w:rFonts w:ascii="Times New Roman" w:hAnsi="Times New Roman" w:cs="Times New Roman"/>
                <w:sz w:val="16"/>
                <w:szCs w:val="16"/>
              </w:rPr>
            </w:pPr>
          </w:p>
          <w:p w:rsidR="00507145" w:rsidRDefault="00507145" w:rsidP="00D10B1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507145" w:rsidRDefault="00507145" w:rsidP="00D10B1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507145" w:rsidRPr="00DF250D" w:rsidRDefault="00507145" w:rsidP="00D10B1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507145" w:rsidRPr="006E3733" w:rsidTr="00507145">
        <w:trPr>
          <w:trHeight w:val="310"/>
        </w:trPr>
        <w:tc>
          <w:tcPr>
            <w:tcW w:w="194" w:type="pct"/>
          </w:tcPr>
          <w:p w:rsidR="00507145" w:rsidRPr="006E3733" w:rsidRDefault="0050714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w:t>
            </w:r>
          </w:p>
        </w:tc>
        <w:tc>
          <w:tcPr>
            <w:tcW w:w="1796" w:type="pct"/>
          </w:tcPr>
          <w:p w:rsidR="00507145" w:rsidRPr="006E3733" w:rsidRDefault="00507145" w:rsidP="001F1306">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«Развитие молодежной политики»</w:t>
            </w:r>
          </w:p>
          <w:p w:rsidR="00507145" w:rsidRPr="006E3733" w:rsidRDefault="00507145" w:rsidP="001F1306">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 на 20</w:t>
            </w:r>
            <w:r>
              <w:rPr>
                <w:rFonts w:ascii="Times New Roman" w:hAnsi="Times New Roman" w:cs="Times New Roman"/>
                <w:b/>
                <w:sz w:val="24"/>
                <w:szCs w:val="24"/>
              </w:rPr>
              <w:t>2</w:t>
            </w:r>
            <w:r w:rsidR="0026230E">
              <w:rPr>
                <w:rFonts w:ascii="Times New Roman" w:hAnsi="Times New Roman" w:cs="Times New Roman"/>
                <w:b/>
                <w:sz w:val="24"/>
                <w:szCs w:val="24"/>
              </w:rPr>
              <w:t>4</w:t>
            </w:r>
            <w:r w:rsidRPr="006E3733">
              <w:rPr>
                <w:rFonts w:ascii="Times New Roman" w:hAnsi="Times New Roman" w:cs="Times New Roman"/>
                <w:b/>
                <w:sz w:val="24"/>
                <w:szCs w:val="24"/>
              </w:rPr>
              <w:t>-202</w:t>
            </w:r>
            <w:r w:rsidR="0026230E">
              <w:rPr>
                <w:rFonts w:ascii="Times New Roman" w:hAnsi="Times New Roman" w:cs="Times New Roman"/>
                <w:b/>
                <w:sz w:val="24"/>
                <w:szCs w:val="24"/>
              </w:rPr>
              <w:t>6</w:t>
            </w:r>
            <w:r w:rsidRPr="006E3733">
              <w:rPr>
                <w:rFonts w:ascii="Times New Roman" w:hAnsi="Times New Roman" w:cs="Times New Roman"/>
                <w:b/>
                <w:sz w:val="24"/>
                <w:szCs w:val="24"/>
              </w:rPr>
              <w:t xml:space="preserve"> годы</w:t>
            </w:r>
          </w:p>
          <w:p w:rsidR="00507145" w:rsidRPr="006E3733" w:rsidRDefault="00507145" w:rsidP="00890831">
            <w:pPr>
              <w:pStyle w:val="ConsPlusNormal"/>
              <w:ind w:firstLine="0"/>
              <w:jc w:val="center"/>
              <w:rPr>
                <w:rFonts w:ascii="Times New Roman" w:hAnsi="Times New Roman" w:cs="Times New Roman"/>
                <w:b/>
                <w:sz w:val="24"/>
                <w:szCs w:val="24"/>
              </w:rPr>
            </w:pPr>
          </w:p>
        </w:tc>
        <w:tc>
          <w:tcPr>
            <w:tcW w:w="435" w:type="pct"/>
          </w:tcPr>
          <w:p w:rsidR="00507145" w:rsidRPr="006E3733" w:rsidRDefault="00507145" w:rsidP="00890831">
            <w:pPr>
              <w:pStyle w:val="ConsPlusNormal"/>
              <w:ind w:firstLine="0"/>
              <w:jc w:val="center"/>
              <w:rPr>
                <w:rFonts w:ascii="Times New Roman" w:hAnsi="Times New Roman" w:cs="Times New Roman"/>
                <w:b/>
                <w:sz w:val="24"/>
                <w:szCs w:val="24"/>
              </w:rPr>
            </w:pPr>
          </w:p>
        </w:tc>
        <w:tc>
          <w:tcPr>
            <w:tcW w:w="515" w:type="pct"/>
          </w:tcPr>
          <w:p w:rsidR="00507145" w:rsidRPr="006E3733" w:rsidRDefault="00507145" w:rsidP="00890831">
            <w:pPr>
              <w:pStyle w:val="ConsPlusNormal"/>
              <w:ind w:firstLine="0"/>
              <w:jc w:val="center"/>
              <w:rPr>
                <w:rFonts w:ascii="Times New Roman" w:hAnsi="Times New Roman" w:cs="Times New Roman"/>
                <w:b/>
                <w:sz w:val="24"/>
                <w:szCs w:val="24"/>
              </w:rPr>
            </w:pPr>
          </w:p>
        </w:tc>
        <w:tc>
          <w:tcPr>
            <w:tcW w:w="515" w:type="pct"/>
          </w:tcPr>
          <w:p w:rsidR="00507145" w:rsidRPr="006E3733" w:rsidRDefault="00507145" w:rsidP="00890831">
            <w:pPr>
              <w:pStyle w:val="ConsPlusNormal"/>
              <w:ind w:firstLine="0"/>
              <w:jc w:val="center"/>
              <w:rPr>
                <w:rFonts w:ascii="Times New Roman" w:hAnsi="Times New Roman" w:cs="Times New Roman"/>
                <w:b/>
                <w:sz w:val="24"/>
                <w:szCs w:val="24"/>
              </w:rPr>
            </w:pPr>
          </w:p>
        </w:tc>
        <w:tc>
          <w:tcPr>
            <w:tcW w:w="515" w:type="pct"/>
          </w:tcPr>
          <w:p w:rsidR="00507145" w:rsidRPr="006E3733" w:rsidRDefault="00507145" w:rsidP="000954FF">
            <w:pPr>
              <w:pStyle w:val="ConsPlusNormal"/>
              <w:ind w:firstLine="0"/>
              <w:jc w:val="center"/>
              <w:rPr>
                <w:rFonts w:ascii="Times New Roman" w:hAnsi="Times New Roman" w:cs="Times New Roman"/>
                <w:b/>
                <w:sz w:val="24"/>
                <w:szCs w:val="24"/>
              </w:rPr>
            </w:pPr>
          </w:p>
        </w:tc>
        <w:tc>
          <w:tcPr>
            <w:tcW w:w="515" w:type="pct"/>
          </w:tcPr>
          <w:p w:rsidR="00507145" w:rsidRPr="006E3733" w:rsidRDefault="00507145" w:rsidP="006C14AB">
            <w:pPr>
              <w:pStyle w:val="ConsPlusNormal"/>
              <w:ind w:firstLine="0"/>
              <w:jc w:val="center"/>
              <w:rPr>
                <w:rFonts w:ascii="Times New Roman" w:hAnsi="Times New Roman" w:cs="Times New Roman"/>
                <w:b/>
                <w:sz w:val="24"/>
                <w:szCs w:val="24"/>
              </w:rPr>
            </w:pPr>
          </w:p>
        </w:tc>
        <w:tc>
          <w:tcPr>
            <w:tcW w:w="515" w:type="pct"/>
          </w:tcPr>
          <w:p w:rsidR="00507145" w:rsidRPr="006E3733" w:rsidRDefault="00507145" w:rsidP="00890831">
            <w:pPr>
              <w:pStyle w:val="ConsPlusNormal"/>
              <w:ind w:firstLine="0"/>
              <w:jc w:val="center"/>
              <w:rPr>
                <w:rFonts w:ascii="Times New Roman" w:hAnsi="Times New Roman" w:cs="Times New Roman"/>
                <w:b/>
                <w:sz w:val="24"/>
                <w:szCs w:val="24"/>
              </w:rPr>
            </w:pPr>
          </w:p>
        </w:tc>
      </w:tr>
      <w:tr w:rsidR="00507145" w:rsidRPr="006E3733" w:rsidTr="00507145">
        <w:tc>
          <w:tcPr>
            <w:tcW w:w="194" w:type="pct"/>
          </w:tcPr>
          <w:p w:rsidR="00507145" w:rsidRPr="006E3733" w:rsidRDefault="0050714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1.1</w:t>
            </w:r>
          </w:p>
        </w:tc>
        <w:tc>
          <w:tcPr>
            <w:tcW w:w="1796" w:type="pct"/>
          </w:tcPr>
          <w:p w:rsidR="00507145" w:rsidRPr="006E3733" w:rsidRDefault="00507145" w:rsidP="007D3F0B">
            <w:pPr>
              <w:shd w:val="clear" w:color="auto" w:fill="FFFFFF"/>
              <w:ind w:right="65"/>
            </w:pPr>
            <w:r w:rsidRPr="006E3733">
              <w:rPr>
                <w:color w:val="000000"/>
                <w:spacing w:val="-2"/>
              </w:rPr>
              <w:t>Количество общественных молодежных орган</w:t>
            </w:r>
            <w:r w:rsidRPr="006E3733">
              <w:rPr>
                <w:color w:val="000000"/>
                <w:spacing w:val="-2"/>
              </w:rPr>
              <w:t>и</w:t>
            </w:r>
            <w:r w:rsidRPr="006E3733">
              <w:rPr>
                <w:color w:val="000000"/>
                <w:spacing w:val="-2"/>
              </w:rPr>
              <w:t xml:space="preserve">заций и объединений, действующих </w:t>
            </w:r>
            <w:r w:rsidRPr="006E3733">
              <w:rPr>
                <w:color w:val="000000"/>
                <w:spacing w:val="-4"/>
              </w:rPr>
              <w:t>на террит</w:t>
            </w:r>
            <w:r w:rsidRPr="006E3733">
              <w:rPr>
                <w:color w:val="000000"/>
                <w:spacing w:val="-4"/>
              </w:rPr>
              <w:t>о</w:t>
            </w:r>
            <w:r w:rsidRPr="006E3733">
              <w:rPr>
                <w:color w:val="000000"/>
                <w:spacing w:val="-4"/>
              </w:rPr>
              <w:t>рии Восточного городского поселения (шт.)</w:t>
            </w:r>
          </w:p>
        </w:tc>
        <w:tc>
          <w:tcPr>
            <w:tcW w:w="435" w:type="pct"/>
          </w:tcPr>
          <w:p w:rsidR="00507145" w:rsidRPr="006E3733" w:rsidRDefault="00507145"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шт</w:t>
            </w:r>
            <w:proofErr w:type="spellEnd"/>
            <w:proofErr w:type="gramEnd"/>
          </w:p>
        </w:tc>
        <w:tc>
          <w:tcPr>
            <w:tcW w:w="515" w:type="pct"/>
          </w:tcPr>
          <w:p w:rsidR="00507145" w:rsidRPr="006E3733" w:rsidRDefault="00507145" w:rsidP="00890831">
            <w:pPr>
              <w:shd w:val="clear" w:color="auto" w:fill="FFFFFF"/>
              <w:jc w:val="center"/>
            </w:pPr>
            <w:r w:rsidRPr="006E3733">
              <w:rPr>
                <w:color w:val="000000"/>
              </w:rPr>
              <w:t>1</w:t>
            </w:r>
          </w:p>
        </w:tc>
        <w:tc>
          <w:tcPr>
            <w:tcW w:w="515" w:type="pct"/>
          </w:tcPr>
          <w:p w:rsidR="00507145" w:rsidRPr="006E3733" w:rsidRDefault="00507145" w:rsidP="00890831">
            <w:pPr>
              <w:shd w:val="clear" w:color="auto" w:fill="FFFFFF"/>
              <w:jc w:val="center"/>
            </w:pPr>
            <w:r w:rsidRPr="006E3733">
              <w:rPr>
                <w:color w:val="000000"/>
              </w:rPr>
              <w:t>1</w:t>
            </w:r>
          </w:p>
        </w:tc>
        <w:tc>
          <w:tcPr>
            <w:tcW w:w="515" w:type="pct"/>
          </w:tcPr>
          <w:p w:rsidR="00507145" w:rsidRPr="006E3733" w:rsidRDefault="00507145" w:rsidP="000954F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515" w:type="pct"/>
          </w:tcPr>
          <w:p w:rsidR="00507145" w:rsidRPr="006E3733" w:rsidRDefault="0050714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51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r>
      <w:tr w:rsidR="00507145" w:rsidRPr="006E3733" w:rsidTr="00507145">
        <w:tc>
          <w:tcPr>
            <w:tcW w:w="194" w:type="pct"/>
          </w:tcPr>
          <w:p w:rsidR="00507145" w:rsidRPr="006E3733" w:rsidRDefault="0050714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1.2</w:t>
            </w:r>
          </w:p>
        </w:tc>
        <w:tc>
          <w:tcPr>
            <w:tcW w:w="1796" w:type="pct"/>
          </w:tcPr>
          <w:p w:rsidR="00507145" w:rsidRPr="006E3733" w:rsidRDefault="00507145" w:rsidP="007D3F0B">
            <w:pPr>
              <w:shd w:val="clear" w:color="auto" w:fill="FFFFFF"/>
              <w:ind w:right="94" w:hanging="7"/>
            </w:pPr>
            <w:r w:rsidRPr="006E3733">
              <w:rPr>
                <w:color w:val="000000"/>
                <w:spacing w:val="-4"/>
              </w:rPr>
              <w:t xml:space="preserve">Количество молодых людей, вовлеченных в </w:t>
            </w:r>
            <w:r w:rsidRPr="006E3733">
              <w:rPr>
                <w:color w:val="000000"/>
                <w:spacing w:val="-2"/>
              </w:rPr>
              <w:t>м</w:t>
            </w:r>
            <w:r w:rsidRPr="006E3733">
              <w:rPr>
                <w:color w:val="000000"/>
                <w:spacing w:val="-2"/>
              </w:rPr>
              <w:t>е</w:t>
            </w:r>
            <w:r w:rsidRPr="006E3733">
              <w:rPr>
                <w:color w:val="000000"/>
                <w:spacing w:val="-2"/>
              </w:rPr>
              <w:t>роприятия гражданско-патриотической напра</w:t>
            </w:r>
            <w:r w:rsidRPr="006E3733">
              <w:rPr>
                <w:color w:val="000000"/>
                <w:spacing w:val="-2"/>
              </w:rPr>
              <w:t>в</w:t>
            </w:r>
            <w:r w:rsidRPr="006E3733">
              <w:rPr>
                <w:color w:val="000000"/>
                <w:spacing w:val="-2"/>
              </w:rPr>
              <w:t>ленности (чел.)</w:t>
            </w:r>
          </w:p>
        </w:tc>
        <w:tc>
          <w:tcPr>
            <w:tcW w:w="43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515" w:type="pct"/>
          </w:tcPr>
          <w:p w:rsidR="00507145" w:rsidRPr="006E3733" w:rsidRDefault="00507145" w:rsidP="00890831">
            <w:pPr>
              <w:shd w:val="clear" w:color="auto" w:fill="FFFFFF"/>
              <w:jc w:val="center"/>
            </w:pPr>
            <w:r w:rsidRPr="006E3733">
              <w:t>1000</w:t>
            </w:r>
          </w:p>
        </w:tc>
        <w:tc>
          <w:tcPr>
            <w:tcW w:w="515" w:type="pct"/>
          </w:tcPr>
          <w:p w:rsidR="00507145" w:rsidRPr="006E3733" w:rsidRDefault="00507145" w:rsidP="00890831">
            <w:pPr>
              <w:shd w:val="clear" w:color="auto" w:fill="FFFFFF"/>
              <w:jc w:val="center"/>
            </w:pPr>
            <w:r w:rsidRPr="006E3733">
              <w:t>1000</w:t>
            </w:r>
          </w:p>
        </w:tc>
        <w:tc>
          <w:tcPr>
            <w:tcW w:w="515" w:type="pct"/>
          </w:tcPr>
          <w:p w:rsidR="00507145" w:rsidRPr="006E3733" w:rsidRDefault="00507145" w:rsidP="000954F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1000</w:t>
            </w:r>
          </w:p>
        </w:tc>
        <w:tc>
          <w:tcPr>
            <w:tcW w:w="515" w:type="pct"/>
          </w:tcPr>
          <w:p w:rsidR="00507145" w:rsidRPr="006E3733" w:rsidRDefault="0050714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1000</w:t>
            </w:r>
          </w:p>
        </w:tc>
        <w:tc>
          <w:tcPr>
            <w:tcW w:w="51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1000</w:t>
            </w:r>
          </w:p>
        </w:tc>
      </w:tr>
      <w:tr w:rsidR="00507145" w:rsidRPr="006E3733" w:rsidTr="00507145">
        <w:tc>
          <w:tcPr>
            <w:tcW w:w="194" w:type="pct"/>
          </w:tcPr>
          <w:p w:rsidR="00507145" w:rsidRPr="006E3733" w:rsidRDefault="0050714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1.3</w:t>
            </w:r>
          </w:p>
        </w:tc>
        <w:tc>
          <w:tcPr>
            <w:tcW w:w="1796" w:type="pct"/>
          </w:tcPr>
          <w:p w:rsidR="00507145" w:rsidRPr="006E3733" w:rsidRDefault="00507145" w:rsidP="007D3F0B">
            <w:pPr>
              <w:shd w:val="clear" w:color="auto" w:fill="FFFFFF"/>
              <w:ind w:right="86" w:hanging="7"/>
            </w:pPr>
            <w:r w:rsidRPr="006E3733">
              <w:rPr>
                <w:color w:val="000000"/>
                <w:spacing w:val="-3"/>
              </w:rPr>
              <w:t xml:space="preserve">Количество молодых людей, вовлеченных в </w:t>
            </w:r>
            <w:r w:rsidRPr="006E3733">
              <w:rPr>
                <w:color w:val="000000"/>
                <w:spacing w:val="-2"/>
              </w:rPr>
              <w:t>м</w:t>
            </w:r>
            <w:r w:rsidRPr="006E3733">
              <w:rPr>
                <w:color w:val="000000"/>
                <w:spacing w:val="-2"/>
              </w:rPr>
              <w:t>е</w:t>
            </w:r>
            <w:r w:rsidRPr="006E3733">
              <w:rPr>
                <w:color w:val="000000"/>
                <w:spacing w:val="-2"/>
              </w:rPr>
              <w:t>роприятия творческой и интеллектуальной направленности (чел.)</w:t>
            </w:r>
          </w:p>
        </w:tc>
        <w:tc>
          <w:tcPr>
            <w:tcW w:w="43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515" w:type="pct"/>
          </w:tcPr>
          <w:p w:rsidR="00507145" w:rsidRPr="006E3733" w:rsidRDefault="00507145" w:rsidP="00890831">
            <w:pPr>
              <w:shd w:val="clear" w:color="auto" w:fill="FFFFFF"/>
              <w:jc w:val="center"/>
            </w:pPr>
            <w:r w:rsidRPr="006E3733">
              <w:t>480</w:t>
            </w:r>
          </w:p>
        </w:tc>
        <w:tc>
          <w:tcPr>
            <w:tcW w:w="515" w:type="pct"/>
          </w:tcPr>
          <w:p w:rsidR="00507145" w:rsidRPr="006E3733" w:rsidRDefault="00507145" w:rsidP="00890831">
            <w:pPr>
              <w:shd w:val="clear" w:color="auto" w:fill="FFFFFF"/>
              <w:jc w:val="center"/>
            </w:pPr>
            <w:r w:rsidRPr="006E3733">
              <w:t>480</w:t>
            </w:r>
          </w:p>
        </w:tc>
        <w:tc>
          <w:tcPr>
            <w:tcW w:w="515" w:type="pct"/>
          </w:tcPr>
          <w:p w:rsidR="00507145" w:rsidRPr="006E3733" w:rsidRDefault="00507145" w:rsidP="000954F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480</w:t>
            </w:r>
          </w:p>
        </w:tc>
        <w:tc>
          <w:tcPr>
            <w:tcW w:w="515" w:type="pct"/>
          </w:tcPr>
          <w:p w:rsidR="00507145" w:rsidRPr="006E3733" w:rsidRDefault="0050714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480</w:t>
            </w:r>
          </w:p>
        </w:tc>
        <w:tc>
          <w:tcPr>
            <w:tcW w:w="51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480</w:t>
            </w:r>
          </w:p>
        </w:tc>
      </w:tr>
      <w:tr w:rsidR="00507145" w:rsidRPr="006E3733" w:rsidTr="00507145">
        <w:tc>
          <w:tcPr>
            <w:tcW w:w="194" w:type="pct"/>
          </w:tcPr>
          <w:p w:rsidR="00507145" w:rsidRPr="006E3733" w:rsidRDefault="0050714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1.4</w:t>
            </w:r>
          </w:p>
        </w:tc>
        <w:tc>
          <w:tcPr>
            <w:tcW w:w="1796" w:type="pct"/>
          </w:tcPr>
          <w:p w:rsidR="00507145" w:rsidRPr="006E3733" w:rsidRDefault="00507145" w:rsidP="007D3F0B">
            <w:pPr>
              <w:shd w:val="clear" w:color="auto" w:fill="FFFFFF"/>
              <w:ind w:right="86" w:firstLine="7"/>
            </w:pPr>
            <w:r w:rsidRPr="006E3733">
              <w:rPr>
                <w:color w:val="000000"/>
                <w:spacing w:val="-4"/>
              </w:rPr>
              <w:t xml:space="preserve">Количество молодых людей, вовлеченных в </w:t>
            </w:r>
            <w:r w:rsidRPr="006E3733">
              <w:rPr>
                <w:color w:val="000000"/>
                <w:spacing w:val="-1"/>
              </w:rPr>
              <w:t>м</w:t>
            </w:r>
            <w:r w:rsidRPr="006E3733">
              <w:rPr>
                <w:color w:val="000000"/>
                <w:spacing w:val="-1"/>
              </w:rPr>
              <w:t>е</w:t>
            </w:r>
            <w:r w:rsidRPr="006E3733">
              <w:rPr>
                <w:color w:val="000000"/>
                <w:spacing w:val="-1"/>
              </w:rPr>
              <w:t xml:space="preserve">роприятия, направленные на </w:t>
            </w:r>
            <w:r w:rsidRPr="006E3733">
              <w:rPr>
                <w:color w:val="000000"/>
                <w:spacing w:val="-2"/>
              </w:rPr>
              <w:t>формирование зд</w:t>
            </w:r>
            <w:r w:rsidRPr="006E3733">
              <w:rPr>
                <w:color w:val="000000"/>
                <w:spacing w:val="-2"/>
              </w:rPr>
              <w:t>о</w:t>
            </w:r>
            <w:r w:rsidRPr="006E3733">
              <w:rPr>
                <w:color w:val="000000"/>
                <w:spacing w:val="-2"/>
              </w:rPr>
              <w:t xml:space="preserve">рового образа жизни </w:t>
            </w:r>
            <w:r w:rsidRPr="006E3733">
              <w:rPr>
                <w:color w:val="000000"/>
                <w:spacing w:val="-5"/>
              </w:rPr>
              <w:t>(чел.)</w:t>
            </w:r>
          </w:p>
        </w:tc>
        <w:tc>
          <w:tcPr>
            <w:tcW w:w="43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515" w:type="pct"/>
          </w:tcPr>
          <w:p w:rsidR="00507145" w:rsidRPr="006E3733" w:rsidRDefault="00507145" w:rsidP="00890831">
            <w:pPr>
              <w:shd w:val="clear" w:color="auto" w:fill="FFFFFF"/>
              <w:jc w:val="center"/>
            </w:pPr>
            <w:r w:rsidRPr="006E3733">
              <w:t>900</w:t>
            </w:r>
          </w:p>
        </w:tc>
        <w:tc>
          <w:tcPr>
            <w:tcW w:w="515" w:type="pct"/>
          </w:tcPr>
          <w:p w:rsidR="00507145" w:rsidRPr="006E3733" w:rsidRDefault="00507145" w:rsidP="00890831">
            <w:pPr>
              <w:shd w:val="clear" w:color="auto" w:fill="FFFFFF"/>
              <w:jc w:val="center"/>
            </w:pPr>
            <w:r w:rsidRPr="006E3733">
              <w:t>900</w:t>
            </w:r>
          </w:p>
        </w:tc>
        <w:tc>
          <w:tcPr>
            <w:tcW w:w="515" w:type="pct"/>
          </w:tcPr>
          <w:p w:rsidR="00507145" w:rsidRPr="006E3733" w:rsidRDefault="00507145" w:rsidP="000954F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900</w:t>
            </w:r>
          </w:p>
        </w:tc>
        <w:tc>
          <w:tcPr>
            <w:tcW w:w="515" w:type="pct"/>
          </w:tcPr>
          <w:p w:rsidR="00507145" w:rsidRPr="006E3733" w:rsidRDefault="0050714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900</w:t>
            </w:r>
          </w:p>
        </w:tc>
        <w:tc>
          <w:tcPr>
            <w:tcW w:w="51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900</w:t>
            </w:r>
          </w:p>
        </w:tc>
      </w:tr>
      <w:tr w:rsidR="00507145" w:rsidRPr="006E3733" w:rsidTr="00507145">
        <w:tc>
          <w:tcPr>
            <w:tcW w:w="194" w:type="pct"/>
          </w:tcPr>
          <w:p w:rsidR="00507145" w:rsidRPr="006E3733" w:rsidRDefault="0050714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1.5</w:t>
            </w:r>
          </w:p>
        </w:tc>
        <w:tc>
          <w:tcPr>
            <w:tcW w:w="1796" w:type="pct"/>
          </w:tcPr>
          <w:p w:rsidR="00507145" w:rsidRPr="006E3733" w:rsidRDefault="00507145" w:rsidP="007D3F0B">
            <w:pPr>
              <w:shd w:val="clear" w:color="auto" w:fill="FFFFFF"/>
              <w:ind w:right="86" w:firstLine="7"/>
              <w:rPr>
                <w:color w:val="000000"/>
                <w:spacing w:val="-4"/>
              </w:rPr>
            </w:pPr>
            <w:r w:rsidRPr="006E3733">
              <w:rPr>
                <w:color w:val="000000"/>
                <w:spacing w:val="-3"/>
              </w:rPr>
              <w:t xml:space="preserve">Количество молодых людей, вовлеченных в </w:t>
            </w:r>
            <w:r w:rsidRPr="006E3733">
              <w:rPr>
                <w:color w:val="000000"/>
                <w:spacing w:val="-1"/>
              </w:rPr>
              <w:t>до</w:t>
            </w:r>
            <w:r w:rsidRPr="006E3733">
              <w:rPr>
                <w:color w:val="000000"/>
                <w:spacing w:val="-1"/>
              </w:rPr>
              <w:t>б</w:t>
            </w:r>
            <w:r w:rsidRPr="006E3733">
              <w:rPr>
                <w:color w:val="000000"/>
                <w:spacing w:val="-1"/>
              </w:rPr>
              <w:t>ровольческую деятельность (чел.)</w:t>
            </w:r>
          </w:p>
        </w:tc>
        <w:tc>
          <w:tcPr>
            <w:tcW w:w="43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515" w:type="pct"/>
          </w:tcPr>
          <w:p w:rsidR="00507145" w:rsidRPr="006E3733" w:rsidRDefault="00D348AF" w:rsidP="00C44108">
            <w:pPr>
              <w:shd w:val="clear" w:color="auto" w:fill="FFFFFF"/>
              <w:jc w:val="center"/>
            </w:pPr>
            <w:r>
              <w:t>1</w:t>
            </w:r>
            <w:r w:rsidR="00507145" w:rsidRPr="006E3733">
              <w:t>4</w:t>
            </w:r>
          </w:p>
        </w:tc>
        <w:tc>
          <w:tcPr>
            <w:tcW w:w="515" w:type="pct"/>
          </w:tcPr>
          <w:p w:rsidR="00507145" w:rsidRPr="006E3733" w:rsidRDefault="00D348AF" w:rsidP="00C44108">
            <w:pPr>
              <w:shd w:val="clear" w:color="auto" w:fill="FFFFFF"/>
              <w:jc w:val="center"/>
            </w:pPr>
            <w:r>
              <w:t>1</w:t>
            </w:r>
            <w:r w:rsidR="00507145" w:rsidRPr="006E3733">
              <w:t>4</w:t>
            </w:r>
          </w:p>
        </w:tc>
        <w:tc>
          <w:tcPr>
            <w:tcW w:w="515" w:type="pct"/>
          </w:tcPr>
          <w:p w:rsidR="00507145" w:rsidRPr="006E3733" w:rsidRDefault="00D348AF" w:rsidP="00C4410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507145" w:rsidRPr="006E3733">
              <w:rPr>
                <w:rFonts w:ascii="Times New Roman" w:hAnsi="Times New Roman" w:cs="Times New Roman"/>
                <w:sz w:val="24"/>
                <w:szCs w:val="24"/>
              </w:rPr>
              <w:t>4</w:t>
            </w:r>
          </w:p>
        </w:tc>
        <w:tc>
          <w:tcPr>
            <w:tcW w:w="515" w:type="pct"/>
          </w:tcPr>
          <w:p w:rsidR="00507145" w:rsidRPr="006E3733" w:rsidRDefault="00D348AF" w:rsidP="00C4410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507145" w:rsidRPr="006E3733">
              <w:rPr>
                <w:rFonts w:ascii="Times New Roman" w:hAnsi="Times New Roman" w:cs="Times New Roman"/>
                <w:sz w:val="24"/>
                <w:szCs w:val="24"/>
              </w:rPr>
              <w:t>4</w:t>
            </w:r>
          </w:p>
        </w:tc>
        <w:tc>
          <w:tcPr>
            <w:tcW w:w="515" w:type="pct"/>
          </w:tcPr>
          <w:p w:rsidR="00507145" w:rsidRPr="006E3733" w:rsidRDefault="00D348AF" w:rsidP="00C4410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507145" w:rsidRPr="006E3733">
              <w:rPr>
                <w:rFonts w:ascii="Times New Roman" w:hAnsi="Times New Roman" w:cs="Times New Roman"/>
                <w:sz w:val="24"/>
                <w:szCs w:val="24"/>
              </w:rPr>
              <w:t>4</w:t>
            </w:r>
          </w:p>
        </w:tc>
      </w:tr>
    </w:tbl>
    <w:p w:rsidR="00890831" w:rsidRPr="006E3733" w:rsidRDefault="00890831" w:rsidP="00890831">
      <w:pPr>
        <w:pStyle w:val="ConsPlusNormal"/>
        <w:ind w:firstLine="0"/>
        <w:rPr>
          <w:rFonts w:ascii="Times New Roman" w:hAnsi="Times New Roman" w:cs="Times New Roman"/>
          <w:sz w:val="24"/>
          <w:szCs w:val="24"/>
        </w:rPr>
      </w:pPr>
    </w:p>
    <w:p w:rsidR="00FD21BA" w:rsidRDefault="00FD21BA" w:rsidP="00890831">
      <w:pPr>
        <w:pStyle w:val="ConsPlusNormal"/>
        <w:ind w:firstLine="0"/>
        <w:rPr>
          <w:rFonts w:ascii="Times New Roman" w:hAnsi="Times New Roman" w:cs="Times New Roman"/>
          <w:sz w:val="24"/>
          <w:szCs w:val="24"/>
        </w:rPr>
        <w:sectPr w:rsidR="00FD21BA" w:rsidSect="00871E94">
          <w:footerReference w:type="even" r:id="rId33"/>
          <w:footerReference w:type="default" r:id="rId34"/>
          <w:pgSz w:w="16838" w:h="11906" w:orient="landscape"/>
          <w:pgMar w:top="851" w:right="1134" w:bottom="1701" w:left="1134" w:header="709" w:footer="709" w:gutter="0"/>
          <w:cols w:space="708"/>
          <w:docGrid w:linePitch="360"/>
        </w:sectPr>
      </w:pPr>
    </w:p>
    <w:p w:rsidR="007716A8" w:rsidRDefault="007716A8" w:rsidP="00890831">
      <w:pPr>
        <w:pStyle w:val="ConsPlusNormal"/>
        <w:ind w:firstLine="0"/>
        <w:rPr>
          <w:rFonts w:ascii="Times New Roman" w:hAnsi="Times New Roman" w:cs="Times New Roman"/>
          <w:sz w:val="24"/>
          <w:szCs w:val="24"/>
        </w:rPr>
      </w:pPr>
    </w:p>
    <w:p w:rsidR="001E7895" w:rsidRPr="006E3733" w:rsidRDefault="001E7895" w:rsidP="007D3F0B">
      <w:pPr>
        <w:tabs>
          <w:tab w:val="left" w:pos="11580"/>
        </w:tabs>
        <w:jc w:val="right"/>
      </w:pPr>
    </w:p>
    <w:p w:rsidR="00890831" w:rsidRPr="006E3733" w:rsidRDefault="00890831" w:rsidP="00890831">
      <w:pPr>
        <w:tabs>
          <w:tab w:val="left" w:pos="2295"/>
        </w:tabs>
      </w:pPr>
    </w:p>
    <w:p w:rsidR="00890831" w:rsidRPr="006E3733" w:rsidRDefault="00890831" w:rsidP="00890831"/>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FD21BA">
      <w:pP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r w:rsidRPr="006E3733">
        <w:rPr>
          <w:b/>
        </w:rPr>
        <w:t>Подпрограмма</w:t>
      </w:r>
    </w:p>
    <w:p w:rsidR="0011195A" w:rsidRPr="006E3733" w:rsidRDefault="00890831" w:rsidP="0011195A">
      <w:pPr>
        <w:jc w:val="center"/>
        <w:rPr>
          <w:b/>
        </w:rPr>
      </w:pPr>
      <w:r w:rsidRPr="006E3733">
        <w:rPr>
          <w:b/>
        </w:rPr>
        <w:t xml:space="preserve">«Управление </w:t>
      </w:r>
      <w:r w:rsidR="0011195A" w:rsidRPr="006E3733">
        <w:rPr>
          <w:b/>
        </w:rPr>
        <w:t>муниципальным имуществом</w:t>
      </w:r>
      <w:r w:rsidR="001B1CD9" w:rsidRPr="006E3733">
        <w:rPr>
          <w:b/>
        </w:rPr>
        <w:t xml:space="preserve">» </w:t>
      </w:r>
    </w:p>
    <w:p w:rsidR="00890831" w:rsidRPr="006E3733" w:rsidRDefault="001B1CD9" w:rsidP="0011195A">
      <w:pPr>
        <w:jc w:val="center"/>
        <w:rPr>
          <w:b/>
        </w:rPr>
      </w:pPr>
      <w:r w:rsidRPr="006E3733">
        <w:rPr>
          <w:b/>
        </w:rPr>
        <w:t>на 20</w:t>
      </w:r>
      <w:r w:rsidR="001F6E54">
        <w:rPr>
          <w:b/>
        </w:rPr>
        <w:t>2</w:t>
      </w:r>
      <w:r w:rsidR="0026230E">
        <w:rPr>
          <w:b/>
        </w:rPr>
        <w:t>4</w:t>
      </w:r>
      <w:r w:rsidR="00574AB4" w:rsidRPr="006E3733">
        <w:rPr>
          <w:b/>
        </w:rPr>
        <w:t>-202</w:t>
      </w:r>
      <w:r w:rsidR="0026230E">
        <w:rPr>
          <w:b/>
        </w:rPr>
        <w:t>6</w:t>
      </w:r>
      <w:r w:rsidR="00890831" w:rsidRPr="006E3733">
        <w:rPr>
          <w:b/>
        </w:rPr>
        <w:t xml:space="preserve"> годы</w:t>
      </w: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11195A" w:rsidRDefault="0011195A" w:rsidP="00890831">
      <w:pPr>
        <w:jc w:val="center"/>
        <w:rPr>
          <w:b/>
        </w:rPr>
      </w:pPr>
    </w:p>
    <w:p w:rsidR="007F689D" w:rsidRDefault="007F689D" w:rsidP="00890831">
      <w:pPr>
        <w:jc w:val="center"/>
        <w:rPr>
          <w:b/>
        </w:rPr>
      </w:pPr>
    </w:p>
    <w:p w:rsidR="007F689D" w:rsidRDefault="007F689D" w:rsidP="00890831">
      <w:pPr>
        <w:jc w:val="center"/>
        <w:rPr>
          <w:b/>
        </w:rPr>
      </w:pPr>
    </w:p>
    <w:p w:rsidR="007F689D" w:rsidRDefault="007F689D" w:rsidP="00890831">
      <w:pPr>
        <w:jc w:val="center"/>
        <w:rPr>
          <w:b/>
        </w:rPr>
      </w:pPr>
    </w:p>
    <w:p w:rsidR="007F689D" w:rsidRPr="006E3733" w:rsidRDefault="007F689D" w:rsidP="00890831">
      <w:pPr>
        <w:jc w:val="center"/>
        <w:rPr>
          <w:b/>
        </w:rPr>
      </w:pPr>
    </w:p>
    <w:p w:rsidR="00890831" w:rsidRPr="006E3733" w:rsidRDefault="00890831" w:rsidP="00890831">
      <w:pPr>
        <w:rPr>
          <w:b/>
        </w:rPr>
      </w:pPr>
    </w:p>
    <w:p w:rsidR="00890831" w:rsidRPr="006E3733" w:rsidRDefault="00890831" w:rsidP="00890831">
      <w:pPr>
        <w:jc w:val="center"/>
        <w:rPr>
          <w:b/>
        </w:rPr>
      </w:pPr>
      <w:r w:rsidRPr="006E3733">
        <w:rPr>
          <w:b/>
        </w:rPr>
        <w:t>п. Восточный</w:t>
      </w:r>
    </w:p>
    <w:p w:rsidR="00890831" w:rsidRPr="006E3733" w:rsidRDefault="00890831" w:rsidP="00890831">
      <w:pPr>
        <w:ind w:left="360" w:hanging="360"/>
        <w:rPr>
          <w:b/>
        </w:rPr>
      </w:pPr>
    </w:p>
    <w:p w:rsidR="007F689D" w:rsidRDefault="007F689D" w:rsidP="00890831">
      <w:pPr>
        <w:jc w:val="center"/>
        <w:rPr>
          <w:b/>
        </w:rPr>
      </w:pPr>
    </w:p>
    <w:p w:rsidR="007F689D" w:rsidRDefault="007F689D" w:rsidP="00890831">
      <w:pPr>
        <w:jc w:val="center"/>
        <w:rPr>
          <w:b/>
        </w:rPr>
      </w:pPr>
    </w:p>
    <w:p w:rsidR="00890831" w:rsidRPr="006E3733" w:rsidRDefault="00890831" w:rsidP="00890831">
      <w:pPr>
        <w:jc w:val="center"/>
        <w:rPr>
          <w:b/>
        </w:rPr>
      </w:pPr>
      <w:r w:rsidRPr="006E3733">
        <w:rPr>
          <w:b/>
        </w:rPr>
        <w:lastRenderedPageBreak/>
        <w:t xml:space="preserve">Паспорт </w:t>
      </w:r>
    </w:p>
    <w:p w:rsidR="0011195A" w:rsidRPr="006E3733" w:rsidRDefault="00890831" w:rsidP="00890831">
      <w:pPr>
        <w:jc w:val="center"/>
        <w:rPr>
          <w:b/>
        </w:rPr>
      </w:pPr>
      <w:r w:rsidRPr="006E3733">
        <w:rPr>
          <w:b/>
        </w:rPr>
        <w:t xml:space="preserve">подпрограммы «Управление </w:t>
      </w:r>
      <w:r w:rsidR="0011195A" w:rsidRPr="006E3733">
        <w:rPr>
          <w:b/>
        </w:rPr>
        <w:t xml:space="preserve">муниципальным имуществом </w:t>
      </w:r>
      <w:r w:rsidR="001B1CD9" w:rsidRPr="006E3733">
        <w:rPr>
          <w:b/>
        </w:rPr>
        <w:t>»</w:t>
      </w:r>
    </w:p>
    <w:p w:rsidR="00890831" w:rsidRPr="006E3733" w:rsidRDefault="001B1CD9" w:rsidP="00890831">
      <w:pPr>
        <w:jc w:val="center"/>
        <w:rPr>
          <w:b/>
        </w:rPr>
      </w:pPr>
      <w:r w:rsidRPr="006E3733">
        <w:rPr>
          <w:b/>
        </w:rPr>
        <w:t xml:space="preserve"> на 20</w:t>
      </w:r>
      <w:r w:rsidR="007F689D">
        <w:rPr>
          <w:b/>
        </w:rPr>
        <w:t>2</w:t>
      </w:r>
      <w:r w:rsidR="0026230E">
        <w:rPr>
          <w:b/>
        </w:rPr>
        <w:t>4</w:t>
      </w:r>
      <w:r w:rsidRPr="006E3733">
        <w:rPr>
          <w:b/>
        </w:rPr>
        <w:t>-202</w:t>
      </w:r>
      <w:r w:rsidR="0026230E">
        <w:rPr>
          <w:b/>
        </w:rPr>
        <w:t>6</w:t>
      </w:r>
      <w:r w:rsidR="00890831" w:rsidRPr="006E3733">
        <w:rPr>
          <w:b/>
        </w:rPr>
        <w:t xml:space="preserve"> годы (далее – Подпрограмма)</w:t>
      </w:r>
    </w:p>
    <w:p w:rsidR="00890831" w:rsidRPr="006E3733" w:rsidRDefault="00890831" w:rsidP="00890831">
      <w:pPr>
        <w:jc w:val="center"/>
        <w:rPr>
          <w:b/>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8"/>
        <w:gridCol w:w="7200"/>
      </w:tblGrid>
      <w:tr w:rsidR="00890831" w:rsidRPr="006E3733" w:rsidTr="00890831">
        <w:tc>
          <w:tcPr>
            <w:tcW w:w="2808" w:type="dxa"/>
          </w:tcPr>
          <w:p w:rsidR="00890831" w:rsidRPr="006E3733" w:rsidRDefault="00890831" w:rsidP="00890831">
            <w:r w:rsidRPr="006E3733">
              <w:t>Ответственный испо</w:t>
            </w:r>
            <w:r w:rsidRPr="006E3733">
              <w:t>л</w:t>
            </w:r>
            <w:r w:rsidRPr="006E3733">
              <w:t>нитель Подпрограммы</w:t>
            </w:r>
          </w:p>
        </w:tc>
        <w:tc>
          <w:tcPr>
            <w:tcW w:w="7200" w:type="dxa"/>
          </w:tcPr>
          <w:p w:rsidR="00890831" w:rsidRPr="006E3733" w:rsidRDefault="00890831" w:rsidP="00890831">
            <w:r w:rsidRPr="006E3733">
              <w:t>ОУМИ при администрации МО Восточное городское поселение  (далее – ОУМИ).</w:t>
            </w:r>
          </w:p>
          <w:p w:rsidR="00890831" w:rsidRPr="006E3733" w:rsidRDefault="00890831" w:rsidP="00890831"/>
        </w:tc>
      </w:tr>
      <w:tr w:rsidR="00890831" w:rsidRPr="006E3733" w:rsidTr="00800082">
        <w:trPr>
          <w:trHeight w:val="896"/>
        </w:trPr>
        <w:tc>
          <w:tcPr>
            <w:tcW w:w="2808" w:type="dxa"/>
            <w:tcBorders>
              <w:bottom w:val="single" w:sz="4" w:space="0" w:color="auto"/>
            </w:tcBorders>
          </w:tcPr>
          <w:p w:rsidR="00890831" w:rsidRPr="006E3733" w:rsidRDefault="00890831" w:rsidP="00890831">
            <w:r w:rsidRPr="006E3733">
              <w:t>Соисполнители Подпр</w:t>
            </w:r>
            <w:r w:rsidRPr="006E3733">
              <w:t>о</w:t>
            </w:r>
            <w:r w:rsidRPr="006E3733">
              <w:t>граммы</w:t>
            </w:r>
          </w:p>
        </w:tc>
        <w:tc>
          <w:tcPr>
            <w:tcW w:w="7200" w:type="dxa"/>
            <w:tcBorders>
              <w:bottom w:val="single" w:sz="4" w:space="0" w:color="auto"/>
            </w:tcBorders>
          </w:tcPr>
          <w:p w:rsidR="00890831" w:rsidRPr="006E3733" w:rsidRDefault="00890831" w:rsidP="00890831">
            <w:r w:rsidRPr="006E3733">
              <w:t>Администрация Восточного городского поселения Омутнинского района Кировской области (далее Администрация Восточного г</w:t>
            </w:r>
            <w:r w:rsidRPr="006E3733">
              <w:t>о</w:t>
            </w:r>
            <w:r w:rsidRPr="006E3733">
              <w:t>родского поселения)</w:t>
            </w:r>
          </w:p>
        </w:tc>
      </w:tr>
      <w:tr w:rsidR="00890831" w:rsidRPr="006E3733" w:rsidTr="00890831">
        <w:trPr>
          <w:trHeight w:val="438"/>
        </w:trPr>
        <w:tc>
          <w:tcPr>
            <w:tcW w:w="2808" w:type="dxa"/>
            <w:tcBorders>
              <w:top w:val="single" w:sz="4" w:space="0" w:color="auto"/>
            </w:tcBorders>
          </w:tcPr>
          <w:p w:rsidR="00890831" w:rsidRPr="006E3733" w:rsidRDefault="00890831" w:rsidP="00890831">
            <w:r w:rsidRPr="006E3733">
              <w:t>наименование подпр</w:t>
            </w:r>
            <w:r w:rsidRPr="006E3733">
              <w:t>о</w:t>
            </w:r>
            <w:r w:rsidRPr="006E3733">
              <w:t>граммы</w:t>
            </w:r>
          </w:p>
        </w:tc>
        <w:tc>
          <w:tcPr>
            <w:tcW w:w="7200" w:type="dxa"/>
            <w:tcBorders>
              <w:top w:val="single" w:sz="4" w:space="0" w:color="auto"/>
            </w:tcBorders>
          </w:tcPr>
          <w:p w:rsidR="00890831" w:rsidRPr="006E3733" w:rsidRDefault="00890831" w:rsidP="0026230E">
            <w:r w:rsidRPr="006E3733">
              <w:rPr>
                <w:b/>
              </w:rPr>
              <w:t>«</w:t>
            </w:r>
            <w:r w:rsidRPr="006E3733">
              <w:t xml:space="preserve">Управление </w:t>
            </w:r>
            <w:r w:rsidR="0011195A" w:rsidRPr="006E3733">
              <w:t xml:space="preserve">муниципальным имуществом </w:t>
            </w:r>
            <w:r w:rsidR="001B1CD9" w:rsidRPr="006E3733">
              <w:t>» на 20</w:t>
            </w:r>
            <w:r w:rsidR="003A6011">
              <w:t>2</w:t>
            </w:r>
            <w:r w:rsidR="0026230E">
              <w:t>4</w:t>
            </w:r>
            <w:r w:rsidR="001B1CD9" w:rsidRPr="006E3733">
              <w:t>-202</w:t>
            </w:r>
            <w:r w:rsidR="0026230E">
              <w:t>6</w:t>
            </w:r>
            <w:r w:rsidRPr="006E3733">
              <w:t xml:space="preserve"> годы</w:t>
            </w:r>
          </w:p>
        </w:tc>
      </w:tr>
      <w:tr w:rsidR="00890831" w:rsidRPr="006E3733" w:rsidTr="00890831">
        <w:tc>
          <w:tcPr>
            <w:tcW w:w="2808" w:type="dxa"/>
          </w:tcPr>
          <w:p w:rsidR="00890831" w:rsidRPr="006E3733" w:rsidRDefault="00890831" w:rsidP="00890831">
            <w:r w:rsidRPr="006E3733">
              <w:t>Цели Подпрограммы</w:t>
            </w:r>
          </w:p>
        </w:tc>
        <w:tc>
          <w:tcPr>
            <w:tcW w:w="7200" w:type="dxa"/>
          </w:tcPr>
          <w:p w:rsidR="00890831" w:rsidRPr="006E3733" w:rsidRDefault="00890831" w:rsidP="00890831">
            <w:pPr>
              <w:pStyle w:val="110"/>
              <w:autoSpaceDE w:val="0"/>
              <w:autoSpaceDN w:val="0"/>
              <w:adjustRightInd w:val="0"/>
              <w:spacing w:after="0" w:line="240" w:lineRule="auto"/>
              <w:ind w:left="0" w:firstLine="308"/>
              <w:contextualSpacing w:val="0"/>
              <w:outlineLvl w:val="3"/>
              <w:rPr>
                <w:rFonts w:ascii="Times New Roman" w:eastAsia="Times New Roman" w:hAnsi="Times New Roman"/>
                <w:b w:val="0"/>
                <w:sz w:val="24"/>
                <w:szCs w:val="24"/>
              </w:rPr>
            </w:pPr>
            <w:r w:rsidRPr="006E3733">
              <w:rPr>
                <w:rFonts w:ascii="Times New Roman" w:eastAsia="Times New Roman" w:hAnsi="Times New Roman"/>
                <w:b w:val="0"/>
                <w:sz w:val="24"/>
                <w:szCs w:val="24"/>
                <w:lang w:eastAsia="en-US"/>
              </w:rPr>
              <w:t xml:space="preserve">- Обеспечение </w:t>
            </w:r>
            <w:r w:rsidRPr="006E3733">
              <w:rPr>
                <w:rFonts w:ascii="Times New Roman" w:eastAsia="Times New Roman" w:hAnsi="Times New Roman"/>
                <w:b w:val="0"/>
                <w:sz w:val="24"/>
                <w:szCs w:val="24"/>
              </w:rPr>
              <w:t>реализации органами местного самоуправления муниципального образования Восточное городское поселение Омутнинского района Кировской области  их полномочий.</w:t>
            </w:r>
          </w:p>
          <w:p w:rsidR="00890831" w:rsidRPr="006E3733" w:rsidRDefault="00890831" w:rsidP="00890831">
            <w:pPr>
              <w:ind w:firstLine="308"/>
            </w:pPr>
            <w:r w:rsidRPr="006E3733">
              <w:t>- Обеспечение доходов бюджета муниципального образования Восточное городское поселение Омутнинского района Кировской области (далее – муниципальное образование) от использования имущества, находящегося в муниципальной собственности мун</w:t>
            </w:r>
            <w:r w:rsidRPr="006E3733">
              <w:t>и</w:t>
            </w:r>
            <w:r w:rsidRPr="006E3733">
              <w:t>ципального образования Восточное городское поселение Омутни</w:t>
            </w:r>
            <w:r w:rsidRPr="006E3733">
              <w:t>н</w:t>
            </w:r>
            <w:r w:rsidRPr="006E3733">
              <w:t>ского района Кировской области (далее – муниципальное имущ</w:t>
            </w:r>
            <w:r w:rsidRPr="006E3733">
              <w:t>е</w:t>
            </w:r>
            <w:r w:rsidRPr="006E3733">
              <w:t xml:space="preserve">ство).  </w:t>
            </w:r>
          </w:p>
        </w:tc>
      </w:tr>
      <w:tr w:rsidR="00890831" w:rsidRPr="006E3733" w:rsidTr="00890831">
        <w:tc>
          <w:tcPr>
            <w:tcW w:w="2808" w:type="dxa"/>
          </w:tcPr>
          <w:p w:rsidR="00890831" w:rsidRPr="006E3733" w:rsidRDefault="00890831" w:rsidP="00890831">
            <w:r w:rsidRPr="006E3733">
              <w:t>Задачи Подпрограммы</w:t>
            </w:r>
          </w:p>
        </w:tc>
        <w:tc>
          <w:tcPr>
            <w:tcW w:w="7200" w:type="dxa"/>
          </w:tcPr>
          <w:p w:rsidR="00890831" w:rsidRPr="006E3733" w:rsidRDefault="00890831" w:rsidP="00890831">
            <w:pPr>
              <w:pStyle w:val="110"/>
              <w:spacing w:after="0" w:line="240" w:lineRule="auto"/>
              <w:ind w:left="0" w:firstLine="308"/>
              <w:contextualSpacing w:val="0"/>
              <w:rPr>
                <w:rFonts w:ascii="Times New Roman" w:eastAsia="Times New Roman" w:hAnsi="Times New Roman"/>
                <w:b w:val="0"/>
                <w:sz w:val="24"/>
                <w:szCs w:val="24"/>
              </w:rPr>
            </w:pPr>
            <w:r w:rsidRPr="006E3733">
              <w:rPr>
                <w:rFonts w:ascii="Times New Roman" w:eastAsia="Times New Roman" w:hAnsi="Times New Roman"/>
                <w:b w:val="0"/>
                <w:sz w:val="24"/>
                <w:szCs w:val="24"/>
              </w:rPr>
              <w:t>- Повышение эффективности использования муниципального имущества.</w:t>
            </w:r>
          </w:p>
          <w:p w:rsidR="00890831" w:rsidRPr="006E3733" w:rsidRDefault="00890831" w:rsidP="00890831">
            <w:pPr>
              <w:pStyle w:val="110"/>
              <w:spacing w:after="0" w:line="240" w:lineRule="auto"/>
              <w:ind w:left="0" w:firstLine="308"/>
              <w:contextualSpacing w:val="0"/>
              <w:rPr>
                <w:rFonts w:ascii="Times New Roman" w:eastAsia="Times New Roman" w:hAnsi="Times New Roman"/>
                <w:b w:val="0"/>
                <w:sz w:val="24"/>
                <w:szCs w:val="24"/>
              </w:rPr>
            </w:pPr>
            <w:r w:rsidRPr="006E3733">
              <w:rPr>
                <w:rFonts w:ascii="Times New Roman" w:eastAsia="Times New Roman" w:hAnsi="Times New Roman"/>
                <w:b w:val="0"/>
                <w:sz w:val="24"/>
                <w:szCs w:val="24"/>
              </w:rPr>
              <w:t>- Осуществление контроля эффективного использования мун</w:t>
            </w:r>
            <w:r w:rsidRPr="006E3733">
              <w:rPr>
                <w:rFonts w:ascii="Times New Roman" w:eastAsia="Times New Roman" w:hAnsi="Times New Roman"/>
                <w:b w:val="0"/>
                <w:sz w:val="24"/>
                <w:szCs w:val="24"/>
              </w:rPr>
              <w:t>и</w:t>
            </w:r>
            <w:r w:rsidRPr="006E3733">
              <w:rPr>
                <w:rFonts w:ascii="Times New Roman" w:eastAsia="Times New Roman" w:hAnsi="Times New Roman"/>
                <w:b w:val="0"/>
                <w:sz w:val="24"/>
                <w:szCs w:val="24"/>
              </w:rPr>
              <w:t xml:space="preserve">ципального имущества.  </w:t>
            </w:r>
          </w:p>
          <w:p w:rsidR="00890831" w:rsidRPr="006E3733" w:rsidRDefault="00890831" w:rsidP="00890831">
            <w:pPr>
              <w:autoSpaceDE w:val="0"/>
              <w:autoSpaceDN w:val="0"/>
              <w:adjustRightInd w:val="0"/>
              <w:ind w:firstLine="308"/>
            </w:pPr>
            <w:r w:rsidRPr="006E3733">
              <w:t>- Организация системы учета и инвентаризации муниципальн</w:t>
            </w:r>
            <w:r w:rsidRPr="006E3733">
              <w:t>о</w:t>
            </w:r>
            <w:r w:rsidRPr="006E3733">
              <w:t>го имущества, предоставления сведений о нем.</w:t>
            </w:r>
          </w:p>
          <w:p w:rsidR="00890831" w:rsidRPr="006E3733" w:rsidRDefault="00890831" w:rsidP="00890831">
            <w:pPr>
              <w:pStyle w:val="110"/>
              <w:autoSpaceDE w:val="0"/>
              <w:autoSpaceDN w:val="0"/>
              <w:adjustRightInd w:val="0"/>
              <w:spacing w:after="0" w:line="240" w:lineRule="auto"/>
              <w:ind w:left="0" w:firstLine="308"/>
              <w:contextualSpacing w:val="0"/>
              <w:rPr>
                <w:rFonts w:ascii="Times New Roman" w:eastAsia="Times New Roman" w:hAnsi="Times New Roman"/>
                <w:b w:val="0"/>
                <w:sz w:val="24"/>
                <w:szCs w:val="24"/>
              </w:rPr>
            </w:pPr>
            <w:r w:rsidRPr="006E3733">
              <w:rPr>
                <w:rFonts w:ascii="Times New Roman" w:eastAsia="Times New Roman" w:hAnsi="Times New Roman"/>
                <w:b w:val="0"/>
                <w:sz w:val="24"/>
                <w:szCs w:val="24"/>
              </w:rPr>
              <w:t>- Создание условий для пополнения бюджета муниципального образования Восточное городское поселение Омутнинского района Кировской области от использования муниципального имущества.</w:t>
            </w:r>
          </w:p>
        </w:tc>
      </w:tr>
      <w:tr w:rsidR="003A6011" w:rsidRPr="006E3733" w:rsidTr="00890831">
        <w:trPr>
          <w:trHeight w:val="548"/>
        </w:trPr>
        <w:tc>
          <w:tcPr>
            <w:tcW w:w="2808" w:type="dxa"/>
            <w:tcBorders>
              <w:left w:val="single" w:sz="4" w:space="0" w:color="auto"/>
              <w:bottom w:val="single" w:sz="4" w:space="0" w:color="auto"/>
            </w:tcBorders>
          </w:tcPr>
          <w:p w:rsidR="003A6011" w:rsidRPr="006E3733" w:rsidRDefault="003A6011" w:rsidP="00D10B12">
            <w:r w:rsidRPr="006E3733">
              <w:t xml:space="preserve">Ожидаемые конечные  результаты реализации </w:t>
            </w:r>
          </w:p>
        </w:tc>
        <w:tc>
          <w:tcPr>
            <w:tcW w:w="7200" w:type="dxa"/>
            <w:tcBorders>
              <w:bottom w:val="single" w:sz="4" w:space="0" w:color="auto"/>
            </w:tcBorders>
          </w:tcPr>
          <w:p w:rsidR="003A6011" w:rsidRPr="006E3733" w:rsidRDefault="003A6011" w:rsidP="00D10B12">
            <w:pPr>
              <w:pStyle w:val="text"/>
              <w:tabs>
                <w:tab w:val="left" w:pos="720"/>
                <w:tab w:val="left" w:pos="1620"/>
              </w:tabs>
              <w:spacing w:before="0" w:beforeAutospacing="0" w:after="0" w:afterAutospacing="0"/>
              <w:ind w:firstLine="432"/>
              <w:rPr>
                <w:bCs/>
                <w:iCs/>
              </w:rPr>
            </w:pPr>
            <w:r w:rsidRPr="006E3733">
              <w:t>- о</w:t>
            </w:r>
            <w:r w:rsidRPr="006E3733">
              <w:rPr>
                <w:bCs/>
                <w:iCs/>
              </w:rPr>
              <w:t>существление перепрофилирования (</w:t>
            </w:r>
            <w:r w:rsidRPr="006E3733">
              <w:t>изменения целевого назначения) или приватизации муниципального имущества, не предназначенного для решения вопросов местного значения, для осуществления государственных полномочий и для обслуживания органов местного самоуправления</w:t>
            </w:r>
            <w:r w:rsidRPr="006E3733">
              <w:rPr>
                <w:bCs/>
                <w:iCs/>
              </w:rPr>
              <w:t>;</w:t>
            </w:r>
          </w:p>
          <w:p w:rsidR="003A6011" w:rsidRPr="006E3733" w:rsidRDefault="003A6011" w:rsidP="00D10B12">
            <w:pPr>
              <w:pStyle w:val="text"/>
              <w:tabs>
                <w:tab w:val="left" w:pos="720"/>
                <w:tab w:val="left" w:pos="1620"/>
              </w:tabs>
              <w:spacing w:before="0" w:beforeAutospacing="0" w:after="0" w:afterAutospacing="0"/>
              <w:ind w:firstLine="432"/>
            </w:pPr>
            <w:r w:rsidRPr="006E3733">
              <w:rPr>
                <w:bCs/>
                <w:iCs/>
              </w:rPr>
              <w:t xml:space="preserve">- </w:t>
            </w:r>
            <w:r w:rsidRPr="006E3733">
              <w:t>обеспечение проведения проверок эффективного и целевого использования муниципального имущества, переданного во вр</w:t>
            </w:r>
            <w:r w:rsidRPr="006E3733">
              <w:t>е</w:t>
            </w:r>
            <w:r w:rsidRPr="006E3733">
              <w:t>менное владение и пользование, а также закрепленного на вещном праве за муниципальными предприятиями и учреждениями. Ос</w:t>
            </w:r>
            <w:r w:rsidRPr="006E3733">
              <w:t>у</w:t>
            </w:r>
            <w:r w:rsidRPr="006E3733">
              <w:t xml:space="preserve">ществление </w:t>
            </w:r>
            <w:proofErr w:type="gramStart"/>
            <w:r w:rsidRPr="006E3733">
              <w:t>контроля за</w:t>
            </w:r>
            <w:proofErr w:type="gramEnd"/>
            <w:r w:rsidRPr="006E3733">
              <w:t xml:space="preserve"> проведением муниципальными предпри</w:t>
            </w:r>
            <w:r w:rsidRPr="006E3733">
              <w:t>я</w:t>
            </w:r>
            <w:r w:rsidRPr="006E3733">
              <w:t>тиями и учреждениями государственной регистрации права хозя</w:t>
            </w:r>
            <w:r w:rsidRPr="006E3733">
              <w:t>й</w:t>
            </w:r>
            <w:r w:rsidRPr="006E3733">
              <w:t>ственного ведения и оперативного управления по объектам недв</w:t>
            </w:r>
            <w:r w:rsidRPr="006E3733">
              <w:t>и</w:t>
            </w:r>
            <w:r w:rsidRPr="006E3733">
              <w:t>жимого имущества в соответствии с действующим законодател</w:t>
            </w:r>
            <w:r w:rsidRPr="006E3733">
              <w:t>ь</w:t>
            </w:r>
            <w:r w:rsidRPr="006E3733">
              <w:t>ством;</w:t>
            </w:r>
          </w:p>
          <w:p w:rsidR="003A6011" w:rsidRPr="006E3733" w:rsidRDefault="003A6011" w:rsidP="00D10B12">
            <w:pPr>
              <w:autoSpaceDE w:val="0"/>
              <w:autoSpaceDN w:val="0"/>
              <w:adjustRightInd w:val="0"/>
              <w:ind w:firstLine="432"/>
              <w:rPr>
                <w:lang w:eastAsia="en-US"/>
              </w:rPr>
            </w:pPr>
            <w:r w:rsidRPr="006E3733">
              <w:t xml:space="preserve">- осуществление </w:t>
            </w:r>
            <w:proofErr w:type="gramStart"/>
            <w:r w:rsidRPr="006E3733">
              <w:t>контроля за</w:t>
            </w:r>
            <w:proofErr w:type="gramEnd"/>
            <w:r w:rsidRPr="006E3733">
              <w:t xml:space="preserve"> деятельностью финансово-хозяйственной деятельностью муниципальных унитарных пре</w:t>
            </w:r>
            <w:r w:rsidRPr="006E3733">
              <w:t>д</w:t>
            </w:r>
            <w:r w:rsidRPr="006E3733">
              <w:t>приятий;</w:t>
            </w:r>
          </w:p>
          <w:p w:rsidR="003A6011" w:rsidRPr="006E3733" w:rsidRDefault="003A6011" w:rsidP="00D10B12">
            <w:pPr>
              <w:pStyle w:val="text"/>
              <w:tabs>
                <w:tab w:val="left" w:pos="720"/>
                <w:tab w:val="left" w:pos="1620"/>
              </w:tabs>
              <w:spacing w:before="0" w:beforeAutospacing="0" w:after="0" w:afterAutospacing="0"/>
              <w:ind w:firstLine="432"/>
              <w:rPr>
                <w:bCs/>
                <w:iCs/>
              </w:rPr>
            </w:pPr>
            <w:r w:rsidRPr="006E3733">
              <w:rPr>
                <w:bCs/>
                <w:iCs/>
              </w:rPr>
              <w:t>- обеспечение постановки на кадастровый учет объектов н</w:t>
            </w:r>
            <w:r w:rsidRPr="006E3733">
              <w:rPr>
                <w:bCs/>
                <w:iCs/>
              </w:rPr>
              <w:t>е</w:t>
            </w:r>
            <w:r w:rsidRPr="006E3733">
              <w:rPr>
                <w:bCs/>
                <w:iCs/>
              </w:rPr>
              <w:t>движимого имущества и проведения технической инвентаризации объектов трансформаторных подстанций, объектов кабельных л</w:t>
            </w:r>
            <w:r w:rsidRPr="006E3733">
              <w:rPr>
                <w:bCs/>
                <w:iCs/>
              </w:rPr>
              <w:t>и</w:t>
            </w:r>
            <w:r w:rsidRPr="006E3733">
              <w:rPr>
                <w:bCs/>
                <w:iCs/>
              </w:rPr>
              <w:lastRenderedPageBreak/>
              <w:t>ний электропередач, а также систем водоснабжения и водоотвед</w:t>
            </w:r>
            <w:r w:rsidRPr="006E3733">
              <w:rPr>
                <w:bCs/>
                <w:iCs/>
              </w:rPr>
              <w:t>е</w:t>
            </w:r>
            <w:r w:rsidRPr="006E3733">
              <w:rPr>
                <w:bCs/>
                <w:iCs/>
              </w:rPr>
              <w:t>ния, и тепловых сетей с целью осуществления государственной р</w:t>
            </w:r>
            <w:r w:rsidRPr="006E3733">
              <w:rPr>
                <w:bCs/>
                <w:iCs/>
              </w:rPr>
              <w:t>е</w:t>
            </w:r>
            <w:r w:rsidRPr="006E3733">
              <w:rPr>
                <w:bCs/>
                <w:iCs/>
              </w:rPr>
              <w:t>гистрации права собственности за муниципальным образованием и исполнением функций собственника по эффективному управлению и распоряжению данного имущества;</w:t>
            </w:r>
          </w:p>
          <w:p w:rsidR="003A6011" w:rsidRPr="006E3733" w:rsidRDefault="003A6011" w:rsidP="00D10B12">
            <w:pPr>
              <w:pStyle w:val="text"/>
              <w:tabs>
                <w:tab w:val="left" w:pos="720"/>
                <w:tab w:val="left" w:pos="1620"/>
              </w:tabs>
              <w:spacing w:before="0" w:beforeAutospacing="0" w:after="0" w:afterAutospacing="0"/>
              <w:ind w:firstLine="432"/>
              <w:rPr>
                <w:shd w:val="clear" w:color="auto" w:fill="FFFFFF"/>
              </w:rPr>
            </w:pPr>
            <w:r w:rsidRPr="006E3733">
              <w:rPr>
                <w:bCs/>
                <w:iCs/>
              </w:rPr>
              <w:t xml:space="preserve">- </w:t>
            </w:r>
            <w:r w:rsidRPr="006E3733">
              <w:rPr>
                <w:shd w:val="clear" w:color="auto" w:fill="FFFFFF"/>
              </w:rPr>
              <w:t>обеспечение государственной регистрации права собственн</w:t>
            </w:r>
            <w:r w:rsidRPr="006E3733">
              <w:rPr>
                <w:shd w:val="clear" w:color="auto" w:fill="FFFFFF"/>
              </w:rPr>
              <w:t>о</w:t>
            </w:r>
            <w:r w:rsidRPr="006E3733">
              <w:rPr>
                <w:shd w:val="clear" w:color="auto" w:fill="FFFFFF"/>
              </w:rPr>
              <w:t>сти за муниципальным образованием на объекты недвижимого имущества, не прошедшие данную процедуру (подтверждение р</w:t>
            </w:r>
            <w:r w:rsidRPr="006E3733">
              <w:rPr>
                <w:shd w:val="clear" w:color="auto" w:fill="FFFFFF"/>
              </w:rPr>
              <w:t>а</w:t>
            </w:r>
            <w:r w:rsidRPr="006E3733">
              <w:rPr>
                <w:shd w:val="clear" w:color="auto" w:fill="FFFFFF"/>
              </w:rPr>
              <w:t>нее возникшего права);</w:t>
            </w:r>
          </w:p>
          <w:p w:rsidR="003A6011" w:rsidRPr="00C76D9C" w:rsidRDefault="003A6011" w:rsidP="00D10B12">
            <w:pPr>
              <w:pStyle w:val="ConsTitle"/>
              <w:widowControl/>
              <w:ind w:right="0" w:firstLine="432"/>
              <w:jc w:val="both"/>
              <w:rPr>
                <w:rFonts w:ascii="Times New Roman" w:hAnsi="Times New Roman" w:cs="Times New Roman"/>
                <w:b w:val="0"/>
                <w:sz w:val="24"/>
                <w:szCs w:val="24"/>
              </w:rPr>
            </w:pPr>
            <w:proofErr w:type="gramStart"/>
            <w:r w:rsidRPr="006E3733">
              <w:rPr>
                <w:rFonts w:ascii="Times New Roman" w:hAnsi="Times New Roman" w:cs="Times New Roman"/>
                <w:b w:val="0"/>
                <w:sz w:val="24"/>
                <w:szCs w:val="24"/>
              </w:rPr>
              <w:t>- привлечение дополнительных средств в бюджет муниципал</w:t>
            </w:r>
            <w:r w:rsidRPr="006E3733">
              <w:rPr>
                <w:rFonts w:ascii="Times New Roman" w:hAnsi="Times New Roman" w:cs="Times New Roman"/>
                <w:b w:val="0"/>
                <w:sz w:val="24"/>
                <w:szCs w:val="24"/>
              </w:rPr>
              <w:t>ь</w:t>
            </w:r>
            <w:r w:rsidRPr="006E3733">
              <w:rPr>
                <w:rFonts w:ascii="Times New Roman" w:hAnsi="Times New Roman" w:cs="Times New Roman"/>
                <w:b w:val="0"/>
                <w:sz w:val="24"/>
                <w:szCs w:val="24"/>
              </w:rPr>
              <w:t>ного образования доходов от использования муниципального им</w:t>
            </w:r>
            <w:r w:rsidRPr="006E3733">
              <w:rPr>
                <w:rFonts w:ascii="Times New Roman" w:hAnsi="Times New Roman" w:cs="Times New Roman"/>
                <w:b w:val="0"/>
                <w:sz w:val="24"/>
                <w:szCs w:val="24"/>
              </w:rPr>
              <w:t>у</w:t>
            </w:r>
            <w:r w:rsidRPr="006E3733">
              <w:rPr>
                <w:rFonts w:ascii="Times New Roman" w:hAnsi="Times New Roman" w:cs="Times New Roman"/>
                <w:b w:val="0"/>
                <w:sz w:val="24"/>
                <w:szCs w:val="24"/>
              </w:rPr>
              <w:t>щества за счет предоставления их в аренду посредством провед</w:t>
            </w:r>
            <w:r w:rsidRPr="006E3733">
              <w:rPr>
                <w:rFonts w:ascii="Times New Roman" w:hAnsi="Times New Roman" w:cs="Times New Roman"/>
                <w:b w:val="0"/>
                <w:sz w:val="24"/>
                <w:szCs w:val="24"/>
              </w:rPr>
              <w:t>е</w:t>
            </w:r>
            <w:r w:rsidRPr="006E3733">
              <w:rPr>
                <w:rFonts w:ascii="Times New Roman" w:hAnsi="Times New Roman" w:cs="Times New Roman"/>
                <w:b w:val="0"/>
                <w:sz w:val="24"/>
                <w:szCs w:val="24"/>
              </w:rPr>
              <w:t>ния торгов на право заключения договоров аренды; проведением переоценки размера арендной платы с расчетной на рыночную при заключении договоров аренды на новый срок.</w:t>
            </w:r>
            <w:proofErr w:type="gramEnd"/>
            <w:r w:rsidRPr="006E3733">
              <w:rPr>
                <w:rFonts w:ascii="Times New Roman" w:hAnsi="Times New Roman" w:cs="Times New Roman"/>
                <w:b w:val="0"/>
                <w:sz w:val="24"/>
                <w:szCs w:val="24"/>
              </w:rPr>
              <w:t xml:space="preserve"> </w:t>
            </w:r>
            <w:r w:rsidRPr="006E3733">
              <w:rPr>
                <w:rFonts w:ascii="Times New Roman" w:hAnsi="Times New Roman" w:cs="Times New Roman"/>
                <w:b w:val="0"/>
                <w:sz w:val="24"/>
                <w:szCs w:val="24"/>
                <w:lang w:eastAsia="en-US"/>
              </w:rPr>
              <w:t>Результат управл</w:t>
            </w:r>
            <w:r w:rsidRPr="006E3733">
              <w:rPr>
                <w:rFonts w:ascii="Times New Roman" w:hAnsi="Times New Roman" w:cs="Times New Roman"/>
                <w:b w:val="0"/>
                <w:sz w:val="24"/>
                <w:szCs w:val="24"/>
                <w:lang w:eastAsia="en-US"/>
              </w:rPr>
              <w:t>е</w:t>
            </w:r>
            <w:r w:rsidRPr="006E3733">
              <w:rPr>
                <w:rFonts w:ascii="Times New Roman" w:hAnsi="Times New Roman" w:cs="Times New Roman"/>
                <w:b w:val="0"/>
                <w:sz w:val="24"/>
                <w:szCs w:val="24"/>
                <w:lang w:eastAsia="en-US"/>
              </w:rPr>
              <w:t>ния и распоряжения муниципальным имуществом характеризуется величиной соответствующих неналоговых поступлений в бюджет муниципального образования.</w:t>
            </w:r>
            <w:r w:rsidRPr="006E3733">
              <w:rPr>
                <w:rFonts w:ascii="Times New Roman" w:hAnsi="Times New Roman" w:cs="Times New Roman"/>
                <w:b w:val="0"/>
                <w:sz w:val="24"/>
                <w:szCs w:val="24"/>
              </w:rPr>
              <w:t xml:space="preserve"> Анализ доходов от использования муниципального имущества, и основные виды и размеры ненал</w:t>
            </w:r>
            <w:r w:rsidRPr="006E3733">
              <w:rPr>
                <w:rFonts w:ascii="Times New Roman" w:hAnsi="Times New Roman" w:cs="Times New Roman"/>
                <w:b w:val="0"/>
                <w:sz w:val="24"/>
                <w:szCs w:val="24"/>
              </w:rPr>
              <w:t>о</w:t>
            </w:r>
            <w:r w:rsidRPr="006E3733">
              <w:rPr>
                <w:rFonts w:ascii="Times New Roman" w:hAnsi="Times New Roman" w:cs="Times New Roman"/>
                <w:b w:val="0"/>
                <w:sz w:val="24"/>
                <w:szCs w:val="24"/>
              </w:rPr>
              <w:t xml:space="preserve">говых доходов в бюджет муниципального образования </w:t>
            </w:r>
            <w:r w:rsidRPr="000E7195">
              <w:rPr>
                <w:rFonts w:ascii="Times New Roman" w:hAnsi="Times New Roman" w:cs="Times New Roman"/>
                <w:b w:val="0"/>
                <w:sz w:val="24"/>
                <w:szCs w:val="24"/>
              </w:rPr>
              <w:t>на 20</w:t>
            </w:r>
            <w:r w:rsidR="00C76D9C" w:rsidRPr="000E7195">
              <w:rPr>
                <w:rFonts w:ascii="Times New Roman" w:hAnsi="Times New Roman" w:cs="Times New Roman"/>
                <w:b w:val="0"/>
                <w:sz w:val="24"/>
                <w:szCs w:val="24"/>
              </w:rPr>
              <w:t>2</w:t>
            </w:r>
            <w:r w:rsidR="000E7195" w:rsidRPr="000E7195">
              <w:rPr>
                <w:rFonts w:ascii="Times New Roman" w:hAnsi="Times New Roman" w:cs="Times New Roman"/>
                <w:b w:val="0"/>
                <w:sz w:val="24"/>
                <w:szCs w:val="24"/>
              </w:rPr>
              <w:t>1</w:t>
            </w:r>
            <w:r w:rsidRPr="000E7195">
              <w:rPr>
                <w:rFonts w:ascii="Times New Roman" w:hAnsi="Times New Roman" w:cs="Times New Roman"/>
                <w:b w:val="0"/>
                <w:sz w:val="24"/>
                <w:szCs w:val="24"/>
              </w:rPr>
              <w:t>-202</w:t>
            </w:r>
            <w:r w:rsidR="000E7195" w:rsidRPr="000E7195">
              <w:rPr>
                <w:rFonts w:ascii="Times New Roman" w:hAnsi="Times New Roman" w:cs="Times New Roman"/>
                <w:b w:val="0"/>
                <w:sz w:val="24"/>
                <w:szCs w:val="24"/>
              </w:rPr>
              <w:t>5</w:t>
            </w:r>
            <w:r w:rsidRPr="000E7195">
              <w:rPr>
                <w:rFonts w:ascii="Times New Roman" w:hAnsi="Times New Roman" w:cs="Times New Roman"/>
                <w:b w:val="0"/>
                <w:sz w:val="24"/>
                <w:szCs w:val="24"/>
              </w:rPr>
              <w:t xml:space="preserve"> годы приведены в </w:t>
            </w:r>
            <w:r w:rsidR="00C76D9C" w:rsidRPr="000E7195">
              <w:rPr>
                <w:rFonts w:ascii="Times New Roman" w:hAnsi="Times New Roman" w:cs="Times New Roman"/>
                <w:b w:val="0"/>
                <w:sz w:val="24"/>
                <w:szCs w:val="24"/>
              </w:rPr>
              <w:t>таблице</w:t>
            </w:r>
            <w:r w:rsidRPr="000E7195">
              <w:rPr>
                <w:rFonts w:ascii="Times New Roman" w:hAnsi="Times New Roman" w:cs="Times New Roman"/>
                <w:b w:val="0"/>
                <w:sz w:val="24"/>
                <w:szCs w:val="24"/>
              </w:rPr>
              <w:t xml:space="preserve"> 2 к настоящей подпрограмм</w:t>
            </w:r>
            <w:r w:rsidRPr="00C76D9C">
              <w:rPr>
                <w:rFonts w:ascii="Times New Roman" w:hAnsi="Times New Roman" w:cs="Times New Roman"/>
                <w:b w:val="0"/>
                <w:sz w:val="24"/>
                <w:szCs w:val="24"/>
              </w:rPr>
              <w:t>е;</w:t>
            </w:r>
          </w:p>
          <w:p w:rsidR="003A6011" w:rsidRPr="006E3733" w:rsidRDefault="003A6011" w:rsidP="00D10B12">
            <w:pPr>
              <w:pStyle w:val="110"/>
              <w:tabs>
                <w:tab w:val="left" w:pos="0"/>
              </w:tabs>
              <w:spacing w:after="0" w:line="240" w:lineRule="auto"/>
              <w:ind w:left="0" w:firstLine="432"/>
              <w:contextualSpacing w:val="0"/>
              <w:rPr>
                <w:rFonts w:ascii="Times New Roman" w:eastAsia="Times New Roman" w:hAnsi="Times New Roman" w:cs="Calibri"/>
                <w:b w:val="0"/>
                <w:sz w:val="24"/>
                <w:szCs w:val="24"/>
                <w:shd w:val="clear" w:color="auto" w:fill="FFFFFF"/>
              </w:rPr>
            </w:pPr>
            <w:r w:rsidRPr="006E3733">
              <w:rPr>
                <w:rFonts w:ascii="Times New Roman" w:eastAsia="Times New Roman" w:hAnsi="Times New Roman" w:cs="Calibri"/>
                <w:b w:val="0"/>
                <w:sz w:val="24"/>
                <w:szCs w:val="24"/>
                <w:shd w:val="clear" w:color="auto" w:fill="FFFFFF"/>
              </w:rPr>
              <w:t>- обеспечение внесения в реестр муниципального имущества информации об объектах муниципального имущества и предоста</w:t>
            </w:r>
            <w:r w:rsidRPr="006E3733">
              <w:rPr>
                <w:rFonts w:ascii="Times New Roman" w:eastAsia="Times New Roman" w:hAnsi="Times New Roman" w:cs="Calibri"/>
                <w:b w:val="0"/>
                <w:sz w:val="24"/>
                <w:szCs w:val="24"/>
                <w:shd w:val="clear" w:color="auto" w:fill="FFFFFF"/>
              </w:rPr>
              <w:t>в</w:t>
            </w:r>
            <w:r w:rsidRPr="006E3733">
              <w:rPr>
                <w:rFonts w:ascii="Times New Roman" w:eastAsia="Times New Roman" w:hAnsi="Times New Roman" w:cs="Calibri"/>
                <w:b w:val="0"/>
                <w:sz w:val="24"/>
                <w:szCs w:val="24"/>
                <w:shd w:val="clear" w:color="auto" w:fill="FFFFFF"/>
              </w:rPr>
              <w:t>ления сведений о нем;</w:t>
            </w:r>
          </w:p>
          <w:p w:rsidR="003A6011" w:rsidRPr="006E3733" w:rsidRDefault="003A6011" w:rsidP="00D10B12">
            <w:pPr>
              <w:pStyle w:val="110"/>
              <w:tabs>
                <w:tab w:val="left" w:pos="0"/>
              </w:tabs>
              <w:spacing w:after="0" w:line="240" w:lineRule="auto"/>
              <w:ind w:left="0" w:firstLine="432"/>
              <w:contextualSpacing w:val="0"/>
              <w:rPr>
                <w:rFonts w:ascii="Times New Roman" w:eastAsia="Times New Roman" w:hAnsi="Times New Roman" w:cs="Calibri"/>
                <w:b w:val="0"/>
                <w:sz w:val="24"/>
                <w:szCs w:val="24"/>
                <w:shd w:val="clear" w:color="auto" w:fill="FFFFFF"/>
              </w:rPr>
            </w:pPr>
            <w:r w:rsidRPr="006E3733">
              <w:rPr>
                <w:rFonts w:ascii="Times New Roman" w:eastAsia="Times New Roman" w:hAnsi="Times New Roman" w:cs="Calibri"/>
                <w:b w:val="0"/>
                <w:sz w:val="24"/>
                <w:szCs w:val="24"/>
                <w:shd w:val="clear" w:color="auto" w:fill="FFFFFF"/>
              </w:rPr>
              <w:t>- обеспечение раскрытия информации о муниципальном им</w:t>
            </w:r>
            <w:r w:rsidRPr="006E3733">
              <w:rPr>
                <w:rFonts w:ascii="Times New Roman" w:eastAsia="Times New Roman" w:hAnsi="Times New Roman" w:cs="Calibri"/>
                <w:b w:val="0"/>
                <w:sz w:val="24"/>
                <w:szCs w:val="24"/>
                <w:shd w:val="clear" w:color="auto" w:fill="FFFFFF"/>
              </w:rPr>
              <w:t>у</w:t>
            </w:r>
            <w:r w:rsidRPr="006E3733">
              <w:rPr>
                <w:rFonts w:ascii="Times New Roman" w:eastAsia="Times New Roman" w:hAnsi="Times New Roman" w:cs="Calibri"/>
                <w:b w:val="0"/>
                <w:sz w:val="24"/>
                <w:szCs w:val="24"/>
                <w:shd w:val="clear" w:color="auto" w:fill="FFFFFF"/>
              </w:rPr>
              <w:t>ществе для всех заинтересованных лиц;</w:t>
            </w:r>
          </w:p>
          <w:p w:rsidR="003A6011" w:rsidRPr="006E3733" w:rsidRDefault="003A6011" w:rsidP="00D10B12">
            <w:pPr>
              <w:pStyle w:val="110"/>
              <w:tabs>
                <w:tab w:val="left" w:pos="0"/>
              </w:tabs>
              <w:spacing w:after="0" w:line="240" w:lineRule="auto"/>
              <w:ind w:left="0" w:firstLine="432"/>
              <w:contextualSpacing w:val="0"/>
              <w:rPr>
                <w:rFonts w:ascii="Times New Roman" w:eastAsia="Times New Roman" w:hAnsi="Times New Roman" w:cs="Calibri"/>
                <w:b w:val="0"/>
                <w:bCs/>
                <w:iCs/>
                <w:sz w:val="24"/>
                <w:szCs w:val="24"/>
              </w:rPr>
            </w:pPr>
            <w:r w:rsidRPr="006E3733">
              <w:rPr>
                <w:rFonts w:ascii="Times New Roman" w:eastAsia="Times New Roman" w:hAnsi="Times New Roman" w:cs="Calibri"/>
                <w:b w:val="0"/>
                <w:sz w:val="24"/>
                <w:szCs w:val="24"/>
                <w:shd w:val="clear" w:color="auto" w:fill="FFFFFF"/>
              </w:rPr>
              <w:t>- совершенствование системы управления муниципальным имуществом посредством применения современных информацио</w:t>
            </w:r>
            <w:r w:rsidRPr="006E3733">
              <w:rPr>
                <w:rFonts w:ascii="Times New Roman" w:eastAsia="Times New Roman" w:hAnsi="Times New Roman" w:cs="Calibri"/>
                <w:b w:val="0"/>
                <w:sz w:val="24"/>
                <w:szCs w:val="24"/>
                <w:shd w:val="clear" w:color="auto" w:fill="FFFFFF"/>
              </w:rPr>
              <w:t>н</w:t>
            </w:r>
            <w:r w:rsidRPr="006E3733">
              <w:rPr>
                <w:rFonts w:ascii="Times New Roman" w:eastAsia="Times New Roman" w:hAnsi="Times New Roman" w:cs="Calibri"/>
                <w:b w:val="0"/>
                <w:sz w:val="24"/>
                <w:szCs w:val="24"/>
                <w:shd w:val="clear" w:color="auto" w:fill="FFFFFF"/>
              </w:rPr>
              <w:t>но-коммуникационных технологий;</w:t>
            </w:r>
          </w:p>
          <w:p w:rsidR="003A6011" w:rsidRPr="006E3733" w:rsidRDefault="003A6011" w:rsidP="00D10B12">
            <w:pPr>
              <w:ind w:firstLine="432"/>
            </w:pPr>
            <w:r w:rsidRPr="006E3733">
              <w:rPr>
                <w:shd w:val="clear" w:color="auto" w:fill="FFFFFF"/>
              </w:rPr>
              <w:t>- качественное, своевременное обслуживание и содержание движимого и недвижимого муниципального имущества, закре</w:t>
            </w:r>
            <w:r w:rsidRPr="006E3733">
              <w:rPr>
                <w:shd w:val="clear" w:color="auto" w:fill="FFFFFF"/>
              </w:rPr>
              <w:t>п</w:t>
            </w:r>
            <w:r w:rsidRPr="006E3733">
              <w:rPr>
                <w:shd w:val="clear" w:color="auto" w:fill="FFFFFF"/>
              </w:rPr>
              <w:t>ленного на праве оперативного управления за МКУП ЖКХ «Ко</w:t>
            </w:r>
            <w:r w:rsidRPr="006E3733">
              <w:rPr>
                <w:shd w:val="clear" w:color="auto" w:fill="FFFFFF"/>
              </w:rPr>
              <w:t>м</w:t>
            </w:r>
            <w:r w:rsidRPr="006E3733">
              <w:rPr>
                <w:shd w:val="clear" w:color="auto" w:fill="FFFFFF"/>
              </w:rPr>
              <w:t>мунальник»</w:t>
            </w:r>
          </w:p>
        </w:tc>
      </w:tr>
      <w:tr w:rsidR="003A6011" w:rsidRPr="006E3733" w:rsidTr="00825E61">
        <w:trPr>
          <w:trHeight w:val="712"/>
        </w:trPr>
        <w:tc>
          <w:tcPr>
            <w:tcW w:w="2808" w:type="dxa"/>
            <w:tcBorders>
              <w:top w:val="single" w:sz="4" w:space="0" w:color="auto"/>
              <w:left w:val="single" w:sz="4" w:space="0" w:color="auto"/>
            </w:tcBorders>
          </w:tcPr>
          <w:p w:rsidR="003A6011" w:rsidRDefault="003A6011" w:rsidP="00890831">
            <w:r>
              <w:lastRenderedPageBreak/>
              <w:t xml:space="preserve">Сроки </w:t>
            </w:r>
            <w:r w:rsidRPr="006E3733">
              <w:t xml:space="preserve"> реализации</w:t>
            </w:r>
          </w:p>
          <w:p w:rsidR="003A6011" w:rsidRPr="006E3733" w:rsidRDefault="003A6011" w:rsidP="00890831">
            <w:r w:rsidRPr="006E3733">
              <w:t xml:space="preserve"> Подпрограммы</w:t>
            </w:r>
          </w:p>
        </w:tc>
        <w:tc>
          <w:tcPr>
            <w:tcW w:w="7200" w:type="dxa"/>
            <w:tcBorders>
              <w:top w:val="single" w:sz="4" w:space="0" w:color="auto"/>
            </w:tcBorders>
          </w:tcPr>
          <w:p w:rsidR="003A6011" w:rsidRPr="006E3733" w:rsidRDefault="003A6011" w:rsidP="00890831">
            <w:r w:rsidRPr="006E3733">
              <w:t>20</w:t>
            </w:r>
            <w:r>
              <w:t>2</w:t>
            </w:r>
            <w:r w:rsidR="0026230E">
              <w:t>4</w:t>
            </w:r>
            <w:r w:rsidRPr="006E3733">
              <w:t>-202</w:t>
            </w:r>
            <w:r w:rsidR="0026230E">
              <w:t>6</w:t>
            </w:r>
            <w:r w:rsidRPr="006E3733">
              <w:t xml:space="preserve">годы. </w:t>
            </w:r>
          </w:p>
          <w:p w:rsidR="003A6011" w:rsidRPr="006E3733" w:rsidRDefault="003A6011" w:rsidP="00890831">
            <w:r w:rsidRPr="006E3733">
              <w:t>Подпрограмма не предусматривает разбивку на этапы.</w:t>
            </w:r>
          </w:p>
        </w:tc>
      </w:tr>
      <w:tr w:rsidR="003A6011" w:rsidRPr="006E3733" w:rsidTr="00890831">
        <w:trPr>
          <w:trHeight w:val="1064"/>
        </w:trPr>
        <w:tc>
          <w:tcPr>
            <w:tcW w:w="2808" w:type="dxa"/>
            <w:tcBorders>
              <w:top w:val="single" w:sz="4" w:space="0" w:color="auto"/>
              <w:left w:val="single" w:sz="4" w:space="0" w:color="auto"/>
            </w:tcBorders>
          </w:tcPr>
          <w:p w:rsidR="003A6011" w:rsidRPr="006E3733" w:rsidRDefault="003A6011" w:rsidP="00890831">
            <w:r w:rsidRPr="006E3733">
              <w:t>Объемы ассигнований муниципальной подпр</w:t>
            </w:r>
            <w:r w:rsidRPr="006E3733">
              <w:t>о</w:t>
            </w:r>
            <w:r w:rsidRPr="006E3733">
              <w:t xml:space="preserve">граммы </w:t>
            </w:r>
          </w:p>
        </w:tc>
        <w:tc>
          <w:tcPr>
            <w:tcW w:w="7200" w:type="dxa"/>
            <w:tcBorders>
              <w:top w:val="single" w:sz="4" w:space="0" w:color="auto"/>
            </w:tcBorders>
          </w:tcPr>
          <w:p w:rsidR="00EF3ADE" w:rsidRDefault="003A6011" w:rsidP="003B3E75">
            <w:r w:rsidRPr="006E3733">
              <w:t xml:space="preserve">Бюджет муниципального образования  всего – </w:t>
            </w:r>
            <w:r w:rsidR="00052F84">
              <w:t>12160,50</w:t>
            </w:r>
            <w:r w:rsidRPr="006E3733">
              <w:t xml:space="preserve"> тыс.</w:t>
            </w:r>
            <w:r w:rsidR="00954382">
              <w:t xml:space="preserve"> </w:t>
            </w:r>
            <w:r w:rsidRPr="006E3733">
              <w:t>руб.</w:t>
            </w:r>
            <w:r w:rsidR="00EF3ADE">
              <w:t>,</w:t>
            </w:r>
          </w:p>
          <w:p w:rsidR="003A6011" w:rsidRPr="006E3733" w:rsidRDefault="003B3E75" w:rsidP="003B3E75">
            <w:r>
              <w:t xml:space="preserve"> в том числе по годам реализации:</w:t>
            </w:r>
          </w:p>
          <w:p w:rsidR="003A6011" w:rsidRPr="006E3733" w:rsidRDefault="003A6011" w:rsidP="00524464">
            <w:r w:rsidRPr="006E3733">
              <w:t xml:space="preserve"> 202</w:t>
            </w:r>
            <w:r w:rsidR="0026230E">
              <w:t>4</w:t>
            </w:r>
            <w:r w:rsidRPr="006E3733">
              <w:t xml:space="preserve"> год – </w:t>
            </w:r>
            <w:r w:rsidR="0026230E">
              <w:t>39</w:t>
            </w:r>
            <w:r w:rsidR="00052F84">
              <w:t>69,70</w:t>
            </w:r>
            <w:r w:rsidRPr="006E3733">
              <w:t xml:space="preserve"> </w:t>
            </w:r>
            <w:proofErr w:type="spellStart"/>
            <w:r w:rsidRPr="006E3733">
              <w:t>тыс</w:t>
            </w:r>
            <w:proofErr w:type="gramStart"/>
            <w:r w:rsidRPr="006E3733">
              <w:t>.р</w:t>
            </w:r>
            <w:proofErr w:type="gramEnd"/>
            <w:r w:rsidRPr="006E3733">
              <w:t>уб</w:t>
            </w:r>
            <w:proofErr w:type="spellEnd"/>
            <w:r w:rsidRPr="006E3733">
              <w:t>.</w:t>
            </w:r>
            <w:r w:rsidR="003B3E75">
              <w:t>;</w:t>
            </w:r>
          </w:p>
          <w:p w:rsidR="003A6011" w:rsidRPr="006E3733" w:rsidRDefault="003A6011" w:rsidP="00EC6EF8">
            <w:r w:rsidRPr="006E3733">
              <w:t xml:space="preserve"> 202</w:t>
            </w:r>
            <w:r w:rsidR="0026230E">
              <w:t>5</w:t>
            </w:r>
            <w:r w:rsidRPr="006E3733">
              <w:t xml:space="preserve"> год – </w:t>
            </w:r>
            <w:r w:rsidR="0026230E">
              <w:t>4191,</w:t>
            </w:r>
            <w:r w:rsidR="00052F84">
              <w:t>80</w:t>
            </w:r>
            <w:r w:rsidRPr="006E3733">
              <w:t xml:space="preserve"> </w:t>
            </w:r>
            <w:proofErr w:type="spellStart"/>
            <w:r w:rsidRPr="006E3733">
              <w:t>тыс</w:t>
            </w:r>
            <w:proofErr w:type="gramStart"/>
            <w:r w:rsidRPr="006E3733">
              <w:t>.р</w:t>
            </w:r>
            <w:proofErr w:type="gramEnd"/>
            <w:r w:rsidRPr="006E3733">
              <w:t>уб</w:t>
            </w:r>
            <w:proofErr w:type="spellEnd"/>
            <w:r w:rsidRPr="006E3733">
              <w:t>.</w:t>
            </w:r>
            <w:r w:rsidR="003B3E75">
              <w:t>;</w:t>
            </w:r>
          </w:p>
          <w:p w:rsidR="003A6011" w:rsidRPr="006E3733" w:rsidRDefault="003A6011" w:rsidP="00052F84">
            <w:r w:rsidRPr="006E3733">
              <w:t>202</w:t>
            </w:r>
            <w:r w:rsidR="0026230E">
              <w:t>6</w:t>
            </w:r>
            <w:r w:rsidR="003B3E75">
              <w:t xml:space="preserve"> год – </w:t>
            </w:r>
            <w:r w:rsidR="00052F84">
              <w:t>3999,0</w:t>
            </w:r>
            <w:r w:rsidRPr="006E3733">
              <w:t xml:space="preserve"> </w:t>
            </w:r>
            <w:proofErr w:type="spellStart"/>
            <w:r w:rsidRPr="006E3733">
              <w:t>тыс</w:t>
            </w:r>
            <w:proofErr w:type="gramStart"/>
            <w:r w:rsidRPr="006E3733">
              <w:t>.р</w:t>
            </w:r>
            <w:proofErr w:type="gramEnd"/>
            <w:r w:rsidRPr="006E3733">
              <w:t>уб</w:t>
            </w:r>
            <w:proofErr w:type="spellEnd"/>
            <w:r w:rsidR="00EF3ADE">
              <w:t>.</w:t>
            </w:r>
          </w:p>
        </w:tc>
      </w:tr>
    </w:tbl>
    <w:p w:rsidR="00890831" w:rsidRPr="006E3733" w:rsidRDefault="00890831" w:rsidP="00890831">
      <w:pPr>
        <w:pStyle w:val="ConsPlusNormal"/>
        <w:widowControl/>
        <w:ind w:firstLine="0"/>
        <w:outlineLvl w:val="1"/>
        <w:rPr>
          <w:rFonts w:ascii="Times New Roman" w:hAnsi="Times New Roman" w:cs="Times New Roman"/>
          <w:sz w:val="24"/>
          <w:szCs w:val="24"/>
        </w:rPr>
      </w:pPr>
    </w:p>
    <w:p w:rsidR="00890831" w:rsidRPr="006E3733" w:rsidRDefault="00890831" w:rsidP="00890831">
      <w:pPr>
        <w:jc w:val="center"/>
      </w:pPr>
    </w:p>
    <w:p w:rsidR="00890831" w:rsidRPr="006E3733" w:rsidRDefault="00890831" w:rsidP="00EF3ADE">
      <w:pPr>
        <w:ind w:right="-186" w:firstLine="708"/>
        <w:rPr>
          <w:b/>
        </w:rPr>
      </w:pPr>
      <w:r w:rsidRPr="006E3733">
        <w:rPr>
          <w:b/>
        </w:rPr>
        <w:t>Раздел 1. Общая характеристика сферы реализации Подпрограммы, в том числе формулировка основных проблем в указанной сфере и прогноз ее развития</w:t>
      </w:r>
    </w:p>
    <w:p w:rsidR="00890831" w:rsidRPr="006E3733" w:rsidRDefault="00890831" w:rsidP="00EF3ADE">
      <w:pPr>
        <w:spacing w:line="276" w:lineRule="auto"/>
        <w:ind w:firstLine="720"/>
        <w:jc w:val="both"/>
        <w:rPr>
          <w:b/>
          <w:bCs/>
        </w:rPr>
      </w:pPr>
      <w:r w:rsidRPr="006E3733">
        <w:t>Муниципальное имущество создает материальную основу для реализации функций (полномочий) органов местного самоуправления муниципального образования, пред</w:t>
      </w:r>
      <w:r w:rsidRPr="006E3733">
        <w:t>о</w:t>
      </w:r>
      <w:r w:rsidRPr="006E3733">
        <w:t>ставления муниципальных услуг. Управление муниципальным имуществом является неотъемлемой частью деятельности ОУМИ, выступающему от имени собственника – м</w:t>
      </w:r>
      <w:r w:rsidRPr="006E3733">
        <w:t>у</w:t>
      </w:r>
      <w:r w:rsidRPr="006E3733">
        <w:t xml:space="preserve">ниципального образования, по решению экономических и социальных задач, укреплению </w:t>
      </w:r>
      <w:r w:rsidRPr="006E3733">
        <w:lastRenderedPageBreak/>
        <w:t xml:space="preserve">финансовой системы, обеспечивающей повышение уровня и качества жизни населения муниципального образования. </w:t>
      </w:r>
    </w:p>
    <w:p w:rsidR="00890831" w:rsidRPr="006E3733" w:rsidRDefault="00890831" w:rsidP="00EF3ADE">
      <w:pPr>
        <w:widowControl w:val="0"/>
        <w:autoSpaceDE w:val="0"/>
        <w:autoSpaceDN w:val="0"/>
        <w:adjustRightInd w:val="0"/>
        <w:spacing w:line="276" w:lineRule="auto"/>
        <w:ind w:firstLine="720"/>
        <w:jc w:val="both"/>
        <w:rPr>
          <w:b/>
          <w:bCs/>
        </w:rPr>
      </w:pPr>
      <w:proofErr w:type="gramStart"/>
      <w:r w:rsidRPr="006E3733">
        <w:t>Сфера реализации настоящей Подпрограммы – это управление муниципальным имуществом (за исключением земельных ресурсов и жилых помещений муниципального жилищного фонда) – охватывает широкий круг вопросов, таких как: создание новых об</w:t>
      </w:r>
      <w:r w:rsidRPr="006E3733">
        <w:t>ъ</w:t>
      </w:r>
      <w:r w:rsidRPr="006E3733">
        <w:t>ектов собственности; безвозмездные прием и передача объектов собственности на иные уровни собственности; отчуждение муниципального имущества по иным основаниям, установленным законодательством; передача муниципального имущества во владение и пользование;</w:t>
      </w:r>
      <w:proofErr w:type="gramEnd"/>
      <w:r w:rsidRPr="006E3733">
        <w:t xml:space="preserve"> создание, реорганизация и ликвидация муниципальных предприятий и учреждений муниципального образования; разграничение муниципального имущества; деятельность по повышению эффективности использования муниципального имущества и вовлечению его в хозяйственный оборот; обеспечение </w:t>
      </w:r>
      <w:proofErr w:type="gramStart"/>
      <w:r w:rsidRPr="006E3733">
        <w:t>контроля за</w:t>
      </w:r>
      <w:proofErr w:type="gramEnd"/>
      <w:r w:rsidRPr="006E3733">
        <w:t xml:space="preserve"> использованием по назначению и сохранностью муниципального имущества.</w:t>
      </w:r>
    </w:p>
    <w:p w:rsidR="00890831" w:rsidRPr="006E3733" w:rsidRDefault="00890831" w:rsidP="00EF3ADE">
      <w:pPr>
        <w:autoSpaceDE w:val="0"/>
        <w:autoSpaceDN w:val="0"/>
        <w:adjustRightInd w:val="0"/>
        <w:spacing w:line="276" w:lineRule="auto"/>
        <w:ind w:firstLine="720"/>
        <w:jc w:val="both"/>
      </w:pPr>
      <w:r w:rsidRPr="006E3733">
        <w:t>В целях учета муниципального имущества ОУМИ ведется реестр имущества, нах</w:t>
      </w:r>
      <w:r w:rsidRPr="006E3733">
        <w:t>о</w:t>
      </w:r>
      <w:r w:rsidRPr="006E3733">
        <w:t>дящегося в муниципальной собственности муниципального образования (далее – реестр муниципального имущества). Ведение реестра муниципального имущества осуществляе</w:t>
      </w:r>
      <w:r w:rsidRPr="006E3733">
        <w:t>т</w:t>
      </w:r>
      <w:r w:rsidRPr="006E3733">
        <w:t>ся в соответствии с Приказ</w:t>
      </w:r>
      <w:r w:rsidR="00162957" w:rsidRPr="006E3733">
        <w:t>ом</w:t>
      </w:r>
      <w:r w:rsidRPr="006E3733">
        <w:t xml:space="preserve"> Министерства экономического развития Российской Фед</w:t>
      </w:r>
      <w:r w:rsidRPr="006E3733">
        <w:t>е</w:t>
      </w:r>
      <w:r w:rsidRPr="006E3733">
        <w:t>рации от 30.08.2011 № 424 «Об утверждении Порядка ведения органами местного сам</w:t>
      </w:r>
      <w:r w:rsidRPr="006E3733">
        <w:t>о</w:t>
      </w:r>
      <w:r w:rsidRPr="006E3733">
        <w:t>управления реестров муниц</w:t>
      </w:r>
      <w:r w:rsidR="00552532">
        <w:t>ипального имущества»</w:t>
      </w:r>
      <w:r w:rsidR="00952951">
        <w:rPr>
          <w:color w:val="FF0000"/>
        </w:rPr>
        <w:t>.</w:t>
      </w:r>
      <w:r w:rsidRPr="00C84945">
        <w:rPr>
          <w:color w:val="00B050"/>
        </w:rPr>
        <w:t xml:space="preserve"> </w:t>
      </w:r>
      <w:r w:rsidRPr="006E3733">
        <w:t>Учет муниципального имущества о</w:t>
      </w:r>
      <w:r w:rsidRPr="006E3733">
        <w:t>р</w:t>
      </w:r>
      <w:r w:rsidRPr="006E3733">
        <w:t>ганизован на основе применения программно-технических средств.</w:t>
      </w:r>
    </w:p>
    <w:p w:rsidR="00890831" w:rsidRPr="006E3733" w:rsidRDefault="00890831" w:rsidP="00EF3ADE">
      <w:pPr>
        <w:autoSpaceDE w:val="0"/>
        <w:autoSpaceDN w:val="0"/>
        <w:adjustRightInd w:val="0"/>
        <w:spacing w:line="276" w:lineRule="auto"/>
        <w:ind w:firstLine="720"/>
        <w:jc w:val="both"/>
      </w:pPr>
      <w:r w:rsidRPr="006E3733">
        <w:t>Объектами учета в реестре муниципального имущества являются:</w:t>
      </w:r>
    </w:p>
    <w:p w:rsidR="00890831" w:rsidRPr="006E3733" w:rsidRDefault="00890831" w:rsidP="00EF3ADE">
      <w:pPr>
        <w:autoSpaceDE w:val="0"/>
        <w:autoSpaceDN w:val="0"/>
        <w:adjustRightInd w:val="0"/>
        <w:spacing w:line="276" w:lineRule="auto"/>
        <w:ind w:firstLine="720"/>
        <w:jc w:val="both"/>
      </w:pPr>
      <w:r w:rsidRPr="006E3733">
        <w:t>- находящееся в муниципальной собственности муниципального образования н</w:t>
      </w:r>
      <w:r w:rsidRPr="006E3733">
        <w:t>е</w:t>
      </w:r>
      <w:r w:rsidRPr="006E3733">
        <w:t>движимое имущество (здание, строение, сооружение или объект незавершенного стро</w:t>
      </w:r>
      <w:r w:rsidRPr="006E3733">
        <w:t>и</w:t>
      </w:r>
      <w:r w:rsidRPr="006E3733">
        <w:t xml:space="preserve">тельства,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w:t>
      </w:r>
      <w:hyperlink r:id="rId35" w:history="1">
        <w:r w:rsidRPr="006E3733">
          <w:t>законом</w:t>
        </w:r>
      </w:hyperlink>
      <w:r w:rsidRPr="006E3733">
        <w:t xml:space="preserve"> к недвижимости);</w:t>
      </w:r>
    </w:p>
    <w:p w:rsidR="00890831" w:rsidRPr="006E3733" w:rsidRDefault="00890831" w:rsidP="00EF3ADE">
      <w:pPr>
        <w:autoSpaceDE w:val="0"/>
        <w:autoSpaceDN w:val="0"/>
        <w:adjustRightInd w:val="0"/>
        <w:spacing w:line="276" w:lineRule="auto"/>
        <w:ind w:firstLine="720"/>
        <w:jc w:val="both"/>
      </w:pPr>
      <w:r w:rsidRPr="006E3733">
        <w:t>- находящееся в муниципальной собственности муниципального образования дв</w:t>
      </w:r>
      <w:r w:rsidRPr="006E3733">
        <w:t>и</w:t>
      </w:r>
      <w:r w:rsidRPr="006E3733">
        <w:t>жимое имущество, акции, доли (вклады) в уставном (складочном) капитале хозяйственн</w:t>
      </w:r>
      <w:r w:rsidRPr="006E3733">
        <w:t>о</w:t>
      </w:r>
      <w:r w:rsidRPr="006E3733">
        <w:t>го общества или товарищества либо иное не относящееся к недвижимости имущество, а также особо ценное движимое имущество, закрепленное за автономными и бюджетными муниципальными учреждениями;</w:t>
      </w:r>
    </w:p>
    <w:p w:rsidR="00890831" w:rsidRPr="006E3733" w:rsidRDefault="00890831" w:rsidP="00EF3ADE">
      <w:pPr>
        <w:autoSpaceDE w:val="0"/>
        <w:autoSpaceDN w:val="0"/>
        <w:adjustRightInd w:val="0"/>
        <w:spacing w:line="276" w:lineRule="auto"/>
        <w:ind w:firstLine="720"/>
        <w:jc w:val="both"/>
      </w:pPr>
      <w:proofErr w:type="gramStart"/>
      <w:r w:rsidRPr="006E3733">
        <w:t>- муниципальные унитарные предприятия, муниципальные учреждения, хозя</w:t>
      </w:r>
      <w:r w:rsidRPr="006E3733">
        <w:t>й</w:t>
      </w:r>
      <w:r w:rsidRPr="006E3733">
        <w:t>ственные общества, товарищества, акции, доли (вклады) в уставном (складочном) капит</w:t>
      </w:r>
      <w:r w:rsidRPr="006E3733">
        <w:t>а</w:t>
      </w:r>
      <w:r w:rsidRPr="006E3733">
        <w:t>ле которых принадлежат муниципальному образованию, иные юридические лица, учред</w:t>
      </w:r>
      <w:r w:rsidRPr="006E3733">
        <w:t>и</w:t>
      </w:r>
      <w:r w:rsidRPr="006E3733">
        <w:t>телем (участником) которых является муниципальное образование.</w:t>
      </w:r>
      <w:proofErr w:type="gramEnd"/>
    </w:p>
    <w:p w:rsidR="00890831" w:rsidRPr="006E3733" w:rsidRDefault="00890831" w:rsidP="00890831">
      <w:pPr>
        <w:tabs>
          <w:tab w:val="left" w:pos="720"/>
        </w:tabs>
        <w:autoSpaceDE w:val="0"/>
        <w:autoSpaceDN w:val="0"/>
        <w:adjustRightInd w:val="0"/>
        <w:ind w:firstLine="720"/>
        <w:jc w:val="both"/>
      </w:pPr>
      <w:proofErr w:type="gramStart"/>
      <w:r w:rsidRPr="006E3733">
        <w:t>Состав и стоимость муниципального имущества в приведены в таблице 1.</w:t>
      </w:r>
      <w:proofErr w:type="gramEnd"/>
    </w:p>
    <w:p w:rsidR="00890831" w:rsidRPr="00C76D9C" w:rsidRDefault="00890831" w:rsidP="00890831">
      <w:pPr>
        <w:tabs>
          <w:tab w:val="left" w:pos="720"/>
        </w:tabs>
        <w:autoSpaceDE w:val="0"/>
        <w:autoSpaceDN w:val="0"/>
        <w:adjustRightInd w:val="0"/>
        <w:jc w:val="right"/>
      </w:pPr>
      <w:r w:rsidRPr="00C76D9C">
        <w:t>Таблица 1.</w:t>
      </w:r>
    </w:p>
    <w:p w:rsidR="00890831" w:rsidRPr="006E3733" w:rsidRDefault="00890831" w:rsidP="00890831">
      <w:pPr>
        <w:tabs>
          <w:tab w:val="left" w:pos="720"/>
        </w:tabs>
        <w:autoSpaceDE w:val="0"/>
        <w:autoSpaceDN w:val="0"/>
        <w:adjustRightInd w:val="0"/>
        <w:jc w:val="center"/>
        <w:rPr>
          <w:b/>
        </w:rPr>
      </w:pPr>
      <w:r w:rsidRPr="006E3733">
        <w:rPr>
          <w:b/>
        </w:rPr>
        <w:t>Состав и стоимость муниципального имущества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51"/>
        <w:gridCol w:w="1583"/>
        <w:gridCol w:w="1568"/>
        <w:gridCol w:w="1568"/>
      </w:tblGrid>
      <w:tr w:rsidR="00EF3ADE" w:rsidRPr="006E3733" w:rsidTr="00EF3ADE">
        <w:tc>
          <w:tcPr>
            <w:tcW w:w="2534" w:type="pct"/>
          </w:tcPr>
          <w:p w:rsidR="00EF3ADE" w:rsidRPr="006E3733" w:rsidRDefault="00EF3ADE" w:rsidP="00890831">
            <w:pPr>
              <w:tabs>
                <w:tab w:val="left" w:pos="720"/>
              </w:tabs>
              <w:autoSpaceDE w:val="0"/>
              <w:autoSpaceDN w:val="0"/>
              <w:adjustRightInd w:val="0"/>
            </w:pPr>
          </w:p>
        </w:tc>
        <w:tc>
          <w:tcPr>
            <w:tcW w:w="827" w:type="pct"/>
          </w:tcPr>
          <w:p w:rsidR="00EF3ADE" w:rsidRPr="006E3733" w:rsidRDefault="00EF3ADE" w:rsidP="00BB3F71">
            <w:pPr>
              <w:tabs>
                <w:tab w:val="left" w:pos="720"/>
              </w:tabs>
              <w:autoSpaceDE w:val="0"/>
              <w:autoSpaceDN w:val="0"/>
              <w:adjustRightInd w:val="0"/>
              <w:jc w:val="center"/>
            </w:pPr>
            <w:r w:rsidRPr="006E3733">
              <w:t>На 01.01.20</w:t>
            </w:r>
            <w:r w:rsidR="00BB3F71">
              <w:t>20</w:t>
            </w:r>
          </w:p>
        </w:tc>
        <w:tc>
          <w:tcPr>
            <w:tcW w:w="819" w:type="pct"/>
          </w:tcPr>
          <w:p w:rsidR="00EF3ADE" w:rsidRPr="006E3733" w:rsidRDefault="00EF3ADE" w:rsidP="00BB3F71">
            <w:pPr>
              <w:tabs>
                <w:tab w:val="left" w:pos="720"/>
              </w:tabs>
              <w:autoSpaceDE w:val="0"/>
              <w:autoSpaceDN w:val="0"/>
              <w:adjustRightInd w:val="0"/>
              <w:jc w:val="center"/>
            </w:pPr>
            <w:r w:rsidRPr="006E3733">
              <w:t>На 01.01.20</w:t>
            </w:r>
            <w:r w:rsidR="00BB3F71">
              <w:t>21</w:t>
            </w:r>
          </w:p>
        </w:tc>
        <w:tc>
          <w:tcPr>
            <w:tcW w:w="819" w:type="pct"/>
          </w:tcPr>
          <w:p w:rsidR="00EF3ADE" w:rsidRPr="006E3733" w:rsidRDefault="00EF3ADE" w:rsidP="00BB3F71">
            <w:pPr>
              <w:tabs>
                <w:tab w:val="left" w:pos="720"/>
              </w:tabs>
              <w:autoSpaceDE w:val="0"/>
              <w:autoSpaceDN w:val="0"/>
              <w:adjustRightInd w:val="0"/>
              <w:jc w:val="center"/>
            </w:pPr>
            <w:r w:rsidRPr="006E3733">
              <w:t>На 01.01.202</w:t>
            </w:r>
            <w:r w:rsidR="00BB3F71">
              <w:t>2</w:t>
            </w:r>
          </w:p>
        </w:tc>
      </w:tr>
      <w:tr w:rsidR="00DF58D1" w:rsidRPr="006E3733" w:rsidTr="00EF3ADE">
        <w:tc>
          <w:tcPr>
            <w:tcW w:w="2534" w:type="pct"/>
          </w:tcPr>
          <w:p w:rsidR="00DF58D1" w:rsidRPr="006E3733" w:rsidRDefault="00DF58D1" w:rsidP="00890831">
            <w:pPr>
              <w:tabs>
                <w:tab w:val="left" w:pos="720"/>
              </w:tabs>
              <w:autoSpaceDE w:val="0"/>
              <w:autoSpaceDN w:val="0"/>
              <w:adjustRightInd w:val="0"/>
            </w:pPr>
            <w:r w:rsidRPr="006E3733">
              <w:t xml:space="preserve">Количество муниципальных унитарных предприятий, </w:t>
            </w:r>
          </w:p>
          <w:p w:rsidR="00DF58D1" w:rsidRPr="006E3733" w:rsidRDefault="00DF58D1" w:rsidP="00890831">
            <w:pPr>
              <w:tabs>
                <w:tab w:val="left" w:pos="720"/>
              </w:tabs>
              <w:autoSpaceDE w:val="0"/>
              <w:autoSpaceDN w:val="0"/>
              <w:adjustRightInd w:val="0"/>
            </w:pPr>
            <w:r w:rsidRPr="006E3733">
              <w:t xml:space="preserve">всего, (ед.), </w:t>
            </w:r>
          </w:p>
          <w:p w:rsidR="00DF58D1" w:rsidRPr="006E3733" w:rsidRDefault="00DF58D1" w:rsidP="00890831">
            <w:pPr>
              <w:tabs>
                <w:tab w:val="left" w:pos="720"/>
              </w:tabs>
              <w:autoSpaceDE w:val="0"/>
              <w:autoSpaceDN w:val="0"/>
              <w:adjustRightInd w:val="0"/>
            </w:pPr>
            <w:r w:rsidRPr="006E3733">
              <w:t>в том числе:</w:t>
            </w:r>
          </w:p>
          <w:p w:rsidR="00DF58D1" w:rsidRPr="006E3733" w:rsidRDefault="00DF58D1" w:rsidP="00890831">
            <w:pPr>
              <w:tabs>
                <w:tab w:val="left" w:pos="720"/>
              </w:tabs>
              <w:autoSpaceDE w:val="0"/>
              <w:autoSpaceDN w:val="0"/>
              <w:adjustRightInd w:val="0"/>
            </w:pPr>
            <w:r w:rsidRPr="006E3733">
              <w:t>- действующих</w:t>
            </w:r>
          </w:p>
          <w:p w:rsidR="00DF58D1" w:rsidRPr="006E3733" w:rsidRDefault="00DF58D1" w:rsidP="00890831">
            <w:pPr>
              <w:tabs>
                <w:tab w:val="left" w:pos="720"/>
              </w:tabs>
              <w:autoSpaceDE w:val="0"/>
              <w:autoSpaceDN w:val="0"/>
              <w:adjustRightInd w:val="0"/>
            </w:pPr>
            <w:r w:rsidRPr="006E3733">
              <w:t>- в стадии банкротства (в стадии ликвид</w:t>
            </w:r>
            <w:r w:rsidRPr="006E3733">
              <w:t>а</w:t>
            </w:r>
            <w:r w:rsidRPr="006E3733">
              <w:lastRenderedPageBreak/>
              <w:t>ции)</w:t>
            </w:r>
          </w:p>
          <w:p w:rsidR="00DF58D1" w:rsidRPr="006E3733" w:rsidRDefault="00DF58D1" w:rsidP="00890831">
            <w:pPr>
              <w:tabs>
                <w:tab w:val="left" w:pos="720"/>
              </w:tabs>
              <w:autoSpaceDE w:val="0"/>
              <w:autoSpaceDN w:val="0"/>
              <w:adjustRightInd w:val="0"/>
            </w:pPr>
            <w:r w:rsidRPr="006E3733">
              <w:t xml:space="preserve">- не </w:t>
            </w:r>
            <w:proofErr w:type="gramStart"/>
            <w:r w:rsidRPr="006E3733">
              <w:t>осуществляющих</w:t>
            </w:r>
            <w:proofErr w:type="gramEnd"/>
            <w:r w:rsidRPr="006E3733">
              <w:t xml:space="preserve"> деятельность</w:t>
            </w:r>
          </w:p>
        </w:tc>
        <w:tc>
          <w:tcPr>
            <w:tcW w:w="827" w:type="pct"/>
          </w:tcPr>
          <w:p w:rsidR="00DF58D1" w:rsidRPr="006E3733" w:rsidRDefault="00DF58D1" w:rsidP="00C21072">
            <w:pPr>
              <w:tabs>
                <w:tab w:val="left" w:pos="720"/>
              </w:tabs>
              <w:autoSpaceDE w:val="0"/>
              <w:autoSpaceDN w:val="0"/>
              <w:adjustRightInd w:val="0"/>
              <w:jc w:val="center"/>
            </w:pPr>
          </w:p>
          <w:p w:rsidR="00DF58D1" w:rsidRPr="006E3733" w:rsidRDefault="00DF58D1" w:rsidP="00C21072">
            <w:pPr>
              <w:tabs>
                <w:tab w:val="left" w:pos="720"/>
              </w:tabs>
              <w:autoSpaceDE w:val="0"/>
              <w:autoSpaceDN w:val="0"/>
              <w:adjustRightInd w:val="0"/>
              <w:jc w:val="center"/>
            </w:pPr>
            <w:r w:rsidRPr="006E3733">
              <w:t>1</w:t>
            </w:r>
          </w:p>
          <w:p w:rsidR="00DF58D1" w:rsidRPr="006E3733" w:rsidRDefault="00DF58D1" w:rsidP="00C21072">
            <w:pPr>
              <w:tabs>
                <w:tab w:val="left" w:pos="720"/>
              </w:tabs>
              <w:autoSpaceDE w:val="0"/>
              <w:autoSpaceDN w:val="0"/>
              <w:adjustRightInd w:val="0"/>
              <w:jc w:val="center"/>
            </w:pPr>
          </w:p>
          <w:p w:rsidR="00DF58D1" w:rsidRPr="006E3733" w:rsidRDefault="00DF58D1" w:rsidP="00C21072">
            <w:pPr>
              <w:tabs>
                <w:tab w:val="left" w:pos="720"/>
              </w:tabs>
              <w:autoSpaceDE w:val="0"/>
              <w:autoSpaceDN w:val="0"/>
              <w:adjustRightInd w:val="0"/>
              <w:jc w:val="center"/>
            </w:pPr>
            <w:r w:rsidRPr="006E3733">
              <w:t>1</w:t>
            </w:r>
          </w:p>
          <w:p w:rsidR="00DF58D1" w:rsidRPr="006E3733" w:rsidRDefault="00DF58D1" w:rsidP="00C21072">
            <w:pPr>
              <w:jc w:val="center"/>
            </w:pPr>
            <w:r w:rsidRPr="006E3733">
              <w:t>-</w:t>
            </w:r>
          </w:p>
          <w:p w:rsidR="00DF58D1" w:rsidRPr="006E3733" w:rsidRDefault="00DF58D1" w:rsidP="00C21072">
            <w:pPr>
              <w:jc w:val="center"/>
            </w:pPr>
            <w:r w:rsidRPr="006E3733">
              <w:t>-</w:t>
            </w:r>
          </w:p>
        </w:tc>
        <w:tc>
          <w:tcPr>
            <w:tcW w:w="819" w:type="pct"/>
          </w:tcPr>
          <w:p w:rsidR="00DF58D1" w:rsidRPr="006E3733" w:rsidRDefault="00DF58D1" w:rsidP="00E51570">
            <w:pPr>
              <w:tabs>
                <w:tab w:val="left" w:pos="720"/>
              </w:tabs>
              <w:autoSpaceDE w:val="0"/>
              <w:autoSpaceDN w:val="0"/>
              <w:adjustRightInd w:val="0"/>
              <w:jc w:val="center"/>
            </w:pPr>
          </w:p>
          <w:p w:rsidR="00DF58D1" w:rsidRPr="006E3733" w:rsidRDefault="00DF58D1" w:rsidP="00E51570">
            <w:pPr>
              <w:tabs>
                <w:tab w:val="left" w:pos="720"/>
              </w:tabs>
              <w:autoSpaceDE w:val="0"/>
              <w:autoSpaceDN w:val="0"/>
              <w:adjustRightInd w:val="0"/>
              <w:jc w:val="center"/>
            </w:pPr>
            <w:r w:rsidRPr="006E3733">
              <w:t>1</w:t>
            </w:r>
          </w:p>
          <w:p w:rsidR="00DF58D1" w:rsidRPr="006E3733" w:rsidRDefault="00DF58D1" w:rsidP="00E51570">
            <w:pPr>
              <w:tabs>
                <w:tab w:val="left" w:pos="720"/>
              </w:tabs>
              <w:autoSpaceDE w:val="0"/>
              <w:autoSpaceDN w:val="0"/>
              <w:adjustRightInd w:val="0"/>
              <w:jc w:val="center"/>
            </w:pPr>
          </w:p>
          <w:p w:rsidR="00DF58D1" w:rsidRPr="006E3733" w:rsidRDefault="00DF58D1" w:rsidP="00E51570">
            <w:pPr>
              <w:tabs>
                <w:tab w:val="left" w:pos="720"/>
              </w:tabs>
              <w:autoSpaceDE w:val="0"/>
              <w:autoSpaceDN w:val="0"/>
              <w:adjustRightInd w:val="0"/>
              <w:jc w:val="center"/>
            </w:pPr>
            <w:r w:rsidRPr="006E3733">
              <w:t>1</w:t>
            </w:r>
          </w:p>
          <w:p w:rsidR="00DF58D1" w:rsidRPr="006E3733" w:rsidRDefault="00DF58D1" w:rsidP="00E51570">
            <w:pPr>
              <w:jc w:val="center"/>
            </w:pPr>
            <w:r w:rsidRPr="006E3733">
              <w:t>-</w:t>
            </w:r>
          </w:p>
          <w:p w:rsidR="00DF58D1" w:rsidRPr="006E3733" w:rsidRDefault="00DF58D1" w:rsidP="00E51570">
            <w:pPr>
              <w:jc w:val="center"/>
            </w:pPr>
            <w:r w:rsidRPr="006E3733">
              <w:t>-</w:t>
            </w:r>
          </w:p>
        </w:tc>
        <w:tc>
          <w:tcPr>
            <w:tcW w:w="819" w:type="pct"/>
          </w:tcPr>
          <w:p w:rsidR="00DF58D1" w:rsidRPr="006C2EBF" w:rsidRDefault="00DF58D1" w:rsidP="00BA1460">
            <w:pPr>
              <w:tabs>
                <w:tab w:val="left" w:pos="720"/>
              </w:tabs>
              <w:autoSpaceDE w:val="0"/>
              <w:autoSpaceDN w:val="0"/>
              <w:adjustRightInd w:val="0"/>
              <w:jc w:val="center"/>
            </w:pPr>
          </w:p>
          <w:p w:rsidR="00DF58D1" w:rsidRPr="006C2EBF" w:rsidRDefault="00DF58D1" w:rsidP="00BA1460">
            <w:pPr>
              <w:tabs>
                <w:tab w:val="left" w:pos="720"/>
              </w:tabs>
              <w:autoSpaceDE w:val="0"/>
              <w:autoSpaceDN w:val="0"/>
              <w:adjustRightInd w:val="0"/>
              <w:jc w:val="center"/>
            </w:pPr>
            <w:r w:rsidRPr="006C2EBF">
              <w:t>1</w:t>
            </w:r>
          </w:p>
          <w:p w:rsidR="00DF58D1" w:rsidRPr="006C2EBF" w:rsidRDefault="00DF58D1" w:rsidP="00BA1460">
            <w:pPr>
              <w:tabs>
                <w:tab w:val="left" w:pos="720"/>
              </w:tabs>
              <w:autoSpaceDE w:val="0"/>
              <w:autoSpaceDN w:val="0"/>
              <w:adjustRightInd w:val="0"/>
              <w:jc w:val="center"/>
            </w:pPr>
          </w:p>
          <w:p w:rsidR="00DF58D1" w:rsidRPr="006C2EBF" w:rsidRDefault="00DF58D1" w:rsidP="00BA1460">
            <w:pPr>
              <w:tabs>
                <w:tab w:val="left" w:pos="720"/>
              </w:tabs>
              <w:autoSpaceDE w:val="0"/>
              <w:autoSpaceDN w:val="0"/>
              <w:adjustRightInd w:val="0"/>
              <w:jc w:val="center"/>
            </w:pPr>
            <w:r w:rsidRPr="006C2EBF">
              <w:t>1</w:t>
            </w:r>
          </w:p>
          <w:p w:rsidR="00DF58D1" w:rsidRPr="006C2EBF" w:rsidRDefault="00DF58D1" w:rsidP="00BA1460">
            <w:pPr>
              <w:jc w:val="center"/>
            </w:pPr>
            <w:r w:rsidRPr="006C2EBF">
              <w:t>-</w:t>
            </w:r>
          </w:p>
          <w:p w:rsidR="00DF58D1" w:rsidRPr="006C2EBF" w:rsidRDefault="00DF58D1" w:rsidP="00BA1460">
            <w:pPr>
              <w:jc w:val="center"/>
            </w:pPr>
            <w:r w:rsidRPr="006C2EBF">
              <w:t>-</w:t>
            </w:r>
          </w:p>
        </w:tc>
      </w:tr>
      <w:tr w:rsidR="00DF58D1" w:rsidRPr="006E3733" w:rsidTr="00EF3ADE">
        <w:tc>
          <w:tcPr>
            <w:tcW w:w="2534" w:type="pct"/>
          </w:tcPr>
          <w:p w:rsidR="00DF58D1" w:rsidRPr="006E3733" w:rsidRDefault="00DF58D1" w:rsidP="00890831">
            <w:pPr>
              <w:tabs>
                <w:tab w:val="left" w:pos="720"/>
              </w:tabs>
              <w:autoSpaceDE w:val="0"/>
              <w:autoSpaceDN w:val="0"/>
              <w:adjustRightInd w:val="0"/>
            </w:pPr>
            <w:r w:rsidRPr="006E3733">
              <w:lastRenderedPageBreak/>
              <w:t>Стоимость основных фондов муниципал</w:t>
            </w:r>
            <w:r w:rsidRPr="006E3733">
              <w:t>ь</w:t>
            </w:r>
            <w:r w:rsidRPr="006E3733">
              <w:t>ных предприятий, всего, (</w:t>
            </w:r>
            <w:proofErr w:type="spellStart"/>
            <w:r w:rsidRPr="006E3733">
              <w:t>млн</w:t>
            </w:r>
            <w:proofErr w:type="gramStart"/>
            <w:r w:rsidRPr="006E3733">
              <w:t>.р</w:t>
            </w:r>
            <w:proofErr w:type="gramEnd"/>
            <w:r w:rsidRPr="006E3733">
              <w:t>уб</w:t>
            </w:r>
            <w:proofErr w:type="spellEnd"/>
            <w:r w:rsidRPr="006E3733">
              <w:t>.)</w:t>
            </w:r>
          </w:p>
        </w:tc>
        <w:tc>
          <w:tcPr>
            <w:tcW w:w="827" w:type="pct"/>
          </w:tcPr>
          <w:p w:rsidR="00DF58D1" w:rsidRPr="006E3733" w:rsidRDefault="00BB3F71" w:rsidP="00890831">
            <w:pPr>
              <w:tabs>
                <w:tab w:val="left" w:pos="720"/>
              </w:tabs>
              <w:autoSpaceDE w:val="0"/>
              <w:autoSpaceDN w:val="0"/>
              <w:adjustRightInd w:val="0"/>
              <w:jc w:val="center"/>
            </w:pPr>
            <w:r>
              <w:t>74,8</w:t>
            </w:r>
          </w:p>
        </w:tc>
        <w:tc>
          <w:tcPr>
            <w:tcW w:w="819" w:type="pct"/>
          </w:tcPr>
          <w:p w:rsidR="00DF58D1" w:rsidRPr="006E3733" w:rsidRDefault="00DF58D1" w:rsidP="00E51570">
            <w:pPr>
              <w:tabs>
                <w:tab w:val="left" w:pos="720"/>
              </w:tabs>
              <w:autoSpaceDE w:val="0"/>
              <w:autoSpaceDN w:val="0"/>
              <w:adjustRightInd w:val="0"/>
              <w:jc w:val="center"/>
            </w:pPr>
            <w:r w:rsidRPr="006E3733">
              <w:t>74,8</w:t>
            </w:r>
          </w:p>
        </w:tc>
        <w:tc>
          <w:tcPr>
            <w:tcW w:w="819" w:type="pct"/>
          </w:tcPr>
          <w:p w:rsidR="00DF58D1" w:rsidRPr="006C2EBF" w:rsidRDefault="00C55C37" w:rsidP="00BA1460">
            <w:pPr>
              <w:tabs>
                <w:tab w:val="left" w:pos="720"/>
              </w:tabs>
              <w:autoSpaceDE w:val="0"/>
              <w:autoSpaceDN w:val="0"/>
              <w:adjustRightInd w:val="0"/>
              <w:jc w:val="center"/>
            </w:pPr>
            <w:r w:rsidRPr="006C2EBF">
              <w:t>76,6</w:t>
            </w:r>
          </w:p>
        </w:tc>
      </w:tr>
      <w:tr w:rsidR="00DF58D1" w:rsidRPr="006E3733" w:rsidTr="00EF3ADE">
        <w:tc>
          <w:tcPr>
            <w:tcW w:w="2534" w:type="pct"/>
          </w:tcPr>
          <w:p w:rsidR="00DF58D1" w:rsidRPr="006E3733" w:rsidRDefault="00DF58D1" w:rsidP="00890831">
            <w:pPr>
              <w:tabs>
                <w:tab w:val="left" w:pos="720"/>
              </w:tabs>
              <w:autoSpaceDE w:val="0"/>
              <w:autoSpaceDN w:val="0"/>
              <w:adjustRightInd w:val="0"/>
            </w:pPr>
            <w:r w:rsidRPr="006E3733">
              <w:t>Количество муниципальных учреждений, всего, (ед.)</w:t>
            </w:r>
          </w:p>
          <w:p w:rsidR="00DF58D1" w:rsidRPr="006E3733" w:rsidRDefault="00DF58D1" w:rsidP="00890831">
            <w:pPr>
              <w:tabs>
                <w:tab w:val="left" w:pos="720"/>
              </w:tabs>
              <w:autoSpaceDE w:val="0"/>
              <w:autoSpaceDN w:val="0"/>
              <w:adjustRightInd w:val="0"/>
            </w:pPr>
            <w:r w:rsidRPr="006E3733">
              <w:t>в том числе:</w:t>
            </w:r>
          </w:p>
          <w:p w:rsidR="00DF58D1" w:rsidRPr="006E3733" w:rsidRDefault="00DF58D1" w:rsidP="00890831">
            <w:pPr>
              <w:tabs>
                <w:tab w:val="left" w:pos="720"/>
              </w:tabs>
              <w:autoSpaceDE w:val="0"/>
              <w:autoSpaceDN w:val="0"/>
              <w:adjustRightInd w:val="0"/>
            </w:pPr>
            <w:r w:rsidRPr="006E3733">
              <w:t>- автономных</w:t>
            </w:r>
          </w:p>
          <w:p w:rsidR="00DF58D1" w:rsidRPr="006E3733" w:rsidRDefault="00DF58D1" w:rsidP="00890831">
            <w:pPr>
              <w:tabs>
                <w:tab w:val="left" w:pos="720"/>
              </w:tabs>
              <w:autoSpaceDE w:val="0"/>
              <w:autoSpaceDN w:val="0"/>
              <w:adjustRightInd w:val="0"/>
            </w:pPr>
            <w:r w:rsidRPr="006E3733">
              <w:t>- бюджетных</w:t>
            </w:r>
          </w:p>
          <w:p w:rsidR="00DF58D1" w:rsidRPr="006E3733" w:rsidRDefault="00DF58D1" w:rsidP="00890831">
            <w:pPr>
              <w:tabs>
                <w:tab w:val="left" w:pos="720"/>
              </w:tabs>
              <w:autoSpaceDE w:val="0"/>
              <w:autoSpaceDN w:val="0"/>
              <w:adjustRightInd w:val="0"/>
            </w:pPr>
            <w:r w:rsidRPr="006E3733">
              <w:t>- казенных</w:t>
            </w:r>
          </w:p>
          <w:p w:rsidR="00DF58D1" w:rsidRPr="006E3733" w:rsidRDefault="00DF58D1" w:rsidP="00890831">
            <w:pPr>
              <w:tabs>
                <w:tab w:val="left" w:pos="720"/>
              </w:tabs>
              <w:autoSpaceDE w:val="0"/>
              <w:autoSpaceDN w:val="0"/>
              <w:adjustRightInd w:val="0"/>
            </w:pPr>
            <w:r w:rsidRPr="006E3733">
              <w:t>- органов местного самоуправления</w:t>
            </w:r>
          </w:p>
        </w:tc>
        <w:tc>
          <w:tcPr>
            <w:tcW w:w="827" w:type="pct"/>
          </w:tcPr>
          <w:p w:rsidR="00DF58D1" w:rsidRPr="006E3733" w:rsidRDefault="00DF58D1" w:rsidP="00890831">
            <w:pPr>
              <w:tabs>
                <w:tab w:val="left" w:pos="720"/>
              </w:tabs>
              <w:autoSpaceDE w:val="0"/>
              <w:autoSpaceDN w:val="0"/>
              <w:adjustRightInd w:val="0"/>
              <w:jc w:val="center"/>
            </w:pPr>
            <w:r w:rsidRPr="006E3733">
              <w:t>2</w:t>
            </w:r>
          </w:p>
          <w:p w:rsidR="00DF58D1" w:rsidRPr="006E3733" w:rsidRDefault="00DF58D1" w:rsidP="00890831">
            <w:pPr>
              <w:tabs>
                <w:tab w:val="left" w:pos="720"/>
              </w:tabs>
              <w:autoSpaceDE w:val="0"/>
              <w:autoSpaceDN w:val="0"/>
              <w:adjustRightInd w:val="0"/>
              <w:jc w:val="center"/>
            </w:pPr>
          </w:p>
          <w:p w:rsidR="00DF58D1" w:rsidRPr="006E3733" w:rsidRDefault="00DF58D1" w:rsidP="00890831"/>
          <w:p w:rsidR="00DF58D1" w:rsidRPr="006E3733" w:rsidRDefault="00DF58D1" w:rsidP="00890831">
            <w:pPr>
              <w:jc w:val="center"/>
            </w:pPr>
          </w:p>
          <w:p w:rsidR="00DF58D1" w:rsidRPr="006E3733" w:rsidRDefault="00DF58D1" w:rsidP="00890831">
            <w:pPr>
              <w:jc w:val="center"/>
            </w:pPr>
            <w:r w:rsidRPr="006E3733">
              <w:t>1</w:t>
            </w:r>
          </w:p>
          <w:p w:rsidR="00DF58D1" w:rsidRPr="006E3733" w:rsidRDefault="00DF58D1" w:rsidP="00890831">
            <w:pPr>
              <w:jc w:val="center"/>
            </w:pPr>
            <w:r w:rsidRPr="006E3733">
              <w:t>1</w:t>
            </w:r>
          </w:p>
        </w:tc>
        <w:tc>
          <w:tcPr>
            <w:tcW w:w="819" w:type="pct"/>
          </w:tcPr>
          <w:p w:rsidR="00DF58D1" w:rsidRPr="006E3733" w:rsidRDefault="00DF58D1" w:rsidP="00E51570">
            <w:pPr>
              <w:tabs>
                <w:tab w:val="left" w:pos="720"/>
              </w:tabs>
              <w:autoSpaceDE w:val="0"/>
              <w:autoSpaceDN w:val="0"/>
              <w:adjustRightInd w:val="0"/>
              <w:jc w:val="center"/>
            </w:pPr>
            <w:r w:rsidRPr="006E3733">
              <w:t>2</w:t>
            </w:r>
          </w:p>
          <w:p w:rsidR="00DF58D1" w:rsidRPr="006E3733" w:rsidRDefault="00DF58D1" w:rsidP="00E51570">
            <w:pPr>
              <w:tabs>
                <w:tab w:val="left" w:pos="720"/>
              </w:tabs>
              <w:autoSpaceDE w:val="0"/>
              <w:autoSpaceDN w:val="0"/>
              <w:adjustRightInd w:val="0"/>
              <w:jc w:val="center"/>
            </w:pPr>
          </w:p>
          <w:p w:rsidR="00DF58D1" w:rsidRPr="006E3733" w:rsidRDefault="00DF58D1" w:rsidP="00E51570"/>
          <w:p w:rsidR="00DF58D1" w:rsidRPr="006E3733" w:rsidRDefault="00DF58D1" w:rsidP="00E51570">
            <w:pPr>
              <w:jc w:val="center"/>
            </w:pPr>
          </w:p>
          <w:p w:rsidR="00DF58D1" w:rsidRPr="006E3733" w:rsidRDefault="00DF58D1" w:rsidP="00E51570">
            <w:pPr>
              <w:jc w:val="center"/>
            </w:pPr>
            <w:r w:rsidRPr="006E3733">
              <w:t>1</w:t>
            </w:r>
          </w:p>
          <w:p w:rsidR="00DF58D1" w:rsidRPr="006E3733" w:rsidRDefault="00DF58D1" w:rsidP="00E51570">
            <w:pPr>
              <w:jc w:val="center"/>
            </w:pPr>
            <w:r w:rsidRPr="006E3733">
              <w:t>1</w:t>
            </w:r>
          </w:p>
        </w:tc>
        <w:tc>
          <w:tcPr>
            <w:tcW w:w="819" w:type="pct"/>
          </w:tcPr>
          <w:p w:rsidR="00DF58D1" w:rsidRPr="006C2EBF" w:rsidRDefault="00DF58D1" w:rsidP="00BA1460">
            <w:pPr>
              <w:tabs>
                <w:tab w:val="left" w:pos="720"/>
              </w:tabs>
              <w:autoSpaceDE w:val="0"/>
              <w:autoSpaceDN w:val="0"/>
              <w:adjustRightInd w:val="0"/>
              <w:jc w:val="center"/>
            </w:pPr>
            <w:r w:rsidRPr="006C2EBF">
              <w:t>2</w:t>
            </w:r>
          </w:p>
          <w:p w:rsidR="00DF58D1" w:rsidRPr="006C2EBF" w:rsidRDefault="00DF58D1" w:rsidP="00BA1460">
            <w:pPr>
              <w:tabs>
                <w:tab w:val="left" w:pos="720"/>
              </w:tabs>
              <w:autoSpaceDE w:val="0"/>
              <w:autoSpaceDN w:val="0"/>
              <w:adjustRightInd w:val="0"/>
              <w:jc w:val="center"/>
            </w:pPr>
          </w:p>
          <w:p w:rsidR="00DF58D1" w:rsidRPr="006C2EBF" w:rsidRDefault="00DF58D1" w:rsidP="00BA1460"/>
          <w:p w:rsidR="00DF58D1" w:rsidRPr="006C2EBF" w:rsidRDefault="00DF58D1" w:rsidP="00BA1460">
            <w:pPr>
              <w:jc w:val="center"/>
            </w:pPr>
          </w:p>
          <w:p w:rsidR="00DF58D1" w:rsidRPr="006C2EBF" w:rsidRDefault="00DF58D1" w:rsidP="00BA1460">
            <w:pPr>
              <w:jc w:val="center"/>
            </w:pPr>
            <w:r w:rsidRPr="006C2EBF">
              <w:t>1</w:t>
            </w:r>
          </w:p>
          <w:p w:rsidR="00DF58D1" w:rsidRPr="006C2EBF" w:rsidRDefault="00DF58D1" w:rsidP="00BA1460">
            <w:pPr>
              <w:jc w:val="center"/>
            </w:pPr>
            <w:r w:rsidRPr="006C2EBF">
              <w:t>1</w:t>
            </w:r>
          </w:p>
        </w:tc>
      </w:tr>
      <w:tr w:rsidR="00DF58D1" w:rsidRPr="006E3733" w:rsidTr="00BA1460">
        <w:tc>
          <w:tcPr>
            <w:tcW w:w="2534" w:type="pct"/>
          </w:tcPr>
          <w:p w:rsidR="00DF58D1" w:rsidRPr="006E3733" w:rsidRDefault="00DF58D1" w:rsidP="00890831">
            <w:pPr>
              <w:tabs>
                <w:tab w:val="left" w:pos="720"/>
              </w:tabs>
              <w:autoSpaceDE w:val="0"/>
              <w:autoSpaceDN w:val="0"/>
              <w:adjustRightInd w:val="0"/>
            </w:pPr>
            <w:r w:rsidRPr="006E3733">
              <w:t>Стоимость основных фондов муниципал</w:t>
            </w:r>
            <w:r w:rsidRPr="006E3733">
              <w:t>ь</w:t>
            </w:r>
            <w:r w:rsidRPr="006E3733">
              <w:t>ных учреждений, (</w:t>
            </w:r>
            <w:proofErr w:type="spellStart"/>
            <w:r w:rsidRPr="006E3733">
              <w:t>млн</w:t>
            </w:r>
            <w:proofErr w:type="gramStart"/>
            <w:r w:rsidRPr="006E3733">
              <w:t>.р</w:t>
            </w:r>
            <w:proofErr w:type="gramEnd"/>
            <w:r w:rsidRPr="006E3733">
              <w:t>уб</w:t>
            </w:r>
            <w:proofErr w:type="spellEnd"/>
            <w:r w:rsidRPr="006E3733">
              <w:t>.)</w:t>
            </w:r>
          </w:p>
        </w:tc>
        <w:tc>
          <w:tcPr>
            <w:tcW w:w="827" w:type="pct"/>
            <w:vAlign w:val="center"/>
          </w:tcPr>
          <w:p w:rsidR="00DF58D1" w:rsidRPr="006E3733" w:rsidRDefault="00DF58D1" w:rsidP="00890831">
            <w:pPr>
              <w:tabs>
                <w:tab w:val="left" w:pos="720"/>
              </w:tabs>
              <w:autoSpaceDE w:val="0"/>
              <w:autoSpaceDN w:val="0"/>
              <w:adjustRightInd w:val="0"/>
              <w:jc w:val="center"/>
            </w:pPr>
          </w:p>
          <w:p w:rsidR="00DF58D1" w:rsidRPr="006E3733" w:rsidRDefault="00DF58D1" w:rsidP="00890831">
            <w:pPr>
              <w:tabs>
                <w:tab w:val="left" w:pos="720"/>
              </w:tabs>
              <w:autoSpaceDE w:val="0"/>
              <w:autoSpaceDN w:val="0"/>
              <w:adjustRightInd w:val="0"/>
              <w:jc w:val="center"/>
            </w:pPr>
            <w:r w:rsidRPr="006E3733">
              <w:t>1,49</w:t>
            </w:r>
          </w:p>
        </w:tc>
        <w:tc>
          <w:tcPr>
            <w:tcW w:w="819" w:type="pct"/>
            <w:vAlign w:val="center"/>
          </w:tcPr>
          <w:p w:rsidR="00DF58D1" w:rsidRPr="006E3733" w:rsidRDefault="00DF58D1" w:rsidP="00E51570">
            <w:pPr>
              <w:tabs>
                <w:tab w:val="left" w:pos="720"/>
              </w:tabs>
              <w:autoSpaceDE w:val="0"/>
              <w:autoSpaceDN w:val="0"/>
              <w:adjustRightInd w:val="0"/>
              <w:jc w:val="center"/>
            </w:pPr>
          </w:p>
          <w:p w:rsidR="00DF58D1" w:rsidRPr="006E3733" w:rsidRDefault="00DF58D1" w:rsidP="00CD72CA">
            <w:pPr>
              <w:tabs>
                <w:tab w:val="left" w:pos="720"/>
              </w:tabs>
              <w:autoSpaceDE w:val="0"/>
              <w:autoSpaceDN w:val="0"/>
              <w:adjustRightInd w:val="0"/>
              <w:jc w:val="center"/>
            </w:pPr>
            <w:r w:rsidRPr="006E3733">
              <w:t>1,49</w:t>
            </w:r>
          </w:p>
        </w:tc>
        <w:tc>
          <w:tcPr>
            <w:tcW w:w="819" w:type="pct"/>
            <w:vAlign w:val="center"/>
          </w:tcPr>
          <w:p w:rsidR="00DF58D1" w:rsidRPr="006C2EBF" w:rsidRDefault="00DF58D1" w:rsidP="00BA1460">
            <w:pPr>
              <w:tabs>
                <w:tab w:val="left" w:pos="720"/>
              </w:tabs>
              <w:autoSpaceDE w:val="0"/>
              <w:autoSpaceDN w:val="0"/>
              <w:adjustRightInd w:val="0"/>
              <w:jc w:val="center"/>
            </w:pPr>
          </w:p>
          <w:p w:rsidR="00DF58D1" w:rsidRPr="006C2EBF" w:rsidRDefault="00DF58D1" w:rsidP="00C55C37">
            <w:pPr>
              <w:tabs>
                <w:tab w:val="left" w:pos="720"/>
              </w:tabs>
              <w:autoSpaceDE w:val="0"/>
              <w:autoSpaceDN w:val="0"/>
              <w:adjustRightInd w:val="0"/>
              <w:jc w:val="center"/>
            </w:pPr>
            <w:r w:rsidRPr="006C2EBF">
              <w:t>1,</w:t>
            </w:r>
            <w:r w:rsidR="00C55C37" w:rsidRPr="006C2EBF">
              <w:t>68</w:t>
            </w:r>
          </w:p>
        </w:tc>
      </w:tr>
      <w:tr w:rsidR="00DF58D1" w:rsidRPr="006E3733" w:rsidTr="00BA1460">
        <w:tc>
          <w:tcPr>
            <w:tcW w:w="2534" w:type="pct"/>
          </w:tcPr>
          <w:p w:rsidR="00DF58D1" w:rsidRPr="006E3733" w:rsidRDefault="00DF58D1" w:rsidP="00890831">
            <w:pPr>
              <w:tabs>
                <w:tab w:val="left" w:pos="720"/>
              </w:tabs>
              <w:autoSpaceDE w:val="0"/>
              <w:autoSpaceDN w:val="0"/>
              <w:adjustRightInd w:val="0"/>
            </w:pPr>
            <w:r w:rsidRPr="006E3733">
              <w:t>Количество акций, находящихся в муниц</w:t>
            </w:r>
            <w:r w:rsidRPr="006E3733">
              <w:t>и</w:t>
            </w:r>
            <w:r w:rsidRPr="006E3733">
              <w:t>пальной собственности муниципального о</w:t>
            </w:r>
            <w:r w:rsidRPr="006E3733">
              <w:t>б</w:t>
            </w:r>
            <w:r w:rsidRPr="006E3733">
              <w:t xml:space="preserve">разования, (ед.) </w:t>
            </w:r>
          </w:p>
        </w:tc>
        <w:tc>
          <w:tcPr>
            <w:tcW w:w="827" w:type="pct"/>
            <w:vAlign w:val="center"/>
          </w:tcPr>
          <w:p w:rsidR="00DF58D1" w:rsidRPr="006E3733" w:rsidRDefault="00DF58D1" w:rsidP="00890831">
            <w:pPr>
              <w:tabs>
                <w:tab w:val="left" w:pos="720"/>
              </w:tabs>
              <w:autoSpaceDE w:val="0"/>
              <w:autoSpaceDN w:val="0"/>
              <w:adjustRightInd w:val="0"/>
              <w:jc w:val="center"/>
            </w:pPr>
            <w:r w:rsidRPr="006E3733">
              <w:t>-</w:t>
            </w:r>
          </w:p>
        </w:tc>
        <w:tc>
          <w:tcPr>
            <w:tcW w:w="819" w:type="pct"/>
            <w:vAlign w:val="center"/>
          </w:tcPr>
          <w:p w:rsidR="00DF58D1" w:rsidRPr="006E3733" w:rsidRDefault="00DF58D1" w:rsidP="00E51570">
            <w:pPr>
              <w:tabs>
                <w:tab w:val="left" w:pos="720"/>
              </w:tabs>
              <w:autoSpaceDE w:val="0"/>
              <w:autoSpaceDN w:val="0"/>
              <w:adjustRightInd w:val="0"/>
              <w:jc w:val="center"/>
            </w:pPr>
            <w:r w:rsidRPr="006E3733">
              <w:t>-</w:t>
            </w:r>
          </w:p>
        </w:tc>
        <w:tc>
          <w:tcPr>
            <w:tcW w:w="819" w:type="pct"/>
            <w:vAlign w:val="center"/>
          </w:tcPr>
          <w:p w:rsidR="00DF58D1" w:rsidRPr="006C2EBF" w:rsidRDefault="00DF58D1" w:rsidP="00BA1460">
            <w:pPr>
              <w:tabs>
                <w:tab w:val="left" w:pos="720"/>
              </w:tabs>
              <w:autoSpaceDE w:val="0"/>
              <w:autoSpaceDN w:val="0"/>
              <w:adjustRightInd w:val="0"/>
              <w:jc w:val="center"/>
            </w:pPr>
            <w:r w:rsidRPr="006C2EBF">
              <w:t>-</w:t>
            </w:r>
          </w:p>
        </w:tc>
      </w:tr>
      <w:tr w:rsidR="00DF58D1" w:rsidRPr="006E3733" w:rsidTr="00BA1460">
        <w:tc>
          <w:tcPr>
            <w:tcW w:w="2534" w:type="pct"/>
          </w:tcPr>
          <w:p w:rsidR="00DF58D1" w:rsidRPr="006E3733" w:rsidRDefault="00DF58D1" w:rsidP="00890831">
            <w:pPr>
              <w:tabs>
                <w:tab w:val="left" w:pos="720"/>
              </w:tabs>
              <w:autoSpaceDE w:val="0"/>
              <w:autoSpaceDN w:val="0"/>
              <w:adjustRightInd w:val="0"/>
            </w:pPr>
            <w:r w:rsidRPr="006E3733">
              <w:t>Стоимость акций, находящихся в муниц</w:t>
            </w:r>
            <w:r w:rsidRPr="006E3733">
              <w:t>и</w:t>
            </w:r>
            <w:r w:rsidRPr="006E3733">
              <w:t>пальной собственности муниципального о</w:t>
            </w:r>
            <w:r w:rsidRPr="006E3733">
              <w:t>б</w:t>
            </w:r>
            <w:r w:rsidRPr="006E3733">
              <w:t>разования, (</w:t>
            </w:r>
            <w:proofErr w:type="spellStart"/>
            <w:r w:rsidRPr="006E3733">
              <w:t>млн</w:t>
            </w:r>
            <w:proofErr w:type="gramStart"/>
            <w:r w:rsidRPr="006E3733">
              <w:t>.р</w:t>
            </w:r>
            <w:proofErr w:type="gramEnd"/>
            <w:r w:rsidRPr="006E3733">
              <w:t>уб</w:t>
            </w:r>
            <w:proofErr w:type="spellEnd"/>
            <w:r w:rsidRPr="006E3733">
              <w:t>.)</w:t>
            </w:r>
          </w:p>
        </w:tc>
        <w:tc>
          <w:tcPr>
            <w:tcW w:w="827" w:type="pct"/>
            <w:vAlign w:val="center"/>
          </w:tcPr>
          <w:p w:rsidR="00DF58D1" w:rsidRPr="006E3733" w:rsidRDefault="00DF58D1" w:rsidP="00890831">
            <w:pPr>
              <w:tabs>
                <w:tab w:val="left" w:pos="720"/>
              </w:tabs>
              <w:autoSpaceDE w:val="0"/>
              <w:autoSpaceDN w:val="0"/>
              <w:adjustRightInd w:val="0"/>
              <w:jc w:val="center"/>
            </w:pPr>
            <w:r w:rsidRPr="006E3733">
              <w:t>-</w:t>
            </w:r>
          </w:p>
        </w:tc>
        <w:tc>
          <w:tcPr>
            <w:tcW w:w="819" w:type="pct"/>
            <w:vAlign w:val="center"/>
          </w:tcPr>
          <w:p w:rsidR="00DF58D1" w:rsidRPr="006E3733" w:rsidRDefault="00DF58D1" w:rsidP="00E51570">
            <w:pPr>
              <w:tabs>
                <w:tab w:val="left" w:pos="720"/>
              </w:tabs>
              <w:autoSpaceDE w:val="0"/>
              <w:autoSpaceDN w:val="0"/>
              <w:adjustRightInd w:val="0"/>
              <w:jc w:val="center"/>
            </w:pPr>
            <w:r w:rsidRPr="006E3733">
              <w:t>-</w:t>
            </w:r>
          </w:p>
        </w:tc>
        <w:tc>
          <w:tcPr>
            <w:tcW w:w="819" w:type="pct"/>
            <w:vAlign w:val="center"/>
          </w:tcPr>
          <w:p w:rsidR="00DF58D1" w:rsidRPr="006C2EBF" w:rsidRDefault="00DF58D1" w:rsidP="00BA1460">
            <w:pPr>
              <w:tabs>
                <w:tab w:val="left" w:pos="720"/>
              </w:tabs>
              <w:autoSpaceDE w:val="0"/>
              <w:autoSpaceDN w:val="0"/>
              <w:adjustRightInd w:val="0"/>
              <w:jc w:val="center"/>
            </w:pPr>
            <w:r w:rsidRPr="006C2EBF">
              <w:t>-</w:t>
            </w:r>
          </w:p>
        </w:tc>
      </w:tr>
      <w:tr w:rsidR="00DF58D1" w:rsidRPr="006E3733" w:rsidTr="00EF3ADE">
        <w:tc>
          <w:tcPr>
            <w:tcW w:w="2534" w:type="pct"/>
          </w:tcPr>
          <w:p w:rsidR="00DF58D1" w:rsidRPr="006E3733" w:rsidRDefault="00DF58D1" w:rsidP="00890831">
            <w:pPr>
              <w:tabs>
                <w:tab w:val="left" w:pos="720"/>
              </w:tabs>
              <w:autoSpaceDE w:val="0"/>
              <w:autoSpaceDN w:val="0"/>
              <w:adjustRightInd w:val="0"/>
            </w:pPr>
            <w:r w:rsidRPr="006E3733">
              <w:t>Стоимость муниципального имущества, с</w:t>
            </w:r>
            <w:r w:rsidRPr="006E3733">
              <w:t>о</w:t>
            </w:r>
            <w:r w:rsidRPr="006E3733">
              <w:t>ставляющих казну муниципального образ</w:t>
            </w:r>
            <w:r w:rsidRPr="006E3733">
              <w:t>о</w:t>
            </w:r>
            <w:r w:rsidRPr="006E3733">
              <w:t>вания, (</w:t>
            </w:r>
            <w:proofErr w:type="spellStart"/>
            <w:r w:rsidRPr="006E3733">
              <w:t>млн</w:t>
            </w:r>
            <w:proofErr w:type="gramStart"/>
            <w:r w:rsidRPr="006E3733">
              <w:t>.р</w:t>
            </w:r>
            <w:proofErr w:type="gramEnd"/>
            <w:r w:rsidRPr="006E3733">
              <w:t>уб</w:t>
            </w:r>
            <w:proofErr w:type="spellEnd"/>
            <w:r w:rsidRPr="006E3733">
              <w:t>.)</w:t>
            </w:r>
          </w:p>
        </w:tc>
        <w:tc>
          <w:tcPr>
            <w:tcW w:w="827" w:type="pct"/>
            <w:vAlign w:val="center"/>
          </w:tcPr>
          <w:p w:rsidR="00DF58D1" w:rsidRPr="006E3733" w:rsidRDefault="00BB3F71" w:rsidP="00890831">
            <w:pPr>
              <w:tabs>
                <w:tab w:val="left" w:pos="720"/>
              </w:tabs>
              <w:autoSpaceDE w:val="0"/>
              <w:autoSpaceDN w:val="0"/>
              <w:adjustRightInd w:val="0"/>
              <w:jc w:val="center"/>
            </w:pPr>
            <w:r>
              <w:t>63,5</w:t>
            </w:r>
          </w:p>
        </w:tc>
        <w:tc>
          <w:tcPr>
            <w:tcW w:w="819" w:type="pct"/>
          </w:tcPr>
          <w:p w:rsidR="00DF58D1" w:rsidRPr="006E3733" w:rsidRDefault="00DF58D1" w:rsidP="00890831">
            <w:pPr>
              <w:tabs>
                <w:tab w:val="left" w:pos="720"/>
              </w:tabs>
              <w:autoSpaceDE w:val="0"/>
              <w:autoSpaceDN w:val="0"/>
              <w:adjustRightInd w:val="0"/>
              <w:jc w:val="center"/>
            </w:pPr>
          </w:p>
          <w:p w:rsidR="00DF58D1" w:rsidRPr="006E3733" w:rsidRDefault="00BB3F71" w:rsidP="00890831">
            <w:pPr>
              <w:tabs>
                <w:tab w:val="left" w:pos="720"/>
              </w:tabs>
              <w:autoSpaceDE w:val="0"/>
              <w:autoSpaceDN w:val="0"/>
              <w:adjustRightInd w:val="0"/>
              <w:jc w:val="center"/>
            </w:pPr>
            <w:r>
              <w:t>62,2</w:t>
            </w:r>
          </w:p>
          <w:p w:rsidR="00DF58D1" w:rsidRPr="006E3733" w:rsidRDefault="00DF58D1" w:rsidP="00890831">
            <w:pPr>
              <w:tabs>
                <w:tab w:val="left" w:pos="720"/>
              </w:tabs>
              <w:autoSpaceDE w:val="0"/>
              <w:autoSpaceDN w:val="0"/>
              <w:adjustRightInd w:val="0"/>
              <w:jc w:val="center"/>
            </w:pPr>
          </w:p>
        </w:tc>
        <w:tc>
          <w:tcPr>
            <w:tcW w:w="819" w:type="pct"/>
          </w:tcPr>
          <w:p w:rsidR="00DF58D1" w:rsidRPr="006C2EBF" w:rsidRDefault="00DF58D1" w:rsidP="00BA1460">
            <w:pPr>
              <w:tabs>
                <w:tab w:val="left" w:pos="720"/>
              </w:tabs>
              <w:autoSpaceDE w:val="0"/>
              <w:autoSpaceDN w:val="0"/>
              <w:adjustRightInd w:val="0"/>
              <w:jc w:val="center"/>
            </w:pPr>
          </w:p>
          <w:p w:rsidR="00DF58D1" w:rsidRPr="006C2EBF" w:rsidRDefault="00D725E5" w:rsidP="00BA1460">
            <w:pPr>
              <w:tabs>
                <w:tab w:val="left" w:pos="720"/>
              </w:tabs>
              <w:autoSpaceDE w:val="0"/>
              <w:autoSpaceDN w:val="0"/>
              <w:adjustRightInd w:val="0"/>
              <w:jc w:val="center"/>
            </w:pPr>
            <w:r w:rsidRPr="006C2EBF">
              <w:t>77,3</w:t>
            </w:r>
          </w:p>
          <w:p w:rsidR="00DF58D1" w:rsidRPr="006C2EBF" w:rsidRDefault="00DF58D1" w:rsidP="00BA1460">
            <w:pPr>
              <w:tabs>
                <w:tab w:val="left" w:pos="720"/>
              </w:tabs>
              <w:autoSpaceDE w:val="0"/>
              <w:autoSpaceDN w:val="0"/>
              <w:adjustRightInd w:val="0"/>
              <w:jc w:val="center"/>
            </w:pPr>
          </w:p>
        </w:tc>
      </w:tr>
    </w:tbl>
    <w:p w:rsidR="00890831" w:rsidRPr="006E3733" w:rsidRDefault="00890831" w:rsidP="00890831">
      <w:pPr>
        <w:tabs>
          <w:tab w:val="left" w:pos="720"/>
        </w:tabs>
        <w:autoSpaceDE w:val="0"/>
        <w:autoSpaceDN w:val="0"/>
        <w:adjustRightInd w:val="0"/>
        <w:ind w:firstLine="720"/>
        <w:jc w:val="both"/>
      </w:pPr>
    </w:p>
    <w:p w:rsidR="00890831" w:rsidRPr="006E3733" w:rsidRDefault="00890831" w:rsidP="00D10B12">
      <w:pPr>
        <w:tabs>
          <w:tab w:val="left" w:pos="720"/>
        </w:tabs>
        <w:autoSpaceDE w:val="0"/>
        <w:autoSpaceDN w:val="0"/>
        <w:adjustRightInd w:val="0"/>
        <w:spacing w:line="276" w:lineRule="auto"/>
        <w:ind w:firstLine="720"/>
        <w:jc w:val="both"/>
      </w:pPr>
      <w:r w:rsidRPr="006E3733">
        <w:t>Государственная политика в сфере управления государственным и муниципальным имуществом направлена на перепрофилирование и приватизацию имущества, не связа</w:t>
      </w:r>
      <w:r w:rsidRPr="006E3733">
        <w:t>н</w:t>
      </w:r>
      <w:r w:rsidRPr="006E3733">
        <w:t>ного с исполнением государственных и муниципальных полномочий. Так согласно статье 50 Федерального закона от 06.10.2003 № 131-ФЗ «Об общих принципах организации местного самоуправления в Российской Федерации» установлен закрытый перечень им</w:t>
      </w:r>
      <w:r w:rsidRPr="006E3733">
        <w:t>у</w:t>
      </w:r>
      <w:r w:rsidRPr="006E3733">
        <w:t>щества, которое может находиться у муниципальных образований, предназначенного для решения вопросов местного значения, для осуществления государственных полномочий и для обслуживания органов местного самоуправления. Соответственно, органы местного самоуправления руководствуются данной политикой и должны оптимизировать муниц</w:t>
      </w:r>
      <w:r w:rsidRPr="006E3733">
        <w:t>и</w:t>
      </w:r>
      <w:r w:rsidRPr="006E3733">
        <w:t xml:space="preserve">пальное имущество и использовать муниципальное имущество для решения вопросов местного значения. В связи с этим, доходы от использования муниципального имущества будут снижаться. </w:t>
      </w:r>
    </w:p>
    <w:p w:rsidR="00890831" w:rsidRPr="006E3733" w:rsidRDefault="00890831" w:rsidP="00D10B12">
      <w:pPr>
        <w:tabs>
          <w:tab w:val="left" w:pos="720"/>
        </w:tabs>
        <w:spacing w:line="276" w:lineRule="auto"/>
        <w:ind w:firstLine="720"/>
        <w:jc w:val="both"/>
      </w:pPr>
      <w:r w:rsidRPr="006E3733">
        <w:t>Процесс управления муниципальным имуществом должен осуществляться таким образом, чтобы затраты на его содержание и управление не превышали доходов, получе</w:t>
      </w:r>
      <w:r w:rsidRPr="006E3733">
        <w:t>н</w:t>
      </w:r>
      <w:r w:rsidRPr="006E3733">
        <w:t>ных от процесса управления.  Для предоставления муниципального имущества в польз</w:t>
      </w:r>
      <w:r w:rsidRPr="006E3733">
        <w:t>о</w:t>
      </w:r>
      <w:r w:rsidRPr="006E3733">
        <w:t xml:space="preserve">вание необходимо затратить определенные бюджетные средства для их восстановления и дальнейшего использования для решения вопросов местного значения. </w:t>
      </w:r>
    </w:p>
    <w:p w:rsidR="00890831" w:rsidRPr="006E3733" w:rsidRDefault="00890831" w:rsidP="00D10B12">
      <w:pPr>
        <w:tabs>
          <w:tab w:val="left" w:pos="720"/>
        </w:tabs>
        <w:spacing w:line="276" w:lineRule="auto"/>
        <w:ind w:firstLine="720"/>
        <w:jc w:val="both"/>
      </w:pPr>
      <w:r w:rsidRPr="006E3733">
        <w:t>Анализ структуры муниципального имущества приведен в приложении 1 к наст</w:t>
      </w:r>
      <w:r w:rsidRPr="006E3733">
        <w:t>о</w:t>
      </w:r>
      <w:r w:rsidRPr="006E3733">
        <w:t xml:space="preserve">ящей подпрограмме. </w:t>
      </w:r>
    </w:p>
    <w:p w:rsidR="00890831" w:rsidRPr="006E3733" w:rsidRDefault="00890831" w:rsidP="00D10B12">
      <w:pPr>
        <w:tabs>
          <w:tab w:val="left" w:pos="720"/>
        </w:tabs>
        <w:autoSpaceDE w:val="0"/>
        <w:autoSpaceDN w:val="0"/>
        <w:adjustRightInd w:val="0"/>
        <w:spacing w:line="276" w:lineRule="auto"/>
        <w:ind w:firstLine="720"/>
        <w:jc w:val="both"/>
      </w:pPr>
      <w:r w:rsidRPr="006E3733">
        <w:t xml:space="preserve">В составе казны муниципального образования учитываются объекты недвижимого и движимого имущества: нежилые здания, помещения,  сооружения, тепловые сети, участки автомобильных дорог, элементы благоустройства, автотранспорт, оборудование. </w:t>
      </w:r>
    </w:p>
    <w:p w:rsidR="00890831" w:rsidRPr="006E3733" w:rsidRDefault="00890831" w:rsidP="00D10B12">
      <w:pPr>
        <w:tabs>
          <w:tab w:val="left" w:pos="720"/>
        </w:tabs>
        <w:autoSpaceDE w:val="0"/>
        <w:autoSpaceDN w:val="0"/>
        <w:adjustRightInd w:val="0"/>
        <w:spacing w:line="276" w:lineRule="auto"/>
        <w:ind w:firstLine="720"/>
        <w:jc w:val="both"/>
        <w:rPr>
          <w:bCs/>
        </w:rPr>
      </w:pPr>
      <w:r w:rsidRPr="006E3733">
        <w:t>В целях коммерческого ис</w:t>
      </w:r>
      <w:r w:rsidR="00FE6572" w:rsidRPr="006E3733">
        <w:t xml:space="preserve">пользования по состоянию на </w:t>
      </w:r>
      <w:r w:rsidR="00FE6572" w:rsidRPr="00D725E5">
        <w:t>01.12</w:t>
      </w:r>
      <w:r w:rsidRPr="00D725E5">
        <w:t>.20</w:t>
      </w:r>
      <w:r w:rsidR="002727D1" w:rsidRPr="00D725E5">
        <w:t>2</w:t>
      </w:r>
      <w:r w:rsidR="00D725E5" w:rsidRPr="00D725E5">
        <w:t>2</w:t>
      </w:r>
      <w:r w:rsidRPr="00D725E5">
        <w:t xml:space="preserve"> </w:t>
      </w:r>
      <w:r w:rsidR="00D9524B" w:rsidRPr="00D725E5">
        <w:t xml:space="preserve">действуют </w:t>
      </w:r>
      <w:r w:rsidR="00FE6572" w:rsidRPr="00D725E5">
        <w:t>1</w:t>
      </w:r>
      <w:r w:rsidR="00D725E5" w:rsidRPr="00D725E5">
        <w:t>3</w:t>
      </w:r>
      <w:r w:rsidRPr="00D725E5">
        <w:rPr>
          <w:bCs/>
        </w:rPr>
        <w:t xml:space="preserve"> договор</w:t>
      </w:r>
      <w:r w:rsidR="00FE6572" w:rsidRPr="00D725E5">
        <w:rPr>
          <w:bCs/>
        </w:rPr>
        <w:t>ов</w:t>
      </w:r>
      <w:r w:rsidRPr="00D725E5">
        <w:rPr>
          <w:bCs/>
        </w:rPr>
        <w:t xml:space="preserve"> ар</w:t>
      </w:r>
      <w:r w:rsidR="00D9524B" w:rsidRPr="00D725E5">
        <w:rPr>
          <w:bCs/>
        </w:rPr>
        <w:t xml:space="preserve">енды муниципального имущества, </w:t>
      </w:r>
      <w:r w:rsidR="00FE6572" w:rsidRPr="00D725E5">
        <w:rPr>
          <w:bCs/>
        </w:rPr>
        <w:t>7</w:t>
      </w:r>
      <w:r w:rsidRPr="00D725E5">
        <w:rPr>
          <w:bCs/>
        </w:rPr>
        <w:t xml:space="preserve"> договор</w:t>
      </w:r>
      <w:r w:rsidR="00FE6572" w:rsidRPr="00D725E5">
        <w:rPr>
          <w:bCs/>
        </w:rPr>
        <w:t>ов</w:t>
      </w:r>
      <w:r w:rsidRPr="00D725E5">
        <w:rPr>
          <w:bCs/>
        </w:rPr>
        <w:t xml:space="preserve"> бе</w:t>
      </w:r>
      <w:r w:rsidRPr="006E3733">
        <w:rPr>
          <w:bCs/>
        </w:rPr>
        <w:t xml:space="preserve">звозмездного пользования. </w:t>
      </w:r>
    </w:p>
    <w:p w:rsidR="00890831" w:rsidRPr="006E3733" w:rsidRDefault="00890831" w:rsidP="00D10B12">
      <w:pPr>
        <w:tabs>
          <w:tab w:val="left" w:pos="720"/>
        </w:tabs>
        <w:autoSpaceDE w:val="0"/>
        <w:autoSpaceDN w:val="0"/>
        <w:adjustRightInd w:val="0"/>
        <w:spacing w:line="276" w:lineRule="auto"/>
        <w:ind w:firstLine="720"/>
        <w:jc w:val="both"/>
      </w:pPr>
      <w:proofErr w:type="gramStart"/>
      <w:r w:rsidRPr="006E3733">
        <w:lastRenderedPageBreak/>
        <w:t>В сфере регулирования арендных отношений предоставление в аренду муниц</w:t>
      </w:r>
      <w:r w:rsidRPr="006E3733">
        <w:t>и</w:t>
      </w:r>
      <w:r w:rsidRPr="006E3733">
        <w:t>пального имущества  осуществляется посредством проведения торгов в форме аукционов и конкурсов на право заключения договоров пользования в соответствии с Федеральным законом от 26.07.2006 № 135-ФЗ «О защите конкуренции», Приказом Федеральной ант</w:t>
      </w:r>
      <w:r w:rsidRPr="006E3733">
        <w:t>и</w:t>
      </w:r>
      <w:r w:rsidRPr="006E3733">
        <w:t>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w:t>
      </w:r>
      <w:r w:rsidRPr="006E3733">
        <w:t>д</w:t>
      </w:r>
      <w:r w:rsidRPr="006E3733">
        <w:t>ного пользования, договоров доверительного</w:t>
      </w:r>
      <w:proofErr w:type="gramEnd"/>
      <w:r w:rsidRPr="006E3733">
        <w:t xml:space="preserve">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w:t>
      </w:r>
      <w:r w:rsidRPr="006E3733">
        <w:t>о</w:t>
      </w:r>
      <w:r w:rsidRPr="006E3733">
        <w:t>говоров может осуществляться путем проведения торгов в форме конкурса». Данный п</w:t>
      </w:r>
      <w:r w:rsidRPr="006E3733">
        <w:t>о</w:t>
      </w:r>
      <w:r w:rsidRPr="006E3733">
        <w:t>рядок распространяется на муниципальное имущество, составляющее казну муниципал</w:t>
      </w:r>
      <w:r w:rsidRPr="006E3733">
        <w:t>ь</w:t>
      </w:r>
      <w:r w:rsidRPr="006E3733">
        <w:t>ного образования, а также закрепленное на вещном праве за муниципальными предпри</w:t>
      </w:r>
      <w:r w:rsidRPr="006E3733">
        <w:t>я</w:t>
      </w:r>
      <w:r w:rsidRPr="006E3733">
        <w:t>тиями и учреждениями. В целях эффективного управления муниципальным имуществом администрация муниципального образования, выступающая от имени собственника – м</w:t>
      </w:r>
      <w:r w:rsidRPr="006E3733">
        <w:t>у</w:t>
      </w:r>
      <w:r w:rsidRPr="006E3733">
        <w:t>ниципального образования – наделяет муниципальные предприятия и учреждения  правом предоставления в пользование муниципального имущества, закрепленного за ними на с</w:t>
      </w:r>
      <w:r w:rsidRPr="006E3733">
        <w:t>о</w:t>
      </w:r>
      <w:r w:rsidRPr="006E3733">
        <w:t xml:space="preserve">ответствующем вещном праве и неиспользуемого в их деятельности имущества. </w:t>
      </w:r>
    </w:p>
    <w:p w:rsidR="00890831" w:rsidRPr="006E3733" w:rsidRDefault="00890831" w:rsidP="00D10B12">
      <w:pPr>
        <w:autoSpaceDE w:val="0"/>
        <w:autoSpaceDN w:val="0"/>
        <w:adjustRightInd w:val="0"/>
        <w:spacing w:line="276" w:lineRule="auto"/>
        <w:ind w:firstLine="720"/>
        <w:jc w:val="both"/>
        <w:rPr>
          <w:lang w:eastAsia="en-US"/>
        </w:rPr>
      </w:pPr>
      <w:r w:rsidRPr="006E3733">
        <w:rPr>
          <w:lang w:eastAsia="en-US"/>
        </w:rPr>
        <w:t>Приватизация направлена на оптимизацию муниципального имущества, а также на получение доходов от продажи муниципального имущества и нацелена на достижение строгого соответствия состава муниципального имущества функциям органов местного самоуправления муниципального образования. Открытость и прозрачность проводимых в строгом соответствии с законом процедур приватизации рассматриваются как фактор, препятствующий возможным коррупционным проявлениям. В связи с этим особое вним</w:t>
      </w:r>
      <w:r w:rsidRPr="006E3733">
        <w:rPr>
          <w:lang w:eastAsia="en-US"/>
        </w:rPr>
        <w:t>а</w:t>
      </w:r>
      <w:r w:rsidRPr="006E3733">
        <w:rPr>
          <w:lang w:eastAsia="en-US"/>
        </w:rPr>
        <w:t>ние уделяется обеспечению открытости этих процедур. В целом поступления от приват</w:t>
      </w:r>
      <w:r w:rsidRPr="006E3733">
        <w:rPr>
          <w:lang w:eastAsia="en-US"/>
        </w:rPr>
        <w:t>и</w:t>
      </w:r>
      <w:r w:rsidRPr="006E3733">
        <w:rPr>
          <w:lang w:eastAsia="en-US"/>
        </w:rPr>
        <w:t>зации муниципального имущества носят нестабильный характер по причине отсутствия в муниципальной собственности муниципального образования большого количества выс</w:t>
      </w:r>
      <w:r w:rsidRPr="006E3733">
        <w:rPr>
          <w:lang w:eastAsia="en-US"/>
        </w:rPr>
        <w:t>о</w:t>
      </w:r>
      <w:r w:rsidRPr="006E3733">
        <w:rPr>
          <w:lang w:eastAsia="en-US"/>
        </w:rPr>
        <w:t>коликвидного имущества, подлежащего приватизации.</w:t>
      </w:r>
    </w:p>
    <w:p w:rsidR="00890831" w:rsidRPr="006E3733" w:rsidRDefault="00890831" w:rsidP="00D10B12">
      <w:pPr>
        <w:spacing w:line="276" w:lineRule="auto"/>
        <w:ind w:firstLine="720"/>
        <w:jc w:val="both"/>
      </w:pPr>
      <w:r w:rsidRPr="006E3733">
        <w:t>Объекты муниципального имущества, подлежащие приватизации, включаются в список (прогнозный план) приватизации муниципального имущества, утверждаемый р</w:t>
      </w:r>
      <w:r w:rsidRPr="006E3733">
        <w:t>е</w:t>
      </w:r>
      <w:r w:rsidRPr="006E3733">
        <w:t>шением Восточной городской Думы. В список (прогнозный план) приватизации муниц</w:t>
      </w:r>
      <w:r w:rsidRPr="006E3733">
        <w:t>и</w:t>
      </w:r>
      <w:r w:rsidRPr="006E3733">
        <w:t>пального имущества могут вноситься дополнения, изменения по составу приватизируем</w:t>
      </w:r>
      <w:r w:rsidRPr="006E3733">
        <w:t>о</w:t>
      </w:r>
      <w:r w:rsidRPr="006E3733">
        <w:t>го муниципального имущества. Изменения и дополнения в установленном порядке утве</w:t>
      </w:r>
      <w:r w:rsidRPr="006E3733">
        <w:t>р</w:t>
      </w:r>
      <w:r w:rsidRPr="006E3733">
        <w:t>ждаются решением Восточной городской Думы.</w:t>
      </w:r>
    </w:p>
    <w:p w:rsidR="00890831" w:rsidRPr="006E3733" w:rsidRDefault="00890831" w:rsidP="00D10B12">
      <w:pPr>
        <w:spacing w:line="276" w:lineRule="auto"/>
        <w:ind w:firstLine="720"/>
        <w:jc w:val="both"/>
      </w:pPr>
      <w:r w:rsidRPr="006E3733">
        <w:rPr>
          <w:lang w:eastAsia="en-US"/>
        </w:rPr>
        <w:t>Сведения об объеме доходов бюджета муниципального образования от использ</w:t>
      </w:r>
      <w:r w:rsidRPr="006E3733">
        <w:rPr>
          <w:lang w:eastAsia="en-US"/>
        </w:rPr>
        <w:t>о</w:t>
      </w:r>
      <w:r w:rsidRPr="006E3733">
        <w:rPr>
          <w:lang w:eastAsia="en-US"/>
        </w:rPr>
        <w:t>вания муниципального имущества представлены в таблице 2.</w:t>
      </w:r>
    </w:p>
    <w:p w:rsidR="00890831" w:rsidRPr="00C76D9C" w:rsidRDefault="00890831" w:rsidP="00890831">
      <w:pPr>
        <w:tabs>
          <w:tab w:val="left" w:pos="720"/>
        </w:tabs>
        <w:jc w:val="right"/>
      </w:pPr>
      <w:r w:rsidRPr="00C76D9C">
        <w:t>Таблица 2</w:t>
      </w:r>
    </w:p>
    <w:p w:rsidR="00183205" w:rsidRPr="006E3733" w:rsidRDefault="00890831" w:rsidP="00890831">
      <w:pPr>
        <w:keepNext/>
        <w:jc w:val="center"/>
        <w:rPr>
          <w:b/>
        </w:rPr>
      </w:pPr>
      <w:r w:rsidRPr="006E3733">
        <w:rPr>
          <w:b/>
        </w:rPr>
        <w:t xml:space="preserve">Доходы бюджета муниципального образования </w:t>
      </w:r>
    </w:p>
    <w:p w:rsidR="00890831" w:rsidRPr="006E3733" w:rsidRDefault="00890831" w:rsidP="00890831">
      <w:pPr>
        <w:keepNext/>
        <w:jc w:val="center"/>
        <w:rPr>
          <w:b/>
        </w:rPr>
      </w:pPr>
      <w:r w:rsidRPr="006E3733">
        <w:rPr>
          <w:b/>
        </w:rPr>
        <w:t>от использования муниципального имущества (тыс. руб.)</w:t>
      </w:r>
    </w:p>
    <w:p w:rsidR="00631D65" w:rsidRPr="006E3733" w:rsidRDefault="00631D65" w:rsidP="00890831">
      <w:pPr>
        <w:keepNex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008"/>
        <w:gridCol w:w="1204"/>
        <w:gridCol w:w="1204"/>
        <w:gridCol w:w="1206"/>
        <w:gridCol w:w="1204"/>
        <w:gridCol w:w="1204"/>
      </w:tblGrid>
      <w:tr w:rsidR="00462045" w:rsidRPr="006E3733" w:rsidTr="00462045">
        <w:trPr>
          <w:trHeight w:val="750"/>
        </w:trPr>
        <w:tc>
          <w:tcPr>
            <w:tcW w:w="282" w:type="pct"/>
          </w:tcPr>
          <w:p w:rsidR="00462045" w:rsidRPr="006E3733" w:rsidRDefault="00462045" w:rsidP="00890831">
            <w:pPr>
              <w:keepNext/>
              <w:spacing w:before="40" w:after="40"/>
              <w:jc w:val="center"/>
            </w:pPr>
            <w:r w:rsidRPr="006E3733">
              <w:t xml:space="preserve">№ </w:t>
            </w:r>
            <w:proofErr w:type="gramStart"/>
            <w:r w:rsidRPr="006E3733">
              <w:t>п</w:t>
            </w:r>
            <w:proofErr w:type="gramEnd"/>
            <w:r w:rsidRPr="006E3733">
              <w:t>/п</w:t>
            </w:r>
          </w:p>
        </w:tc>
        <w:tc>
          <w:tcPr>
            <w:tcW w:w="1572" w:type="pct"/>
            <w:vAlign w:val="center"/>
          </w:tcPr>
          <w:p w:rsidR="00462045" w:rsidRPr="006E3733" w:rsidRDefault="00462045" w:rsidP="00890831">
            <w:pPr>
              <w:keepNext/>
              <w:spacing w:before="40" w:after="40"/>
              <w:jc w:val="center"/>
              <w:rPr>
                <w:b/>
              </w:rPr>
            </w:pPr>
            <w:r w:rsidRPr="006E3733">
              <w:t>Наименование показателя</w:t>
            </w:r>
          </w:p>
        </w:tc>
        <w:tc>
          <w:tcPr>
            <w:tcW w:w="629" w:type="pct"/>
          </w:tcPr>
          <w:p w:rsidR="00462045" w:rsidRPr="006E3733" w:rsidRDefault="00462045" w:rsidP="00C60F41">
            <w:pPr>
              <w:keepNext/>
              <w:spacing w:before="40" w:after="40"/>
              <w:jc w:val="center"/>
              <w:rPr>
                <w:b/>
              </w:rPr>
            </w:pPr>
            <w:r w:rsidRPr="006E3733">
              <w:t>202</w:t>
            </w:r>
            <w:r w:rsidR="00C60F41">
              <w:t>2</w:t>
            </w:r>
            <w:r w:rsidRPr="006E3733">
              <w:t xml:space="preserve"> год</w:t>
            </w:r>
          </w:p>
        </w:tc>
        <w:tc>
          <w:tcPr>
            <w:tcW w:w="629" w:type="pct"/>
          </w:tcPr>
          <w:p w:rsidR="00462045" w:rsidRPr="006E3733" w:rsidRDefault="00462045" w:rsidP="00C60F41">
            <w:pPr>
              <w:keepNext/>
              <w:spacing w:before="40" w:after="40"/>
              <w:jc w:val="center"/>
            </w:pPr>
            <w:r w:rsidRPr="006E3733">
              <w:t>202</w:t>
            </w:r>
            <w:r w:rsidR="00C60F41">
              <w:t>3</w:t>
            </w:r>
            <w:r w:rsidRPr="006E3733">
              <w:t xml:space="preserve"> год</w:t>
            </w:r>
          </w:p>
        </w:tc>
        <w:tc>
          <w:tcPr>
            <w:tcW w:w="630" w:type="pct"/>
          </w:tcPr>
          <w:p w:rsidR="00462045" w:rsidRPr="006E3733" w:rsidRDefault="00462045" w:rsidP="00C60F41">
            <w:pPr>
              <w:keepNext/>
              <w:spacing w:before="40" w:after="40"/>
              <w:jc w:val="center"/>
            </w:pPr>
            <w:r w:rsidRPr="006E3733">
              <w:t>202</w:t>
            </w:r>
            <w:r w:rsidR="00C60F41">
              <w:t>4</w:t>
            </w:r>
            <w:r w:rsidRPr="006E3733">
              <w:t xml:space="preserve"> </w:t>
            </w:r>
            <w:r>
              <w:t xml:space="preserve"> </w:t>
            </w:r>
            <w:r w:rsidRPr="006E3733">
              <w:t>год</w:t>
            </w:r>
          </w:p>
        </w:tc>
        <w:tc>
          <w:tcPr>
            <w:tcW w:w="629" w:type="pct"/>
          </w:tcPr>
          <w:p w:rsidR="00462045" w:rsidRPr="006E3733" w:rsidRDefault="00462045" w:rsidP="00C60F41">
            <w:pPr>
              <w:keepNext/>
              <w:spacing w:before="40" w:after="40"/>
              <w:jc w:val="center"/>
            </w:pPr>
            <w:r w:rsidRPr="006E3733">
              <w:t>202</w:t>
            </w:r>
            <w:r w:rsidR="00C60F41">
              <w:t>5</w:t>
            </w:r>
            <w:r w:rsidRPr="006E3733">
              <w:t xml:space="preserve"> год</w:t>
            </w:r>
          </w:p>
        </w:tc>
        <w:tc>
          <w:tcPr>
            <w:tcW w:w="630" w:type="pct"/>
          </w:tcPr>
          <w:p w:rsidR="00462045" w:rsidRPr="006E3733" w:rsidRDefault="00462045" w:rsidP="00C60F41">
            <w:pPr>
              <w:keepNext/>
              <w:spacing w:before="40" w:after="40"/>
              <w:jc w:val="center"/>
            </w:pPr>
            <w:r w:rsidRPr="006E3733">
              <w:t>202</w:t>
            </w:r>
            <w:r w:rsidR="00C60F41">
              <w:t>6</w:t>
            </w:r>
            <w:r w:rsidRPr="006E3733">
              <w:t xml:space="preserve"> год</w:t>
            </w:r>
          </w:p>
        </w:tc>
      </w:tr>
      <w:tr w:rsidR="00462045" w:rsidRPr="006E3733" w:rsidTr="00462045">
        <w:tc>
          <w:tcPr>
            <w:tcW w:w="282" w:type="pct"/>
          </w:tcPr>
          <w:p w:rsidR="00462045" w:rsidRPr="006E3733" w:rsidRDefault="00462045" w:rsidP="00890831">
            <w:pPr>
              <w:spacing w:before="40" w:after="40"/>
            </w:pPr>
            <w:r w:rsidRPr="006E3733">
              <w:t>1</w:t>
            </w:r>
          </w:p>
        </w:tc>
        <w:tc>
          <w:tcPr>
            <w:tcW w:w="1572" w:type="pct"/>
          </w:tcPr>
          <w:p w:rsidR="00462045" w:rsidRPr="006E3733" w:rsidRDefault="00462045" w:rsidP="00890831">
            <w:pPr>
              <w:ind w:right="-1"/>
            </w:pPr>
            <w:r w:rsidRPr="006E3733">
              <w:t>Доходы от сдачи в аренду муниципального имущ</w:t>
            </w:r>
            <w:r w:rsidRPr="006E3733">
              <w:t>е</w:t>
            </w:r>
            <w:r w:rsidRPr="006E3733">
              <w:t>ства, тыс. руб.</w:t>
            </w:r>
          </w:p>
        </w:tc>
        <w:tc>
          <w:tcPr>
            <w:tcW w:w="629" w:type="pct"/>
            <w:vAlign w:val="bottom"/>
          </w:tcPr>
          <w:p w:rsidR="00462045" w:rsidRPr="00D5462A" w:rsidRDefault="00462045" w:rsidP="004B3231">
            <w:pPr>
              <w:keepNext/>
              <w:spacing w:before="40" w:after="40"/>
              <w:jc w:val="center"/>
            </w:pPr>
          </w:p>
          <w:p w:rsidR="00462045" w:rsidRPr="00D5462A" w:rsidRDefault="00C60F41" w:rsidP="00D725E5">
            <w:pPr>
              <w:keepNext/>
              <w:spacing w:before="40" w:after="40"/>
              <w:jc w:val="center"/>
            </w:pPr>
            <w:r w:rsidRPr="00D5462A">
              <w:t>875,80</w:t>
            </w:r>
          </w:p>
        </w:tc>
        <w:tc>
          <w:tcPr>
            <w:tcW w:w="629" w:type="pct"/>
            <w:vAlign w:val="bottom"/>
          </w:tcPr>
          <w:p w:rsidR="00462045" w:rsidRPr="00D5462A" w:rsidRDefault="00462045" w:rsidP="004B3231">
            <w:pPr>
              <w:keepNext/>
              <w:spacing w:before="40" w:after="40"/>
              <w:jc w:val="center"/>
            </w:pPr>
          </w:p>
          <w:p w:rsidR="00462045" w:rsidRPr="00D5462A" w:rsidRDefault="002B643A" w:rsidP="004B3231">
            <w:pPr>
              <w:keepNext/>
              <w:jc w:val="center"/>
            </w:pPr>
            <w:r>
              <w:t>886,00</w:t>
            </w:r>
          </w:p>
        </w:tc>
        <w:tc>
          <w:tcPr>
            <w:tcW w:w="630" w:type="pct"/>
            <w:vAlign w:val="bottom"/>
          </w:tcPr>
          <w:p w:rsidR="00462045" w:rsidRPr="00D5462A" w:rsidRDefault="00462045" w:rsidP="004B3231">
            <w:pPr>
              <w:keepNext/>
              <w:jc w:val="center"/>
            </w:pPr>
          </w:p>
          <w:p w:rsidR="00462045" w:rsidRPr="00D5462A" w:rsidRDefault="00462045" w:rsidP="00E27866">
            <w:pPr>
              <w:keepNext/>
              <w:jc w:val="center"/>
            </w:pPr>
            <w:r w:rsidRPr="00D5462A">
              <w:t>8</w:t>
            </w:r>
            <w:r w:rsidR="00E27866" w:rsidRPr="00D5462A">
              <w:t>86</w:t>
            </w:r>
            <w:r w:rsidRPr="00D5462A">
              <w:t>,0</w:t>
            </w:r>
          </w:p>
        </w:tc>
        <w:tc>
          <w:tcPr>
            <w:tcW w:w="629" w:type="pct"/>
            <w:vAlign w:val="bottom"/>
          </w:tcPr>
          <w:p w:rsidR="00462045" w:rsidRPr="00D5462A" w:rsidRDefault="00462045" w:rsidP="004B3231">
            <w:pPr>
              <w:keepNext/>
              <w:jc w:val="center"/>
            </w:pPr>
          </w:p>
          <w:p w:rsidR="00462045" w:rsidRPr="00D5462A" w:rsidRDefault="00462045" w:rsidP="00E27866">
            <w:pPr>
              <w:keepNext/>
              <w:jc w:val="center"/>
            </w:pPr>
            <w:r w:rsidRPr="00D5462A">
              <w:t>8</w:t>
            </w:r>
            <w:r w:rsidR="00E27866" w:rsidRPr="00D5462A">
              <w:t>86,0</w:t>
            </w:r>
            <w:r w:rsidRPr="00D5462A">
              <w:t>0</w:t>
            </w:r>
          </w:p>
        </w:tc>
        <w:tc>
          <w:tcPr>
            <w:tcW w:w="630" w:type="pct"/>
          </w:tcPr>
          <w:p w:rsidR="00462045" w:rsidRPr="00D5462A" w:rsidRDefault="00462045" w:rsidP="004B3231">
            <w:pPr>
              <w:keepNext/>
              <w:jc w:val="center"/>
            </w:pPr>
          </w:p>
          <w:p w:rsidR="00CD449A" w:rsidRPr="00D5462A" w:rsidRDefault="00CD449A" w:rsidP="00462045"/>
          <w:p w:rsidR="00462045" w:rsidRPr="00D5462A" w:rsidRDefault="00462045" w:rsidP="00E27866">
            <w:r w:rsidRPr="00D5462A">
              <w:t>8</w:t>
            </w:r>
            <w:r w:rsidR="00E27866" w:rsidRPr="00D5462A">
              <w:t>86</w:t>
            </w:r>
            <w:r w:rsidRPr="00D5462A">
              <w:t>,0</w:t>
            </w:r>
          </w:p>
        </w:tc>
      </w:tr>
      <w:tr w:rsidR="00462045" w:rsidRPr="006E3733" w:rsidTr="00462045">
        <w:trPr>
          <w:trHeight w:val="3075"/>
        </w:trPr>
        <w:tc>
          <w:tcPr>
            <w:tcW w:w="282" w:type="pct"/>
          </w:tcPr>
          <w:p w:rsidR="00462045" w:rsidRPr="006E3733" w:rsidRDefault="00462045" w:rsidP="00890831">
            <w:pPr>
              <w:spacing w:before="40" w:after="40"/>
              <w:rPr>
                <w:bCs/>
              </w:rPr>
            </w:pPr>
            <w:r w:rsidRPr="006E3733">
              <w:rPr>
                <w:bCs/>
              </w:rPr>
              <w:lastRenderedPageBreak/>
              <w:t>2</w:t>
            </w:r>
          </w:p>
        </w:tc>
        <w:tc>
          <w:tcPr>
            <w:tcW w:w="1572" w:type="pct"/>
          </w:tcPr>
          <w:p w:rsidR="00462045" w:rsidRPr="006E3733" w:rsidRDefault="00462045" w:rsidP="00631D65">
            <w:pPr>
              <w:pStyle w:val="ConsPlusCell"/>
              <w:rPr>
                <w:rFonts w:ascii="Times New Roman" w:hAnsi="Times New Roman" w:cs="Times New Roman"/>
                <w:sz w:val="24"/>
                <w:szCs w:val="24"/>
              </w:rPr>
            </w:pPr>
            <w:r w:rsidRPr="006E3733">
              <w:rPr>
                <w:rFonts w:ascii="Times New Roman" w:hAnsi="Times New Roman" w:cs="Times New Roman"/>
                <w:sz w:val="24"/>
                <w:szCs w:val="24"/>
              </w:rPr>
              <w:t>Доходы от реализации иного имущества, наход</w:t>
            </w:r>
            <w:r w:rsidRPr="006E3733">
              <w:rPr>
                <w:rFonts w:ascii="Times New Roman" w:hAnsi="Times New Roman" w:cs="Times New Roman"/>
                <w:sz w:val="24"/>
                <w:szCs w:val="24"/>
              </w:rPr>
              <w:t>я</w:t>
            </w:r>
            <w:r w:rsidRPr="006E3733">
              <w:rPr>
                <w:rFonts w:ascii="Times New Roman" w:hAnsi="Times New Roman" w:cs="Times New Roman"/>
                <w:sz w:val="24"/>
                <w:szCs w:val="24"/>
              </w:rPr>
              <w:t>щегося в собственности поселений  (за исключен</w:t>
            </w:r>
            <w:r w:rsidRPr="006E3733">
              <w:rPr>
                <w:rFonts w:ascii="Times New Roman" w:hAnsi="Times New Roman" w:cs="Times New Roman"/>
                <w:sz w:val="24"/>
                <w:szCs w:val="24"/>
              </w:rPr>
              <w:t>и</w:t>
            </w:r>
            <w:r w:rsidRPr="006E3733">
              <w:rPr>
                <w:rFonts w:ascii="Times New Roman" w:hAnsi="Times New Roman" w:cs="Times New Roman"/>
                <w:sz w:val="24"/>
                <w:szCs w:val="24"/>
              </w:rPr>
              <w:t>ем имущества муниц</w:t>
            </w:r>
            <w:r w:rsidRPr="006E3733">
              <w:rPr>
                <w:rFonts w:ascii="Times New Roman" w:hAnsi="Times New Roman" w:cs="Times New Roman"/>
                <w:sz w:val="24"/>
                <w:szCs w:val="24"/>
              </w:rPr>
              <w:t>и</w:t>
            </w:r>
            <w:r w:rsidRPr="006E3733">
              <w:rPr>
                <w:rFonts w:ascii="Times New Roman" w:hAnsi="Times New Roman" w:cs="Times New Roman"/>
                <w:sz w:val="24"/>
                <w:szCs w:val="24"/>
              </w:rPr>
              <w:t>пальных бюджетных и а</w:t>
            </w:r>
            <w:r w:rsidRPr="006E3733">
              <w:rPr>
                <w:rFonts w:ascii="Times New Roman" w:hAnsi="Times New Roman" w:cs="Times New Roman"/>
                <w:sz w:val="24"/>
                <w:szCs w:val="24"/>
              </w:rPr>
              <w:t>в</w:t>
            </w:r>
            <w:r w:rsidRPr="006E3733">
              <w:rPr>
                <w:rFonts w:ascii="Times New Roman" w:hAnsi="Times New Roman" w:cs="Times New Roman"/>
                <w:sz w:val="24"/>
                <w:szCs w:val="24"/>
              </w:rPr>
              <w:t>тономных учреждений, а также имущества муниц</w:t>
            </w:r>
            <w:r w:rsidRPr="006E3733">
              <w:rPr>
                <w:rFonts w:ascii="Times New Roman" w:hAnsi="Times New Roman" w:cs="Times New Roman"/>
                <w:sz w:val="24"/>
                <w:szCs w:val="24"/>
              </w:rPr>
              <w:t>и</w:t>
            </w:r>
            <w:r w:rsidRPr="006E3733">
              <w:rPr>
                <w:rFonts w:ascii="Times New Roman" w:hAnsi="Times New Roman" w:cs="Times New Roman"/>
                <w:sz w:val="24"/>
                <w:szCs w:val="24"/>
              </w:rPr>
              <w:t>пальных унитарных пре</w:t>
            </w:r>
            <w:r w:rsidRPr="006E3733">
              <w:rPr>
                <w:rFonts w:ascii="Times New Roman" w:hAnsi="Times New Roman" w:cs="Times New Roman"/>
                <w:sz w:val="24"/>
                <w:szCs w:val="24"/>
              </w:rPr>
              <w:t>д</w:t>
            </w:r>
            <w:r w:rsidRPr="006E3733">
              <w:rPr>
                <w:rFonts w:ascii="Times New Roman" w:hAnsi="Times New Roman" w:cs="Times New Roman"/>
                <w:sz w:val="24"/>
                <w:szCs w:val="24"/>
              </w:rPr>
              <w:t>приятий, в том числе к</w:t>
            </w:r>
            <w:r w:rsidRPr="006E3733">
              <w:rPr>
                <w:rFonts w:ascii="Times New Roman" w:hAnsi="Times New Roman" w:cs="Times New Roman"/>
                <w:sz w:val="24"/>
                <w:szCs w:val="24"/>
              </w:rPr>
              <w:t>а</w:t>
            </w:r>
            <w:r w:rsidRPr="006E3733">
              <w:rPr>
                <w:rFonts w:ascii="Times New Roman" w:hAnsi="Times New Roman" w:cs="Times New Roman"/>
                <w:sz w:val="24"/>
                <w:szCs w:val="24"/>
              </w:rPr>
              <w:t>зенных) в части реализ</w:t>
            </w:r>
            <w:r w:rsidRPr="006E3733">
              <w:rPr>
                <w:rFonts w:ascii="Times New Roman" w:hAnsi="Times New Roman" w:cs="Times New Roman"/>
                <w:sz w:val="24"/>
                <w:szCs w:val="24"/>
              </w:rPr>
              <w:t>а</w:t>
            </w:r>
            <w:r w:rsidRPr="006E3733">
              <w:rPr>
                <w:rFonts w:ascii="Times New Roman" w:hAnsi="Times New Roman" w:cs="Times New Roman"/>
                <w:sz w:val="24"/>
                <w:szCs w:val="24"/>
              </w:rPr>
              <w:t>ции основных средств по указанному имуществу</w:t>
            </w:r>
          </w:p>
        </w:tc>
        <w:tc>
          <w:tcPr>
            <w:tcW w:w="629" w:type="pct"/>
            <w:vAlign w:val="center"/>
          </w:tcPr>
          <w:p w:rsidR="00462045" w:rsidRPr="006E3733" w:rsidRDefault="00D41764" w:rsidP="004B3231">
            <w:pPr>
              <w:keepNext/>
              <w:spacing w:before="40" w:after="40"/>
              <w:jc w:val="center"/>
            </w:pPr>
            <w:r>
              <w:t>0</w:t>
            </w:r>
          </w:p>
        </w:tc>
        <w:tc>
          <w:tcPr>
            <w:tcW w:w="629" w:type="pct"/>
            <w:vAlign w:val="center"/>
          </w:tcPr>
          <w:p w:rsidR="00462045" w:rsidRPr="006E3733" w:rsidRDefault="00462045" w:rsidP="004B3231">
            <w:pPr>
              <w:keepNext/>
              <w:spacing w:before="40" w:after="40"/>
              <w:jc w:val="center"/>
            </w:pPr>
          </w:p>
          <w:p w:rsidR="00462045" w:rsidRPr="006E3733" w:rsidRDefault="00462045" w:rsidP="004B3231">
            <w:pPr>
              <w:keepNext/>
              <w:spacing w:before="40" w:after="40"/>
              <w:jc w:val="center"/>
            </w:pPr>
          </w:p>
          <w:p w:rsidR="00462045" w:rsidRPr="006E3733" w:rsidRDefault="00462045" w:rsidP="004B3231">
            <w:pPr>
              <w:keepNext/>
              <w:spacing w:before="40" w:after="40"/>
              <w:jc w:val="center"/>
            </w:pPr>
          </w:p>
          <w:p w:rsidR="00462045" w:rsidRPr="006E3733" w:rsidRDefault="00462045" w:rsidP="004B3231">
            <w:pPr>
              <w:keepNext/>
              <w:spacing w:before="40" w:after="40"/>
              <w:jc w:val="center"/>
            </w:pPr>
          </w:p>
          <w:p w:rsidR="00462045" w:rsidRPr="006E3733" w:rsidRDefault="00462045" w:rsidP="004B3231">
            <w:pPr>
              <w:keepNext/>
              <w:spacing w:before="40" w:after="40"/>
              <w:jc w:val="center"/>
            </w:pPr>
          </w:p>
          <w:p w:rsidR="00462045" w:rsidRPr="006E3733" w:rsidRDefault="00462045" w:rsidP="004B3231">
            <w:pPr>
              <w:keepNext/>
            </w:pPr>
            <w:r w:rsidRPr="006E3733">
              <w:t xml:space="preserve">    0</w:t>
            </w:r>
          </w:p>
          <w:p w:rsidR="00462045" w:rsidRPr="006E3733" w:rsidRDefault="00462045" w:rsidP="004B3231">
            <w:pPr>
              <w:keepNext/>
              <w:spacing w:before="40" w:after="40"/>
              <w:jc w:val="center"/>
            </w:pPr>
          </w:p>
          <w:p w:rsidR="00462045" w:rsidRPr="006E3733" w:rsidRDefault="00462045" w:rsidP="004B3231">
            <w:pPr>
              <w:keepNext/>
              <w:spacing w:before="40" w:after="40"/>
              <w:jc w:val="center"/>
            </w:pPr>
          </w:p>
          <w:p w:rsidR="00462045" w:rsidRPr="006E3733" w:rsidRDefault="00462045" w:rsidP="004B3231">
            <w:pPr>
              <w:keepNext/>
              <w:spacing w:before="40" w:after="40"/>
              <w:jc w:val="center"/>
            </w:pPr>
          </w:p>
          <w:p w:rsidR="00462045" w:rsidRPr="006E3733" w:rsidRDefault="00462045" w:rsidP="004B3231">
            <w:pPr>
              <w:keepNext/>
              <w:spacing w:before="40" w:after="40"/>
              <w:jc w:val="center"/>
            </w:pPr>
          </w:p>
        </w:tc>
        <w:tc>
          <w:tcPr>
            <w:tcW w:w="630" w:type="pct"/>
            <w:vAlign w:val="center"/>
          </w:tcPr>
          <w:p w:rsidR="00462045" w:rsidRPr="006E3733" w:rsidRDefault="00462045" w:rsidP="004B3231">
            <w:pPr>
              <w:keepNext/>
              <w:spacing w:before="40" w:after="40"/>
              <w:jc w:val="center"/>
            </w:pPr>
            <w:r w:rsidRPr="006E3733">
              <w:t>0</w:t>
            </w:r>
          </w:p>
        </w:tc>
        <w:tc>
          <w:tcPr>
            <w:tcW w:w="629" w:type="pct"/>
            <w:vAlign w:val="center"/>
          </w:tcPr>
          <w:p w:rsidR="00462045" w:rsidRPr="006E3733" w:rsidRDefault="00462045" w:rsidP="004B3231">
            <w:pPr>
              <w:keepNext/>
              <w:spacing w:before="40" w:after="40"/>
              <w:jc w:val="center"/>
            </w:pPr>
            <w:r w:rsidRPr="006E3733">
              <w:t>0</w:t>
            </w:r>
          </w:p>
        </w:tc>
        <w:tc>
          <w:tcPr>
            <w:tcW w:w="630" w:type="pct"/>
          </w:tcPr>
          <w:p w:rsidR="00462045" w:rsidRDefault="00462045" w:rsidP="004B3231">
            <w:pPr>
              <w:keepNext/>
              <w:spacing w:before="40" w:after="40"/>
              <w:jc w:val="center"/>
            </w:pPr>
          </w:p>
          <w:p w:rsidR="00462045" w:rsidRDefault="00462045" w:rsidP="004B3231">
            <w:pPr>
              <w:keepNext/>
              <w:spacing w:before="40" w:after="40"/>
              <w:jc w:val="center"/>
            </w:pPr>
          </w:p>
          <w:p w:rsidR="00462045" w:rsidRDefault="00462045" w:rsidP="004B3231">
            <w:pPr>
              <w:keepNext/>
              <w:spacing w:before="40" w:after="40"/>
              <w:jc w:val="center"/>
            </w:pPr>
          </w:p>
          <w:p w:rsidR="00462045" w:rsidRDefault="00462045" w:rsidP="004B3231">
            <w:pPr>
              <w:keepNext/>
              <w:spacing w:before="40" w:after="40"/>
              <w:jc w:val="center"/>
            </w:pPr>
          </w:p>
          <w:p w:rsidR="00462045" w:rsidRDefault="00462045" w:rsidP="004B3231">
            <w:pPr>
              <w:keepNext/>
              <w:spacing w:before="40" w:after="40"/>
              <w:jc w:val="center"/>
            </w:pPr>
          </w:p>
          <w:p w:rsidR="00462045" w:rsidRPr="006E3733" w:rsidRDefault="00462045" w:rsidP="004B3231">
            <w:pPr>
              <w:keepNext/>
              <w:spacing w:before="40" w:after="40"/>
              <w:jc w:val="center"/>
            </w:pPr>
            <w:r>
              <w:t>0</w:t>
            </w:r>
          </w:p>
        </w:tc>
      </w:tr>
      <w:tr w:rsidR="00462045" w:rsidRPr="006E3733" w:rsidTr="00462045">
        <w:tc>
          <w:tcPr>
            <w:tcW w:w="282" w:type="pct"/>
          </w:tcPr>
          <w:p w:rsidR="00462045" w:rsidRPr="006E3733" w:rsidRDefault="00462045" w:rsidP="00890831">
            <w:pPr>
              <w:spacing w:before="40" w:after="40"/>
              <w:rPr>
                <w:bCs/>
              </w:rPr>
            </w:pPr>
            <w:r w:rsidRPr="006E3733">
              <w:t>3</w:t>
            </w:r>
          </w:p>
        </w:tc>
        <w:tc>
          <w:tcPr>
            <w:tcW w:w="1572" w:type="pct"/>
          </w:tcPr>
          <w:p w:rsidR="00462045" w:rsidRPr="006E3733" w:rsidRDefault="00462045" w:rsidP="00890831">
            <w:pPr>
              <w:pStyle w:val="ConsPlusCell"/>
              <w:rPr>
                <w:rFonts w:ascii="Times New Roman" w:hAnsi="Times New Roman" w:cs="Times New Roman"/>
                <w:sz w:val="24"/>
                <w:szCs w:val="24"/>
              </w:rPr>
            </w:pPr>
            <w:r w:rsidRPr="006E3733">
              <w:rPr>
                <w:rFonts w:ascii="Times New Roman" w:hAnsi="Times New Roman" w:cs="Times New Roman"/>
                <w:sz w:val="24"/>
                <w:szCs w:val="24"/>
              </w:rPr>
              <w:t>Прочие поступления от использования имущества, находящегося в собстве</w:t>
            </w:r>
            <w:r w:rsidRPr="006E3733">
              <w:rPr>
                <w:rFonts w:ascii="Times New Roman" w:hAnsi="Times New Roman" w:cs="Times New Roman"/>
                <w:sz w:val="24"/>
                <w:szCs w:val="24"/>
              </w:rPr>
              <w:t>н</w:t>
            </w:r>
            <w:r w:rsidRPr="006E3733">
              <w:rPr>
                <w:rFonts w:ascii="Times New Roman" w:hAnsi="Times New Roman" w:cs="Times New Roman"/>
                <w:sz w:val="24"/>
                <w:szCs w:val="24"/>
              </w:rPr>
              <w:t>ности поселений (за и</w:t>
            </w:r>
            <w:r w:rsidRPr="006E3733">
              <w:rPr>
                <w:rFonts w:ascii="Times New Roman" w:hAnsi="Times New Roman" w:cs="Times New Roman"/>
                <w:sz w:val="24"/>
                <w:szCs w:val="24"/>
              </w:rPr>
              <w:t>с</w:t>
            </w:r>
            <w:r w:rsidRPr="006E3733">
              <w:rPr>
                <w:rFonts w:ascii="Times New Roman" w:hAnsi="Times New Roman" w:cs="Times New Roman"/>
                <w:sz w:val="24"/>
                <w:szCs w:val="24"/>
              </w:rPr>
              <w:t>ключением имущества муниципальных бюдже</w:t>
            </w:r>
            <w:r w:rsidRPr="006E3733">
              <w:rPr>
                <w:rFonts w:ascii="Times New Roman" w:hAnsi="Times New Roman" w:cs="Times New Roman"/>
                <w:sz w:val="24"/>
                <w:szCs w:val="24"/>
              </w:rPr>
              <w:t>т</w:t>
            </w:r>
            <w:r w:rsidRPr="006E3733">
              <w:rPr>
                <w:rFonts w:ascii="Times New Roman" w:hAnsi="Times New Roman" w:cs="Times New Roman"/>
                <w:sz w:val="24"/>
                <w:szCs w:val="24"/>
              </w:rPr>
              <w:t>ных и автономных учр</w:t>
            </w:r>
            <w:r w:rsidRPr="006E3733">
              <w:rPr>
                <w:rFonts w:ascii="Times New Roman" w:hAnsi="Times New Roman" w:cs="Times New Roman"/>
                <w:sz w:val="24"/>
                <w:szCs w:val="24"/>
              </w:rPr>
              <w:t>е</w:t>
            </w:r>
            <w:r w:rsidRPr="006E3733">
              <w:rPr>
                <w:rFonts w:ascii="Times New Roman" w:hAnsi="Times New Roman" w:cs="Times New Roman"/>
                <w:sz w:val="24"/>
                <w:szCs w:val="24"/>
              </w:rPr>
              <w:t>ждений, а также имущ</w:t>
            </w:r>
            <w:r w:rsidRPr="006E3733">
              <w:rPr>
                <w:rFonts w:ascii="Times New Roman" w:hAnsi="Times New Roman" w:cs="Times New Roman"/>
                <w:sz w:val="24"/>
                <w:szCs w:val="24"/>
              </w:rPr>
              <w:t>е</w:t>
            </w:r>
            <w:r w:rsidRPr="006E3733">
              <w:rPr>
                <w:rFonts w:ascii="Times New Roman" w:hAnsi="Times New Roman" w:cs="Times New Roman"/>
                <w:sz w:val="24"/>
                <w:szCs w:val="24"/>
              </w:rPr>
              <w:t>ства муниципальных ун</w:t>
            </w:r>
            <w:r w:rsidRPr="006E3733">
              <w:rPr>
                <w:rFonts w:ascii="Times New Roman" w:hAnsi="Times New Roman" w:cs="Times New Roman"/>
                <w:sz w:val="24"/>
                <w:szCs w:val="24"/>
              </w:rPr>
              <w:t>и</w:t>
            </w:r>
            <w:r w:rsidRPr="006E3733">
              <w:rPr>
                <w:rFonts w:ascii="Times New Roman" w:hAnsi="Times New Roman" w:cs="Times New Roman"/>
                <w:sz w:val="24"/>
                <w:szCs w:val="24"/>
              </w:rPr>
              <w:t>тарных предприятий, в том числе казенных)</w:t>
            </w:r>
          </w:p>
        </w:tc>
        <w:tc>
          <w:tcPr>
            <w:tcW w:w="629" w:type="pct"/>
            <w:vAlign w:val="center"/>
          </w:tcPr>
          <w:p w:rsidR="00462045" w:rsidRPr="00D5462A" w:rsidRDefault="00C60F41" w:rsidP="00BD66FC">
            <w:pPr>
              <w:keepNext/>
              <w:spacing w:before="40" w:after="40"/>
              <w:jc w:val="center"/>
            </w:pPr>
            <w:r w:rsidRPr="00D5462A">
              <w:t>203,50</w:t>
            </w:r>
          </w:p>
        </w:tc>
        <w:tc>
          <w:tcPr>
            <w:tcW w:w="629" w:type="pct"/>
            <w:vAlign w:val="center"/>
          </w:tcPr>
          <w:p w:rsidR="00462045" w:rsidRPr="00D5462A" w:rsidRDefault="002B643A" w:rsidP="00631D65">
            <w:pPr>
              <w:keepNext/>
              <w:spacing w:before="40" w:after="40"/>
            </w:pPr>
            <w:r>
              <w:t>353,00</w:t>
            </w:r>
          </w:p>
        </w:tc>
        <w:tc>
          <w:tcPr>
            <w:tcW w:w="630" w:type="pct"/>
            <w:vAlign w:val="center"/>
          </w:tcPr>
          <w:p w:rsidR="00462045" w:rsidRPr="00D5462A" w:rsidRDefault="00CF1AE2" w:rsidP="00CD449A">
            <w:pPr>
              <w:keepNext/>
              <w:spacing w:before="40" w:after="40"/>
              <w:jc w:val="center"/>
            </w:pPr>
            <w:r w:rsidRPr="00D5462A">
              <w:t>353,00</w:t>
            </w:r>
          </w:p>
        </w:tc>
        <w:tc>
          <w:tcPr>
            <w:tcW w:w="629" w:type="pct"/>
            <w:vAlign w:val="center"/>
          </w:tcPr>
          <w:p w:rsidR="00462045" w:rsidRPr="00D5462A" w:rsidRDefault="00CF1AE2" w:rsidP="00CF1AE2">
            <w:pPr>
              <w:keepNext/>
              <w:spacing w:before="40" w:after="40"/>
              <w:jc w:val="center"/>
            </w:pPr>
            <w:r w:rsidRPr="00D5462A">
              <w:t>353,00</w:t>
            </w:r>
          </w:p>
        </w:tc>
        <w:tc>
          <w:tcPr>
            <w:tcW w:w="630" w:type="pct"/>
          </w:tcPr>
          <w:p w:rsidR="00462045" w:rsidRPr="00D5462A" w:rsidRDefault="00462045" w:rsidP="00631D65">
            <w:pPr>
              <w:keepNext/>
              <w:spacing w:before="40" w:after="40"/>
              <w:jc w:val="center"/>
            </w:pPr>
          </w:p>
          <w:p w:rsidR="00462045" w:rsidRPr="00D5462A" w:rsidRDefault="00462045" w:rsidP="00631D65">
            <w:pPr>
              <w:keepNext/>
              <w:spacing w:before="40" w:after="40"/>
              <w:jc w:val="center"/>
            </w:pPr>
          </w:p>
          <w:p w:rsidR="00462045" w:rsidRPr="00D5462A" w:rsidRDefault="00462045" w:rsidP="00631D65">
            <w:pPr>
              <w:keepNext/>
              <w:spacing w:before="40" w:after="40"/>
              <w:jc w:val="center"/>
            </w:pPr>
          </w:p>
          <w:p w:rsidR="00462045" w:rsidRPr="00D5462A" w:rsidRDefault="00462045" w:rsidP="00631D65">
            <w:pPr>
              <w:keepNext/>
              <w:spacing w:before="40" w:after="40"/>
              <w:jc w:val="center"/>
            </w:pPr>
          </w:p>
          <w:p w:rsidR="00462045" w:rsidRPr="00D5462A" w:rsidRDefault="00AA134C" w:rsidP="00CF1AE2">
            <w:pPr>
              <w:keepNext/>
              <w:spacing w:before="40" w:after="40"/>
            </w:pPr>
            <w:r w:rsidRPr="00D5462A">
              <w:t xml:space="preserve">  </w:t>
            </w:r>
            <w:r w:rsidR="00CF1AE2" w:rsidRPr="00D5462A">
              <w:t>353,00</w:t>
            </w:r>
          </w:p>
        </w:tc>
      </w:tr>
      <w:tr w:rsidR="00462045" w:rsidRPr="006E3733" w:rsidTr="00462045">
        <w:trPr>
          <w:trHeight w:val="1815"/>
        </w:trPr>
        <w:tc>
          <w:tcPr>
            <w:tcW w:w="282" w:type="pct"/>
          </w:tcPr>
          <w:p w:rsidR="00462045" w:rsidRPr="006E3733" w:rsidRDefault="00462045" w:rsidP="00890831">
            <w:pPr>
              <w:spacing w:before="40" w:after="40"/>
            </w:pPr>
            <w:r w:rsidRPr="006E3733">
              <w:t>4</w:t>
            </w:r>
          </w:p>
        </w:tc>
        <w:tc>
          <w:tcPr>
            <w:tcW w:w="1572" w:type="pct"/>
            <w:vAlign w:val="center"/>
          </w:tcPr>
          <w:p w:rsidR="00462045" w:rsidRPr="006E3733" w:rsidRDefault="00462045" w:rsidP="00890831">
            <w:r w:rsidRPr="006E3733">
              <w:t>Доходы от перечисления части прибыли, оста</w:t>
            </w:r>
            <w:r w:rsidRPr="006E3733">
              <w:t>ю</w:t>
            </w:r>
            <w:r w:rsidRPr="006E3733">
              <w:t>щейся после уплаты нал</w:t>
            </w:r>
            <w:r w:rsidRPr="006E3733">
              <w:t>о</w:t>
            </w:r>
            <w:r w:rsidRPr="006E3733">
              <w:t>гов и иных обязательных платежей муниципальных унитарных предприятий, созданных городскими округами</w:t>
            </w:r>
          </w:p>
          <w:p w:rsidR="00462045" w:rsidRPr="006E3733" w:rsidRDefault="00462045" w:rsidP="00890831"/>
        </w:tc>
        <w:tc>
          <w:tcPr>
            <w:tcW w:w="629" w:type="pct"/>
            <w:vAlign w:val="center"/>
          </w:tcPr>
          <w:p w:rsidR="00462045" w:rsidRPr="006E3733" w:rsidRDefault="00462045" w:rsidP="007F6699">
            <w:pPr>
              <w:spacing w:before="40" w:after="40"/>
              <w:jc w:val="center"/>
            </w:pPr>
            <w:r w:rsidRPr="006E3733">
              <w:t>0</w:t>
            </w:r>
          </w:p>
        </w:tc>
        <w:tc>
          <w:tcPr>
            <w:tcW w:w="629" w:type="pct"/>
          </w:tcPr>
          <w:p w:rsidR="00462045" w:rsidRPr="006E3733" w:rsidRDefault="00462045" w:rsidP="007F6699">
            <w:pPr>
              <w:spacing w:before="40" w:after="40"/>
              <w:jc w:val="center"/>
            </w:pPr>
          </w:p>
          <w:p w:rsidR="00462045" w:rsidRPr="006E3733" w:rsidRDefault="00462045" w:rsidP="007F6699">
            <w:pPr>
              <w:spacing w:before="40" w:after="40"/>
              <w:jc w:val="center"/>
            </w:pPr>
          </w:p>
          <w:p w:rsidR="00462045" w:rsidRPr="006E3733" w:rsidRDefault="00462045" w:rsidP="007F6699">
            <w:pPr>
              <w:spacing w:before="40" w:after="40"/>
              <w:jc w:val="center"/>
            </w:pPr>
          </w:p>
          <w:p w:rsidR="00462045" w:rsidRPr="006E3733" w:rsidRDefault="00462045" w:rsidP="007F6699">
            <w:pPr>
              <w:jc w:val="center"/>
            </w:pPr>
            <w:r w:rsidRPr="006E3733">
              <w:t>0</w:t>
            </w:r>
          </w:p>
        </w:tc>
        <w:tc>
          <w:tcPr>
            <w:tcW w:w="630" w:type="pct"/>
            <w:vAlign w:val="center"/>
          </w:tcPr>
          <w:p w:rsidR="00462045" w:rsidRPr="006E3733" w:rsidRDefault="00462045" w:rsidP="007F6699">
            <w:pPr>
              <w:spacing w:before="40" w:after="40"/>
              <w:jc w:val="center"/>
            </w:pPr>
            <w:r w:rsidRPr="006E3733">
              <w:t>0</w:t>
            </w:r>
          </w:p>
        </w:tc>
        <w:tc>
          <w:tcPr>
            <w:tcW w:w="629" w:type="pct"/>
            <w:vAlign w:val="center"/>
          </w:tcPr>
          <w:p w:rsidR="00462045" w:rsidRPr="006E3733" w:rsidRDefault="00462045" w:rsidP="007F6699">
            <w:pPr>
              <w:spacing w:before="40" w:after="40"/>
              <w:jc w:val="center"/>
            </w:pPr>
            <w:r w:rsidRPr="006E3733">
              <w:t>0</w:t>
            </w:r>
          </w:p>
        </w:tc>
        <w:tc>
          <w:tcPr>
            <w:tcW w:w="630" w:type="pct"/>
          </w:tcPr>
          <w:p w:rsidR="00462045" w:rsidRDefault="00462045" w:rsidP="007F6699">
            <w:pPr>
              <w:spacing w:before="40" w:after="40"/>
              <w:jc w:val="center"/>
            </w:pPr>
          </w:p>
          <w:p w:rsidR="00462045" w:rsidRDefault="00462045" w:rsidP="007F6699">
            <w:pPr>
              <w:spacing w:before="40" w:after="40"/>
              <w:jc w:val="center"/>
            </w:pPr>
          </w:p>
          <w:p w:rsidR="00462045" w:rsidRDefault="00462045" w:rsidP="007F6699">
            <w:pPr>
              <w:spacing w:before="40" w:after="40"/>
              <w:jc w:val="center"/>
            </w:pPr>
          </w:p>
          <w:p w:rsidR="00462045" w:rsidRDefault="00462045" w:rsidP="007F6699">
            <w:pPr>
              <w:spacing w:before="40" w:after="40"/>
              <w:jc w:val="center"/>
            </w:pPr>
          </w:p>
          <w:p w:rsidR="00462045" w:rsidRPr="006E3733" w:rsidRDefault="00462045" w:rsidP="007F6699">
            <w:pPr>
              <w:spacing w:before="40" w:after="40"/>
              <w:jc w:val="center"/>
            </w:pPr>
            <w:r>
              <w:t>0</w:t>
            </w:r>
          </w:p>
        </w:tc>
      </w:tr>
      <w:tr w:rsidR="00462045" w:rsidRPr="006E3733" w:rsidTr="00462045">
        <w:trPr>
          <w:trHeight w:val="1020"/>
        </w:trPr>
        <w:tc>
          <w:tcPr>
            <w:tcW w:w="282" w:type="pct"/>
          </w:tcPr>
          <w:p w:rsidR="00462045" w:rsidRPr="006E3733" w:rsidRDefault="00462045" w:rsidP="00A100D6">
            <w:pPr>
              <w:spacing w:before="40" w:after="40"/>
              <w:jc w:val="center"/>
            </w:pPr>
            <w:r w:rsidRPr="006E3733">
              <w:t>5</w:t>
            </w:r>
          </w:p>
        </w:tc>
        <w:tc>
          <w:tcPr>
            <w:tcW w:w="1572" w:type="pct"/>
          </w:tcPr>
          <w:p w:rsidR="00462045" w:rsidRPr="006E3733" w:rsidRDefault="00462045" w:rsidP="00A100D6">
            <w:pPr>
              <w:jc w:val="center"/>
            </w:pPr>
            <w:r w:rsidRPr="006E3733">
              <w:t>Прочие доходы от ко</w:t>
            </w:r>
            <w:r w:rsidRPr="006E3733">
              <w:t>м</w:t>
            </w:r>
            <w:r w:rsidRPr="006E3733">
              <w:t>пенсации затрат бюджетов городских поселений</w:t>
            </w:r>
          </w:p>
          <w:p w:rsidR="00462045" w:rsidRPr="006E3733" w:rsidRDefault="00462045" w:rsidP="00A100D6">
            <w:pPr>
              <w:jc w:val="center"/>
            </w:pPr>
          </w:p>
          <w:p w:rsidR="00462045" w:rsidRPr="006E3733" w:rsidRDefault="00462045" w:rsidP="00A100D6">
            <w:pPr>
              <w:jc w:val="center"/>
            </w:pPr>
          </w:p>
        </w:tc>
        <w:tc>
          <w:tcPr>
            <w:tcW w:w="629" w:type="pct"/>
          </w:tcPr>
          <w:p w:rsidR="00462045" w:rsidRPr="006E3733" w:rsidRDefault="00D41764" w:rsidP="00A100D6">
            <w:pPr>
              <w:spacing w:before="40" w:after="40"/>
              <w:jc w:val="center"/>
              <w:rPr>
                <w:highlight w:val="red"/>
              </w:rPr>
            </w:pPr>
            <w:r>
              <w:t>0</w:t>
            </w:r>
            <w:r w:rsidR="00462045" w:rsidRPr="006E3733">
              <w:t>,00</w:t>
            </w:r>
          </w:p>
        </w:tc>
        <w:tc>
          <w:tcPr>
            <w:tcW w:w="629" w:type="pct"/>
          </w:tcPr>
          <w:p w:rsidR="00462045" w:rsidRPr="006E3733" w:rsidRDefault="00462045" w:rsidP="00A100D6">
            <w:pPr>
              <w:spacing w:before="40" w:after="40"/>
              <w:jc w:val="center"/>
            </w:pPr>
            <w:r w:rsidRPr="006E3733">
              <w:t>0,00</w:t>
            </w:r>
          </w:p>
        </w:tc>
        <w:tc>
          <w:tcPr>
            <w:tcW w:w="630" w:type="pct"/>
          </w:tcPr>
          <w:p w:rsidR="00462045" w:rsidRPr="006E3733" w:rsidRDefault="00462045" w:rsidP="00A100D6">
            <w:pPr>
              <w:spacing w:before="40" w:after="40"/>
              <w:jc w:val="center"/>
            </w:pPr>
            <w:r w:rsidRPr="006E3733">
              <w:t>0,00</w:t>
            </w:r>
          </w:p>
        </w:tc>
        <w:tc>
          <w:tcPr>
            <w:tcW w:w="629" w:type="pct"/>
          </w:tcPr>
          <w:p w:rsidR="00462045" w:rsidRPr="006E3733" w:rsidRDefault="00462045" w:rsidP="00A100D6">
            <w:pPr>
              <w:spacing w:before="40" w:after="40"/>
              <w:jc w:val="center"/>
              <w:rPr>
                <w:highlight w:val="red"/>
              </w:rPr>
            </w:pPr>
            <w:r w:rsidRPr="006E3733">
              <w:t>0,00</w:t>
            </w:r>
          </w:p>
        </w:tc>
        <w:tc>
          <w:tcPr>
            <w:tcW w:w="630" w:type="pct"/>
          </w:tcPr>
          <w:p w:rsidR="00462045" w:rsidRPr="006E3733" w:rsidRDefault="00462045" w:rsidP="00A100D6">
            <w:pPr>
              <w:spacing w:before="40" w:after="40"/>
              <w:jc w:val="center"/>
            </w:pPr>
            <w:r>
              <w:t>0,00</w:t>
            </w:r>
          </w:p>
        </w:tc>
      </w:tr>
      <w:tr w:rsidR="00462045" w:rsidRPr="006E3733" w:rsidTr="00462045">
        <w:tc>
          <w:tcPr>
            <w:tcW w:w="1854" w:type="pct"/>
            <w:gridSpan w:val="2"/>
          </w:tcPr>
          <w:p w:rsidR="00462045" w:rsidRPr="006E3733" w:rsidRDefault="00462045" w:rsidP="00890831">
            <w:pPr>
              <w:spacing w:before="40" w:after="40"/>
              <w:jc w:val="center"/>
              <w:rPr>
                <w:highlight w:val="yellow"/>
              </w:rPr>
            </w:pPr>
            <w:r w:rsidRPr="006E3733">
              <w:t>ВСЕГО</w:t>
            </w:r>
          </w:p>
        </w:tc>
        <w:tc>
          <w:tcPr>
            <w:tcW w:w="629" w:type="pct"/>
            <w:vAlign w:val="center"/>
          </w:tcPr>
          <w:p w:rsidR="00462045" w:rsidRPr="00ED3D8E" w:rsidRDefault="00C60F41" w:rsidP="00A83017">
            <w:pPr>
              <w:jc w:val="center"/>
            </w:pPr>
            <w:r w:rsidRPr="00ED3D8E">
              <w:t>10</w:t>
            </w:r>
            <w:r>
              <w:t>7</w:t>
            </w:r>
            <w:r w:rsidRPr="00ED3D8E">
              <w:t>9,</w:t>
            </w:r>
            <w:r>
              <w:t>3</w:t>
            </w:r>
          </w:p>
        </w:tc>
        <w:tc>
          <w:tcPr>
            <w:tcW w:w="629" w:type="pct"/>
            <w:vAlign w:val="center"/>
          </w:tcPr>
          <w:p w:rsidR="00462045" w:rsidRPr="00ED3D8E" w:rsidRDefault="002B643A" w:rsidP="00A83017">
            <w:pPr>
              <w:jc w:val="center"/>
            </w:pPr>
            <w:r>
              <w:t>1239,</w:t>
            </w:r>
            <w:r w:rsidRPr="00ED3D8E">
              <w:t>0</w:t>
            </w:r>
          </w:p>
        </w:tc>
        <w:tc>
          <w:tcPr>
            <w:tcW w:w="630" w:type="pct"/>
            <w:vAlign w:val="center"/>
          </w:tcPr>
          <w:p w:rsidR="00462045" w:rsidRPr="00ED3D8E" w:rsidRDefault="00A83017" w:rsidP="007F6699">
            <w:r>
              <w:t>1239,</w:t>
            </w:r>
            <w:r w:rsidR="00462045" w:rsidRPr="00ED3D8E">
              <w:t>0</w:t>
            </w:r>
          </w:p>
        </w:tc>
        <w:tc>
          <w:tcPr>
            <w:tcW w:w="629" w:type="pct"/>
            <w:vAlign w:val="center"/>
          </w:tcPr>
          <w:p w:rsidR="00462045" w:rsidRPr="00ED3D8E" w:rsidRDefault="00462045" w:rsidP="00A83017">
            <w:r w:rsidRPr="00ED3D8E">
              <w:t>1</w:t>
            </w:r>
            <w:r w:rsidR="00A83017">
              <w:t>239</w:t>
            </w:r>
            <w:r w:rsidRPr="00ED3D8E">
              <w:t>,0</w:t>
            </w:r>
          </w:p>
        </w:tc>
        <w:tc>
          <w:tcPr>
            <w:tcW w:w="630" w:type="pct"/>
          </w:tcPr>
          <w:p w:rsidR="00462045" w:rsidRPr="00ED3D8E" w:rsidRDefault="00A83017" w:rsidP="00A83017">
            <w:r>
              <w:t>1239,</w:t>
            </w:r>
            <w:r w:rsidR="00462045" w:rsidRPr="00ED3D8E">
              <w:t>0</w:t>
            </w:r>
          </w:p>
        </w:tc>
      </w:tr>
    </w:tbl>
    <w:p w:rsidR="00890831" w:rsidRPr="006E3733" w:rsidRDefault="00890831" w:rsidP="00890831">
      <w:pPr>
        <w:ind w:firstLine="720"/>
        <w:jc w:val="both"/>
      </w:pPr>
    </w:p>
    <w:p w:rsidR="00890831" w:rsidRPr="006E3733" w:rsidRDefault="00890831" w:rsidP="001507FA">
      <w:pPr>
        <w:spacing w:line="276" w:lineRule="auto"/>
        <w:ind w:firstLine="720"/>
        <w:jc w:val="both"/>
        <w:rPr>
          <w:b/>
        </w:rPr>
      </w:pPr>
      <w:proofErr w:type="gramStart"/>
      <w:r w:rsidRPr="006E3733">
        <w:t>В целях обеспечения доступности информации в сфере управления и распоряжения муниципальным имуществом ОУМИ размещает на официальном сайте администрации муниципального образования информацию о пустующих объектах муниципального им</w:t>
      </w:r>
      <w:r w:rsidRPr="006E3733">
        <w:t>у</w:t>
      </w:r>
      <w:r w:rsidRPr="006E3733">
        <w:t>щества, подлежащих передаче во временное пользование, владение, в целях их приватиз</w:t>
      </w:r>
      <w:r w:rsidRPr="006E3733">
        <w:t>а</w:t>
      </w:r>
      <w:r w:rsidRPr="006E3733">
        <w:t>ции; муниципальные правовые акты, регулирующие имущественные отношения; админ</w:t>
      </w:r>
      <w:r w:rsidRPr="006E3733">
        <w:t>и</w:t>
      </w:r>
      <w:r w:rsidRPr="006E3733">
        <w:t>стративные регламенты по предоставлению муниципальных услуг; аналитические и др</w:t>
      </w:r>
      <w:r w:rsidRPr="006E3733">
        <w:t>у</w:t>
      </w:r>
      <w:r w:rsidRPr="006E3733">
        <w:t>гие материалы.</w:t>
      </w:r>
      <w:proofErr w:type="gramEnd"/>
    </w:p>
    <w:p w:rsidR="00890831" w:rsidRPr="006E3733" w:rsidRDefault="00890831" w:rsidP="001507FA">
      <w:pPr>
        <w:tabs>
          <w:tab w:val="left" w:pos="720"/>
        </w:tabs>
        <w:autoSpaceDE w:val="0"/>
        <w:autoSpaceDN w:val="0"/>
        <w:adjustRightInd w:val="0"/>
        <w:spacing w:line="276" w:lineRule="auto"/>
        <w:ind w:firstLine="708"/>
        <w:jc w:val="both"/>
      </w:pPr>
      <w:r w:rsidRPr="006E3733">
        <w:t>Оценка управления муниципальным имуществом позволяет определить следующие основные проблемы:</w:t>
      </w:r>
    </w:p>
    <w:p w:rsidR="00890831" w:rsidRPr="006E3733" w:rsidRDefault="00890831" w:rsidP="00AF15B5">
      <w:pPr>
        <w:tabs>
          <w:tab w:val="left" w:pos="720"/>
        </w:tabs>
        <w:spacing w:line="276" w:lineRule="auto"/>
        <w:ind w:firstLine="708"/>
        <w:jc w:val="both"/>
      </w:pPr>
      <w:r w:rsidRPr="006E3733">
        <w:lastRenderedPageBreak/>
        <w:t xml:space="preserve">1. </w:t>
      </w:r>
      <w:proofErr w:type="spellStart"/>
      <w:r w:rsidRPr="006E3733">
        <w:t>Невостребованность</w:t>
      </w:r>
      <w:proofErr w:type="spellEnd"/>
      <w:r w:rsidRPr="006E3733">
        <w:t xml:space="preserve"> на рынке недвижимости объектов муниципального недв</w:t>
      </w:r>
      <w:r w:rsidRPr="006E3733">
        <w:t>и</w:t>
      </w:r>
      <w:r w:rsidRPr="006E3733">
        <w:t>жимого имущества, выставляемого на торги с целью заключения договоров пользования, а также приватизации, в связи с их не ликвидностью (нахождение объекта в подвальных, цокольных этажах многоквартирных жилых домов, удаленность от центральных улиц, н</w:t>
      </w:r>
      <w:r w:rsidRPr="006E3733">
        <w:t>е</w:t>
      </w:r>
      <w:r w:rsidRPr="006E3733">
        <w:t>удовлетворительное состояние объектов), и как следствие:</w:t>
      </w:r>
    </w:p>
    <w:p w:rsidR="00890831" w:rsidRPr="006E3733" w:rsidRDefault="00890831" w:rsidP="00AF15B5">
      <w:pPr>
        <w:tabs>
          <w:tab w:val="left" w:pos="720"/>
        </w:tabs>
        <w:spacing w:line="276" w:lineRule="auto"/>
        <w:ind w:firstLine="708"/>
        <w:jc w:val="both"/>
      </w:pPr>
      <w:r w:rsidRPr="006E3733">
        <w:t xml:space="preserve">- </w:t>
      </w:r>
      <w:proofErr w:type="spellStart"/>
      <w:r w:rsidRPr="006E3733">
        <w:t>недополучение</w:t>
      </w:r>
      <w:proofErr w:type="spellEnd"/>
      <w:r w:rsidRPr="006E3733">
        <w:t xml:space="preserve"> доходов в бюджет муниципального образования по неиспользу</w:t>
      </w:r>
      <w:r w:rsidRPr="006E3733">
        <w:t>е</w:t>
      </w:r>
      <w:r w:rsidRPr="006E3733">
        <w:t>мому муниципальному имуществу;</w:t>
      </w:r>
    </w:p>
    <w:p w:rsidR="00890831" w:rsidRPr="006E3733" w:rsidRDefault="00890831" w:rsidP="00AF15B5">
      <w:pPr>
        <w:tabs>
          <w:tab w:val="left" w:pos="720"/>
        </w:tabs>
        <w:spacing w:line="276" w:lineRule="auto"/>
        <w:ind w:firstLine="708"/>
        <w:jc w:val="both"/>
      </w:pPr>
      <w:r w:rsidRPr="006E3733">
        <w:t>- наличие затрат у администрации муниципального образования, выступающей от имени собственника муниципального имущества - муниципального образования, на с</w:t>
      </w:r>
      <w:r w:rsidRPr="006E3733">
        <w:t>о</w:t>
      </w:r>
      <w:r w:rsidRPr="006E3733">
        <w:t>держание муниципального имущества по пустующим помещениям, зданиям.</w:t>
      </w:r>
    </w:p>
    <w:p w:rsidR="00890831" w:rsidRPr="006E3733" w:rsidRDefault="00890831" w:rsidP="00AF15B5">
      <w:pPr>
        <w:tabs>
          <w:tab w:val="left" w:pos="720"/>
        </w:tabs>
        <w:spacing w:line="276" w:lineRule="auto"/>
        <w:ind w:firstLine="708"/>
        <w:jc w:val="both"/>
      </w:pPr>
      <w:r w:rsidRPr="006E3733">
        <w:t xml:space="preserve">2. В целях эффективного использования муниципального имущества в течение 2011-2013 годов была проведена процедура передачи сетей канализации и водоснабжения в аренду. </w:t>
      </w:r>
    </w:p>
    <w:p w:rsidR="00890831" w:rsidRPr="006E3733" w:rsidRDefault="004F4C9A" w:rsidP="00AF15B5">
      <w:pPr>
        <w:autoSpaceDE w:val="0"/>
        <w:autoSpaceDN w:val="0"/>
        <w:adjustRightInd w:val="0"/>
        <w:spacing w:line="276" w:lineRule="auto"/>
        <w:ind w:firstLine="708"/>
        <w:jc w:val="both"/>
      </w:pPr>
      <w:r>
        <w:t>3</w:t>
      </w:r>
      <w:r w:rsidR="00890831" w:rsidRPr="006E3733">
        <w:t>. Необходимость совершенствования системы учета для эффективного управления муниципальным имуществом, в том числе: формирование и использование основанной на современных информационных технологиях базы данных по объектам муниципального имущества, внедрение в деятельность органов государственной власти и органов местного самоуправления единого программного комплекса по учету и управлению муниципал</w:t>
      </w:r>
      <w:r w:rsidR="00890831" w:rsidRPr="006E3733">
        <w:t>ь</w:t>
      </w:r>
      <w:r w:rsidR="00890831" w:rsidRPr="006E3733">
        <w:t>ным имуществом.</w:t>
      </w:r>
    </w:p>
    <w:p w:rsidR="00890831" w:rsidRPr="006E3733" w:rsidRDefault="00890831" w:rsidP="00AF15B5">
      <w:pPr>
        <w:spacing w:line="276" w:lineRule="auto"/>
        <w:jc w:val="both"/>
      </w:pPr>
    </w:p>
    <w:p w:rsidR="00890831" w:rsidRPr="006E3733" w:rsidRDefault="00890831" w:rsidP="00AF15B5">
      <w:pPr>
        <w:spacing w:line="276" w:lineRule="auto"/>
        <w:ind w:firstLine="708"/>
        <w:rPr>
          <w:b/>
        </w:rPr>
      </w:pPr>
      <w:r w:rsidRPr="006E3733">
        <w:rPr>
          <w:b/>
        </w:rPr>
        <w:t>Раздел 2.</w:t>
      </w:r>
      <w:r w:rsidR="00146E32">
        <w:rPr>
          <w:b/>
        </w:rPr>
        <w:t xml:space="preserve"> Цели, задачи и </w:t>
      </w:r>
      <w:r w:rsidRPr="006E3733">
        <w:rPr>
          <w:b/>
        </w:rPr>
        <w:t>срок</w:t>
      </w:r>
      <w:r w:rsidR="00146E32">
        <w:rPr>
          <w:b/>
        </w:rPr>
        <w:t>и</w:t>
      </w:r>
      <w:r w:rsidRPr="006E3733">
        <w:rPr>
          <w:b/>
        </w:rPr>
        <w:t xml:space="preserve"> реализации Подпрограммы</w:t>
      </w:r>
      <w:r w:rsidR="00146E32">
        <w:rPr>
          <w:b/>
        </w:rPr>
        <w:t>.</w:t>
      </w:r>
    </w:p>
    <w:p w:rsidR="00890831" w:rsidRPr="006E3733" w:rsidRDefault="00890831" w:rsidP="00AF15B5">
      <w:pPr>
        <w:spacing w:line="276" w:lineRule="auto"/>
        <w:rPr>
          <w:b/>
        </w:rPr>
      </w:pPr>
    </w:p>
    <w:p w:rsidR="00890831" w:rsidRPr="006E3733" w:rsidRDefault="00890831" w:rsidP="00AF15B5">
      <w:pPr>
        <w:shd w:val="clear" w:color="auto" w:fill="FFFFFF"/>
        <w:tabs>
          <w:tab w:val="left" w:pos="700"/>
        </w:tabs>
        <w:spacing w:line="276" w:lineRule="auto"/>
        <w:ind w:firstLine="720"/>
        <w:jc w:val="both"/>
        <w:rPr>
          <w:rFonts w:eastAsia="HiddenHorzOCR"/>
        </w:rPr>
      </w:pPr>
      <w:r w:rsidRPr="006E3733">
        <w:rPr>
          <w:rFonts w:eastAsia="HiddenHorzOCR"/>
        </w:rPr>
        <w:t>Управления и распоряжение муниципальным имуществом реализуется на основ</w:t>
      </w:r>
      <w:r w:rsidRPr="006E3733">
        <w:rPr>
          <w:rFonts w:eastAsia="HiddenHorzOCR"/>
        </w:rPr>
        <w:t>а</w:t>
      </w:r>
      <w:r w:rsidRPr="006E3733">
        <w:rPr>
          <w:rFonts w:eastAsia="HiddenHorzOCR"/>
        </w:rPr>
        <w:t>нии основных нормативных правовых актов:</w:t>
      </w:r>
    </w:p>
    <w:p w:rsidR="00890831" w:rsidRPr="006E3733" w:rsidRDefault="00890831" w:rsidP="00AF15B5">
      <w:pPr>
        <w:shd w:val="clear" w:color="auto" w:fill="FFFFFF"/>
        <w:tabs>
          <w:tab w:val="left" w:pos="700"/>
        </w:tabs>
        <w:spacing w:line="276" w:lineRule="auto"/>
        <w:ind w:firstLine="720"/>
        <w:jc w:val="both"/>
        <w:rPr>
          <w:rFonts w:eastAsia="HiddenHorzOCR"/>
        </w:rPr>
      </w:pPr>
      <w:r w:rsidRPr="006E3733">
        <w:rPr>
          <w:rFonts w:eastAsia="HiddenHorzOCR"/>
        </w:rPr>
        <w:t>- Гражданский кодекс Российской Федерации;</w:t>
      </w:r>
    </w:p>
    <w:p w:rsidR="00890831" w:rsidRPr="006E3733" w:rsidRDefault="00890831" w:rsidP="00AF15B5">
      <w:pPr>
        <w:shd w:val="clear" w:color="auto" w:fill="FFFFFF"/>
        <w:tabs>
          <w:tab w:val="left" w:pos="700"/>
        </w:tabs>
        <w:spacing w:line="276" w:lineRule="auto"/>
        <w:ind w:firstLine="720"/>
        <w:jc w:val="both"/>
        <w:rPr>
          <w:rFonts w:eastAsia="HiddenHorzOCR"/>
        </w:rPr>
      </w:pPr>
      <w:r w:rsidRPr="006E3733">
        <w:rPr>
          <w:rFonts w:eastAsia="HiddenHorzOCR"/>
        </w:rPr>
        <w:t>- Федеральный закон от 06.10.2003 № 131-ФЗ «Об общих принципах организации местного самоуправления в Российской Федерации»;</w:t>
      </w:r>
    </w:p>
    <w:p w:rsidR="00890831" w:rsidRPr="006E3733" w:rsidRDefault="00890831" w:rsidP="00AF15B5">
      <w:pPr>
        <w:shd w:val="clear" w:color="auto" w:fill="FFFFFF"/>
        <w:tabs>
          <w:tab w:val="left" w:pos="700"/>
          <w:tab w:val="left" w:pos="3540"/>
        </w:tabs>
        <w:spacing w:line="276" w:lineRule="auto"/>
        <w:ind w:firstLine="720"/>
        <w:jc w:val="both"/>
        <w:rPr>
          <w:rFonts w:eastAsia="HiddenHorzOCR"/>
        </w:rPr>
      </w:pPr>
      <w:r w:rsidRPr="006E3733">
        <w:rPr>
          <w:rFonts w:eastAsia="HiddenHorzOCR"/>
        </w:rPr>
        <w:t>- Федеральный закон от  21.12.2001 №  178-ФЗ «О приватизации государственного и муниципального имущества»;</w:t>
      </w:r>
    </w:p>
    <w:p w:rsidR="00890831" w:rsidRPr="006E3733" w:rsidRDefault="00890831" w:rsidP="00AF15B5">
      <w:pPr>
        <w:shd w:val="clear" w:color="auto" w:fill="FFFFFF"/>
        <w:tabs>
          <w:tab w:val="left" w:pos="700"/>
          <w:tab w:val="left" w:pos="3540"/>
        </w:tabs>
        <w:spacing w:line="276" w:lineRule="auto"/>
        <w:ind w:firstLine="720"/>
        <w:jc w:val="both"/>
        <w:rPr>
          <w:rFonts w:eastAsia="HiddenHorzOCR"/>
        </w:rPr>
      </w:pPr>
      <w:r w:rsidRPr="006E3733">
        <w:rPr>
          <w:rFonts w:eastAsia="HiddenHorzOCR"/>
        </w:rPr>
        <w:t>- Федеральный закон от 24.07.2007 № 209-ФЗ «О развитии малого и среднего пре</w:t>
      </w:r>
      <w:r w:rsidRPr="006E3733">
        <w:rPr>
          <w:rFonts w:eastAsia="HiddenHorzOCR"/>
        </w:rPr>
        <w:t>д</w:t>
      </w:r>
      <w:r w:rsidRPr="006E3733">
        <w:rPr>
          <w:rFonts w:eastAsia="HiddenHorzOCR"/>
        </w:rPr>
        <w:t>принимательства в Российской Федерации»;</w:t>
      </w:r>
    </w:p>
    <w:p w:rsidR="00890831" w:rsidRPr="006E3733" w:rsidRDefault="00890831" w:rsidP="00AF15B5">
      <w:pPr>
        <w:shd w:val="clear" w:color="auto" w:fill="FFFFFF"/>
        <w:tabs>
          <w:tab w:val="left" w:pos="700"/>
          <w:tab w:val="left" w:pos="3540"/>
        </w:tabs>
        <w:spacing w:line="276" w:lineRule="auto"/>
        <w:ind w:firstLine="720"/>
        <w:jc w:val="both"/>
        <w:rPr>
          <w:rFonts w:eastAsia="HiddenHorzOCR"/>
        </w:rPr>
      </w:pPr>
      <w:r w:rsidRPr="006E3733">
        <w:rPr>
          <w:rFonts w:eastAsia="HiddenHorzOCR"/>
        </w:rPr>
        <w:t>- Федеральный закон от 22.07.2008 № 159-ФЗ «Об особенностях отчуждения н</w:t>
      </w:r>
      <w:r w:rsidRPr="006E3733">
        <w:rPr>
          <w:rFonts w:eastAsia="HiddenHorzOCR"/>
        </w:rPr>
        <w:t>е</w:t>
      </w:r>
      <w:r w:rsidRPr="006E3733">
        <w:rPr>
          <w:rFonts w:eastAsia="HiddenHorzOCR"/>
        </w:rPr>
        <w:t>движимого имущества, находящегося в государственной собственности субъектов Ро</w:t>
      </w:r>
      <w:r w:rsidRPr="006E3733">
        <w:rPr>
          <w:rFonts w:eastAsia="HiddenHorzOCR"/>
        </w:rPr>
        <w:t>с</w:t>
      </w:r>
      <w:r w:rsidRPr="006E3733">
        <w:rPr>
          <w:rFonts w:eastAsia="HiddenHorzOCR"/>
        </w:rPr>
        <w:t>сийской Федерации или в муниципальной собственности и арендуемого субъектами мал</w:t>
      </w:r>
      <w:r w:rsidRPr="006E3733">
        <w:rPr>
          <w:rFonts w:eastAsia="HiddenHorzOCR"/>
        </w:rPr>
        <w:t>о</w:t>
      </w:r>
      <w:r w:rsidRPr="006E3733">
        <w:rPr>
          <w:rFonts w:eastAsia="HiddenHorzOCR"/>
        </w:rPr>
        <w:t>го и среднего предпринимательства, и о внесении изменений в отдельные законодател</w:t>
      </w:r>
      <w:r w:rsidRPr="006E3733">
        <w:rPr>
          <w:rFonts w:eastAsia="HiddenHorzOCR"/>
        </w:rPr>
        <w:t>ь</w:t>
      </w:r>
      <w:r w:rsidRPr="006E3733">
        <w:rPr>
          <w:rFonts w:eastAsia="HiddenHorzOCR"/>
        </w:rPr>
        <w:t xml:space="preserve">ные акты Российской Федерации»; </w:t>
      </w:r>
      <w:r w:rsidRPr="006E3733">
        <w:rPr>
          <w:rFonts w:eastAsia="HiddenHorzOCR"/>
        </w:rPr>
        <w:tab/>
      </w:r>
    </w:p>
    <w:p w:rsidR="00890831" w:rsidRPr="006E3733" w:rsidRDefault="00890831" w:rsidP="00AF15B5">
      <w:pPr>
        <w:shd w:val="clear" w:color="auto" w:fill="FFFFFF"/>
        <w:tabs>
          <w:tab w:val="left" w:pos="700"/>
          <w:tab w:val="left" w:pos="3540"/>
        </w:tabs>
        <w:spacing w:line="276" w:lineRule="auto"/>
        <w:ind w:firstLine="720"/>
        <w:jc w:val="both"/>
      </w:pPr>
      <w:r w:rsidRPr="006E3733">
        <w:rPr>
          <w:rFonts w:eastAsia="HiddenHorzOCR"/>
        </w:rPr>
        <w:t xml:space="preserve">- Федеральный закон </w:t>
      </w:r>
      <w:r w:rsidRPr="006E3733">
        <w:t>от 26.07.2006 № 135-ФЗ «О защите конкуренции»;</w:t>
      </w:r>
    </w:p>
    <w:p w:rsidR="00890831" w:rsidRPr="006E3733" w:rsidRDefault="00890831" w:rsidP="00AF15B5">
      <w:pPr>
        <w:shd w:val="clear" w:color="auto" w:fill="FFFFFF"/>
        <w:tabs>
          <w:tab w:val="left" w:pos="700"/>
          <w:tab w:val="left" w:pos="3540"/>
        </w:tabs>
        <w:spacing w:line="276" w:lineRule="auto"/>
        <w:ind w:firstLine="720"/>
        <w:jc w:val="both"/>
        <w:rPr>
          <w:rFonts w:eastAsia="HiddenHorzOCR"/>
        </w:rPr>
      </w:pPr>
      <w:r w:rsidRPr="006E3733">
        <w:t>- 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890831" w:rsidRPr="006E3733" w:rsidRDefault="00890831" w:rsidP="00AF15B5">
      <w:pPr>
        <w:shd w:val="clear" w:color="auto" w:fill="FFFFFF"/>
        <w:tabs>
          <w:tab w:val="left" w:pos="700"/>
          <w:tab w:val="left" w:pos="3540"/>
        </w:tabs>
        <w:spacing w:line="360" w:lineRule="auto"/>
        <w:ind w:firstLine="720"/>
        <w:jc w:val="both"/>
        <w:rPr>
          <w:rFonts w:eastAsia="HiddenHorzOCR"/>
        </w:rPr>
      </w:pPr>
      <w:proofErr w:type="gramStart"/>
      <w:r w:rsidRPr="006E3733">
        <w:rPr>
          <w:rFonts w:eastAsia="HiddenHorzOCR"/>
        </w:rPr>
        <w:t>- Приказ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w:t>
      </w:r>
      <w:r w:rsidRPr="006E3733">
        <w:rPr>
          <w:rFonts w:eastAsia="HiddenHorzOCR"/>
        </w:rPr>
        <w:t>е</w:t>
      </w:r>
      <w:r w:rsidRPr="006E3733">
        <w:rPr>
          <w:rFonts w:eastAsia="HiddenHorzOCR"/>
        </w:rPr>
        <w:lastRenderedPageBreak/>
        <w:t>нии государственного или муниципального имущества, и перечне видов имущества, в о</w:t>
      </w:r>
      <w:r w:rsidRPr="006E3733">
        <w:rPr>
          <w:rFonts w:eastAsia="HiddenHorzOCR"/>
        </w:rPr>
        <w:t>т</w:t>
      </w:r>
      <w:r w:rsidRPr="006E3733">
        <w:rPr>
          <w:rFonts w:eastAsia="HiddenHorzOCR"/>
        </w:rPr>
        <w:t>ношении которого заключение указанных договоров может осуществляться путем пров</w:t>
      </w:r>
      <w:r w:rsidRPr="006E3733">
        <w:rPr>
          <w:rFonts w:eastAsia="HiddenHorzOCR"/>
        </w:rPr>
        <w:t>е</w:t>
      </w:r>
      <w:r w:rsidRPr="006E3733">
        <w:rPr>
          <w:rFonts w:eastAsia="HiddenHorzOCR"/>
        </w:rPr>
        <w:t>дения торгов в форме конкурса»;</w:t>
      </w:r>
      <w:proofErr w:type="gramEnd"/>
    </w:p>
    <w:p w:rsidR="00890831" w:rsidRPr="006E3733" w:rsidRDefault="00890831" w:rsidP="00890831">
      <w:pPr>
        <w:autoSpaceDE w:val="0"/>
        <w:autoSpaceDN w:val="0"/>
        <w:adjustRightInd w:val="0"/>
        <w:ind w:firstLine="720"/>
        <w:jc w:val="both"/>
        <w:rPr>
          <w:rFonts w:eastAsia="HiddenHorzOCR"/>
        </w:rPr>
      </w:pPr>
      <w:r w:rsidRPr="006E3733">
        <w:rPr>
          <w:rFonts w:eastAsia="HiddenHorzOCR"/>
        </w:rPr>
        <w:t>- 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890831" w:rsidRPr="006E3733" w:rsidRDefault="00890831" w:rsidP="00890831">
      <w:pPr>
        <w:autoSpaceDE w:val="0"/>
        <w:autoSpaceDN w:val="0"/>
        <w:adjustRightInd w:val="0"/>
        <w:ind w:firstLine="720"/>
        <w:jc w:val="both"/>
        <w:rPr>
          <w:rFonts w:eastAsia="HiddenHorzOCR"/>
        </w:rPr>
      </w:pPr>
      <w:r w:rsidRPr="006E3733">
        <w:rPr>
          <w:rFonts w:eastAsia="HiddenHorzOCR"/>
        </w:rPr>
        <w:t>- Федеральный закон от 14.11.2002 № 161-ФЗ «О государственных и муниципал</w:t>
      </w:r>
      <w:r w:rsidRPr="006E3733">
        <w:rPr>
          <w:rFonts w:eastAsia="HiddenHorzOCR"/>
        </w:rPr>
        <w:t>ь</w:t>
      </w:r>
      <w:r w:rsidRPr="006E3733">
        <w:rPr>
          <w:rFonts w:eastAsia="HiddenHorzOCR"/>
        </w:rPr>
        <w:t>ных предприятиях»;</w:t>
      </w:r>
    </w:p>
    <w:p w:rsidR="00890831" w:rsidRPr="006E3733" w:rsidRDefault="00890831" w:rsidP="00890831">
      <w:pPr>
        <w:shd w:val="clear" w:color="auto" w:fill="FFFFFF"/>
        <w:tabs>
          <w:tab w:val="left" w:pos="700"/>
        </w:tabs>
        <w:ind w:firstLine="720"/>
        <w:jc w:val="both"/>
        <w:rPr>
          <w:rFonts w:eastAsia="HiddenHorzOCR"/>
        </w:rPr>
      </w:pPr>
      <w:r w:rsidRPr="006E3733">
        <w:rPr>
          <w:rFonts w:eastAsia="HiddenHorzOCR"/>
        </w:rPr>
        <w:t xml:space="preserve">- </w:t>
      </w:r>
      <w:r w:rsidRPr="006E3733">
        <w:rPr>
          <w:rStyle w:val="FontStyle13"/>
          <w:sz w:val="24"/>
          <w:szCs w:val="24"/>
        </w:rPr>
        <w:t>Положение о порядке управления и распоряжения имуществом муниципального образования Восточное городское поселение Омутнинского района Кировской области утвержденного решением Восточной городской Думы от 24.04.2013 года № 23</w:t>
      </w:r>
      <w:r w:rsidRPr="006E3733">
        <w:rPr>
          <w:rFonts w:eastAsia="HiddenHorzOCR"/>
        </w:rPr>
        <w:t>.</w:t>
      </w:r>
    </w:p>
    <w:p w:rsidR="00E00CC8" w:rsidRPr="006E3733" w:rsidRDefault="00E00CC8" w:rsidP="00890831">
      <w:pPr>
        <w:shd w:val="clear" w:color="auto" w:fill="FFFFFF"/>
        <w:tabs>
          <w:tab w:val="left" w:pos="700"/>
        </w:tabs>
        <w:ind w:firstLine="720"/>
        <w:jc w:val="both"/>
        <w:rPr>
          <w:rFonts w:eastAsia="HiddenHorzOCR"/>
          <w:b/>
        </w:rPr>
      </w:pPr>
    </w:p>
    <w:p w:rsidR="00890831" w:rsidRPr="006E3733" w:rsidRDefault="00890831" w:rsidP="00890831">
      <w:pPr>
        <w:shd w:val="clear" w:color="auto" w:fill="FFFFFF"/>
        <w:tabs>
          <w:tab w:val="left" w:pos="700"/>
        </w:tabs>
        <w:ind w:firstLine="720"/>
        <w:jc w:val="both"/>
      </w:pPr>
      <w:r w:rsidRPr="006E3733">
        <w:rPr>
          <w:rFonts w:eastAsia="HiddenHorzOCR"/>
        </w:rPr>
        <w:t xml:space="preserve"> </w:t>
      </w:r>
      <w:r w:rsidRPr="00146E32">
        <w:rPr>
          <w:b/>
          <w:i/>
        </w:rPr>
        <w:t>Целями Подпрограммы являются</w:t>
      </w:r>
      <w:r w:rsidRPr="006E3733">
        <w:t>:</w:t>
      </w:r>
    </w:p>
    <w:p w:rsidR="00890831" w:rsidRPr="006E3733" w:rsidRDefault="00890831" w:rsidP="00890831">
      <w:pPr>
        <w:pStyle w:val="110"/>
        <w:autoSpaceDE w:val="0"/>
        <w:autoSpaceDN w:val="0"/>
        <w:adjustRightInd w:val="0"/>
        <w:spacing w:after="0" w:line="240" w:lineRule="auto"/>
        <w:ind w:left="0" w:firstLine="708"/>
        <w:contextualSpacing w:val="0"/>
        <w:jc w:val="both"/>
        <w:outlineLvl w:val="3"/>
        <w:rPr>
          <w:rFonts w:ascii="Times New Roman" w:hAnsi="Times New Roman"/>
          <w:b w:val="0"/>
          <w:sz w:val="24"/>
          <w:szCs w:val="24"/>
        </w:rPr>
      </w:pPr>
      <w:r w:rsidRPr="006E3733">
        <w:rPr>
          <w:rFonts w:ascii="Times New Roman" w:hAnsi="Times New Roman"/>
          <w:b w:val="0"/>
          <w:sz w:val="24"/>
          <w:szCs w:val="24"/>
          <w:lang w:eastAsia="en-US"/>
        </w:rPr>
        <w:t>- обеспечение</w:t>
      </w:r>
      <w:r w:rsidRPr="006E3733">
        <w:rPr>
          <w:rFonts w:ascii="Times New Roman" w:hAnsi="Times New Roman"/>
          <w:b w:val="0"/>
          <w:sz w:val="24"/>
          <w:szCs w:val="24"/>
        </w:rPr>
        <w:t xml:space="preserve"> реализации органами местного самоуправления муниципального о</w:t>
      </w:r>
      <w:r w:rsidRPr="006E3733">
        <w:rPr>
          <w:rFonts w:ascii="Times New Roman" w:hAnsi="Times New Roman"/>
          <w:b w:val="0"/>
          <w:sz w:val="24"/>
          <w:szCs w:val="24"/>
        </w:rPr>
        <w:t>б</w:t>
      </w:r>
      <w:r w:rsidRPr="006E3733">
        <w:rPr>
          <w:rFonts w:ascii="Times New Roman" w:hAnsi="Times New Roman"/>
          <w:b w:val="0"/>
          <w:sz w:val="24"/>
          <w:szCs w:val="24"/>
        </w:rPr>
        <w:t>разования их полномочий;</w:t>
      </w:r>
    </w:p>
    <w:p w:rsidR="00890831" w:rsidRPr="006E3733" w:rsidRDefault="00890831" w:rsidP="00890831">
      <w:pPr>
        <w:tabs>
          <w:tab w:val="left" w:pos="540"/>
        </w:tabs>
        <w:autoSpaceDE w:val="0"/>
        <w:autoSpaceDN w:val="0"/>
        <w:adjustRightInd w:val="0"/>
        <w:ind w:firstLine="720"/>
        <w:jc w:val="both"/>
        <w:rPr>
          <w:lang w:eastAsia="en-US"/>
        </w:rPr>
      </w:pPr>
      <w:r w:rsidRPr="006E3733">
        <w:t>- обеспечение доходов бюджета муниципального образования от использования муниципального имущества.</w:t>
      </w:r>
    </w:p>
    <w:p w:rsidR="00890831" w:rsidRPr="00146E32" w:rsidRDefault="00890831" w:rsidP="00890831">
      <w:pPr>
        <w:tabs>
          <w:tab w:val="left" w:pos="720"/>
        </w:tabs>
        <w:autoSpaceDE w:val="0"/>
        <w:autoSpaceDN w:val="0"/>
        <w:adjustRightInd w:val="0"/>
        <w:ind w:firstLine="720"/>
        <w:jc w:val="both"/>
        <w:outlineLvl w:val="2"/>
        <w:rPr>
          <w:b/>
          <w:i/>
        </w:rPr>
      </w:pPr>
      <w:r w:rsidRPr="006E3733">
        <w:t xml:space="preserve">Для достижения этой цели необходимо решить следующие </w:t>
      </w:r>
      <w:r w:rsidRPr="00146E32">
        <w:rPr>
          <w:b/>
          <w:i/>
        </w:rPr>
        <w:t>задачи:</w:t>
      </w:r>
    </w:p>
    <w:p w:rsidR="00890831" w:rsidRPr="006E3733" w:rsidRDefault="00890831" w:rsidP="00890831">
      <w:pPr>
        <w:pStyle w:val="110"/>
        <w:spacing w:after="0" w:line="240" w:lineRule="auto"/>
        <w:ind w:left="0" w:firstLine="720"/>
        <w:contextualSpacing w:val="0"/>
        <w:jc w:val="both"/>
        <w:rPr>
          <w:rFonts w:ascii="Times New Roman" w:hAnsi="Times New Roman"/>
          <w:b w:val="0"/>
          <w:sz w:val="24"/>
          <w:szCs w:val="24"/>
        </w:rPr>
      </w:pPr>
      <w:r w:rsidRPr="006E3733">
        <w:rPr>
          <w:rFonts w:ascii="Times New Roman" w:hAnsi="Times New Roman"/>
          <w:b w:val="0"/>
          <w:sz w:val="24"/>
          <w:szCs w:val="24"/>
        </w:rPr>
        <w:t>1. Повышение эффективности использования муниципального имущества.</w:t>
      </w:r>
    </w:p>
    <w:p w:rsidR="00890831" w:rsidRPr="006E3733" w:rsidRDefault="00890831" w:rsidP="00890831">
      <w:pPr>
        <w:pStyle w:val="110"/>
        <w:spacing w:after="0" w:line="240" w:lineRule="auto"/>
        <w:ind w:left="0" w:firstLine="720"/>
        <w:contextualSpacing w:val="0"/>
        <w:jc w:val="both"/>
        <w:rPr>
          <w:rFonts w:ascii="Times New Roman" w:hAnsi="Times New Roman"/>
          <w:b w:val="0"/>
          <w:sz w:val="24"/>
          <w:szCs w:val="24"/>
          <w:lang w:eastAsia="en-US"/>
        </w:rPr>
      </w:pPr>
      <w:r w:rsidRPr="006E3733">
        <w:rPr>
          <w:rFonts w:ascii="Times New Roman" w:hAnsi="Times New Roman"/>
          <w:b w:val="0"/>
          <w:sz w:val="24"/>
          <w:szCs w:val="24"/>
        </w:rPr>
        <w:t>2. Осуществление контроля эффективного использования муниципального имущ</w:t>
      </w:r>
      <w:r w:rsidRPr="006E3733">
        <w:rPr>
          <w:rFonts w:ascii="Times New Roman" w:hAnsi="Times New Roman"/>
          <w:b w:val="0"/>
          <w:sz w:val="24"/>
          <w:szCs w:val="24"/>
        </w:rPr>
        <w:t>е</w:t>
      </w:r>
      <w:r w:rsidRPr="006E3733">
        <w:rPr>
          <w:rFonts w:ascii="Times New Roman" w:hAnsi="Times New Roman"/>
          <w:b w:val="0"/>
          <w:sz w:val="24"/>
          <w:szCs w:val="24"/>
        </w:rPr>
        <w:t xml:space="preserve">ства.  </w:t>
      </w:r>
    </w:p>
    <w:p w:rsidR="00890831" w:rsidRPr="006E3733" w:rsidRDefault="00890831" w:rsidP="00890831">
      <w:pPr>
        <w:pStyle w:val="110"/>
        <w:spacing w:after="0" w:line="240" w:lineRule="auto"/>
        <w:ind w:left="0" w:firstLine="720"/>
        <w:contextualSpacing w:val="0"/>
        <w:jc w:val="both"/>
        <w:rPr>
          <w:rFonts w:ascii="Times New Roman" w:hAnsi="Times New Roman"/>
          <w:b w:val="0"/>
          <w:sz w:val="24"/>
          <w:szCs w:val="24"/>
        </w:rPr>
      </w:pPr>
      <w:r w:rsidRPr="006E3733">
        <w:rPr>
          <w:rFonts w:ascii="Times New Roman" w:hAnsi="Times New Roman"/>
          <w:b w:val="0"/>
          <w:sz w:val="24"/>
          <w:szCs w:val="24"/>
          <w:lang w:eastAsia="en-US"/>
        </w:rPr>
        <w:t xml:space="preserve">3. Организация </w:t>
      </w:r>
      <w:r w:rsidRPr="006E3733">
        <w:rPr>
          <w:rFonts w:ascii="Times New Roman" w:hAnsi="Times New Roman"/>
          <w:b w:val="0"/>
          <w:sz w:val="24"/>
          <w:szCs w:val="24"/>
        </w:rPr>
        <w:t>системы учета и инвентаризации муниципального имущества, предоставления сведений о нем.</w:t>
      </w:r>
    </w:p>
    <w:p w:rsidR="00890831" w:rsidRPr="006E3733" w:rsidRDefault="00890831" w:rsidP="00890831">
      <w:pPr>
        <w:tabs>
          <w:tab w:val="left" w:pos="720"/>
        </w:tabs>
        <w:autoSpaceDE w:val="0"/>
        <w:autoSpaceDN w:val="0"/>
        <w:adjustRightInd w:val="0"/>
        <w:ind w:firstLine="720"/>
        <w:jc w:val="both"/>
        <w:outlineLvl w:val="3"/>
      </w:pPr>
      <w:r w:rsidRPr="006E3733">
        <w:t>4. Создание условий для пополнения бюджета муниципального образования от и</w:t>
      </w:r>
      <w:r w:rsidRPr="006E3733">
        <w:t>с</w:t>
      </w:r>
      <w:r w:rsidRPr="006E3733">
        <w:t>пользования муниципального имущества.</w:t>
      </w:r>
    </w:p>
    <w:p w:rsidR="00146E32" w:rsidRPr="00146E32" w:rsidRDefault="00146E32" w:rsidP="00146E32">
      <w:pPr>
        <w:autoSpaceDE w:val="0"/>
        <w:autoSpaceDN w:val="0"/>
        <w:adjustRightInd w:val="0"/>
        <w:ind w:firstLine="720"/>
        <w:jc w:val="both"/>
        <w:rPr>
          <w:rFonts w:eastAsia="HiddenHorzOCR"/>
        </w:rPr>
      </w:pPr>
      <w:r w:rsidRPr="00146E32">
        <w:rPr>
          <w:rFonts w:eastAsia="HiddenHorzOCR"/>
        </w:rPr>
        <w:t>Сроки реализации Подпрограммы – 20</w:t>
      </w:r>
      <w:r>
        <w:rPr>
          <w:rFonts w:eastAsia="HiddenHorzOCR"/>
        </w:rPr>
        <w:t>2</w:t>
      </w:r>
      <w:r w:rsidR="00314761">
        <w:rPr>
          <w:rFonts w:eastAsia="HiddenHorzOCR"/>
        </w:rPr>
        <w:t>4</w:t>
      </w:r>
      <w:r w:rsidRPr="00146E32">
        <w:rPr>
          <w:rFonts w:eastAsia="HiddenHorzOCR"/>
        </w:rPr>
        <w:t>–202</w:t>
      </w:r>
      <w:r w:rsidR="00314761">
        <w:rPr>
          <w:rFonts w:eastAsia="HiddenHorzOCR"/>
        </w:rPr>
        <w:t>6</w:t>
      </w:r>
      <w:r w:rsidR="00052F84">
        <w:rPr>
          <w:rFonts w:eastAsia="HiddenHorzOCR"/>
        </w:rPr>
        <w:t xml:space="preserve"> </w:t>
      </w:r>
      <w:r w:rsidRPr="00146E32">
        <w:rPr>
          <w:rFonts w:eastAsia="HiddenHorzOCR"/>
        </w:rPr>
        <w:t>годы. Выделение этапов реализации Подпрограммы не предусматривается.</w:t>
      </w:r>
    </w:p>
    <w:p w:rsidR="00146E32" w:rsidRDefault="00146E32" w:rsidP="00800082">
      <w:pPr>
        <w:autoSpaceDE w:val="0"/>
        <w:autoSpaceDN w:val="0"/>
        <w:adjustRightInd w:val="0"/>
        <w:ind w:firstLine="708"/>
        <w:jc w:val="both"/>
      </w:pPr>
    </w:p>
    <w:p w:rsidR="00890831" w:rsidRPr="006E3733" w:rsidRDefault="00890831" w:rsidP="00BA1460">
      <w:pPr>
        <w:autoSpaceDE w:val="0"/>
        <w:autoSpaceDN w:val="0"/>
        <w:adjustRightInd w:val="0"/>
        <w:jc w:val="both"/>
        <w:rPr>
          <w:rFonts w:eastAsia="HiddenHorzOCR"/>
        </w:rPr>
      </w:pPr>
    </w:p>
    <w:p w:rsidR="00890831" w:rsidRPr="006E3733" w:rsidRDefault="00146E32" w:rsidP="00E00CC8">
      <w:pPr>
        <w:rPr>
          <w:rFonts w:eastAsia="HiddenHorzOCR"/>
          <w:b/>
        </w:rPr>
      </w:pPr>
      <w:r>
        <w:rPr>
          <w:rFonts w:eastAsia="HiddenHorzOCR"/>
          <w:b/>
        </w:rPr>
        <w:t>Раздел 3. Ха</w:t>
      </w:r>
      <w:r w:rsidR="001B087A" w:rsidRPr="006E3733">
        <w:rPr>
          <w:rFonts w:eastAsia="HiddenHorzOCR"/>
          <w:b/>
        </w:rPr>
        <w:t>рактеристика мероприятий п</w:t>
      </w:r>
      <w:r w:rsidR="00890831" w:rsidRPr="006E3733">
        <w:rPr>
          <w:rFonts w:eastAsia="HiddenHorzOCR"/>
          <w:b/>
        </w:rPr>
        <w:t>одпрограммы</w:t>
      </w:r>
    </w:p>
    <w:p w:rsidR="00E00CC8" w:rsidRPr="006E3733" w:rsidRDefault="00E00CC8" w:rsidP="00E00CC8">
      <w:pPr>
        <w:pStyle w:val="ConsPlusNormal"/>
        <w:ind w:firstLine="0"/>
        <w:jc w:val="both"/>
        <w:rPr>
          <w:rFonts w:ascii="Times New Roman" w:eastAsia="HiddenHorzOCR" w:hAnsi="Times New Roman" w:cs="Times New Roman"/>
          <w:b/>
          <w:sz w:val="24"/>
          <w:szCs w:val="24"/>
        </w:rPr>
      </w:pPr>
    </w:p>
    <w:p w:rsidR="00890831" w:rsidRPr="006E3733" w:rsidRDefault="00890831" w:rsidP="00E00CC8">
      <w:pPr>
        <w:pStyle w:val="ConsPlusNormal"/>
        <w:ind w:firstLine="0"/>
        <w:jc w:val="both"/>
        <w:rPr>
          <w:rFonts w:ascii="Times New Roman" w:eastAsia="HiddenHorzOCR" w:hAnsi="Times New Roman" w:cs="Times New Roman"/>
          <w:sz w:val="24"/>
          <w:szCs w:val="24"/>
        </w:rPr>
      </w:pPr>
      <w:r w:rsidRPr="006E3733">
        <w:rPr>
          <w:rFonts w:ascii="Times New Roman" w:eastAsia="HiddenHorzOCR" w:hAnsi="Times New Roman" w:cs="Times New Roman"/>
          <w:sz w:val="24"/>
          <w:szCs w:val="24"/>
        </w:rPr>
        <w:t xml:space="preserve">Комплекс мероприятий Подпрограммы представлен в таблице </w:t>
      </w:r>
      <w:r w:rsidR="00BA1460">
        <w:rPr>
          <w:rFonts w:ascii="Times New Roman" w:eastAsia="HiddenHorzOCR" w:hAnsi="Times New Roman" w:cs="Times New Roman"/>
          <w:sz w:val="24"/>
          <w:szCs w:val="24"/>
        </w:rPr>
        <w:t>3</w:t>
      </w:r>
      <w:r w:rsidRPr="006E3733">
        <w:rPr>
          <w:rFonts w:ascii="Times New Roman" w:eastAsia="HiddenHorzOCR" w:hAnsi="Times New Roman" w:cs="Times New Roman"/>
          <w:sz w:val="24"/>
          <w:szCs w:val="24"/>
        </w:rPr>
        <w:t>.</w:t>
      </w:r>
    </w:p>
    <w:p w:rsidR="00890831" w:rsidRPr="00BA1460" w:rsidRDefault="00890831" w:rsidP="00890831">
      <w:pPr>
        <w:pStyle w:val="ConsPlusNormal"/>
        <w:ind w:firstLine="709"/>
        <w:jc w:val="right"/>
        <w:rPr>
          <w:rFonts w:ascii="Times New Roman" w:eastAsia="HiddenHorzOCR" w:hAnsi="Times New Roman" w:cs="Times New Roman"/>
          <w:sz w:val="24"/>
          <w:szCs w:val="24"/>
        </w:rPr>
      </w:pPr>
      <w:r w:rsidRPr="00BA1460">
        <w:rPr>
          <w:rFonts w:ascii="Times New Roman" w:eastAsia="HiddenHorzOCR" w:hAnsi="Times New Roman" w:cs="Times New Roman"/>
          <w:sz w:val="24"/>
          <w:szCs w:val="24"/>
        </w:rPr>
        <w:t xml:space="preserve">Таблица </w:t>
      </w:r>
      <w:r w:rsidR="00BA1460" w:rsidRPr="00BA1460">
        <w:rPr>
          <w:rFonts w:ascii="Times New Roman" w:eastAsia="HiddenHorzOCR" w:hAnsi="Times New Roman" w:cs="Times New Roman"/>
          <w:sz w:val="24"/>
          <w:szCs w:val="24"/>
        </w:rPr>
        <w:t>3</w:t>
      </w:r>
    </w:p>
    <w:tbl>
      <w:tblPr>
        <w:tblW w:w="971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40"/>
        <w:gridCol w:w="1976"/>
      </w:tblGrid>
      <w:tr w:rsidR="00890831" w:rsidRPr="006E3733" w:rsidTr="00890831">
        <w:tc>
          <w:tcPr>
            <w:tcW w:w="7740" w:type="dxa"/>
          </w:tcPr>
          <w:p w:rsidR="00890831" w:rsidRPr="006E3733" w:rsidRDefault="00890831" w:rsidP="00890831">
            <w:pPr>
              <w:pStyle w:val="ConsPlusNormal"/>
              <w:ind w:firstLine="0"/>
              <w:jc w:val="center"/>
              <w:rPr>
                <w:rFonts w:ascii="Times New Roman" w:eastAsia="HiddenHorzOCR" w:hAnsi="Times New Roman" w:cs="Times New Roman"/>
                <w:sz w:val="24"/>
                <w:szCs w:val="24"/>
              </w:rPr>
            </w:pPr>
            <w:r w:rsidRPr="006E3733">
              <w:rPr>
                <w:rFonts w:ascii="Times New Roman" w:eastAsia="HiddenHorzOCR" w:hAnsi="Times New Roman" w:cs="Times New Roman"/>
                <w:sz w:val="24"/>
                <w:szCs w:val="24"/>
              </w:rPr>
              <w:t>Мероприятие</w:t>
            </w:r>
          </w:p>
        </w:tc>
        <w:tc>
          <w:tcPr>
            <w:tcW w:w="1976" w:type="dxa"/>
          </w:tcPr>
          <w:p w:rsidR="00890831" w:rsidRPr="006E3733" w:rsidRDefault="00890831" w:rsidP="00890831">
            <w:pPr>
              <w:pStyle w:val="ConsPlusNormal"/>
              <w:ind w:firstLine="0"/>
              <w:jc w:val="center"/>
              <w:rPr>
                <w:rFonts w:ascii="Times New Roman" w:eastAsia="HiddenHorzOCR" w:hAnsi="Times New Roman" w:cs="Times New Roman"/>
                <w:sz w:val="24"/>
                <w:szCs w:val="24"/>
              </w:rPr>
            </w:pPr>
            <w:r w:rsidRPr="006E3733">
              <w:rPr>
                <w:rFonts w:ascii="Times New Roman" w:eastAsia="HiddenHorzOCR" w:hAnsi="Times New Roman" w:cs="Times New Roman"/>
                <w:sz w:val="24"/>
                <w:szCs w:val="24"/>
              </w:rPr>
              <w:t>исполнители</w:t>
            </w:r>
          </w:p>
        </w:tc>
      </w:tr>
      <w:tr w:rsidR="00890831" w:rsidRPr="006E3733" w:rsidTr="00890831">
        <w:tc>
          <w:tcPr>
            <w:tcW w:w="9716" w:type="dxa"/>
            <w:gridSpan w:val="2"/>
          </w:tcPr>
          <w:p w:rsidR="00890831" w:rsidRPr="006E3733" w:rsidRDefault="00890831" w:rsidP="00890831">
            <w:pPr>
              <w:ind w:right="6"/>
              <w:rPr>
                <w:b/>
              </w:rPr>
            </w:pPr>
            <w:r w:rsidRPr="006E3733">
              <w:rPr>
                <w:b/>
              </w:rPr>
              <w:t>Задача 1. Повышение эффективности использования муниципального имущества</w:t>
            </w:r>
          </w:p>
        </w:tc>
      </w:tr>
      <w:tr w:rsidR="00890831" w:rsidRPr="006E3733" w:rsidTr="00890831">
        <w:tc>
          <w:tcPr>
            <w:tcW w:w="7740" w:type="dxa"/>
          </w:tcPr>
          <w:p w:rsidR="00890831" w:rsidRPr="006E3733" w:rsidRDefault="00890831" w:rsidP="00890831">
            <w:pPr>
              <w:ind w:right="5"/>
            </w:pPr>
            <w:r w:rsidRPr="006E3733">
              <w:t xml:space="preserve">1.1. </w:t>
            </w:r>
            <w:proofErr w:type="gramStart"/>
            <w:r w:rsidRPr="006E3733">
              <w:t>Предоставление муниципального имущества в пользование посре</w:t>
            </w:r>
            <w:r w:rsidRPr="006E3733">
              <w:t>д</w:t>
            </w:r>
            <w:r w:rsidRPr="006E3733">
              <w:t>ством проведения торгов в форме аукционов и конкурсов на право з</w:t>
            </w:r>
            <w:r w:rsidRPr="006E3733">
              <w:t>а</w:t>
            </w:r>
            <w:r w:rsidRPr="006E3733">
              <w:t>ключения договоров пользования в соответствии с Федеральным зак</w:t>
            </w:r>
            <w:r w:rsidRPr="006E3733">
              <w:t>о</w:t>
            </w:r>
            <w:r w:rsidRPr="006E3733">
              <w:t>ном от 26.07.2006 № 135-ФЗ «О защите конкуренции» и Приказом Ф</w:t>
            </w:r>
            <w:r w:rsidRPr="006E3733">
              <w:t>е</w:t>
            </w:r>
            <w:r w:rsidRPr="006E3733">
              <w:t>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w:t>
            </w:r>
            <w:r w:rsidRPr="006E3733">
              <w:t>о</w:t>
            </w:r>
            <w:r w:rsidRPr="006E3733">
              <w:t>вания, договоров доверительного управления имуществом, иных дог</w:t>
            </w:r>
            <w:r w:rsidRPr="006E3733">
              <w:t>о</w:t>
            </w:r>
            <w:r w:rsidRPr="006E3733">
              <w:t>воров, предусматривающих</w:t>
            </w:r>
            <w:proofErr w:type="gramEnd"/>
            <w:r w:rsidRPr="006E3733">
              <w:t xml:space="preserve"> переход прав в отношении государственн</w:t>
            </w:r>
            <w:r w:rsidRPr="006E3733">
              <w:t>о</w:t>
            </w:r>
            <w:r w:rsidRPr="006E3733">
              <w:t>го или муниципального имущества, и перечне видов имущества, в о</w:t>
            </w:r>
            <w:r w:rsidRPr="006E3733">
              <w:t>т</w:t>
            </w:r>
            <w:r w:rsidRPr="006E3733">
              <w:t>ношении которого заключение указанных договоров может осущест</w:t>
            </w:r>
            <w:r w:rsidRPr="006E3733">
              <w:t>в</w:t>
            </w:r>
            <w:r w:rsidRPr="006E3733">
              <w:t>ляться путем проведения торгов в форме конкурса»</w:t>
            </w:r>
          </w:p>
        </w:tc>
        <w:tc>
          <w:tcPr>
            <w:tcW w:w="1976" w:type="dxa"/>
            <w:vMerge w:val="restart"/>
            <w:vAlign w:val="center"/>
          </w:tcPr>
          <w:p w:rsidR="00890831" w:rsidRPr="006E3733" w:rsidRDefault="00890831" w:rsidP="00890831">
            <w:pPr>
              <w:ind w:right="6"/>
              <w:jc w:val="center"/>
            </w:pPr>
            <w:r w:rsidRPr="006E3733">
              <w:t>ОУМИ</w:t>
            </w:r>
          </w:p>
          <w:p w:rsidR="00890831" w:rsidRPr="006E3733" w:rsidRDefault="00890831" w:rsidP="00890831">
            <w:pPr>
              <w:ind w:right="5"/>
              <w:jc w:val="center"/>
            </w:pPr>
          </w:p>
        </w:tc>
      </w:tr>
      <w:tr w:rsidR="00890831" w:rsidRPr="006E3733" w:rsidTr="00890831">
        <w:tc>
          <w:tcPr>
            <w:tcW w:w="7740" w:type="dxa"/>
          </w:tcPr>
          <w:p w:rsidR="00890831" w:rsidRPr="006E3733" w:rsidRDefault="00890831" w:rsidP="00890831">
            <w:pPr>
              <w:ind w:right="6"/>
            </w:pPr>
            <w:r w:rsidRPr="006E3733">
              <w:t xml:space="preserve">1.2. Обеспечение открытости и </w:t>
            </w:r>
            <w:proofErr w:type="gramStart"/>
            <w:r w:rsidRPr="006E3733">
              <w:t>прозрачности</w:t>
            </w:r>
            <w:proofErr w:type="gramEnd"/>
            <w:r w:rsidRPr="006E3733">
              <w:t xml:space="preserve"> проводимых в строгом с</w:t>
            </w:r>
            <w:r w:rsidRPr="006E3733">
              <w:t>о</w:t>
            </w:r>
            <w:r w:rsidRPr="006E3733">
              <w:t>ответствии с законом процедур приватизации (рассматривается и как фактор, препятствующих возможным коррупционным проявлениям)</w:t>
            </w:r>
          </w:p>
        </w:tc>
        <w:tc>
          <w:tcPr>
            <w:tcW w:w="1976" w:type="dxa"/>
            <w:vMerge/>
            <w:vAlign w:val="center"/>
          </w:tcPr>
          <w:p w:rsidR="00890831" w:rsidRPr="006E3733" w:rsidRDefault="00890831" w:rsidP="00890831">
            <w:pPr>
              <w:ind w:right="5"/>
              <w:jc w:val="center"/>
            </w:pPr>
          </w:p>
        </w:tc>
      </w:tr>
      <w:tr w:rsidR="00890831" w:rsidRPr="006E3733" w:rsidTr="00890831">
        <w:tc>
          <w:tcPr>
            <w:tcW w:w="7740" w:type="dxa"/>
          </w:tcPr>
          <w:p w:rsidR="00890831" w:rsidRPr="006E3733" w:rsidRDefault="00890831" w:rsidP="00890831">
            <w:pPr>
              <w:ind w:right="5"/>
            </w:pPr>
            <w:r w:rsidRPr="006E3733">
              <w:lastRenderedPageBreak/>
              <w:t>1.3. Обеспечение заключения договоров аренды муниципального им</w:t>
            </w:r>
            <w:r w:rsidRPr="006E3733">
              <w:t>у</w:t>
            </w:r>
            <w:r w:rsidRPr="006E3733">
              <w:t>щества на новый срок по рыночной стоимости</w:t>
            </w:r>
          </w:p>
        </w:tc>
        <w:tc>
          <w:tcPr>
            <w:tcW w:w="1976" w:type="dxa"/>
            <w:vMerge/>
          </w:tcPr>
          <w:p w:rsidR="00890831" w:rsidRPr="006E3733" w:rsidRDefault="00890831" w:rsidP="00890831">
            <w:pPr>
              <w:ind w:right="5"/>
              <w:jc w:val="center"/>
            </w:pPr>
          </w:p>
        </w:tc>
      </w:tr>
      <w:tr w:rsidR="00890831" w:rsidRPr="006E3733" w:rsidTr="00890831">
        <w:tc>
          <w:tcPr>
            <w:tcW w:w="7740" w:type="dxa"/>
          </w:tcPr>
          <w:p w:rsidR="00890831" w:rsidRPr="006E3733" w:rsidRDefault="00890831" w:rsidP="00890831">
            <w:pPr>
              <w:ind w:right="5"/>
            </w:pPr>
            <w:r w:rsidRPr="006E3733">
              <w:t>1.4. Обеспечение сохранности муниципального имущества, составля</w:t>
            </w:r>
            <w:r w:rsidRPr="006E3733">
              <w:t>ю</w:t>
            </w:r>
            <w:r w:rsidRPr="006E3733">
              <w:t>щего муниципальную казну, на период до передачи в оперативное управление, хозяйственное ведение, во временное пользование и влад</w:t>
            </w:r>
            <w:r w:rsidRPr="006E3733">
              <w:t>е</w:t>
            </w:r>
            <w:r w:rsidRPr="006E3733">
              <w:t>ние или до момента приватизации муниципального имущества</w:t>
            </w:r>
          </w:p>
        </w:tc>
        <w:tc>
          <w:tcPr>
            <w:tcW w:w="1976" w:type="dxa"/>
            <w:vMerge/>
          </w:tcPr>
          <w:p w:rsidR="00890831" w:rsidRPr="006E3733" w:rsidRDefault="00890831" w:rsidP="00890831">
            <w:pPr>
              <w:ind w:right="5"/>
              <w:jc w:val="center"/>
            </w:pPr>
          </w:p>
        </w:tc>
      </w:tr>
      <w:tr w:rsidR="00890831" w:rsidRPr="006E3733" w:rsidTr="00890831">
        <w:tc>
          <w:tcPr>
            <w:tcW w:w="7740" w:type="dxa"/>
          </w:tcPr>
          <w:p w:rsidR="00890831" w:rsidRPr="006E3733" w:rsidRDefault="00890831" w:rsidP="00890831">
            <w:pPr>
              <w:ind w:right="5"/>
            </w:pPr>
            <w:r w:rsidRPr="006E3733">
              <w:t>1.5. Создание условий для осуществления преимущественного права выкупа арендуемого недвижимого имущества субъектами малого и среднего предпринимательства в соответствии с действующим закон</w:t>
            </w:r>
            <w:r w:rsidRPr="006E3733">
              <w:t>о</w:t>
            </w:r>
            <w:r w:rsidRPr="006E3733">
              <w:t>дательством</w:t>
            </w:r>
          </w:p>
        </w:tc>
        <w:tc>
          <w:tcPr>
            <w:tcW w:w="1976" w:type="dxa"/>
          </w:tcPr>
          <w:p w:rsidR="00890831" w:rsidRPr="006E3733" w:rsidRDefault="00890831" w:rsidP="00890831">
            <w:pPr>
              <w:ind w:right="5"/>
            </w:pPr>
          </w:p>
        </w:tc>
      </w:tr>
      <w:tr w:rsidR="00890831" w:rsidRPr="006E3733" w:rsidTr="00890831">
        <w:trPr>
          <w:trHeight w:val="528"/>
        </w:trPr>
        <w:tc>
          <w:tcPr>
            <w:tcW w:w="9716" w:type="dxa"/>
            <w:gridSpan w:val="2"/>
          </w:tcPr>
          <w:p w:rsidR="00890831" w:rsidRPr="006E3733" w:rsidRDefault="00890831" w:rsidP="00890831">
            <w:pPr>
              <w:ind w:right="6"/>
              <w:rPr>
                <w:b/>
              </w:rPr>
            </w:pPr>
            <w:r w:rsidRPr="006E3733">
              <w:rPr>
                <w:b/>
              </w:rPr>
              <w:t>Задача 2. Осуществление контроля эффективного использования муниципального имущества</w:t>
            </w:r>
          </w:p>
        </w:tc>
      </w:tr>
      <w:tr w:rsidR="00890831" w:rsidRPr="006E3733" w:rsidTr="00890831">
        <w:trPr>
          <w:trHeight w:val="1063"/>
        </w:trPr>
        <w:tc>
          <w:tcPr>
            <w:tcW w:w="7740" w:type="dxa"/>
          </w:tcPr>
          <w:p w:rsidR="00890831" w:rsidRPr="006E3733" w:rsidRDefault="00890831" w:rsidP="00890831">
            <w:pPr>
              <w:ind w:right="6"/>
            </w:pPr>
            <w:r w:rsidRPr="006E3733">
              <w:t>2.1. Проведение комиссий по анализу эффективности деятельности м</w:t>
            </w:r>
            <w:r w:rsidRPr="006E3733">
              <w:t>у</w:t>
            </w:r>
            <w:r w:rsidRPr="006E3733">
              <w:t>ниципальных предприятий, рассмотрение и утверждение годовой бу</w:t>
            </w:r>
            <w:r w:rsidRPr="006E3733">
              <w:t>х</w:t>
            </w:r>
            <w:r w:rsidRPr="006E3733">
              <w:t xml:space="preserve">галтерской отчетности по результатам деятельности муниципальных предприятий за отчетный год </w:t>
            </w:r>
          </w:p>
        </w:tc>
        <w:tc>
          <w:tcPr>
            <w:tcW w:w="1976" w:type="dxa"/>
            <w:vMerge w:val="restart"/>
          </w:tcPr>
          <w:p w:rsidR="00890831" w:rsidRPr="006E3733" w:rsidRDefault="00890831" w:rsidP="00890831">
            <w:pPr>
              <w:ind w:right="5"/>
              <w:jc w:val="center"/>
            </w:pPr>
            <w:r w:rsidRPr="006E3733">
              <w:t>ОУМИ, Адм</w:t>
            </w:r>
            <w:r w:rsidRPr="006E3733">
              <w:t>и</w:t>
            </w:r>
            <w:r w:rsidRPr="006E3733">
              <w:t xml:space="preserve">нистрация </w:t>
            </w:r>
            <w:proofErr w:type="gramStart"/>
            <w:r w:rsidRPr="006E3733">
              <w:t>В</w:t>
            </w:r>
            <w:r w:rsidRPr="006E3733">
              <w:t>о</w:t>
            </w:r>
            <w:r w:rsidRPr="006E3733">
              <w:t>сточного</w:t>
            </w:r>
            <w:proofErr w:type="gramEnd"/>
            <w:r w:rsidRPr="006E3733">
              <w:t xml:space="preserve"> горо</w:t>
            </w:r>
            <w:r w:rsidRPr="006E3733">
              <w:t>д</w:t>
            </w:r>
            <w:r w:rsidRPr="006E3733">
              <w:t>ского поселение</w:t>
            </w:r>
          </w:p>
        </w:tc>
      </w:tr>
      <w:tr w:rsidR="00890831" w:rsidRPr="006E3733" w:rsidTr="00890831">
        <w:trPr>
          <w:trHeight w:val="1036"/>
        </w:trPr>
        <w:tc>
          <w:tcPr>
            <w:tcW w:w="7740" w:type="dxa"/>
          </w:tcPr>
          <w:p w:rsidR="00890831" w:rsidRPr="006E3733" w:rsidRDefault="00890831" w:rsidP="00890831">
            <w:pPr>
              <w:ind w:right="6"/>
            </w:pPr>
            <w:r w:rsidRPr="006E3733">
              <w:t>2.2. Проведение обязательных и инициированных собственником ауд</w:t>
            </w:r>
            <w:r w:rsidRPr="006E3733">
              <w:t>и</w:t>
            </w:r>
            <w:r w:rsidRPr="006E3733">
              <w:t>торских проверок ведения бухгалтерского учета и финансовой (бухга</w:t>
            </w:r>
            <w:r w:rsidRPr="006E3733">
              <w:t>л</w:t>
            </w:r>
            <w:r w:rsidRPr="006E3733">
              <w:t>терской) отчетности муниципальных предприятий, анализа кредито</w:t>
            </w:r>
            <w:r w:rsidRPr="006E3733">
              <w:t>р</w:t>
            </w:r>
            <w:r w:rsidRPr="006E3733">
              <w:t>ской задолженности</w:t>
            </w:r>
          </w:p>
        </w:tc>
        <w:tc>
          <w:tcPr>
            <w:tcW w:w="1976" w:type="dxa"/>
            <w:vMerge/>
          </w:tcPr>
          <w:p w:rsidR="00890831" w:rsidRPr="006E3733" w:rsidRDefault="00890831" w:rsidP="00890831">
            <w:pPr>
              <w:ind w:right="5"/>
              <w:jc w:val="center"/>
            </w:pPr>
          </w:p>
        </w:tc>
      </w:tr>
      <w:tr w:rsidR="00890831" w:rsidRPr="006E3733" w:rsidTr="00890831">
        <w:trPr>
          <w:trHeight w:val="524"/>
        </w:trPr>
        <w:tc>
          <w:tcPr>
            <w:tcW w:w="7740" w:type="dxa"/>
          </w:tcPr>
          <w:p w:rsidR="00890831" w:rsidRPr="006E3733" w:rsidRDefault="00890831" w:rsidP="00890831">
            <w:pPr>
              <w:ind w:right="6"/>
            </w:pPr>
            <w:r w:rsidRPr="006E3733">
              <w:t>2.3. Проведение аттестации руководителей муниципальных предпри</w:t>
            </w:r>
            <w:r w:rsidRPr="006E3733">
              <w:t>я</w:t>
            </w:r>
            <w:r w:rsidRPr="006E3733">
              <w:t>тий</w:t>
            </w:r>
          </w:p>
        </w:tc>
        <w:tc>
          <w:tcPr>
            <w:tcW w:w="1976" w:type="dxa"/>
            <w:vMerge/>
          </w:tcPr>
          <w:p w:rsidR="00890831" w:rsidRPr="006E3733" w:rsidRDefault="00890831" w:rsidP="00890831">
            <w:pPr>
              <w:ind w:right="5"/>
              <w:jc w:val="center"/>
            </w:pPr>
          </w:p>
        </w:tc>
      </w:tr>
      <w:tr w:rsidR="00890831" w:rsidRPr="006E3733" w:rsidTr="00890831">
        <w:trPr>
          <w:trHeight w:val="807"/>
        </w:trPr>
        <w:tc>
          <w:tcPr>
            <w:tcW w:w="7740" w:type="dxa"/>
          </w:tcPr>
          <w:p w:rsidR="00890831" w:rsidRPr="006E3733" w:rsidRDefault="00890831" w:rsidP="00890831">
            <w:pPr>
              <w:ind w:right="6"/>
            </w:pPr>
            <w:r w:rsidRPr="006E3733">
              <w:t>2.4. Осуществление ежеквартального мониторинга финансово-хозяйственной деятельности муниципальных унитарных предприятий, в том числе порядок и сроки отчета руководителей предприятий</w:t>
            </w:r>
          </w:p>
        </w:tc>
        <w:tc>
          <w:tcPr>
            <w:tcW w:w="1976" w:type="dxa"/>
            <w:vMerge/>
          </w:tcPr>
          <w:p w:rsidR="00890831" w:rsidRPr="006E3733" w:rsidRDefault="00890831" w:rsidP="00890831">
            <w:pPr>
              <w:ind w:right="5"/>
              <w:jc w:val="center"/>
            </w:pPr>
          </w:p>
        </w:tc>
      </w:tr>
      <w:tr w:rsidR="00890831" w:rsidRPr="006E3733" w:rsidTr="00890831">
        <w:tc>
          <w:tcPr>
            <w:tcW w:w="7740" w:type="dxa"/>
          </w:tcPr>
          <w:p w:rsidR="00890831" w:rsidRPr="006E3733" w:rsidRDefault="00890831" w:rsidP="00890831">
            <w:pPr>
              <w:ind w:right="5"/>
            </w:pPr>
            <w:r w:rsidRPr="006E3733">
              <w:t>2.5. Проведение проверок эффективности использования муниципальн</w:t>
            </w:r>
            <w:r w:rsidRPr="006E3733">
              <w:t>о</w:t>
            </w:r>
            <w:r w:rsidRPr="006E3733">
              <w:t>го имущества, составляющего муниципальную казну, переданного во временное владение и пользование или во временное пользование, и имущества, закрепленного на вещном праве за муниципальными пре</w:t>
            </w:r>
            <w:r w:rsidRPr="006E3733">
              <w:t>д</w:t>
            </w:r>
            <w:r w:rsidRPr="006E3733">
              <w:t>приятиями и учреждениями</w:t>
            </w:r>
          </w:p>
        </w:tc>
        <w:tc>
          <w:tcPr>
            <w:tcW w:w="1976" w:type="dxa"/>
          </w:tcPr>
          <w:p w:rsidR="00890831" w:rsidRPr="006E3733" w:rsidRDefault="00890831" w:rsidP="00890831">
            <w:pPr>
              <w:ind w:right="5"/>
              <w:jc w:val="center"/>
            </w:pPr>
            <w:r w:rsidRPr="006E3733">
              <w:t>ОУМИ</w:t>
            </w:r>
          </w:p>
        </w:tc>
      </w:tr>
      <w:tr w:rsidR="00890831" w:rsidRPr="006E3733" w:rsidTr="00890831">
        <w:tc>
          <w:tcPr>
            <w:tcW w:w="9716" w:type="dxa"/>
            <w:gridSpan w:val="2"/>
          </w:tcPr>
          <w:p w:rsidR="00890831" w:rsidRPr="006E3733" w:rsidRDefault="00890831" w:rsidP="00890831">
            <w:pPr>
              <w:ind w:right="5"/>
              <w:rPr>
                <w:b/>
              </w:rPr>
            </w:pPr>
            <w:r w:rsidRPr="006E3733">
              <w:rPr>
                <w:b/>
              </w:rPr>
              <w:t>Задача 3. Организация системы учета и инвентаризации муниципального имущества, предоставления сведений о нем</w:t>
            </w:r>
          </w:p>
        </w:tc>
      </w:tr>
      <w:tr w:rsidR="00890831" w:rsidRPr="006E3733" w:rsidTr="00890831">
        <w:tc>
          <w:tcPr>
            <w:tcW w:w="7740" w:type="dxa"/>
          </w:tcPr>
          <w:p w:rsidR="00890831" w:rsidRPr="006E3733" w:rsidRDefault="00890831" w:rsidP="00890831">
            <w:pPr>
              <w:ind w:right="5"/>
            </w:pPr>
            <w:r w:rsidRPr="006E3733">
              <w:t>3.1. Обеспечение ведения реестра муниципального имущества, раскр</w:t>
            </w:r>
            <w:r w:rsidRPr="006E3733">
              <w:t>ы</w:t>
            </w:r>
            <w:r w:rsidRPr="006E3733">
              <w:t>тие информации о муниципальном имуществе в соответствии с де</w:t>
            </w:r>
            <w:r w:rsidRPr="006E3733">
              <w:t>й</w:t>
            </w:r>
            <w:r w:rsidRPr="006E3733">
              <w:t>ствующим законодательством</w:t>
            </w:r>
          </w:p>
        </w:tc>
        <w:tc>
          <w:tcPr>
            <w:tcW w:w="1976" w:type="dxa"/>
            <w:vMerge w:val="restart"/>
          </w:tcPr>
          <w:p w:rsidR="00890831" w:rsidRPr="006E3733" w:rsidRDefault="00890831" w:rsidP="00890831">
            <w:pPr>
              <w:ind w:right="5"/>
              <w:jc w:val="center"/>
            </w:pPr>
            <w:r w:rsidRPr="006E3733">
              <w:t>ОУМИ</w:t>
            </w:r>
          </w:p>
        </w:tc>
      </w:tr>
      <w:tr w:rsidR="00890831" w:rsidRPr="006E3733" w:rsidTr="00890831">
        <w:tc>
          <w:tcPr>
            <w:tcW w:w="7740" w:type="dxa"/>
          </w:tcPr>
          <w:p w:rsidR="00890831" w:rsidRPr="006E3733" w:rsidRDefault="00890831" w:rsidP="00890831">
            <w:pPr>
              <w:ind w:right="5"/>
            </w:pPr>
            <w:r w:rsidRPr="006E3733">
              <w:t>3.2. Проведение технической инвентаризации объектов недвижимого имущества, в том числе на кабельные линии электропередач, объекты дренажно-ливневой канализации</w:t>
            </w:r>
          </w:p>
        </w:tc>
        <w:tc>
          <w:tcPr>
            <w:tcW w:w="1976" w:type="dxa"/>
            <w:vMerge/>
          </w:tcPr>
          <w:p w:rsidR="00890831" w:rsidRPr="006E3733" w:rsidRDefault="00890831" w:rsidP="00890831">
            <w:pPr>
              <w:ind w:right="5"/>
              <w:jc w:val="center"/>
            </w:pPr>
          </w:p>
        </w:tc>
      </w:tr>
      <w:tr w:rsidR="00890831" w:rsidRPr="006E3733" w:rsidTr="00890831">
        <w:tc>
          <w:tcPr>
            <w:tcW w:w="7740" w:type="dxa"/>
          </w:tcPr>
          <w:p w:rsidR="00890831" w:rsidRPr="006E3733" w:rsidRDefault="00890831" w:rsidP="00890831">
            <w:pPr>
              <w:ind w:right="5"/>
            </w:pPr>
            <w:r w:rsidRPr="006E3733">
              <w:t>3.3. Осуществление государственной регистрации права собственности на объекты недвижимого имущества за муниципальным образованием и сделок с ним</w:t>
            </w:r>
          </w:p>
        </w:tc>
        <w:tc>
          <w:tcPr>
            <w:tcW w:w="1976" w:type="dxa"/>
            <w:vMerge/>
          </w:tcPr>
          <w:p w:rsidR="00890831" w:rsidRPr="006E3733" w:rsidRDefault="00890831" w:rsidP="00890831">
            <w:pPr>
              <w:ind w:right="5"/>
              <w:jc w:val="center"/>
            </w:pPr>
          </w:p>
        </w:tc>
      </w:tr>
      <w:tr w:rsidR="00890831" w:rsidRPr="006E3733" w:rsidTr="00890831">
        <w:tc>
          <w:tcPr>
            <w:tcW w:w="7740" w:type="dxa"/>
          </w:tcPr>
          <w:p w:rsidR="00890831" w:rsidRPr="006E3733" w:rsidRDefault="00890831" w:rsidP="00890831">
            <w:pPr>
              <w:ind w:right="5"/>
            </w:pPr>
            <w:r w:rsidRPr="006E3733">
              <w:t>3.4.  Размещение информации о проведении конкурсов или аукционов на право заключения договоров пользования, приватизации муниц</w:t>
            </w:r>
            <w:r w:rsidRPr="006E3733">
              <w:t>и</w:t>
            </w:r>
            <w:r w:rsidRPr="006E3733">
              <w:t>пального имущества на официальном сайте РФ в сети «Интернет», а также на официальном сайте администрации муниципального образов</w:t>
            </w:r>
            <w:r w:rsidRPr="006E3733">
              <w:t>а</w:t>
            </w:r>
            <w:r w:rsidRPr="006E3733">
              <w:t>ния Восточное городское поселение Омутнинского района Кировской области</w:t>
            </w:r>
          </w:p>
        </w:tc>
        <w:tc>
          <w:tcPr>
            <w:tcW w:w="1976" w:type="dxa"/>
            <w:vMerge/>
          </w:tcPr>
          <w:p w:rsidR="00890831" w:rsidRPr="006E3733" w:rsidRDefault="00890831" w:rsidP="00890831">
            <w:pPr>
              <w:ind w:right="5"/>
              <w:jc w:val="center"/>
            </w:pPr>
          </w:p>
        </w:tc>
      </w:tr>
      <w:tr w:rsidR="00890831" w:rsidRPr="006E3733" w:rsidTr="00890831">
        <w:tc>
          <w:tcPr>
            <w:tcW w:w="9716" w:type="dxa"/>
            <w:gridSpan w:val="2"/>
          </w:tcPr>
          <w:p w:rsidR="00890831" w:rsidRPr="006E3733" w:rsidRDefault="00890831" w:rsidP="00890831">
            <w:pPr>
              <w:ind w:right="5"/>
              <w:rPr>
                <w:b/>
              </w:rPr>
            </w:pPr>
            <w:r w:rsidRPr="006E3733">
              <w:rPr>
                <w:b/>
              </w:rPr>
              <w:t>Задача 4. Создание условий для пополнения бюджета муниципального образования от использования муниципального имущества</w:t>
            </w:r>
          </w:p>
        </w:tc>
      </w:tr>
      <w:tr w:rsidR="00890831" w:rsidRPr="006E3733" w:rsidTr="00890831">
        <w:tc>
          <w:tcPr>
            <w:tcW w:w="7740" w:type="dxa"/>
          </w:tcPr>
          <w:p w:rsidR="00890831" w:rsidRPr="006E3733" w:rsidRDefault="00890831" w:rsidP="00890831">
            <w:pPr>
              <w:ind w:right="5"/>
            </w:pPr>
            <w:r w:rsidRPr="006E3733">
              <w:t>4.1. Взыскание арендной платы в сроки, установленные договорами аренды муниципального имущества (100% должникам) посредством в</w:t>
            </w:r>
            <w:r w:rsidRPr="006E3733">
              <w:t>ы</w:t>
            </w:r>
            <w:r w:rsidRPr="006E3733">
              <w:lastRenderedPageBreak/>
              <w:t>ставления претензий, исковых заявлений</w:t>
            </w:r>
          </w:p>
        </w:tc>
        <w:tc>
          <w:tcPr>
            <w:tcW w:w="1976" w:type="dxa"/>
          </w:tcPr>
          <w:p w:rsidR="00890831" w:rsidRPr="006E3733" w:rsidRDefault="00890831" w:rsidP="00890831">
            <w:pPr>
              <w:ind w:right="5"/>
              <w:jc w:val="center"/>
            </w:pPr>
            <w:r w:rsidRPr="006E3733">
              <w:lastRenderedPageBreak/>
              <w:t>ОУМИ</w:t>
            </w:r>
          </w:p>
        </w:tc>
      </w:tr>
      <w:tr w:rsidR="00890831" w:rsidRPr="006E3733" w:rsidTr="00890831">
        <w:tc>
          <w:tcPr>
            <w:tcW w:w="9716" w:type="dxa"/>
            <w:gridSpan w:val="2"/>
          </w:tcPr>
          <w:p w:rsidR="00890831" w:rsidRPr="006E3733" w:rsidRDefault="00890831" w:rsidP="00890831">
            <w:pPr>
              <w:ind w:right="5"/>
              <w:rPr>
                <w:b/>
              </w:rPr>
            </w:pPr>
            <w:r w:rsidRPr="006E3733">
              <w:rPr>
                <w:b/>
              </w:rPr>
              <w:lastRenderedPageBreak/>
              <w:t>Задача 5. Оплата  взносов  на  капитальный  ремонт  многоквартирных  домов,  в  к</w:t>
            </w:r>
            <w:r w:rsidRPr="006E3733">
              <w:rPr>
                <w:b/>
              </w:rPr>
              <w:t>о</w:t>
            </w:r>
            <w:r w:rsidRPr="006E3733">
              <w:rPr>
                <w:b/>
              </w:rPr>
              <w:t xml:space="preserve">торых  имеются  муниципальные  нежилые  помещения  в  соответствии  с  их  долей  в  общем  имуществе  многоквартирного  дома </w:t>
            </w:r>
          </w:p>
        </w:tc>
      </w:tr>
      <w:tr w:rsidR="00890831" w:rsidRPr="006E3733" w:rsidTr="00890831">
        <w:tc>
          <w:tcPr>
            <w:tcW w:w="7740" w:type="dxa"/>
          </w:tcPr>
          <w:p w:rsidR="00890831" w:rsidRPr="006E3733" w:rsidRDefault="00890831" w:rsidP="00890831">
            <w:pPr>
              <w:ind w:right="5"/>
            </w:pPr>
            <w:r w:rsidRPr="006E3733">
              <w:t>5.1. Осуществление  оплаты  счетов  по  взносам  на  капитальный  р</w:t>
            </w:r>
            <w:r w:rsidRPr="006E3733">
              <w:t>е</w:t>
            </w:r>
            <w:r w:rsidRPr="006E3733">
              <w:t>монт  общего  имущества  в  многоквартирных  домах,  в  которых  им</w:t>
            </w:r>
            <w:r w:rsidRPr="006E3733">
              <w:t>е</w:t>
            </w:r>
            <w:r w:rsidRPr="006E3733">
              <w:t>ются  муниципальные  нежилые  помещения</w:t>
            </w:r>
          </w:p>
        </w:tc>
        <w:tc>
          <w:tcPr>
            <w:tcW w:w="1976" w:type="dxa"/>
          </w:tcPr>
          <w:p w:rsidR="00890831" w:rsidRPr="006E3733" w:rsidRDefault="00890831" w:rsidP="00890831">
            <w:pPr>
              <w:ind w:right="5"/>
              <w:jc w:val="center"/>
            </w:pPr>
            <w:r w:rsidRPr="006E3733">
              <w:t>ОУМИ</w:t>
            </w:r>
          </w:p>
        </w:tc>
      </w:tr>
    </w:tbl>
    <w:p w:rsidR="00BA1460" w:rsidRDefault="00BA1460" w:rsidP="00BA1460">
      <w:pPr>
        <w:shd w:val="clear" w:color="auto" w:fill="FFFFFF"/>
        <w:spacing w:line="276" w:lineRule="auto"/>
        <w:ind w:right="7" w:firstLine="691"/>
        <w:jc w:val="both"/>
        <w:rPr>
          <w:b/>
          <w:bCs/>
          <w:color w:val="000000"/>
          <w:spacing w:val="-2"/>
        </w:rPr>
      </w:pPr>
    </w:p>
    <w:p w:rsidR="00890831" w:rsidRPr="006E3733" w:rsidRDefault="00890831" w:rsidP="00890831">
      <w:pPr>
        <w:jc w:val="center"/>
        <w:rPr>
          <w:b/>
        </w:rPr>
      </w:pPr>
    </w:p>
    <w:p w:rsidR="00890831" w:rsidRPr="006E3733" w:rsidRDefault="00890831" w:rsidP="00E00CC8">
      <w:pPr>
        <w:rPr>
          <w:b/>
        </w:rPr>
      </w:pPr>
      <w:r w:rsidRPr="006E3733">
        <w:rPr>
          <w:b/>
        </w:rPr>
        <w:t xml:space="preserve">Раздел </w:t>
      </w:r>
      <w:r w:rsidR="00BA1460">
        <w:rPr>
          <w:b/>
        </w:rPr>
        <w:t>4</w:t>
      </w:r>
      <w:r w:rsidRPr="006E3733">
        <w:rPr>
          <w:b/>
        </w:rPr>
        <w:t xml:space="preserve">. </w:t>
      </w:r>
      <w:r w:rsidR="00146E32">
        <w:rPr>
          <w:b/>
        </w:rPr>
        <w:t>Обоснование р</w:t>
      </w:r>
      <w:r w:rsidRPr="006E3733">
        <w:rPr>
          <w:b/>
        </w:rPr>
        <w:t>есурсно</w:t>
      </w:r>
      <w:r w:rsidR="00146E32">
        <w:rPr>
          <w:b/>
        </w:rPr>
        <w:t>го</w:t>
      </w:r>
      <w:r w:rsidRPr="006E3733">
        <w:rPr>
          <w:b/>
        </w:rPr>
        <w:t xml:space="preserve"> обеспечени</w:t>
      </w:r>
      <w:r w:rsidR="00146E32">
        <w:rPr>
          <w:b/>
        </w:rPr>
        <w:t>я</w:t>
      </w:r>
      <w:r w:rsidRPr="006E3733">
        <w:rPr>
          <w:b/>
        </w:rPr>
        <w:t xml:space="preserve"> Подпрограммы</w:t>
      </w:r>
    </w:p>
    <w:p w:rsidR="00890831" w:rsidRPr="006E3733" w:rsidRDefault="00890831" w:rsidP="00890831">
      <w:pPr>
        <w:jc w:val="center"/>
        <w:rPr>
          <w:b/>
        </w:rPr>
      </w:pPr>
    </w:p>
    <w:p w:rsidR="00890831" w:rsidRPr="006E3733" w:rsidRDefault="00890831" w:rsidP="00146E32">
      <w:pPr>
        <w:pStyle w:val="ConsPlusNormal"/>
        <w:spacing w:line="276" w:lineRule="auto"/>
        <w:ind w:firstLine="708"/>
        <w:jc w:val="both"/>
        <w:rPr>
          <w:rFonts w:ascii="Times New Roman" w:hAnsi="Times New Roman" w:cs="Times New Roman"/>
          <w:sz w:val="24"/>
          <w:szCs w:val="24"/>
        </w:rPr>
      </w:pPr>
      <w:r w:rsidRPr="006E3733">
        <w:rPr>
          <w:rFonts w:ascii="Times New Roman" w:hAnsi="Times New Roman" w:cs="Times New Roman"/>
          <w:sz w:val="24"/>
          <w:szCs w:val="24"/>
        </w:rPr>
        <w:t>Финансовое обеспечение реализации Подпрограммы осуществляется за счет средств бюджета муниципального образования.</w:t>
      </w:r>
    </w:p>
    <w:p w:rsidR="00890831" w:rsidRPr="006E3733" w:rsidRDefault="00890831" w:rsidP="00146E32">
      <w:pPr>
        <w:pStyle w:val="ConsPlusNormal"/>
        <w:spacing w:line="276" w:lineRule="auto"/>
        <w:ind w:firstLine="708"/>
        <w:jc w:val="both"/>
        <w:rPr>
          <w:rFonts w:ascii="Times New Roman" w:hAnsi="Times New Roman" w:cs="Times New Roman"/>
          <w:sz w:val="24"/>
          <w:szCs w:val="24"/>
        </w:rPr>
      </w:pPr>
      <w:r w:rsidRPr="006E3733">
        <w:rPr>
          <w:rFonts w:ascii="Times New Roman" w:hAnsi="Times New Roman" w:cs="Times New Roman"/>
          <w:sz w:val="24"/>
          <w:szCs w:val="24"/>
        </w:rPr>
        <w:t>Объемы бюджетных ассигнований уточняются ежегодно при формировании бю</w:t>
      </w:r>
      <w:r w:rsidRPr="006E3733">
        <w:rPr>
          <w:rFonts w:ascii="Times New Roman" w:hAnsi="Times New Roman" w:cs="Times New Roman"/>
          <w:sz w:val="24"/>
          <w:szCs w:val="24"/>
        </w:rPr>
        <w:t>д</w:t>
      </w:r>
      <w:r w:rsidRPr="006E3733">
        <w:rPr>
          <w:rFonts w:ascii="Times New Roman" w:hAnsi="Times New Roman" w:cs="Times New Roman"/>
          <w:sz w:val="24"/>
          <w:szCs w:val="24"/>
        </w:rPr>
        <w:t>жета муниципального образования на очередной финансовый год и плановый период.</w:t>
      </w:r>
    </w:p>
    <w:p w:rsidR="00890831" w:rsidRPr="006E3733" w:rsidRDefault="00890831" w:rsidP="00146E32">
      <w:pPr>
        <w:pStyle w:val="ConsPlusNormal"/>
        <w:spacing w:line="276" w:lineRule="auto"/>
        <w:ind w:firstLine="708"/>
        <w:jc w:val="both"/>
        <w:rPr>
          <w:rFonts w:ascii="Times New Roman" w:hAnsi="Times New Roman" w:cs="Times New Roman"/>
          <w:sz w:val="24"/>
          <w:szCs w:val="24"/>
        </w:rPr>
      </w:pPr>
      <w:r w:rsidRPr="006E3733">
        <w:rPr>
          <w:rFonts w:ascii="Times New Roman" w:hAnsi="Times New Roman" w:cs="Times New Roman"/>
          <w:sz w:val="24"/>
          <w:szCs w:val="24"/>
        </w:rPr>
        <w:t xml:space="preserve">Общий объем финансирования Подпрограммы составляет </w:t>
      </w:r>
      <w:r w:rsidR="00052F84">
        <w:rPr>
          <w:rFonts w:ascii="Times New Roman" w:hAnsi="Times New Roman" w:cs="Times New Roman"/>
          <w:sz w:val="24"/>
          <w:szCs w:val="24"/>
        </w:rPr>
        <w:t>12160,50</w:t>
      </w:r>
      <w:r w:rsidR="00511EB2" w:rsidRPr="006E3733">
        <w:rPr>
          <w:rFonts w:ascii="Times New Roman" w:hAnsi="Times New Roman" w:cs="Times New Roman"/>
          <w:sz w:val="24"/>
          <w:szCs w:val="24"/>
        </w:rPr>
        <w:t xml:space="preserve"> тыс</w:t>
      </w:r>
      <w:r w:rsidRPr="006E3733">
        <w:rPr>
          <w:rFonts w:ascii="Times New Roman" w:hAnsi="Times New Roman" w:cs="Times New Roman"/>
          <w:sz w:val="24"/>
          <w:szCs w:val="24"/>
        </w:rPr>
        <w:t>. рублей.</w:t>
      </w:r>
    </w:p>
    <w:p w:rsidR="00890831" w:rsidRPr="006E3733" w:rsidRDefault="00890831" w:rsidP="00146E32">
      <w:pPr>
        <w:pStyle w:val="ConsPlusNormal"/>
        <w:spacing w:line="276" w:lineRule="auto"/>
        <w:ind w:firstLine="708"/>
        <w:jc w:val="both"/>
        <w:rPr>
          <w:rFonts w:ascii="Times New Roman" w:hAnsi="Times New Roman" w:cs="Times New Roman"/>
          <w:sz w:val="24"/>
          <w:szCs w:val="24"/>
        </w:rPr>
      </w:pPr>
      <w:r w:rsidRPr="006E3733">
        <w:rPr>
          <w:rFonts w:ascii="Times New Roman" w:hAnsi="Times New Roman" w:cs="Times New Roman"/>
          <w:sz w:val="24"/>
          <w:szCs w:val="24"/>
        </w:rPr>
        <w:t>Расходы на управление муниципальным имуществом сформированы исходя из следующих затрат:</w:t>
      </w:r>
    </w:p>
    <w:p w:rsidR="00890831" w:rsidRPr="006E3733" w:rsidRDefault="00890831" w:rsidP="00146E32">
      <w:pPr>
        <w:autoSpaceDE w:val="0"/>
        <w:autoSpaceDN w:val="0"/>
        <w:adjustRightInd w:val="0"/>
        <w:spacing w:line="276" w:lineRule="auto"/>
        <w:ind w:firstLine="708"/>
        <w:jc w:val="both"/>
      </w:pPr>
      <w:r w:rsidRPr="006E3733">
        <w:t>- на обеспечение сохранности муниципального имущества, составляющего мун</w:t>
      </w:r>
      <w:r w:rsidRPr="006E3733">
        <w:t>и</w:t>
      </w:r>
      <w:r w:rsidRPr="006E3733">
        <w:t>ципальную казну муниципального образования, на период до передачи в оперативное управление, хозяйственное ведение, аренду или приватизации;</w:t>
      </w:r>
    </w:p>
    <w:p w:rsidR="00890831" w:rsidRPr="006E3733" w:rsidRDefault="00890831" w:rsidP="00146E32">
      <w:pPr>
        <w:autoSpaceDE w:val="0"/>
        <w:autoSpaceDN w:val="0"/>
        <w:adjustRightInd w:val="0"/>
        <w:spacing w:line="276" w:lineRule="auto"/>
        <w:ind w:firstLine="708"/>
        <w:jc w:val="both"/>
      </w:pPr>
      <w:r w:rsidRPr="006E3733">
        <w:t xml:space="preserve">- на проведение капитального ремонта муниципального имущества; </w:t>
      </w:r>
    </w:p>
    <w:p w:rsidR="00890831" w:rsidRPr="006E3733" w:rsidRDefault="00890831" w:rsidP="00146E32">
      <w:pPr>
        <w:autoSpaceDE w:val="0"/>
        <w:autoSpaceDN w:val="0"/>
        <w:adjustRightInd w:val="0"/>
        <w:spacing w:line="276" w:lineRule="auto"/>
        <w:ind w:firstLine="708"/>
        <w:jc w:val="both"/>
      </w:pPr>
      <w:r w:rsidRPr="006E3733">
        <w:t>- оплату услуг по проведению независимой оценки размера арендной платы, р</w:t>
      </w:r>
      <w:r w:rsidRPr="006E3733">
        <w:t>ы</w:t>
      </w:r>
      <w:r w:rsidRPr="006E3733">
        <w:t>ночной стоимости муниципального имущества;</w:t>
      </w:r>
    </w:p>
    <w:p w:rsidR="00890831" w:rsidRPr="006E3733" w:rsidRDefault="00890831" w:rsidP="00146E32">
      <w:pPr>
        <w:autoSpaceDE w:val="0"/>
        <w:autoSpaceDN w:val="0"/>
        <w:adjustRightInd w:val="0"/>
        <w:spacing w:line="276" w:lineRule="auto"/>
        <w:ind w:firstLine="708"/>
        <w:jc w:val="both"/>
      </w:pPr>
      <w:r w:rsidRPr="006E3733">
        <w:t>- на оплату работ по технической инвентаризации объектов недвижимого имущ</w:t>
      </w:r>
      <w:r w:rsidRPr="006E3733">
        <w:t>е</w:t>
      </w:r>
      <w:r w:rsidRPr="006E3733">
        <w:t>ства;</w:t>
      </w:r>
    </w:p>
    <w:p w:rsidR="00890831" w:rsidRPr="006E3733" w:rsidRDefault="00890831" w:rsidP="00146E32">
      <w:pPr>
        <w:autoSpaceDE w:val="0"/>
        <w:autoSpaceDN w:val="0"/>
        <w:adjustRightInd w:val="0"/>
        <w:spacing w:line="276" w:lineRule="auto"/>
        <w:ind w:firstLine="708"/>
        <w:jc w:val="both"/>
      </w:pPr>
      <w:r w:rsidRPr="006E3733">
        <w:t>- на содержание общего имущества МКД, услуги по управлению МКД в рамках с</w:t>
      </w:r>
      <w:r w:rsidRPr="006E3733">
        <w:t>о</w:t>
      </w:r>
      <w:r w:rsidRPr="006E3733">
        <w:t xml:space="preserve">держания общего имущества МКД по пустующим </w:t>
      </w:r>
      <w:proofErr w:type="gramStart"/>
      <w:r w:rsidRPr="006E3733">
        <w:t>муниципальными</w:t>
      </w:r>
      <w:proofErr w:type="gramEnd"/>
      <w:r w:rsidRPr="006E3733">
        <w:t xml:space="preserve"> помещениям в МКД, оплату теплоэнергии в горячей воде и сетевой воде по пустующим нежилым помещениям в МКД, нежилым помещениях в зданиях, зданиям, находящихся в муниципальной со</w:t>
      </w:r>
      <w:r w:rsidRPr="006E3733">
        <w:t>б</w:t>
      </w:r>
      <w:r w:rsidRPr="006E3733">
        <w:t>ственности муниципального образования;</w:t>
      </w:r>
    </w:p>
    <w:p w:rsidR="00312F46" w:rsidRPr="00146E32" w:rsidRDefault="00890831" w:rsidP="00146E32">
      <w:pPr>
        <w:autoSpaceDE w:val="0"/>
        <w:autoSpaceDN w:val="0"/>
        <w:adjustRightInd w:val="0"/>
        <w:spacing w:line="276" w:lineRule="auto"/>
        <w:ind w:firstLine="708"/>
        <w:jc w:val="both"/>
      </w:pPr>
      <w:r w:rsidRPr="006E3733">
        <w:t>- на оплату публикаций в средствах массовой информации.</w:t>
      </w:r>
      <w:r w:rsidR="00312F46">
        <w:rPr>
          <w:color w:val="FF0000"/>
        </w:rPr>
        <w:t xml:space="preserve">         </w:t>
      </w:r>
    </w:p>
    <w:p w:rsidR="00312F46" w:rsidRPr="00BA1460" w:rsidRDefault="00312F46" w:rsidP="00312F46">
      <w:pPr>
        <w:tabs>
          <w:tab w:val="left" w:pos="11580"/>
        </w:tabs>
        <w:jc w:val="both"/>
      </w:pPr>
      <w:r w:rsidRPr="00552532">
        <w:t xml:space="preserve">             Сведения о </w:t>
      </w:r>
      <w:r w:rsidR="0034782B">
        <w:t>ресурсн</w:t>
      </w:r>
      <w:r w:rsidR="00146E32">
        <w:t>ом</w:t>
      </w:r>
      <w:r w:rsidRPr="00552532">
        <w:t xml:space="preserve"> обеспечени</w:t>
      </w:r>
      <w:r w:rsidR="00146E32">
        <w:t>и</w:t>
      </w:r>
      <w:r w:rsidRPr="00552532">
        <w:t xml:space="preserve"> реализации муниципальной </w:t>
      </w:r>
      <w:r w:rsidR="00855268" w:rsidRPr="00552532">
        <w:t>под</w:t>
      </w:r>
      <w:r w:rsidRPr="00552532">
        <w:t xml:space="preserve">программы за счет всех источников финансирования приведены в </w:t>
      </w:r>
      <w:r w:rsidRPr="00BA1460">
        <w:t xml:space="preserve">Приложении № </w:t>
      </w:r>
      <w:r w:rsidR="00146E32" w:rsidRPr="00BA1460">
        <w:t>1</w:t>
      </w:r>
      <w:r w:rsidRPr="00BA1460">
        <w:t xml:space="preserve"> к муниципальной подпрограмме.</w:t>
      </w:r>
    </w:p>
    <w:p w:rsidR="00BA1460" w:rsidRDefault="00BA1460" w:rsidP="00BA1460">
      <w:pPr>
        <w:tabs>
          <w:tab w:val="left" w:pos="11580"/>
        </w:tabs>
        <w:jc w:val="both"/>
        <w:rPr>
          <w:b/>
          <w:bCs/>
          <w:spacing w:val="-4"/>
        </w:rPr>
      </w:pPr>
      <w:r>
        <w:rPr>
          <w:b/>
          <w:bCs/>
          <w:spacing w:val="-4"/>
        </w:rPr>
        <w:t xml:space="preserve">            </w:t>
      </w:r>
    </w:p>
    <w:p w:rsidR="00BA1460" w:rsidRDefault="00BA1460" w:rsidP="00BA1460">
      <w:pPr>
        <w:tabs>
          <w:tab w:val="left" w:pos="720"/>
        </w:tabs>
        <w:ind w:right="-6" w:firstLine="720"/>
        <w:jc w:val="both"/>
        <w:rPr>
          <w:color w:val="00B050"/>
        </w:rPr>
      </w:pPr>
      <w:r w:rsidRPr="00552532">
        <w:rPr>
          <w:b/>
          <w:bCs/>
          <w:spacing w:val="-4"/>
        </w:rPr>
        <w:t xml:space="preserve">Раздел </w:t>
      </w:r>
      <w:r>
        <w:rPr>
          <w:b/>
          <w:bCs/>
          <w:spacing w:val="-4"/>
        </w:rPr>
        <w:t>5</w:t>
      </w:r>
      <w:r w:rsidRPr="00552532">
        <w:rPr>
          <w:b/>
          <w:bCs/>
          <w:spacing w:val="-4"/>
        </w:rPr>
        <w:t xml:space="preserve">. </w:t>
      </w:r>
      <w:r>
        <w:rPr>
          <w:b/>
          <w:bCs/>
          <w:spacing w:val="-4"/>
        </w:rPr>
        <w:t>Описание ожидаемых результатов реализации муниципальной подпр</w:t>
      </w:r>
      <w:r>
        <w:rPr>
          <w:b/>
          <w:bCs/>
          <w:spacing w:val="-4"/>
        </w:rPr>
        <w:t>о</w:t>
      </w:r>
      <w:r>
        <w:rPr>
          <w:b/>
          <w:bCs/>
          <w:spacing w:val="-4"/>
        </w:rPr>
        <w:t>граммы.</w:t>
      </w:r>
      <w:r w:rsidRPr="00BA1460">
        <w:rPr>
          <w:color w:val="00B050"/>
        </w:rPr>
        <w:t xml:space="preserve"> </w:t>
      </w:r>
    </w:p>
    <w:p w:rsidR="00BA1460" w:rsidRPr="00BA1460" w:rsidRDefault="00BA1460" w:rsidP="00BA1460">
      <w:pPr>
        <w:tabs>
          <w:tab w:val="left" w:pos="720"/>
        </w:tabs>
        <w:spacing w:line="276" w:lineRule="auto"/>
        <w:ind w:right="-6" w:firstLine="720"/>
        <w:jc w:val="both"/>
      </w:pPr>
      <w:r w:rsidRPr="00BA1460">
        <w:t>Ожидаемыми результатами Подпрограммы являются:</w:t>
      </w:r>
    </w:p>
    <w:p w:rsidR="00BA1460" w:rsidRPr="00BA1460" w:rsidRDefault="00BA1460" w:rsidP="00BA1460">
      <w:pPr>
        <w:pStyle w:val="text"/>
        <w:tabs>
          <w:tab w:val="left" w:pos="720"/>
          <w:tab w:val="left" w:pos="1620"/>
        </w:tabs>
        <w:spacing w:before="0" w:beforeAutospacing="0" w:after="0" w:afterAutospacing="0" w:line="276" w:lineRule="auto"/>
        <w:ind w:firstLine="720"/>
        <w:rPr>
          <w:bCs/>
          <w:iCs/>
        </w:rPr>
      </w:pPr>
      <w:r w:rsidRPr="00BA1460">
        <w:t>- о</w:t>
      </w:r>
      <w:r w:rsidRPr="00BA1460">
        <w:rPr>
          <w:bCs/>
          <w:iCs/>
        </w:rPr>
        <w:t>существление перепрофилирования (</w:t>
      </w:r>
      <w:r w:rsidRPr="00BA1460">
        <w:t>изменения целевого назначения) или пр</w:t>
      </w:r>
      <w:r w:rsidRPr="00BA1460">
        <w:t>и</w:t>
      </w:r>
      <w:r w:rsidRPr="00BA1460">
        <w:t>ватизации муниципального имущества, не предназначенного для решения вопросов мес</w:t>
      </w:r>
      <w:r w:rsidRPr="00BA1460">
        <w:t>т</w:t>
      </w:r>
      <w:r w:rsidRPr="00BA1460">
        <w:t>ного значения, для осуществления государственных полномочий и для обслуживания о</w:t>
      </w:r>
      <w:r w:rsidRPr="00BA1460">
        <w:t>р</w:t>
      </w:r>
      <w:r w:rsidRPr="00BA1460">
        <w:t>ганов местного самоуправления</w:t>
      </w:r>
      <w:r w:rsidRPr="00BA1460">
        <w:rPr>
          <w:bCs/>
          <w:iCs/>
        </w:rPr>
        <w:t>;</w:t>
      </w:r>
    </w:p>
    <w:p w:rsidR="00BA1460" w:rsidRPr="00BA1460" w:rsidRDefault="00BA1460" w:rsidP="00BA1460">
      <w:pPr>
        <w:pStyle w:val="text"/>
        <w:tabs>
          <w:tab w:val="left" w:pos="720"/>
          <w:tab w:val="left" w:pos="1620"/>
        </w:tabs>
        <w:spacing w:before="0" w:beforeAutospacing="0" w:after="0" w:afterAutospacing="0" w:line="276" w:lineRule="auto"/>
        <w:ind w:firstLine="720"/>
      </w:pPr>
      <w:r w:rsidRPr="00BA1460">
        <w:rPr>
          <w:bCs/>
          <w:iCs/>
        </w:rPr>
        <w:t>-</w:t>
      </w:r>
      <w:r w:rsidRPr="00BA1460">
        <w:t xml:space="preserve"> обеспечение проведения проверок эффективного и целевого использования мун</w:t>
      </w:r>
      <w:r w:rsidRPr="00BA1460">
        <w:t>и</w:t>
      </w:r>
      <w:r w:rsidRPr="00BA1460">
        <w:t>ципального имущества, переданного во временное владение и пользование, а также з</w:t>
      </w:r>
      <w:r w:rsidRPr="00BA1460">
        <w:t>а</w:t>
      </w:r>
      <w:r w:rsidRPr="00BA1460">
        <w:t>крепленного на вещном праве за муниципальными предприятиями и учреждениями. Ос</w:t>
      </w:r>
      <w:r w:rsidRPr="00BA1460">
        <w:t>у</w:t>
      </w:r>
      <w:r w:rsidRPr="00BA1460">
        <w:t xml:space="preserve">ществление </w:t>
      </w:r>
      <w:proofErr w:type="gramStart"/>
      <w:r w:rsidRPr="00BA1460">
        <w:t>контроля за</w:t>
      </w:r>
      <w:proofErr w:type="gramEnd"/>
      <w:r w:rsidRPr="00BA1460">
        <w:t xml:space="preserve"> проведением муниципальными предприятиями и учреждениями </w:t>
      </w:r>
      <w:r w:rsidRPr="00BA1460">
        <w:lastRenderedPageBreak/>
        <w:t>государственной регистрации права хозяйственного ведения и оперативного управления по объектам недвижимого имущества в соответствии с действующим законодательством;</w:t>
      </w:r>
    </w:p>
    <w:p w:rsidR="00BA1460" w:rsidRPr="00BA1460" w:rsidRDefault="00BA1460" w:rsidP="00BA1460">
      <w:pPr>
        <w:autoSpaceDE w:val="0"/>
        <w:autoSpaceDN w:val="0"/>
        <w:adjustRightInd w:val="0"/>
        <w:spacing w:line="276" w:lineRule="auto"/>
        <w:ind w:firstLine="720"/>
        <w:jc w:val="both"/>
        <w:rPr>
          <w:lang w:eastAsia="en-US"/>
        </w:rPr>
      </w:pPr>
      <w:r w:rsidRPr="00BA1460">
        <w:t xml:space="preserve">- осуществление </w:t>
      </w:r>
      <w:proofErr w:type="gramStart"/>
      <w:r w:rsidRPr="00BA1460">
        <w:t>контроля за</w:t>
      </w:r>
      <w:proofErr w:type="gramEnd"/>
      <w:r w:rsidRPr="00BA1460">
        <w:t xml:space="preserve"> деятельностью финансово-хозяйственной деятельн</w:t>
      </w:r>
      <w:r w:rsidRPr="00BA1460">
        <w:t>о</w:t>
      </w:r>
      <w:r w:rsidRPr="00BA1460">
        <w:t>стью муниципальных унитарных предприятий;</w:t>
      </w:r>
    </w:p>
    <w:p w:rsidR="00BA1460" w:rsidRPr="00BA1460" w:rsidRDefault="00BA1460" w:rsidP="00BA1460">
      <w:pPr>
        <w:pStyle w:val="text"/>
        <w:tabs>
          <w:tab w:val="left" w:pos="720"/>
          <w:tab w:val="left" w:pos="1620"/>
        </w:tabs>
        <w:spacing w:before="0" w:beforeAutospacing="0" w:after="0" w:afterAutospacing="0" w:line="276" w:lineRule="auto"/>
        <w:ind w:firstLine="720"/>
        <w:rPr>
          <w:bCs/>
          <w:iCs/>
        </w:rPr>
      </w:pPr>
      <w:r w:rsidRPr="00BA1460">
        <w:rPr>
          <w:bCs/>
          <w:iCs/>
        </w:rPr>
        <w:t>- обеспечение постановки на кадастровый учет объектов недвижимого имущества и проведения технической инвентаризации объектов трансформаторных подстанций, объе</w:t>
      </w:r>
      <w:r w:rsidRPr="00BA1460">
        <w:rPr>
          <w:bCs/>
          <w:iCs/>
        </w:rPr>
        <w:t>к</w:t>
      </w:r>
      <w:r w:rsidRPr="00BA1460">
        <w:rPr>
          <w:bCs/>
          <w:iCs/>
        </w:rPr>
        <w:t>тов кабельных линий электропередач, а также систем водоснабжения и водоотведения, и тепловых сетей с целью осуществления государственной регистрации права собственн</w:t>
      </w:r>
      <w:r w:rsidRPr="00BA1460">
        <w:rPr>
          <w:bCs/>
          <w:iCs/>
        </w:rPr>
        <w:t>о</w:t>
      </w:r>
      <w:r w:rsidRPr="00BA1460">
        <w:rPr>
          <w:bCs/>
          <w:iCs/>
        </w:rPr>
        <w:t>сти за муниципальным образованием и исполнением функций собственника по эффекти</w:t>
      </w:r>
      <w:r w:rsidRPr="00BA1460">
        <w:rPr>
          <w:bCs/>
          <w:iCs/>
        </w:rPr>
        <w:t>в</w:t>
      </w:r>
      <w:r w:rsidRPr="00BA1460">
        <w:rPr>
          <w:bCs/>
          <w:iCs/>
        </w:rPr>
        <w:t>ному управлению и распоряжению данного имущества;</w:t>
      </w:r>
    </w:p>
    <w:p w:rsidR="00BA1460" w:rsidRPr="00BA1460" w:rsidRDefault="00BA1460" w:rsidP="00BA1460">
      <w:pPr>
        <w:pStyle w:val="text"/>
        <w:tabs>
          <w:tab w:val="left" w:pos="720"/>
          <w:tab w:val="left" w:pos="1620"/>
        </w:tabs>
        <w:spacing w:before="0" w:beforeAutospacing="0" w:after="0" w:afterAutospacing="0" w:line="276" w:lineRule="auto"/>
        <w:ind w:firstLine="720"/>
        <w:rPr>
          <w:shd w:val="clear" w:color="auto" w:fill="FFFFFF"/>
        </w:rPr>
      </w:pPr>
      <w:r w:rsidRPr="00BA1460">
        <w:rPr>
          <w:bCs/>
          <w:iCs/>
        </w:rPr>
        <w:t xml:space="preserve">- </w:t>
      </w:r>
      <w:r w:rsidRPr="00BA1460">
        <w:rPr>
          <w:shd w:val="clear" w:color="auto" w:fill="FFFFFF"/>
        </w:rPr>
        <w:t>обеспечение государственной регистрации права собственности за муниципал</w:t>
      </w:r>
      <w:r w:rsidRPr="00BA1460">
        <w:rPr>
          <w:shd w:val="clear" w:color="auto" w:fill="FFFFFF"/>
        </w:rPr>
        <w:t>ь</w:t>
      </w:r>
      <w:r w:rsidRPr="00BA1460">
        <w:rPr>
          <w:shd w:val="clear" w:color="auto" w:fill="FFFFFF"/>
        </w:rPr>
        <w:t>ным образованием на объекты недвижимого имущества, не прошедшие данную процед</w:t>
      </w:r>
      <w:r w:rsidRPr="00BA1460">
        <w:rPr>
          <w:shd w:val="clear" w:color="auto" w:fill="FFFFFF"/>
        </w:rPr>
        <w:t>у</w:t>
      </w:r>
      <w:r w:rsidRPr="00BA1460">
        <w:rPr>
          <w:shd w:val="clear" w:color="auto" w:fill="FFFFFF"/>
        </w:rPr>
        <w:t>ру (подтверждение ранее возникшего права);</w:t>
      </w:r>
    </w:p>
    <w:p w:rsidR="00BA1460" w:rsidRPr="00BA1460" w:rsidRDefault="00BA1460" w:rsidP="00BA1460">
      <w:pPr>
        <w:pStyle w:val="ConsTitle"/>
        <w:widowControl/>
        <w:spacing w:line="276" w:lineRule="auto"/>
        <w:ind w:right="0" w:firstLine="720"/>
        <w:jc w:val="both"/>
        <w:rPr>
          <w:rFonts w:ascii="Times New Roman" w:hAnsi="Times New Roman" w:cs="Times New Roman"/>
          <w:b w:val="0"/>
          <w:sz w:val="24"/>
          <w:szCs w:val="24"/>
        </w:rPr>
      </w:pPr>
      <w:proofErr w:type="gramStart"/>
      <w:r w:rsidRPr="00BA1460">
        <w:rPr>
          <w:rFonts w:ascii="Times New Roman" w:hAnsi="Times New Roman" w:cs="Times New Roman"/>
          <w:b w:val="0"/>
          <w:sz w:val="24"/>
          <w:szCs w:val="24"/>
        </w:rPr>
        <w:t>- привлечение дополнительных средств в бюджет муниципального образования д</w:t>
      </w:r>
      <w:r w:rsidRPr="00BA1460">
        <w:rPr>
          <w:rFonts w:ascii="Times New Roman" w:hAnsi="Times New Roman" w:cs="Times New Roman"/>
          <w:b w:val="0"/>
          <w:sz w:val="24"/>
          <w:szCs w:val="24"/>
        </w:rPr>
        <w:t>о</w:t>
      </w:r>
      <w:r w:rsidRPr="00BA1460">
        <w:rPr>
          <w:rFonts w:ascii="Times New Roman" w:hAnsi="Times New Roman" w:cs="Times New Roman"/>
          <w:b w:val="0"/>
          <w:sz w:val="24"/>
          <w:szCs w:val="24"/>
        </w:rPr>
        <w:t>ходов от использования муниципального имущества за счет предоставления их в аренду посредством проведения торгов на право заключения договоров аренды; проведением п</w:t>
      </w:r>
      <w:r w:rsidRPr="00BA1460">
        <w:rPr>
          <w:rFonts w:ascii="Times New Roman" w:hAnsi="Times New Roman" w:cs="Times New Roman"/>
          <w:b w:val="0"/>
          <w:sz w:val="24"/>
          <w:szCs w:val="24"/>
        </w:rPr>
        <w:t>е</w:t>
      </w:r>
      <w:r w:rsidRPr="00BA1460">
        <w:rPr>
          <w:rFonts w:ascii="Times New Roman" w:hAnsi="Times New Roman" w:cs="Times New Roman"/>
          <w:b w:val="0"/>
          <w:sz w:val="24"/>
          <w:szCs w:val="24"/>
        </w:rPr>
        <w:t>реоценки размера арендной платы с расчетной на рыночную при заключении договоров аренды на новый срок.</w:t>
      </w:r>
      <w:proofErr w:type="gramEnd"/>
    </w:p>
    <w:p w:rsidR="00BA1460" w:rsidRPr="00BA1460" w:rsidRDefault="00BA1460" w:rsidP="00BA1460">
      <w:pPr>
        <w:pStyle w:val="110"/>
        <w:tabs>
          <w:tab w:val="left" w:pos="0"/>
        </w:tabs>
        <w:spacing w:after="0"/>
        <w:ind w:left="0" w:firstLine="720"/>
        <w:contextualSpacing w:val="0"/>
        <w:jc w:val="both"/>
        <w:rPr>
          <w:rFonts w:ascii="Times New Roman" w:hAnsi="Times New Roman"/>
          <w:b w:val="0"/>
          <w:sz w:val="24"/>
          <w:szCs w:val="24"/>
          <w:shd w:val="clear" w:color="auto" w:fill="FFFFFF"/>
        </w:rPr>
      </w:pPr>
      <w:r w:rsidRPr="00BA1460">
        <w:rPr>
          <w:rFonts w:ascii="Times New Roman" w:hAnsi="Times New Roman"/>
          <w:b w:val="0"/>
          <w:sz w:val="24"/>
          <w:szCs w:val="24"/>
          <w:shd w:val="clear" w:color="auto" w:fill="FFFFFF"/>
        </w:rPr>
        <w:t>- обеспечение внесения в реестр муниципального имущества информации об об</w:t>
      </w:r>
      <w:r w:rsidRPr="00BA1460">
        <w:rPr>
          <w:rFonts w:ascii="Times New Roman" w:hAnsi="Times New Roman"/>
          <w:b w:val="0"/>
          <w:sz w:val="24"/>
          <w:szCs w:val="24"/>
          <w:shd w:val="clear" w:color="auto" w:fill="FFFFFF"/>
        </w:rPr>
        <w:t>ъ</w:t>
      </w:r>
      <w:r w:rsidRPr="00BA1460">
        <w:rPr>
          <w:rFonts w:ascii="Times New Roman" w:hAnsi="Times New Roman"/>
          <w:b w:val="0"/>
          <w:sz w:val="24"/>
          <w:szCs w:val="24"/>
          <w:shd w:val="clear" w:color="auto" w:fill="FFFFFF"/>
        </w:rPr>
        <w:t>ектах муниципального имущества и предоставления сведений о нем;</w:t>
      </w:r>
    </w:p>
    <w:p w:rsidR="00BA1460" w:rsidRPr="00BA1460" w:rsidRDefault="00BA1460" w:rsidP="00BA1460">
      <w:pPr>
        <w:pStyle w:val="110"/>
        <w:tabs>
          <w:tab w:val="left" w:pos="0"/>
        </w:tabs>
        <w:spacing w:after="0"/>
        <w:ind w:left="0" w:firstLine="720"/>
        <w:contextualSpacing w:val="0"/>
        <w:jc w:val="both"/>
        <w:rPr>
          <w:rFonts w:ascii="Times New Roman" w:hAnsi="Times New Roman"/>
          <w:b w:val="0"/>
          <w:sz w:val="24"/>
          <w:szCs w:val="24"/>
          <w:shd w:val="clear" w:color="auto" w:fill="FFFFFF"/>
        </w:rPr>
      </w:pPr>
      <w:r w:rsidRPr="00BA1460">
        <w:rPr>
          <w:rFonts w:ascii="Times New Roman" w:hAnsi="Times New Roman"/>
          <w:b w:val="0"/>
          <w:sz w:val="24"/>
          <w:szCs w:val="24"/>
          <w:shd w:val="clear" w:color="auto" w:fill="FFFFFF"/>
        </w:rPr>
        <w:t>- обеспечение раскрытия информации о муниципальном имуществе для всех заи</w:t>
      </w:r>
      <w:r w:rsidRPr="00BA1460">
        <w:rPr>
          <w:rFonts w:ascii="Times New Roman" w:hAnsi="Times New Roman"/>
          <w:b w:val="0"/>
          <w:sz w:val="24"/>
          <w:szCs w:val="24"/>
          <w:shd w:val="clear" w:color="auto" w:fill="FFFFFF"/>
        </w:rPr>
        <w:t>н</w:t>
      </w:r>
      <w:r w:rsidRPr="00BA1460">
        <w:rPr>
          <w:rFonts w:ascii="Times New Roman" w:hAnsi="Times New Roman"/>
          <w:b w:val="0"/>
          <w:sz w:val="24"/>
          <w:szCs w:val="24"/>
          <w:shd w:val="clear" w:color="auto" w:fill="FFFFFF"/>
        </w:rPr>
        <w:t>тересованных лиц;</w:t>
      </w:r>
    </w:p>
    <w:p w:rsidR="00BA1460" w:rsidRPr="00BA1460" w:rsidRDefault="00BA1460" w:rsidP="00BA1460">
      <w:pPr>
        <w:pStyle w:val="110"/>
        <w:tabs>
          <w:tab w:val="left" w:pos="0"/>
        </w:tabs>
        <w:spacing w:after="0"/>
        <w:ind w:left="0" w:firstLine="720"/>
        <w:contextualSpacing w:val="0"/>
        <w:jc w:val="both"/>
        <w:rPr>
          <w:rFonts w:ascii="Times New Roman" w:hAnsi="Times New Roman"/>
          <w:b w:val="0"/>
          <w:bCs/>
          <w:iCs/>
          <w:sz w:val="24"/>
          <w:szCs w:val="24"/>
        </w:rPr>
      </w:pPr>
      <w:r w:rsidRPr="00BA1460">
        <w:rPr>
          <w:rFonts w:ascii="Times New Roman" w:hAnsi="Times New Roman"/>
          <w:b w:val="0"/>
          <w:sz w:val="24"/>
          <w:szCs w:val="24"/>
          <w:shd w:val="clear" w:color="auto" w:fill="FFFFFF"/>
        </w:rPr>
        <w:t>- совершенствование системы управления муниципальным имуществом посре</w:t>
      </w:r>
      <w:r w:rsidRPr="00BA1460">
        <w:rPr>
          <w:rFonts w:ascii="Times New Roman" w:hAnsi="Times New Roman"/>
          <w:b w:val="0"/>
          <w:sz w:val="24"/>
          <w:szCs w:val="24"/>
          <w:shd w:val="clear" w:color="auto" w:fill="FFFFFF"/>
        </w:rPr>
        <w:t>д</w:t>
      </w:r>
      <w:r w:rsidRPr="00BA1460">
        <w:rPr>
          <w:rFonts w:ascii="Times New Roman" w:hAnsi="Times New Roman"/>
          <w:b w:val="0"/>
          <w:sz w:val="24"/>
          <w:szCs w:val="24"/>
          <w:shd w:val="clear" w:color="auto" w:fill="FFFFFF"/>
        </w:rPr>
        <w:t>ством применения современных информационно-коммуникационных технологий;</w:t>
      </w:r>
    </w:p>
    <w:p w:rsidR="00BA1460" w:rsidRPr="00BA1460" w:rsidRDefault="00BA1460" w:rsidP="00BA1460">
      <w:pPr>
        <w:pStyle w:val="text"/>
        <w:tabs>
          <w:tab w:val="left" w:pos="720"/>
          <w:tab w:val="left" w:pos="1620"/>
        </w:tabs>
        <w:spacing w:before="0" w:beforeAutospacing="0" w:after="0" w:afterAutospacing="0" w:line="276" w:lineRule="auto"/>
        <w:ind w:firstLine="720"/>
        <w:rPr>
          <w:shd w:val="clear" w:color="auto" w:fill="FFFFFF"/>
        </w:rPr>
      </w:pPr>
      <w:r w:rsidRPr="00BA1460">
        <w:rPr>
          <w:shd w:val="clear" w:color="auto" w:fill="FFFFFF"/>
        </w:rPr>
        <w:t>- качественное, своевременное обслуживание и содержание движимого и недв</w:t>
      </w:r>
      <w:r w:rsidRPr="00BA1460">
        <w:rPr>
          <w:shd w:val="clear" w:color="auto" w:fill="FFFFFF"/>
        </w:rPr>
        <w:t>и</w:t>
      </w:r>
      <w:r w:rsidRPr="00BA1460">
        <w:rPr>
          <w:shd w:val="clear" w:color="auto" w:fill="FFFFFF"/>
        </w:rPr>
        <w:t>жимого муниципального имущества, закрепленного на праве оперативного управления за МКУП ЖКХ «Коммунальник»;</w:t>
      </w:r>
    </w:p>
    <w:p w:rsidR="00BA1460" w:rsidRPr="005C1B48" w:rsidRDefault="00BA1460" w:rsidP="00BA1460">
      <w:pPr>
        <w:tabs>
          <w:tab w:val="left" w:pos="720"/>
        </w:tabs>
        <w:ind w:right="-6" w:firstLine="720"/>
        <w:jc w:val="both"/>
      </w:pPr>
      <w:r w:rsidRPr="005C1B48">
        <w:t>Источником получения информации по целевым показателям эффективности по</w:t>
      </w:r>
      <w:r w:rsidRPr="005C1B48">
        <w:t>д</w:t>
      </w:r>
      <w:r w:rsidRPr="005C1B48">
        <w:t xml:space="preserve">программы являются сведения исполнителей подпрограммы. </w:t>
      </w:r>
    </w:p>
    <w:p w:rsidR="00BA1460" w:rsidRPr="005C1B48" w:rsidRDefault="00BA1460" w:rsidP="00BA1460">
      <w:pPr>
        <w:tabs>
          <w:tab w:val="left" w:pos="720"/>
        </w:tabs>
        <w:ind w:right="-6" w:firstLine="720"/>
        <w:jc w:val="both"/>
      </w:pPr>
      <w:r w:rsidRPr="005C1B48">
        <w:t>Показатель «Доля объектов недвижимого имущества, на которые зарегистрировано право собственности муниципального образования, от общего количества объектов н</w:t>
      </w:r>
      <w:r w:rsidRPr="005C1B48">
        <w:t>е</w:t>
      </w:r>
      <w:r w:rsidRPr="005C1B48">
        <w:t>движимого имущества, учтенных в реестре муниципального имущества, %» рассчитыв</w:t>
      </w:r>
      <w:r w:rsidRPr="005C1B48">
        <w:t>а</w:t>
      </w:r>
      <w:r w:rsidRPr="005C1B48">
        <w:t>ется делением:</w:t>
      </w:r>
    </w:p>
    <w:p w:rsidR="00BA1460" w:rsidRPr="005C1B48" w:rsidRDefault="00BA1460" w:rsidP="00BA1460">
      <w:pPr>
        <w:pStyle w:val="text"/>
        <w:tabs>
          <w:tab w:val="left" w:pos="720"/>
          <w:tab w:val="left" w:pos="1620"/>
        </w:tabs>
        <w:spacing w:before="0" w:beforeAutospacing="0" w:after="0" w:afterAutospacing="0"/>
        <w:ind w:firstLine="709"/>
      </w:pPr>
      <w:r w:rsidRPr="005C1B48">
        <w:t>- числитель – количество объектов муниципального недвижимого имущества, по которым осуществлена процедура государственной регистрации права собственности в соответствии с действующим законодательством, учитываемых в реестре муниципального имущества;</w:t>
      </w:r>
    </w:p>
    <w:p w:rsidR="00BA1460" w:rsidRPr="005C1B48" w:rsidRDefault="00BA1460" w:rsidP="00BA1460">
      <w:pPr>
        <w:pStyle w:val="text"/>
        <w:tabs>
          <w:tab w:val="left" w:pos="720"/>
          <w:tab w:val="left" w:pos="1620"/>
        </w:tabs>
        <w:spacing w:before="0" w:beforeAutospacing="0" w:after="0" w:afterAutospacing="0"/>
        <w:ind w:firstLine="709"/>
      </w:pPr>
      <w:r w:rsidRPr="005C1B48">
        <w:t>- знаменатель – общее количество объектов муниципального недвижимого имущ</w:t>
      </w:r>
      <w:r w:rsidRPr="005C1B48">
        <w:t>е</w:t>
      </w:r>
      <w:r w:rsidRPr="005C1B48">
        <w:t>ства, учитываемых в реестре муниципального имущества. Результат умножается на 100%.</w:t>
      </w:r>
    </w:p>
    <w:p w:rsidR="00BA1460" w:rsidRPr="005C1B48" w:rsidRDefault="00BA1460" w:rsidP="00BA1460">
      <w:pPr>
        <w:tabs>
          <w:tab w:val="left" w:pos="720"/>
        </w:tabs>
        <w:ind w:right="-6" w:firstLine="720"/>
        <w:jc w:val="both"/>
      </w:pPr>
      <w:r w:rsidRPr="005C1B48">
        <w:t>Показатель «Доля объектов недвижимого имущества, внесенных в реестр муниц</w:t>
      </w:r>
      <w:r w:rsidRPr="005C1B48">
        <w:t>и</w:t>
      </w:r>
      <w:r w:rsidRPr="005C1B48">
        <w:t>пального имущества, прошедших техническую инвентаризацию, что подтверждено па</w:t>
      </w:r>
      <w:r w:rsidRPr="005C1B48">
        <w:t>с</w:t>
      </w:r>
      <w:r w:rsidRPr="005C1B48">
        <w:t>портом технической инвентаризации установленного образца, %»  рассчитывает делен</w:t>
      </w:r>
      <w:r w:rsidRPr="005C1B48">
        <w:t>и</w:t>
      </w:r>
      <w:r w:rsidRPr="005C1B48">
        <w:t>ем:</w:t>
      </w:r>
    </w:p>
    <w:p w:rsidR="00BA1460" w:rsidRPr="005C1B48" w:rsidRDefault="00BA1460" w:rsidP="00BA1460">
      <w:pPr>
        <w:pStyle w:val="text"/>
        <w:tabs>
          <w:tab w:val="left" w:pos="720"/>
          <w:tab w:val="left" w:pos="1620"/>
        </w:tabs>
        <w:spacing w:before="0" w:beforeAutospacing="0" w:after="0" w:afterAutospacing="0"/>
        <w:ind w:firstLine="709"/>
      </w:pPr>
      <w:r w:rsidRPr="005C1B48">
        <w:t>- числитель –  количество объектов муниципального недвижимого имущества, уч</w:t>
      </w:r>
      <w:r w:rsidRPr="005C1B48">
        <w:t>и</w:t>
      </w:r>
      <w:r w:rsidRPr="005C1B48">
        <w:t>тываемых в реестре муниципального имущества, по которым осуществлена процедура технической инвентаризации, что подтверждено паспортом технической инвентаризации;</w:t>
      </w:r>
    </w:p>
    <w:p w:rsidR="00BA1460" w:rsidRPr="005C1B48" w:rsidRDefault="00BA1460" w:rsidP="00BA1460">
      <w:pPr>
        <w:pStyle w:val="text"/>
        <w:tabs>
          <w:tab w:val="left" w:pos="720"/>
          <w:tab w:val="left" w:pos="1620"/>
        </w:tabs>
        <w:spacing w:before="0" w:beforeAutospacing="0" w:after="0" w:afterAutospacing="0"/>
        <w:ind w:firstLine="709"/>
      </w:pPr>
      <w:r w:rsidRPr="005C1B48">
        <w:t>- знаменатель – общее количество объектов муниципального недвижимого имущ</w:t>
      </w:r>
      <w:r w:rsidRPr="005C1B48">
        <w:t>е</w:t>
      </w:r>
      <w:r w:rsidRPr="005C1B48">
        <w:t>ства, учитываемых в реестре муниципального имущества. Результат умножается на 100%.</w:t>
      </w:r>
    </w:p>
    <w:p w:rsidR="00BA1460" w:rsidRPr="005C1B48" w:rsidRDefault="00BA1460" w:rsidP="00BA1460">
      <w:pPr>
        <w:tabs>
          <w:tab w:val="left" w:pos="720"/>
        </w:tabs>
        <w:ind w:right="-6" w:firstLine="720"/>
        <w:jc w:val="both"/>
      </w:pPr>
      <w:r w:rsidRPr="005C1B48">
        <w:lastRenderedPageBreak/>
        <w:t xml:space="preserve">Показатель </w:t>
      </w:r>
      <w:r w:rsidR="005C1B48" w:rsidRPr="005C1B48">
        <w:t>«Доля выставленных претензий арендаторам по оплате задолженности по арендной плате и пени за несвоевременное внесение арендной платы от общего кол</w:t>
      </w:r>
      <w:r w:rsidR="005C1B48" w:rsidRPr="005C1B48">
        <w:t>и</w:t>
      </w:r>
      <w:r w:rsidR="005C1B48" w:rsidRPr="005C1B48">
        <w:t xml:space="preserve">чества действующих договоров аренды, по которым имеется задолженность, % » </w:t>
      </w:r>
      <w:r w:rsidRPr="005C1B48">
        <w:t>рассч</w:t>
      </w:r>
      <w:r w:rsidRPr="005C1B48">
        <w:t>и</w:t>
      </w:r>
      <w:r w:rsidRPr="005C1B48">
        <w:t>тывает делением:</w:t>
      </w:r>
    </w:p>
    <w:p w:rsidR="00BA1460" w:rsidRPr="005C1B48" w:rsidRDefault="00BA1460" w:rsidP="00BA1460">
      <w:pPr>
        <w:pStyle w:val="text"/>
        <w:tabs>
          <w:tab w:val="left" w:pos="720"/>
          <w:tab w:val="left" w:pos="1620"/>
        </w:tabs>
        <w:spacing w:before="0" w:beforeAutospacing="0" w:after="0" w:afterAutospacing="0"/>
        <w:ind w:firstLine="709"/>
      </w:pPr>
      <w:r w:rsidRPr="005C1B48">
        <w:t>- числитель – количество выставленных претензий арендаторам за несвоевреме</w:t>
      </w:r>
      <w:r w:rsidRPr="005C1B48">
        <w:t>н</w:t>
      </w:r>
      <w:r w:rsidRPr="005C1B48">
        <w:t xml:space="preserve">ное внесение арендной платы за пользование муниципальным имуществом; </w:t>
      </w:r>
    </w:p>
    <w:p w:rsidR="00BA1460" w:rsidRPr="005C1B48" w:rsidRDefault="00BA1460" w:rsidP="00BA1460">
      <w:r w:rsidRPr="005C1B48">
        <w:t xml:space="preserve">- знаменатель – общее количество арендаторов, имеющих задолженность по оплате арендной платы за пользование муниципальным имуществом. Результат умножается на 100%. </w:t>
      </w:r>
    </w:p>
    <w:p w:rsidR="00BA1460" w:rsidRPr="005C1B48" w:rsidRDefault="00BA1460" w:rsidP="00BA1460">
      <w:pPr>
        <w:ind w:firstLine="708"/>
      </w:pPr>
      <w:r w:rsidRPr="005C1B48">
        <w:t>Сведения  о  целевых показателях эффективности реализации муниципальной по</w:t>
      </w:r>
      <w:r w:rsidRPr="005C1B48">
        <w:t>д</w:t>
      </w:r>
      <w:r w:rsidRPr="005C1B48">
        <w:t>программы приведены в Приложении №1 к муниципальной подпрограмме.</w:t>
      </w:r>
    </w:p>
    <w:p w:rsidR="00BA1460" w:rsidRPr="006E3733" w:rsidRDefault="00BA1460" w:rsidP="00BA1460">
      <w:pPr>
        <w:pStyle w:val="text"/>
        <w:tabs>
          <w:tab w:val="left" w:pos="720"/>
          <w:tab w:val="left" w:pos="1620"/>
        </w:tabs>
        <w:spacing w:before="0" w:beforeAutospacing="0" w:after="0" w:afterAutospacing="0"/>
        <w:ind w:firstLine="709"/>
      </w:pPr>
    </w:p>
    <w:p w:rsidR="00890831" w:rsidRPr="006E3733" w:rsidRDefault="00890831" w:rsidP="005C1B48">
      <w:pPr>
        <w:pStyle w:val="ConsPlusNormal"/>
        <w:ind w:firstLine="0"/>
        <w:jc w:val="both"/>
        <w:rPr>
          <w:rFonts w:ascii="Times New Roman" w:hAnsi="Times New Roman" w:cs="Times New Roman"/>
          <w:sz w:val="24"/>
          <w:szCs w:val="24"/>
        </w:rPr>
      </w:pPr>
    </w:p>
    <w:p w:rsidR="00890831" w:rsidRPr="006E3733" w:rsidRDefault="00890831" w:rsidP="00E00CC8">
      <w:pPr>
        <w:rPr>
          <w:b/>
        </w:rPr>
      </w:pPr>
      <w:r w:rsidRPr="006E3733">
        <w:rPr>
          <w:b/>
        </w:rPr>
        <w:t xml:space="preserve">Раздел 6. </w:t>
      </w:r>
      <w:r w:rsidR="0034782B">
        <w:rPr>
          <w:b/>
        </w:rPr>
        <w:t>Описание системы управления реализацией муниципальной программы.</w:t>
      </w:r>
    </w:p>
    <w:p w:rsidR="0034782B" w:rsidRPr="00ED62BC" w:rsidRDefault="0034782B" w:rsidP="0034782B">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ответственным исполнителем программы.</w:t>
      </w:r>
    </w:p>
    <w:p w:rsidR="0034782B" w:rsidRPr="00ED62BC" w:rsidRDefault="0034782B" w:rsidP="0034782B">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w:t>
      </w:r>
      <w:r w:rsidRPr="00ED62BC">
        <w:t>а</w:t>
      </w:r>
      <w:r w:rsidRPr="00ED62BC">
        <w:t xml:space="preserve">ции муниципальной </w:t>
      </w:r>
      <w:r>
        <w:t>под</w:t>
      </w:r>
      <w:r w:rsidRPr="00ED62BC">
        <w:t>программы.</w:t>
      </w:r>
    </w:p>
    <w:p w:rsidR="0034782B" w:rsidRPr="00ED62BC" w:rsidRDefault="0034782B" w:rsidP="0034782B">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 xml:space="preserve">результаты </w:t>
      </w:r>
      <w:proofErr w:type="gramStart"/>
      <w:r w:rsidRPr="00ED62BC">
        <w:t>мониторинга исполнения программных мероприятий плана реализации муниципальной</w:t>
      </w:r>
      <w:proofErr w:type="gramEnd"/>
      <w:r w:rsidRPr="00ED62BC">
        <w:t xml:space="preserve"> </w:t>
      </w:r>
      <w:r>
        <w:t>подпрограммы</w:t>
      </w:r>
      <w:r w:rsidRPr="00ED62BC">
        <w:t xml:space="preserve">, готовит  годовой отчет </w:t>
      </w:r>
      <w:r w:rsidRPr="00ED62BC">
        <w:rPr>
          <w:spacing w:val="-3"/>
        </w:rPr>
        <w:t xml:space="preserve">о ходе реализации муниципальной </w:t>
      </w:r>
      <w:r>
        <w:rPr>
          <w:spacing w:val="-3"/>
        </w:rPr>
        <w:t>под</w:t>
      </w:r>
      <w:r w:rsidRPr="00ED62BC">
        <w:t>программы.</w:t>
      </w:r>
    </w:p>
    <w:p w:rsidR="0034782B" w:rsidRPr="00ED62BC" w:rsidRDefault="0034782B" w:rsidP="0034782B">
      <w:pPr>
        <w:spacing w:line="276" w:lineRule="auto"/>
        <w:ind w:firstLine="708"/>
        <w:jc w:val="both"/>
      </w:pPr>
      <w:r w:rsidRPr="00ED62BC">
        <w:t xml:space="preserve">Ответственный исполнитель вносит </w:t>
      </w:r>
      <w:proofErr w:type="gramStart"/>
      <w:r w:rsidRPr="00ED62BC">
        <w:t xml:space="preserve">в установленном порядке предложения по уточнению мероприятий </w:t>
      </w:r>
      <w:r>
        <w:t>под</w:t>
      </w:r>
      <w:r w:rsidRPr="00ED62BC">
        <w:t>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w:t>
      </w:r>
      <w:r w:rsidRPr="00ED62BC">
        <w:t>а</w:t>
      </w:r>
      <w:r w:rsidRPr="00ED62BC">
        <w:t>ции и оценки эффективности реализации муниципальных программ.</w:t>
      </w:r>
    </w:p>
    <w:p w:rsidR="0034782B" w:rsidRPr="00665356" w:rsidRDefault="0034782B" w:rsidP="0034782B">
      <w:pPr>
        <w:autoSpaceDE w:val="0"/>
        <w:spacing w:line="276" w:lineRule="auto"/>
        <w:ind w:firstLine="540"/>
        <w:jc w:val="both"/>
        <w:rPr>
          <w:bCs/>
        </w:rPr>
      </w:pPr>
      <w:r w:rsidRPr="00ED62BC">
        <w:t xml:space="preserve">С учетом выделяемых на реализацию </w:t>
      </w:r>
      <w:r>
        <w:t>под</w:t>
      </w:r>
      <w:r w:rsidRPr="00ED62BC">
        <w:t>программы финансовых средств отве</w:t>
      </w:r>
      <w:r w:rsidRPr="00ED62BC">
        <w:t>т</w:t>
      </w:r>
      <w:r w:rsidRPr="00ED62BC">
        <w:t xml:space="preserve">ственный исполнитель ежегодно уточняет целевые показатели эффективности реализации </w:t>
      </w:r>
      <w:r>
        <w:t>под</w:t>
      </w:r>
      <w:r w:rsidRPr="00ED62BC">
        <w:t xml:space="preserve">программы и затраты по программным мероприятиям, механизм реализации </w:t>
      </w:r>
      <w:r>
        <w:t>под</w:t>
      </w:r>
      <w:r w:rsidRPr="00ED62BC">
        <w:t>пр</w:t>
      </w:r>
      <w:r w:rsidRPr="00ED62BC">
        <w:t>о</w:t>
      </w:r>
      <w:r w:rsidRPr="00ED62BC">
        <w:t>граммы, состав исполнителей в установленном порядке</w:t>
      </w:r>
      <w:r>
        <w:rPr>
          <w:bCs/>
        </w:rPr>
        <w:t>.</w:t>
      </w:r>
    </w:p>
    <w:p w:rsidR="0034782B" w:rsidRPr="006E3733" w:rsidRDefault="0034782B" w:rsidP="0034782B">
      <w:pPr>
        <w:shd w:val="clear" w:color="auto" w:fill="FFFFFF"/>
        <w:spacing w:line="276" w:lineRule="auto"/>
        <w:ind w:right="115" w:firstLine="540"/>
        <w:jc w:val="both"/>
      </w:pPr>
      <w:r w:rsidRPr="006E3733">
        <w:rPr>
          <w:color w:val="000000"/>
          <w:spacing w:val="-2"/>
        </w:rPr>
        <w:t xml:space="preserve">Общее руководство, координацию и контроль над ходом реализации </w:t>
      </w:r>
      <w:r w:rsidRPr="006E3733">
        <w:rPr>
          <w:color w:val="000000"/>
          <w:spacing w:val="-3"/>
        </w:rPr>
        <w:t>Подпрограммы осуществляет администрация Восточного городского поселения.</w:t>
      </w:r>
    </w:p>
    <w:p w:rsidR="0034782B" w:rsidRPr="006E3733" w:rsidRDefault="0034782B" w:rsidP="0034782B">
      <w:pPr>
        <w:shd w:val="clear" w:color="auto" w:fill="FFFFFF"/>
        <w:spacing w:before="7" w:line="276" w:lineRule="auto"/>
        <w:ind w:left="115" w:right="115" w:firstLine="691"/>
        <w:jc w:val="both"/>
      </w:pPr>
      <w:r w:rsidRPr="006E3733">
        <w:rPr>
          <w:color w:val="000000"/>
        </w:rPr>
        <w:t>Администрация поселения координирует и направляет деятельность     участн</w:t>
      </w:r>
      <w:r w:rsidRPr="006E3733">
        <w:rPr>
          <w:color w:val="000000"/>
        </w:rPr>
        <w:t>и</w:t>
      </w:r>
      <w:r w:rsidRPr="006E3733">
        <w:rPr>
          <w:color w:val="000000"/>
        </w:rPr>
        <w:t>ков Подпрограммы.</w:t>
      </w:r>
    </w:p>
    <w:p w:rsidR="0034782B" w:rsidRPr="006E3733" w:rsidRDefault="0034782B" w:rsidP="0034782B">
      <w:pPr>
        <w:shd w:val="clear" w:color="auto" w:fill="FFFFFF"/>
        <w:spacing w:line="276" w:lineRule="auto"/>
        <w:ind w:left="115" w:right="122" w:firstLine="698"/>
        <w:jc w:val="both"/>
      </w:pPr>
      <w:r w:rsidRPr="006E3733">
        <w:rPr>
          <w:color w:val="000000"/>
          <w:spacing w:val="20"/>
        </w:rPr>
        <w:t xml:space="preserve">Участники Подпрограммы могут вносить предложения по </w:t>
      </w:r>
      <w:r w:rsidRPr="006E3733">
        <w:rPr>
          <w:color w:val="000000"/>
          <w:spacing w:val="-2"/>
        </w:rPr>
        <w:t>соверше</w:t>
      </w:r>
      <w:r w:rsidRPr="006E3733">
        <w:rPr>
          <w:color w:val="000000"/>
          <w:spacing w:val="-2"/>
        </w:rPr>
        <w:t>н</w:t>
      </w:r>
      <w:r w:rsidRPr="006E3733">
        <w:rPr>
          <w:color w:val="000000"/>
          <w:spacing w:val="-2"/>
        </w:rPr>
        <w:t>ствованию реализации мероприятий Подпрограммы.</w:t>
      </w:r>
    </w:p>
    <w:p w:rsidR="00890831" w:rsidRPr="0034782B" w:rsidRDefault="0034782B" w:rsidP="0034782B">
      <w:pPr>
        <w:shd w:val="clear" w:color="auto" w:fill="FFFFFF"/>
        <w:spacing w:before="14" w:line="276" w:lineRule="auto"/>
        <w:ind w:left="108" w:right="115" w:firstLine="698"/>
        <w:jc w:val="both"/>
      </w:pPr>
      <w:r w:rsidRPr="006E3733">
        <w:rPr>
          <w:color w:val="000000"/>
          <w:spacing w:val="-2"/>
        </w:rPr>
        <w:t xml:space="preserve">Причинами непредвиденных рисков могут стать кризисные явления в </w:t>
      </w:r>
      <w:r w:rsidRPr="006E3733">
        <w:rPr>
          <w:color w:val="000000"/>
          <w:spacing w:val="3"/>
        </w:rPr>
        <w:t xml:space="preserve">экономике, природные и техногенные катастрофы и катаклизмы, которые </w:t>
      </w:r>
      <w:r w:rsidRPr="006E3733">
        <w:rPr>
          <w:color w:val="000000"/>
          <w:spacing w:val="1"/>
        </w:rPr>
        <w:t>могут привести к уху</w:t>
      </w:r>
      <w:r w:rsidRPr="006E3733">
        <w:rPr>
          <w:color w:val="000000"/>
          <w:spacing w:val="1"/>
        </w:rPr>
        <w:t>д</w:t>
      </w:r>
      <w:r w:rsidRPr="006E3733">
        <w:rPr>
          <w:color w:val="000000"/>
          <w:spacing w:val="1"/>
        </w:rPr>
        <w:t xml:space="preserve">шению динамики основных макроэкономических </w:t>
      </w:r>
      <w:r w:rsidRPr="006E3733">
        <w:rPr>
          <w:color w:val="000000"/>
          <w:spacing w:val="-1"/>
        </w:rPr>
        <w:t>показателей, снижению доходов, п</w:t>
      </w:r>
      <w:r w:rsidRPr="006E3733">
        <w:rPr>
          <w:color w:val="000000"/>
          <w:spacing w:val="-1"/>
        </w:rPr>
        <w:t>о</w:t>
      </w:r>
      <w:r w:rsidRPr="006E3733">
        <w:rPr>
          <w:color w:val="000000"/>
          <w:spacing w:val="-1"/>
        </w:rPr>
        <w:t xml:space="preserve">ступающих в бюджет муниципального </w:t>
      </w:r>
      <w:r w:rsidRPr="006E3733">
        <w:rPr>
          <w:color w:val="000000"/>
          <w:spacing w:val="-2"/>
        </w:rPr>
        <w:t>образования. Данные риски являются неуправл</w:t>
      </w:r>
      <w:r w:rsidRPr="006E3733">
        <w:rPr>
          <w:color w:val="000000"/>
          <w:spacing w:val="-2"/>
        </w:rPr>
        <w:t>я</w:t>
      </w:r>
      <w:r w:rsidRPr="006E3733">
        <w:rPr>
          <w:color w:val="000000"/>
          <w:spacing w:val="-2"/>
        </w:rPr>
        <w:t>емыми.</w:t>
      </w:r>
    </w:p>
    <w:p w:rsidR="00890831" w:rsidRPr="006E3733" w:rsidRDefault="00890831" w:rsidP="0034782B">
      <w:pPr>
        <w:spacing w:line="276" w:lineRule="auto"/>
        <w:ind w:firstLine="708"/>
        <w:jc w:val="both"/>
      </w:pPr>
      <w:r w:rsidRPr="006E3733">
        <w:t>К основным рискам реализации Подпрограммы относятся финансово-экономические риски, в том числе непредвиденные, нормативно-правовые риски, орган</w:t>
      </w:r>
      <w:r w:rsidRPr="006E3733">
        <w:t>и</w:t>
      </w:r>
      <w:r w:rsidRPr="006E3733">
        <w:t>зационные и управленческие риски, социальные риски.</w:t>
      </w:r>
    </w:p>
    <w:p w:rsidR="00890831" w:rsidRPr="006E3733" w:rsidRDefault="00890831" w:rsidP="0034782B">
      <w:pPr>
        <w:spacing w:line="276" w:lineRule="auto"/>
        <w:ind w:firstLine="708"/>
        <w:jc w:val="both"/>
      </w:pPr>
      <w:r w:rsidRPr="006E3733">
        <w:t>Финансово-экономические риски связаны с возможным недофинансированием м</w:t>
      </w:r>
      <w:r w:rsidRPr="006E3733">
        <w:t>е</w:t>
      </w:r>
      <w:r w:rsidRPr="006E3733">
        <w:t>роприятий Подпрограммы со стороны бюджета муниципального образования. Причинами непредвиденных рисков могут стать кризисные явления в экономике, природные и техн</w:t>
      </w:r>
      <w:r w:rsidRPr="006E3733">
        <w:t>о</w:t>
      </w:r>
      <w:r w:rsidRPr="006E3733">
        <w:lastRenderedPageBreak/>
        <w:t>генные катастрофы и катаклизмы, которые могут привести к ухудшению динамики о</w:t>
      </w:r>
      <w:r w:rsidRPr="006E3733">
        <w:t>с</w:t>
      </w:r>
      <w:r w:rsidRPr="006E3733">
        <w:t>новных макроэкономических показателей, снижению доходов, поступающих в бюджеты всех уровней и к необходимости концентрации средств бюджетов на преодоление после</w:t>
      </w:r>
      <w:r w:rsidRPr="006E3733">
        <w:t>д</w:t>
      </w:r>
      <w:r w:rsidRPr="006E3733">
        <w:t>ствий данных процессов.</w:t>
      </w:r>
    </w:p>
    <w:p w:rsidR="00890831" w:rsidRPr="006E3733" w:rsidRDefault="00890831" w:rsidP="0034782B">
      <w:pPr>
        <w:spacing w:line="276" w:lineRule="auto"/>
        <w:ind w:firstLine="708"/>
        <w:jc w:val="both"/>
      </w:pPr>
      <w:r w:rsidRPr="006E3733">
        <w:t>Нормативно-правовые риски могут быть определены непринятием или несвоевр</w:t>
      </w:r>
      <w:r w:rsidRPr="006E3733">
        <w:t>е</w:t>
      </w:r>
      <w:r w:rsidRPr="006E3733">
        <w:t>менным принятием необходимых нормативных правовых актов, федерального законод</w:t>
      </w:r>
      <w:r w:rsidRPr="006E3733">
        <w:t>а</w:t>
      </w:r>
      <w:r w:rsidRPr="006E3733">
        <w:t>тельства, влияющих на мероприятия Подпрограммы, появлением новых нормативно-правовых актов, регулирующих сферу имущественных отношений.</w:t>
      </w:r>
    </w:p>
    <w:p w:rsidR="00890831" w:rsidRPr="006E3733" w:rsidRDefault="00890831" w:rsidP="0034782B">
      <w:pPr>
        <w:spacing w:line="276" w:lineRule="auto"/>
        <w:ind w:firstLine="708"/>
        <w:jc w:val="both"/>
      </w:pPr>
      <w:r w:rsidRPr="006E3733">
        <w:t>Организационные и управленческие риски могут возникнуть по причине недост</w:t>
      </w:r>
      <w:r w:rsidRPr="006E3733">
        <w:t>а</w:t>
      </w:r>
      <w:r w:rsidRPr="006E3733">
        <w:t>точной проработки вопросов, решаемых в рамках Подпрограммы, неадекватности сист</w:t>
      </w:r>
      <w:r w:rsidRPr="006E3733">
        <w:t>е</w:t>
      </w:r>
      <w:r w:rsidRPr="006E3733">
        <w:t>мы мониторинга реализации  Подпрограммы, отставания от  сроков реализации меропр</w:t>
      </w:r>
      <w:r w:rsidRPr="006E3733">
        <w:t>и</w:t>
      </w:r>
      <w:r w:rsidRPr="006E3733">
        <w:t>ятий.</w:t>
      </w:r>
    </w:p>
    <w:p w:rsidR="00890831" w:rsidRPr="006E3733" w:rsidRDefault="00890831" w:rsidP="0034782B">
      <w:pPr>
        <w:spacing w:line="276" w:lineRule="auto"/>
        <w:ind w:firstLine="708"/>
        <w:jc w:val="both"/>
      </w:pPr>
      <w:r w:rsidRPr="006E3733">
        <w:t>Социальные риски связаны с сопротивлением населения, профессиональной общ</w:t>
      </w:r>
      <w:r w:rsidRPr="006E3733">
        <w:t>е</w:t>
      </w:r>
      <w:r w:rsidRPr="006E3733">
        <w:t>ственности целям реализации Подпрограммы.</w:t>
      </w:r>
    </w:p>
    <w:p w:rsidR="00890831" w:rsidRPr="006E3733" w:rsidRDefault="00890831" w:rsidP="0034782B">
      <w:pPr>
        <w:spacing w:line="276" w:lineRule="auto"/>
        <w:ind w:firstLine="708"/>
        <w:jc w:val="both"/>
      </w:pPr>
      <w:r w:rsidRPr="006E3733">
        <w:t>Для предотвращения  и минимизации финансово-экономических и нормативно-правовых  рисков предполагается организовать мониторинг хода реализации мероприятий Подпрограммы, что позволит своевременно принимать управленческие решения в отн</w:t>
      </w:r>
      <w:r w:rsidRPr="006E3733">
        <w:t>о</w:t>
      </w:r>
      <w:r w:rsidRPr="006E3733">
        <w:t>шении повышения эффективности использования средств и ресурсов Подпрограммы, своевременной и качественной подготовки нормативных правовых документов.</w:t>
      </w:r>
    </w:p>
    <w:p w:rsidR="00890831" w:rsidRPr="006E3733" w:rsidRDefault="00890831" w:rsidP="0034782B">
      <w:pPr>
        <w:spacing w:line="276" w:lineRule="auto"/>
        <w:ind w:firstLine="708"/>
        <w:jc w:val="both"/>
      </w:pPr>
      <w:r w:rsidRPr="006E3733">
        <w:t>Социальные риски планируется минимизировать за счет привлечения обществе</w:t>
      </w:r>
      <w:r w:rsidRPr="006E3733">
        <w:t>н</w:t>
      </w:r>
      <w:r w:rsidRPr="006E3733">
        <w:t>ности к обсуждению целей, задач и механизмов развития муниципального образования, а также публичного освещения хода и результатов реализации Подпрограммы.</w:t>
      </w:r>
    </w:p>
    <w:p w:rsidR="00890831" w:rsidRPr="006E3733" w:rsidRDefault="00890831" w:rsidP="00890831">
      <w:pPr>
        <w:ind w:firstLine="708"/>
        <w:jc w:val="both"/>
      </w:pPr>
    </w:p>
    <w:p w:rsidR="00890831" w:rsidRPr="006E3733" w:rsidRDefault="00890831" w:rsidP="00890831">
      <w:pPr>
        <w:pStyle w:val="ConsPlusNormal"/>
        <w:ind w:firstLine="540"/>
        <w:jc w:val="both"/>
        <w:rPr>
          <w:rFonts w:ascii="Times New Roman" w:hAnsi="Times New Roman" w:cs="Times New Roman"/>
          <w:sz w:val="24"/>
          <w:szCs w:val="24"/>
        </w:rPr>
        <w:sectPr w:rsidR="00890831" w:rsidRPr="006E3733" w:rsidSect="00FD21BA">
          <w:pgSz w:w="11906" w:h="16838"/>
          <w:pgMar w:top="1134" w:right="851" w:bottom="1134" w:left="1701" w:header="709" w:footer="709" w:gutter="0"/>
          <w:cols w:space="708"/>
          <w:docGrid w:linePitch="360"/>
        </w:sectPr>
      </w:pPr>
    </w:p>
    <w:p w:rsidR="00890831" w:rsidRPr="006E3733" w:rsidRDefault="00890831" w:rsidP="00890831"/>
    <w:p w:rsidR="00890831" w:rsidRDefault="00890831" w:rsidP="001F28D0">
      <w:pPr>
        <w:pStyle w:val="ConsNormal"/>
        <w:widowControl/>
        <w:ind w:right="0" w:firstLine="0"/>
        <w:rPr>
          <w:rFonts w:ascii="Times New Roman" w:hAnsi="Times New Roman" w:cs="Times New Roman"/>
          <w:sz w:val="24"/>
          <w:szCs w:val="24"/>
        </w:rPr>
      </w:pPr>
    </w:p>
    <w:p w:rsidR="00147A67" w:rsidRPr="00033863" w:rsidRDefault="00147A67" w:rsidP="00147A67">
      <w:pPr>
        <w:tabs>
          <w:tab w:val="left" w:pos="11580"/>
        </w:tabs>
        <w:jc w:val="right"/>
        <w:rPr>
          <w:b/>
        </w:rPr>
      </w:pPr>
      <w:r w:rsidRPr="00033863">
        <w:rPr>
          <w:b/>
        </w:rPr>
        <w:t>Приложение № 1</w:t>
      </w:r>
    </w:p>
    <w:p w:rsidR="00147A67" w:rsidRPr="00033863" w:rsidRDefault="00147A67" w:rsidP="00147A67">
      <w:pPr>
        <w:tabs>
          <w:tab w:val="left" w:pos="11580"/>
        </w:tabs>
        <w:jc w:val="right"/>
        <w:rPr>
          <w:b/>
        </w:rPr>
      </w:pPr>
      <w:r w:rsidRPr="00033863">
        <w:rPr>
          <w:b/>
        </w:rPr>
        <w:t xml:space="preserve">                                                                                                                                                                 </w:t>
      </w:r>
      <w:r w:rsidR="00AD3D7B">
        <w:rPr>
          <w:b/>
        </w:rPr>
        <w:t xml:space="preserve">                     </w:t>
      </w:r>
      <w:r>
        <w:rPr>
          <w:b/>
        </w:rPr>
        <w:t xml:space="preserve"> </w:t>
      </w:r>
      <w:r w:rsidRPr="00033863">
        <w:rPr>
          <w:b/>
        </w:rPr>
        <w:t xml:space="preserve">к муниципальной </w:t>
      </w:r>
      <w:r>
        <w:rPr>
          <w:b/>
        </w:rPr>
        <w:t>под</w:t>
      </w:r>
      <w:r w:rsidRPr="00033863">
        <w:rPr>
          <w:b/>
        </w:rPr>
        <w:t xml:space="preserve">программе  </w:t>
      </w:r>
    </w:p>
    <w:p w:rsidR="00147A67" w:rsidRDefault="00147A67" w:rsidP="00147A67">
      <w:pPr>
        <w:tabs>
          <w:tab w:val="left" w:pos="11580"/>
        </w:tabs>
        <w:jc w:val="center"/>
        <w:rPr>
          <w:b/>
        </w:rPr>
      </w:pPr>
      <w:r>
        <w:rPr>
          <w:b/>
        </w:rPr>
        <w:t>РЕСУРСНОЕ ОБЕСПЕЧЕНИЕ</w:t>
      </w:r>
    </w:p>
    <w:p w:rsidR="00147A67" w:rsidRDefault="00147A67" w:rsidP="00147A67">
      <w:pPr>
        <w:tabs>
          <w:tab w:val="left" w:pos="11580"/>
        </w:tabs>
        <w:jc w:val="center"/>
        <w:rPr>
          <w:b/>
        </w:rPr>
      </w:pPr>
      <w:r>
        <w:rPr>
          <w:b/>
        </w:rPr>
        <w:t xml:space="preserve">реализации муниципальной </w:t>
      </w:r>
      <w:r w:rsidR="003B4F46">
        <w:rPr>
          <w:b/>
        </w:rPr>
        <w:t>под</w:t>
      </w:r>
      <w:r>
        <w:rPr>
          <w:b/>
        </w:rPr>
        <w:t>программы</w:t>
      </w:r>
      <w:r w:rsidRPr="00033863">
        <w:t xml:space="preserve"> </w:t>
      </w:r>
      <w:r w:rsidRPr="00033863">
        <w:rPr>
          <w:b/>
        </w:rPr>
        <w:t>«</w:t>
      </w:r>
      <w:r w:rsidRPr="006E3733">
        <w:rPr>
          <w:b/>
        </w:rPr>
        <w:t>Управление муниципальным имуществом» на 20</w:t>
      </w:r>
      <w:r>
        <w:rPr>
          <w:b/>
        </w:rPr>
        <w:t>2</w:t>
      </w:r>
      <w:r w:rsidR="00E83526">
        <w:rPr>
          <w:b/>
        </w:rPr>
        <w:t>4</w:t>
      </w:r>
      <w:r>
        <w:rPr>
          <w:b/>
        </w:rPr>
        <w:t xml:space="preserve"> -202</w:t>
      </w:r>
      <w:r w:rsidR="00E83526">
        <w:rPr>
          <w:b/>
        </w:rPr>
        <w:t>6</w:t>
      </w:r>
      <w:r w:rsidRPr="006E3733">
        <w:rPr>
          <w:b/>
        </w:rPr>
        <w:t xml:space="preserve"> годы</w:t>
      </w:r>
      <w:r w:rsidRPr="00033863">
        <w:rPr>
          <w:b/>
        </w:rPr>
        <w:t>»</w:t>
      </w:r>
    </w:p>
    <w:p w:rsidR="00147A67" w:rsidRDefault="00147A67" w:rsidP="001F28D0">
      <w:pPr>
        <w:pStyle w:val="ConsNormal"/>
        <w:widowControl/>
        <w:ind w:right="0" w:firstLine="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4439"/>
        <w:gridCol w:w="3126"/>
        <w:gridCol w:w="1629"/>
        <w:gridCol w:w="1629"/>
        <w:gridCol w:w="1629"/>
        <w:gridCol w:w="1626"/>
      </w:tblGrid>
      <w:tr w:rsidR="00844E19" w:rsidRPr="00981593" w:rsidTr="00844E19">
        <w:trPr>
          <w:cantSplit/>
          <w:trHeight w:val="413"/>
        </w:trPr>
        <w:tc>
          <w:tcPr>
            <w:tcW w:w="239" w:type="pct"/>
            <w:vMerge w:val="restart"/>
            <w:textDirection w:val="btLr"/>
          </w:tcPr>
          <w:p w:rsidR="00844E19" w:rsidRPr="006E3733" w:rsidRDefault="00844E19" w:rsidP="00EC43C4">
            <w:pPr>
              <w:tabs>
                <w:tab w:val="left" w:pos="11490"/>
              </w:tabs>
              <w:ind w:left="113" w:right="113"/>
            </w:pPr>
            <w:r w:rsidRPr="006E3733">
              <w:t>ст</w:t>
            </w:r>
            <w:r w:rsidRPr="006E3733">
              <w:t>а</w:t>
            </w:r>
            <w:r w:rsidRPr="006E3733">
              <w:t>тус</w:t>
            </w:r>
          </w:p>
        </w:tc>
        <w:tc>
          <w:tcPr>
            <w:tcW w:w="1501" w:type="pct"/>
            <w:vMerge w:val="restart"/>
          </w:tcPr>
          <w:p w:rsidR="00844E19" w:rsidRDefault="00844E19" w:rsidP="00EC43C4">
            <w:pPr>
              <w:tabs>
                <w:tab w:val="left" w:pos="11490"/>
              </w:tabs>
              <w:jc w:val="center"/>
            </w:pPr>
            <w:r w:rsidRPr="006E3733">
              <w:t xml:space="preserve">Наименование </w:t>
            </w:r>
          </w:p>
          <w:p w:rsidR="00844E19" w:rsidRDefault="00844E19" w:rsidP="00EC43C4">
            <w:pPr>
              <w:tabs>
                <w:tab w:val="left" w:pos="11490"/>
              </w:tabs>
              <w:jc w:val="center"/>
            </w:pPr>
            <w:r w:rsidRPr="006E3733">
              <w:t>Муниципальной</w:t>
            </w:r>
            <w:r>
              <w:t xml:space="preserve"> </w:t>
            </w:r>
            <w:r w:rsidRPr="006E3733">
              <w:t xml:space="preserve">программы, </w:t>
            </w:r>
          </w:p>
          <w:p w:rsidR="00844E19" w:rsidRPr="006E3733" w:rsidRDefault="00844E19" w:rsidP="00EC43C4">
            <w:pPr>
              <w:tabs>
                <w:tab w:val="left" w:pos="11490"/>
              </w:tabs>
              <w:jc w:val="center"/>
            </w:pPr>
            <w:r w:rsidRPr="006E3733">
              <w:t>подпрограммы, мероприятия</w:t>
            </w:r>
          </w:p>
        </w:tc>
        <w:tc>
          <w:tcPr>
            <w:tcW w:w="1057" w:type="pct"/>
            <w:vMerge w:val="restart"/>
          </w:tcPr>
          <w:p w:rsidR="00844E19" w:rsidRDefault="00844E19" w:rsidP="00EC43C4">
            <w:pPr>
              <w:tabs>
                <w:tab w:val="left" w:pos="11490"/>
              </w:tabs>
              <w:jc w:val="center"/>
            </w:pPr>
            <w:r w:rsidRPr="006E3733">
              <w:t>Источник</w:t>
            </w:r>
          </w:p>
          <w:p w:rsidR="00844E19" w:rsidRPr="006E3733" w:rsidRDefault="00844E19" w:rsidP="00EC43C4">
            <w:pPr>
              <w:tabs>
                <w:tab w:val="left" w:pos="11490"/>
              </w:tabs>
              <w:jc w:val="center"/>
            </w:pPr>
            <w:r w:rsidRPr="006E3733">
              <w:t>финансирования</w:t>
            </w:r>
          </w:p>
        </w:tc>
        <w:tc>
          <w:tcPr>
            <w:tcW w:w="2202" w:type="pct"/>
            <w:gridSpan w:val="4"/>
          </w:tcPr>
          <w:p w:rsidR="00844E19" w:rsidRDefault="00844E19" w:rsidP="00EC43C4">
            <w:pPr>
              <w:tabs>
                <w:tab w:val="left" w:pos="11490"/>
              </w:tabs>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844E19" w:rsidRPr="00981593" w:rsidTr="00844E19">
        <w:trPr>
          <w:cantSplit/>
          <w:trHeight w:val="412"/>
        </w:trPr>
        <w:tc>
          <w:tcPr>
            <w:tcW w:w="239" w:type="pct"/>
            <w:vMerge/>
            <w:textDirection w:val="btLr"/>
          </w:tcPr>
          <w:p w:rsidR="00844E19" w:rsidRPr="006E3733" w:rsidRDefault="00844E19" w:rsidP="00EC43C4">
            <w:pPr>
              <w:tabs>
                <w:tab w:val="left" w:pos="11490"/>
              </w:tabs>
              <w:ind w:left="113" w:right="113"/>
            </w:pPr>
          </w:p>
        </w:tc>
        <w:tc>
          <w:tcPr>
            <w:tcW w:w="1501" w:type="pct"/>
            <w:vMerge/>
          </w:tcPr>
          <w:p w:rsidR="00844E19" w:rsidRPr="006E3733" w:rsidRDefault="00844E19" w:rsidP="00EC43C4">
            <w:pPr>
              <w:tabs>
                <w:tab w:val="left" w:pos="11490"/>
              </w:tabs>
              <w:jc w:val="center"/>
            </w:pPr>
          </w:p>
        </w:tc>
        <w:tc>
          <w:tcPr>
            <w:tcW w:w="1057" w:type="pct"/>
            <w:vMerge/>
          </w:tcPr>
          <w:p w:rsidR="00844E19" w:rsidRPr="006E3733" w:rsidRDefault="00844E19" w:rsidP="00EC43C4">
            <w:pPr>
              <w:tabs>
                <w:tab w:val="left" w:pos="11490"/>
              </w:tabs>
              <w:jc w:val="center"/>
            </w:pPr>
          </w:p>
        </w:tc>
        <w:tc>
          <w:tcPr>
            <w:tcW w:w="551" w:type="pct"/>
          </w:tcPr>
          <w:p w:rsidR="00844E19" w:rsidRPr="006E3733" w:rsidRDefault="00844E19" w:rsidP="00B1532B">
            <w:pPr>
              <w:tabs>
                <w:tab w:val="left" w:pos="11490"/>
              </w:tabs>
              <w:jc w:val="center"/>
            </w:pPr>
            <w:r>
              <w:t>202</w:t>
            </w:r>
            <w:r w:rsidR="00B1532B">
              <w:t>4</w:t>
            </w:r>
            <w:r>
              <w:t xml:space="preserve"> год</w:t>
            </w:r>
          </w:p>
        </w:tc>
        <w:tc>
          <w:tcPr>
            <w:tcW w:w="551" w:type="pct"/>
          </w:tcPr>
          <w:p w:rsidR="00844E19" w:rsidRPr="006E3733" w:rsidRDefault="00844E19" w:rsidP="00B1532B">
            <w:pPr>
              <w:tabs>
                <w:tab w:val="left" w:pos="11490"/>
              </w:tabs>
              <w:jc w:val="center"/>
            </w:pPr>
            <w:r w:rsidRPr="006E3733">
              <w:t>202</w:t>
            </w:r>
            <w:r w:rsidR="00B1532B">
              <w:t>5</w:t>
            </w:r>
            <w:r w:rsidRPr="006E3733">
              <w:t xml:space="preserve"> год</w:t>
            </w:r>
          </w:p>
        </w:tc>
        <w:tc>
          <w:tcPr>
            <w:tcW w:w="551" w:type="pct"/>
          </w:tcPr>
          <w:p w:rsidR="00844E19" w:rsidRPr="006E3733" w:rsidRDefault="00844E19" w:rsidP="00B1532B">
            <w:pPr>
              <w:tabs>
                <w:tab w:val="left" w:pos="11490"/>
              </w:tabs>
              <w:jc w:val="center"/>
            </w:pPr>
            <w:r w:rsidRPr="006E3733">
              <w:t>202</w:t>
            </w:r>
            <w:r w:rsidR="00B1532B">
              <w:t>6</w:t>
            </w:r>
            <w:r w:rsidRPr="006E3733">
              <w:t xml:space="preserve"> год</w:t>
            </w:r>
          </w:p>
        </w:tc>
        <w:tc>
          <w:tcPr>
            <w:tcW w:w="550" w:type="pct"/>
          </w:tcPr>
          <w:p w:rsidR="00844E19" w:rsidRPr="006E3733" w:rsidRDefault="00844E19" w:rsidP="00EC43C4">
            <w:pPr>
              <w:tabs>
                <w:tab w:val="left" w:pos="11490"/>
              </w:tabs>
              <w:jc w:val="center"/>
            </w:pPr>
            <w:r w:rsidRPr="006E3733">
              <w:t>Итого</w:t>
            </w:r>
          </w:p>
        </w:tc>
      </w:tr>
      <w:tr w:rsidR="00147A67" w:rsidRPr="00981593" w:rsidTr="00EC43C4">
        <w:trPr>
          <w:cantSplit/>
          <w:trHeight w:val="549"/>
        </w:trPr>
        <w:tc>
          <w:tcPr>
            <w:tcW w:w="239" w:type="pct"/>
            <w:vMerge w:val="restart"/>
            <w:textDirection w:val="btLr"/>
          </w:tcPr>
          <w:p w:rsidR="00147A67" w:rsidRPr="006E3733" w:rsidRDefault="00147A67" w:rsidP="00EC43C4">
            <w:pPr>
              <w:tabs>
                <w:tab w:val="left" w:pos="11490"/>
              </w:tabs>
              <w:ind w:left="113" w:right="113"/>
            </w:pPr>
            <w:r w:rsidRPr="006E3733">
              <w:t>Подпрогра</w:t>
            </w:r>
            <w:r w:rsidRPr="006E3733">
              <w:t>м</w:t>
            </w:r>
            <w:r w:rsidRPr="006E3733">
              <w:t xml:space="preserve">ма </w:t>
            </w:r>
          </w:p>
        </w:tc>
        <w:tc>
          <w:tcPr>
            <w:tcW w:w="1501" w:type="pct"/>
            <w:vMerge w:val="restart"/>
          </w:tcPr>
          <w:p w:rsidR="00147A67" w:rsidRPr="006E3733" w:rsidRDefault="00147A67" w:rsidP="00B1532B">
            <w:pPr>
              <w:tabs>
                <w:tab w:val="left" w:pos="11490"/>
              </w:tabs>
              <w:jc w:val="center"/>
            </w:pPr>
            <w:r w:rsidRPr="006E3733">
              <w:rPr>
                <w:b/>
              </w:rPr>
              <w:t>«Управление муниципальным им</w:t>
            </w:r>
            <w:r w:rsidRPr="006E3733">
              <w:rPr>
                <w:b/>
              </w:rPr>
              <w:t>у</w:t>
            </w:r>
            <w:r w:rsidRPr="006E3733">
              <w:rPr>
                <w:b/>
              </w:rPr>
              <w:t>ществом» на 20</w:t>
            </w:r>
            <w:r>
              <w:rPr>
                <w:b/>
              </w:rPr>
              <w:t>2</w:t>
            </w:r>
            <w:r w:rsidR="00B1532B">
              <w:rPr>
                <w:b/>
              </w:rPr>
              <w:t>4</w:t>
            </w:r>
            <w:r>
              <w:rPr>
                <w:b/>
              </w:rPr>
              <w:t xml:space="preserve"> -202</w:t>
            </w:r>
            <w:r w:rsidR="00B1532B">
              <w:rPr>
                <w:b/>
              </w:rPr>
              <w:t>6</w:t>
            </w:r>
            <w:r w:rsidRPr="006E3733">
              <w:rPr>
                <w:b/>
              </w:rPr>
              <w:t xml:space="preserve"> годы</w:t>
            </w:r>
          </w:p>
        </w:tc>
        <w:tc>
          <w:tcPr>
            <w:tcW w:w="1057" w:type="pct"/>
          </w:tcPr>
          <w:p w:rsidR="00147A67" w:rsidRPr="006E3733" w:rsidRDefault="00147A67" w:rsidP="00EC43C4">
            <w:pPr>
              <w:tabs>
                <w:tab w:val="left" w:pos="11490"/>
              </w:tabs>
            </w:pPr>
            <w:r>
              <w:t>всего</w:t>
            </w:r>
          </w:p>
        </w:tc>
        <w:tc>
          <w:tcPr>
            <w:tcW w:w="551" w:type="pct"/>
          </w:tcPr>
          <w:p w:rsidR="00147A67" w:rsidRPr="006E3733" w:rsidRDefault="00052F84" w:rsidP="002D6367">
            <w:pPr>
              <w:tabs>
                <w:tab w:val="left" w:pos="11490"/>
              </w:tabs>
              <w:jc w:val="center"/>
            </w:pPr>
            <w:r>
              <w:t>3969,70</w:t>
            </w:r>
          </w:p>
        </w:tc>
        <w:tc>
          <w:tcPr>
            <w:tcW w:w="551" w:type="pct"/>
          </w:tcPr>
          <w:p w:rsidR="00147A67" w:rsidRPr="006E3733" w:rsidRDefault="00B1532B" w:rsidP="00052F84">
            <w:pPr>
              <w:tabs>
                <w:tab w:val="left" w:pos="11490"/>
              </w:tabs>
              <w:jc w:val="center"/>
            </w:pPr>
            <w:r>
              <w:t>4191,</w:t>
            </w:r>
            <w:r w:rsidR="00052F84">
              <w:t>80</w:t>
            </w:r>
          </w:p>
        </w:tc>
        <w:tc>
          <w:tcPr>
            <w:tcW w:w="551" w:type="pct"/>
          </w:tcPr>
          <w:p w:rsidR="00147A67" w:rsidRPr="006E3733" w:rsidRDefault="00052F84" w:rsidP="002D6367">
            <w:pPr>
              <w:tabs>
                <w:tab w:val="left" w:pos="11490"/>
              </w:tabs>
              <w:jc w:val="center"/>
            </w:pPr>
            <w:r>
              <w:t>3999,00</w:t>
            </w:r>
          </w:p>
        </w:tc>
        <w:tc>
          <w:tcPr>
            <w:tcW w:w="550" w:type="pct"/>
          </w:tcPr>
          <w:p w:rsidR="00147A67" w:rsidRPr="00981593" w:rsidRDefault="00052F84" w:rsidP="002D6367">
            <w:pPr>
              <w:tabs>
                <w:tab w:val="left" w:pos="11490"/>
              </w:tabs>
              <w:jc w:val="center"/>
            </w:pPr>
            <w:r>
              <w:t>12160,50</w:t>
            </w:r>
          </w:p>
        </w:tc>
      </w:tr>
      <w:tr w:rsidR="00147A67" w:rsidTr="00EC43C4">
        <w:trPr>
          <w:cantSplit/>
          <w:trHeight w:val="180"/>
        </w:trPr>
        <w:tc>
          <w:tcPr>
            <w:tcW w:w="239" w:type="pct"/>
            <w:vMerge/>
            <w:textDirection w:val="btLr"/>
          </w:tcPr>
          <w:p w:rsidR="00147A67" w:rsidRPr="006E3733" w:rsidRDefault="00147A67" w:rsidP="00EC43C4">
            <w:pPr>
              <w:tabs>
                <w:tab w:val="left" w:pos="11490"/>
              </w:tabs>
              <w:ind w:left="113" w:right="113"/>
            </w:pPr>
          </w:p>
        </w:tc>
        <w:tc>
          <w:tcPr>
            <w:tcW w:w="1501" w:type="pct"/>
            <w:vMerge/>
          </w:tcPr>
          <w:p w:rsidR="00147A67" w:rsidRPr="006E3733" w:rsidRDefault="00147A67" w:rsidP="00EC43C4">
            <w:pPr>
              <w:tabs>
                <w:tab w:val="left" w:pos="11490"/>
              </w:tabs>
              <w:jc w:val="center"/>
              <w:rPr>
                <w:b/>
              </w:rPr>
            </w:pPr>
          </w:p>
        </w:tc>
        <w:tc>
          <w:tcPr>
            <w:tcW w:w="1057" w:type="pct"/>
          </w:tcPr>
          <w:p w:rsidR="00147A67" w:rsidRPr="006E3733" w:rsidRDefault="00147A67" w:rsidP="00EC43C4">
            <w:pPr>
              <w:tabs>
                <w:tab w:val="left" w:pos="11490"/>
              </w:tabs>
            </w:pPr>
            <w:r>
              <w:t>федеральный бюджет</w:t>
            </w:r>
            <w:r w:rsidRPr="006E3733">
              <w:t xml:space="preserve"> </w:t>
            </w:r>
          </w:p>
        </w:tc>
        <w:tc>
          <w:tcPr>
            <w:tcW w:w="551" w:type="pct"/>
          </w:tcPr>
          <w:p w:rsidR="00147A67" w:rsidRDefault="00147A67" w:rsidP="00EC43C4">
            <w:pPr>
              <w:jc w:val="center"/>
            </w:pPr>
            <w:r w:rsidRPr="006B0C57">
              <w:t>0</w:t>
            </w:r>
          </w:p>
        </w:tc>
        <w:tc>
          <w:tcPr>
            <w:tcW w:w="551" w:type="pct"/>
          </w:tcPr>
          <w:p w:rsidR="00147A67" w:rsidRDefault="00147A67" w:rsidP="00EC43C4">
            <w:pPr>
              <w:jc w:val="center"/>
            </w:pPr>
            <w:r w:rsidRPr="006B0C57">
              <w:t>0</w:t>
            </w:r>
          </w:p>
        </w:tc>
        <w:tc>
          <w:tcPr>
            <w:tcW w:w="551" w:type="pct"/>
          </w:tcPr>
          <w:p w:rsidR="00147A67" w:rsidRDefault="00147A67" w:rsidP="00EC43C4">
            <w:pPr>
              <w:jc w:val="center"/>
            </w:pPr>
            <w:r w:rsidRPr="006B0C57">
              <w:t>0</w:t>
            </w:r>
          </w:p>
        </w:tc>
        <w:tc>
          <w:tcPr>
            <w:tcW w:w="550" w:type="pct"/>
          </w:tcPr>
          <w:p w:rsidR="00147A67" w:rsidRDefault="00147A67" w:rsidP="00EC43C4">
            <w:pPr>
              <w:jc w:val="center"/>
            </w:pPr>
            <w:r w:rsidRPr="006B0C57">
              <w:t>0</w:t>
            </w:r>
          </w:p>
        </w:tc>
      </w:tr>
      <w:tr w:rsidR="00147A67" w:rsidTr="00EC43C4">
        <w:trPr>
          <w:cantSplit/>
          <w:trHeight w:val="180"/>
        </w:trPr>
        <w:tc>
          <w:tcPr>
            <w:tcW w:w="239" w:type="pct"/>
            <w:vMerge/>
            <w:textDirection w:val="btLr"/>
          </w:tcPr>
          <w:p w:rsidR="00147A67" w:rsidRPr="006E3733" w:rsidRDefault="00147A67" w:rsidP="00EC43C4">
            <w:pPr>
              <w:tabs>
                <w:tab w:val="left" w:pos="11490"/>
              </w:tabs>
              <w:ind w:left="113" w:right="113"/>
            </w:pPr>
          </w:p>
        </w:tc>
        <w:tc>
          <w:tcPr>
            <w:tcW w:w="1501" w:type="pct"/>
            <w:vMerge/>
          </w:tcPr>
          <w:p w:rsidR="00147A67" w:rsidRPr="006E3733" w:rsidRDefault="00147A67" w:rsidP="00EC43C4">
            <w:pPr>
              <w:tabs>
                <w:tab w:val="left" w:pos="11490"/>
              </w:tabs>
              <w:jc w:val="center"/>
              <w:rPr>
                <w:b/>
              </w:rPr>
            </w:pPr>
          </w:p>
        </w:tc>
        <w:tc>
          <w:tcPr>
            <w:tcW w:w="1057" w:type="pct"/>
          </w:tcPr>
          <w:p w:rsidR="00147A67" w:rsidRPr="006E3733" w:rsidRDefault="00147A67" w:rsidP="00EC43C4">
            <w:pPr>
              <w:tabs>
                <w:tab w:val="left" w:pos="11490"/>
              </w:tabs>
            </w:pPr>
            <w:r w:rsidRPr="006E3733">
              <w:t>областной бюджет</w:t>
            </w:r>
          </w:p>
        </w:tc>
        <w:tc>
          <w:tcPr>
            <w:tcW w:w="551" w:type="pct"/>
          </w:tcPr>
          <w:p w:rsidR="00147A67" w:rsidRDefault="00147A67" w:rsidP="00EC43C4">
            <w:pPr>
              <w:jc w:val="center"/>
            </w:pPr>
            <w:r w:rsidRPr="006B0C57">
              <w:t>0</w:t>
            </w:r>
          </w:p>
        </w:tc>
        <w:tc>
          <w:tcPr>
            <w:tcW w:w="551" w:type="pct"/>
          </w:tcPr>
          <w:p w:rsidR="00147A67" w:rsidRDefault="00147A67" w:rsidP="00EC43C4">
            <w:pPr>
              <w:jc w:val="center"/>
            </w:pPr>
            <w:r w:rsidRPr="006B0C57">
              <w:t>0</w:t>
            </w:r>
          </w:p>
        </w:tc>
        <w:tc>
          <w:tcPr>
            <w:tcW w:w="551" w:type="pct"/>
          </w:tcPr>
          <w:p w:rsidR="00147A67" w:rsidRDefault="00147A67" w:rsidP="00EC43C4">
            <w:pPr>
              <w:jc w:val="center"/>
            </w:pPr>
            <w:r w:rsidRPr="006B0C57">
              <w:t>0</w:t>
            </w:r>
          </w:p>
        </w:tc>
        <w:tc>
          <w:tcPr>
            <w:tcW w:w="550" w:type="pct"/>
          </w:tcPr>
          <w:p w:rsidR="00147A67" w:rsidRDefault="00147A67" w:rsidP="00EC43C4">
            <w:pPr>
              <w:jc w:val="center"/>
            </w:pPr>
            <w:r w:rsidRPr="006B0C57">
              <w:t>0</w:t>
            </w:r>
          </w:p>
        </w:tc>
      </w:tr>
      <w:tr w:rsidR="00147A67" w:rsidRPr="00981593" w:rsidTr="00EC43C4">
        <w:trPr>
          <w:cantSplit/>
          <w:trHeight w:val="180"/>
        </w:trPr>
        <w:tc>
          <w:tcPr>
            <w:tcW w:w="239" w:type="pct"/>
            <w:vMerge/>
            <w:textDirection w:val="btLr"/>
          </w:tcPr>
          <w:p w:rsidR="00147A67" w:rsidRPr="006E3733" w:rsidRDefault="00147A67" w:rsidP="00EC43C4">
            <w:pPr>
              <w:tabs>
                <w:tab w:val="left" w:pos="11490"/>
              </w:tabs>
              <w:ind w:left="113" w:right="113"/>
            </w:pPr>
          </w:p>
        </w:tc>
        <w:tc>
          <w:tcPr>
            <w:tcW w:w="1501" w:type="pct"/>
            <w:vMerge/>
          </w:tcPr>
          <w:p w:rsidR="00147A67" w:rsidRPr="006E3733" w:rsidRDefault="00147A67" w:rsidP="00EC43C4">
            <w:pPr>
              <w:tabs>
                <w:tab w:val="left" w:pos="11490"/>
              </w:tabs>
              <w:jc w:val="center"/>
              <w:rPr>
                <w:b/>
              </w:rPr>
            </w:pPr>
          </w:p>
        </w:tc>
        <w:tc>
          <w:tcPr>
            <w:tcW w:w="1057" w:type="pct"/>
          </w:tcPr>
          <w:p w:rsidR="00147A67" w:rsidRPr="006E3733" w:rsidRDefault="00147A67" w:rsidP="00EC43C4">
            <w:pPr>
              <w:tabs>
                <w:tab w:val="left" w:pos="11490"/>
              </w:tabs>
            </w:pPr>
            <w:r>
              <w:t>местный бюджет</w:t>
            </w:r>
          </w:p>
        </w:tc>
        <w:tc>
          <w:tcPr>
            <w:tcW w:w="551" w:type="pct"/>
          </w:tcPr>
          <w:p w:rsidR="00147A67" w:rsidRPr="006E3733" w:rsidRDefault="00052F84" w:rsidP="00EC43C4">
            <w:pPr>
              <w:tabs>
                <w:tab w:val="left" w:pos="11490"/>
              </w:tabs>
              <w:jc w:val="center"/>
            </w:pPr>
            <w:r>
              <w:t>3969,70</w:t>
            </w:r>
          </w:p>
        </w:tc>
        <w:tc>
          <w:tcPr>
            <w:tcW w:w="551" w:type="pct"/>
          </w:tcPr>
          <w:p w:rsidR="00147A67" w:rsidRPr="006E3733" w:rsidRDefault="00B1532B" w:rsidP="00052F84">
            <w:pPr>
              <w:tabs>
                <w:tab w:val="left" w:pos="11490"/>
              </w:tabs>
              <w:jc w:val="center"/>
            </w:pPr>
            <w:r>
              <w:t>4191,</w:t>
            </w:r>
            <w:r w:rsidR="00052F84">
              <w:t>80</w:t>
            </w:r>
          </w:p>
        </w:tc>
        <w:tc>
          <w:tcPr>
            <w:tcW w:w="551" w:type="pct"/>
          </w:tcPr>
          <w:p w:rsidR="00147A67" w:rsidRPr="006E3733" w:rsidRDefault="00052F84" w:rsidP="00EC43C4">
            <w:pPr>
              <w:tabs>
                <w:tab w:val="left" w:pos="11490"/>
              </w:tabs>
              <w:jc w:val="center"/>
            </w:pPr>
            <w:r>
              <w:t>3999,00</w:t>
            </w:r>
          </w:p>
        </w:tc>
        <w:tc>
          <w:tcPr>
            <w:tcW w:w="550" w:type="pct"/>
          </w:tcPr>
          <w:p w:rsidR="00147A67" w:rsidRPr="00981593" w:rsidRDefault="00052F84" w:rsidP="00EC43C4">
            <w:pPr>
              <w:tabs>
                <w:tab w:val="left" w:pos="11490"/>
              </w:tabs>
              <w:jc w:val="center"/>
            </w:pPr>
            <w:r>
              <w:t>12160,50</w:t>
            </w:r>
          </w:p>
        </w:tc>
      </w:tr>
      <w:tr w:rsidR="00147A67" w:rsidTr="00EC43C4">
        <w:trPr>
          <w:cantSplit/>
          <w:trHeight w:val="180"/>
        </w:trPr>
        <w:tc>
          <w:tcPr>
            <w:tcW w:w="239" w:type="pct"/>
            <w:vMerge/>
            <w:textDirection w:val="btLr"/>
          </w:tcPr>
          <w:p w:rsidR="00147A67" w:rsidRPr="006E3733" w:rsidRDefault="00147A67" w:rsidP="00EC43C4">
            <w:pPr>
              <w:tabs>
                <w:tab w:val="left" w:pos="11490"/>
              </w:tabs>
              <w:ind w:left="113" w:right="113"/>
            </w:pPr>
          </w:p>
        </w:tc>
        <w:tc>
          <w:tcPr>
            <w:tcW w:w="1501" w:type="pct"/>
            <w:vMerge/>
          </w:tcPr>
          <w:p w:rsidR="00147A67" w:rsidRPr="006E3733" w:rsidRDefault="00147A67" w:rsidP="00EC43C4">
            <w:pPr>
              <w:tabs>
                <w:tab w:val="left" w:pos="11490"/>
              </w:tabs>
              <w:jc w:val="center"/>
              <w:rPr>
                <w:b/>
              </w:rPr>
            </w:pPr>
          </w:p>
        </w:tc>
        <w:tc>
          <w:tcPr>
            <w:tcW w:w="1057" w:type="pct"/>
          </w:tcPr>
          <w:p w:rsidR="00147A67" w:rsidRPr="006E3733" w:rsidRDefault="00147A67" w:rsidP="00EC43C4">
            <w:pPr>
              <w:tabs>
                <w:tab w:val="left" w:pos="11490"/>
              </w:tabs>
            </w:pPr>
            <w:r>
              <w:t>внебюджетные источники</w:t>
            </w:r>
          </w:p>
        </w:tc>
        <w:tc>
          <w:tcPr>
            <w:tcW w:w="551" w:type="pct"/>
          </w:tcPr>
          <w:p w:rsidR="00147A67" w:rsidRDefault="00147A67" w:rsidP="00EC43C4">
            <w:pPr>
              <w:jc w:val="center"/>
            </w:pPr>
            <w:r w:rsidRPr="006B0C57">
              <w:t>0</w:t>
            </w:r>
          </w:p>
        </w:tc>
        <w:tc>
          <w:tcPr>
            <w:tcW w:w="551" w:type="pct"/>
          </w:tcPr>
          <w:p w:rsidR="00147A67" w:rsidRDefault="00147A67" w:rsidP="00EC43C4">
            <w:pPr>
              <w:jc w:val="center"/>
            </w:pPr>
            <w:r w:rsidRPr="006B0C57">
              <w:t>0</w:t>
            </w:r>
          </w:p>
        </w:tc>
        <w:tc>
          <w:tcPr>
            <w:tcW w:w="551" w:type="pct"/>
          </w:tcPr>
          <w:p w:rsidR="00147A67" w:rsidRDefault="00147A67" w:rsidP="00EC43C4">
            <w:pPr>
              <w:jc w:val="center"/>
            </w:pPr>
            <w:r w:rsidRPr="006B0C57">
              <w:t>0</w:t>
            </w:r>
          </w:p>
        </w:tc>
        <w:tc>
          <w:tcPr>
            <w:tcW w:w="550" w:type="pct"/>
          </w:tcPr>
          <w:p w:rsidR="00147A67" w:rsidRDefault="00147A67" w:rsidP="00EC43C4">
            <w:pPr>
              <w:jc w:val="center"/>
            </w:pPr>
            <w:r w:rsidRPr="006B0C57">
              <w:t>0</w:t>
            </w:r>
          </w:p>
        </w:tc>
      </w:tr>
      <w:tr w:rsidR="00147A67" w:rsidRPr="006E3733" w:rsidTr="00EC43C4">
        <w:trPr>
          <w:cantSplit/>
          <w:trHeight w:val="871"/>
        </w:trPr>
        <w:tc>
          <w:tcPr>
            <w:tcW w:w="239" w:type="pct"/>
            <w:textDirection w:val="btLr"/>
          </w:tcPr>
          <w:p w:rsidR="00147A67" w:rsidRPr="006E3733" w:rsidRDefault="00147A67" w:rsidP="00EC43C4">
            <w:pPr>
              <w:tabs>
                <w:tab w:val="left" w:pos="11490"/>
              </w:tabs>
              <w:ind w:left="113" w:right="113"/>
            </w:pPr>
            <w:r w:rsidRPr="006E3733">
              <w:t>мер</w:t>
            </w:r>
            <w:r w:rsidRPr="006E3733">
              <w:t>о</w:t>
            </w:r>
            <w:r w:rsidRPr="006E3733">
              <w:t>при</w:t>
            </w:r>
            <w:r w:rsidRPr="006E3733">
              <w:t>я</w:t>
            </w:r>
            <w:r w:rsidRPr="006E3733">
              <w:t>тие</w:t>
            </w:r>
          </w:p>
        </w:tc>
        <w:tc>
          <w:tcPr>
            <w:tcW w:w="1501" w:type="pct"/>
          </w:tcPr>
          <w:p w:rsidR="00147A67" w:rsidRPr="006E3733" w:rsidRDefault="00147A67" w:rsidP="00EC43C4">
            <w:pPr>
              <w:tabs>
                <w:tab w:val="left" w:pos="11490"/>
              </w:tabs>
              <w:jc w:val="center"/>
            </w:pPr>
            <w:r w:rsidRPr="006E3733">
              <w:t>Расходы на выплату персоналу госуда</w:t>
            </w:r>
            <w:r w:rsidRPr="006E3733">
              <w:t>р</w:t>
            </w:r>
            <w:r w:rsidRPr="006E3733">
              <w:t xml:space="preserve">ственных (муниципальных) органов </w:t>
            </w:r>
          </w:p>
        </w:tc>
        <w:tc>
          <w:tcPr>
            <w:tcW w:w="1057" w:type="pct"/>
          </w:tcPr>
          <w:p w:rsidR="00147A67" w:rsidRDefault="00147A67" w:rsidP="00EC43C4">
            <w:r w:rsidRPr="00B34262">
              <w:t>местный бюджет</w:t>
            </w:r>
          </w:p>
        </w:tc>
        <w:tc>
          <w:tcPr>
            <w:tcW w:w="551" w:type="pct"/>
          </w:tcPr>
          <w:p w:rsidR="00147A67" w:rsidRPr="006E3733" w:rsidRDefault="00B1532B" w:rsidP="00EC43C4">
            <w:pPr>
              <w:tabs>
                <w:tab w:val="left" w:pos="11490"/>
              </w:tabs>
              <w:jc w:val="center"/>
            </w:pPr>
            <w:r>
              <w:t>720,580</w:t>
            </w:r>
          </w:p>
        </w:tc>
        <w:tc>
          <w:tcPr>
            <w:tcW w:w="551" w:type="pct"/>
          </w:tcPr>
          <w:p w:rsidR="00147A67" w:rsidRPr="006E3733" w:rsidRDefault="00B1532B" w:rsidP="00EC43C4">
            <w:pPr>
              <w:tabs>
                <w:tab w:val="left" w:pos="11490"/>
              </w:tabs>
              <w:jc w:val="center"/>
            </w:pPr>
            <w:r>
              <w:t>720,580</w:t>
            </w:r>
          </w:p>
        </w:tc>
        <w:tc>
          <w:tcPr>
            <w:tcW w:w="551" w:type="pct"/>
          </w:tcPr>
          <w:p w:rsidR="00147A67" w:rsidRPr="006E3733" w:rsidRDefault="00B1532B" w:rsidP="00EC43C4">
            <w:pPr>
              <w:tabs>
                <w:tab w:val="left" w:pos="11490"/>
              </w:tabs>
              <w:jc w:val="center"/>
            </w:pPr>
            <w:r>
              <w:t>720,580</w:t>
            </w:r>
          </w:p>
        </w:tc>
        <w:tc>
          <w:tcPr>
            <w:tcW w:w="550" w:type="pct"/>
          </w:tcPr>
          <w:p w:rsidR="00147A67" w:rsidRPr="006E3733" w:rsidRDefault="00B1532B" w:rsidP="00915488">
            <w:pPr>
              <w:tabs>
                <w:tab w:val="left" w:pos="11490"/>
              </w:tabs>
              <w:jc w:val="center"/>
            </w:pPr>
            <w:r>
              <w:t>2161,740</w:t>
            </w:r>
          </w:p>
        </w:tc>
      </w:tr>
      <w:tr w:rsidR="00147A67" w:rsidRPr="006E3733" w:rsidTr="00EC43C4">
        <w:trPr>
          <w:cantSplit/>
          <w:trHeight w:val="1110"/>
        </w:trPr>
        <w:tc>
          <w:tcPr>
            <w:tcW w:w="239" w:type="pct"/>
            <w:textDirection w:val="btLr"/>
          </w:tcPr>
          <w:p w:rsidR="00147A67" w:rsidRPr="006E3733" w:rsidRDefault="00147A67" w:rsidP="00EC43C4">
            <w:pPr>
              <w:tabs>
                <w:tab w:val="left" w:pos="11490"/>
              </w:tabs>
              <w:ind w:left="113" w:right="113"/>
            </w:pPr>
            <w:r w:rsidRPr="006E3733">
              <w:t>мер</w:t>
            </w:r>
            <w:r w:rsidRPr="006E3733">
              <w:t>о</w:t>
            </w:r>
            <w:r w:rsidRPr="006E3733">
              <w:t>приятие</w:t>
            </w:r>
          </w:p>
        </w:tc>
        <w:tc>
          <w:tcPr>
            <w:tcW w:w="1501" w:type="pct"/>
          </w:tcPr>
          <w:p w:rsidR="00147A67" w:rsidRPr="006E3733" w:rsidRDefault="00147A67" w:rsidP="00EC43C4">
            <w:pPr>
              <w:tabs>
                <w:tab w:val="left" w:pos="11490"/>
              </w:tabs>
              <w:jc w:val="center"/>
            </w:pPr>
            <w:r w:rsidRPr="006E3733">
              <w:t>иные закупки товаров, работ и услуг для обеспечения государственных (муниц</w:t>
            </w:r>
            <w:r w:rsidRPr="006E3733">
              <w:t>и</w:t>
            </w:r>
            <w:r w:rsidRPr="006E3733">
              <w:t xml:space="preserve">пальных) нужд </w:t>
            </w:r>
          </w:p>
        </w:tc>
        <w:tc>
          <w:tcPr>
            <w:tcW w:w="1057" w:type="pct"/>
          </w:tcPr>
          <w:p w:rsidR="00147A67" w:rsidRDefault="00147A67" w:rsidP="00EC43C4">
            <w:r w:rsidRPr="00B34262">
              <w:t>местный бюджет</w:t>
            </w:r>
          </w:p>
        </w:tc>
        <w:tc>
          <w:tcPr>
            <w:tcW w:w="551" w:type="pct"/>
          </w:tcPr>
          <w:p w:rsidR="00147A67" w:rsidRPr="006E3733" w:rsidRDefault="00165E0E" w:rsidP="00EC43C4">
            <w:pPr>
              <w:tabs>
                <w:tab w:val="left" w:pos="11490"/>
              </w:tabs>
              <w:jc w:val="center"/>
            </w:pPr>
            <w:r>
              <w:t>3249,20</w:t>
            </w:r>
          </w:p>
        </w:tc>
        <w:tc>
          <w:tcPr>
            <w:tcW w:w="551" w:type="pct"/>
          </w:tcPr>
          <w:p w:rsidR="00147A67" w:rsidRPr="006E3733" w:rsidRDefault="00B1532B" w:rsidP="00EC43C4">
            <w:pPr>
              <w:tabs>
                <w:tab w:val="left" w:pos="11490"/>
              </w:tabs>
              <w:jc w:val="center"/>
            </w:pPr>
            <w:r>
              <w:t>3471,310</w:t>
            </w:r>
          </w:p>
        </w:tc>
        <w:tc>
          <w:tcPr>
            <w:tcW w:w="551" w:type="pct"/>
          </w:tcPr>
          <w:p w:rsidR="00147A67" w:rsidRPr="006E3733" w:rsidRDefault="00165E0E" w:rsidP="00EC43C4">
            <w:pPr>
              <w:tabs>
                <w:tab w:val="left" w:pos="11490"/>
              </w:tabs>
              <w:jc w:val="center"/>
            </w:pPr>
            <w:r>
              <w:t>3278,50</w:t>
            </w:r>
          </w:p>
        </w:tc>
        <w:tc>
          <w:tcPr>
            <w:tcW w:w="550" w:type="pct"/>
          </w:tcPr>
          <w:p w:rsidR="00147A67" w:rsidRPr="006E3733" w:rsidRDefault="00165E0E" w:rsidP="00EC43C4">
            <w:pPr>
              <w:tabs>
                <w:tab w:val="left" w:pos="11490"/>
              </w:tabs>
              <w:jc w:val="center"/>
            </w:pPr>
            <w:r>
              <w:t>9999,00</w:t>
            </w:r>
          </w:p>
        </w:tc>
      </w:tr>
    </w:tbl>
    <w:p w:rsidR="00147A67" w:rsidRDefault="00147A67" w:rsidP="00147A67">
      <w:pPr>
        <w:pStyle w:val="ConsNormal"/>
        <w:widowControl/>
        <w:ind w:right="0" w:firstLine="0"/>
        <w:jc w:val="center"/>
        <w:rPr>
          <w:rFonts w:ascii="Times New Roman" w:hAnsi="Times New Roman" w:cs="Times New Roman"/>
          <w:sz w:val="24"/>
          <w:szCs w:val="24"/>
        </w:rPr>
      </w:pPr>
    </w:p>
    <w:p w:rsidR="00147A67" w:rsidRDefault="00147A67" w:rsidP="001F28D0">
      <w:pPr>
        <w:pStyle w:val="ConsNormal"/>
        <w:widowControl/>
        <w:ind w:right="0" w:firstLine="0"/>
        <w:rPr>
          <w:rFonts w:ascii="Times New Roman" w:hAnsi="Times New Roman" w:cs="Times New Roman"/>
          <w:sz w:val="24"/>
          <w:szCs w:val="24"/>
        </w:rPr>
      </w:pPr>
    </w:p>
    <w:p w:rsidR="00B153E7" w:rsidRDefault="00B153E7" w:rsidP="001F28D0">
      <w:pPr>
        <w:pStyle w:val="ConsNormal"/>
        <w:widowControl/>
        <w:ind w:right="0" w:firstLine="0"/>
        <w:rPr>
          <w:rFonts w:ascii="Times New Roman" w:hAnsi="Times New Roman" w:cs="Times New Roman"/>
          <w:sz w:val="24"/>
          <w:szCs w:val="24"/>
        </w:rPr>
      </w:pPr>
    </w:p>
    <w:p w:rsidR="00B153E7" w:rsidRDefault="00B153E7" w:rsidP="001F28D0">
      <w:pPr>
        <w:pStyle w:val="ConsNormal"/>
        <w:widowControl/>
        <w:ind w:right="0" w:firstLine="0"/>
        <w:rPr>
          <w:rFonts w:ascii="Times New Roman" w:hAnsi="Times New Roman" w:cs="Times New Roman"/>
          <w:sz w:val="24"/>
          <w:szCs w:val="24"/>
        </w:rPr>
      </w:pPr>
    </w:p>
    <w:p w:rsidR="00B153E7" w:rsidRDefault="00B153E7" w:rsidP="001F28D0">
      <w:pPr>
        <w:pStyle w:val="ConsNormal"/>
        <w:widowControl/>
        <w:ind w:right="0" w:firstLine="0"/>
        <w:rPr>
          <w:rFonts w:ascii="Times New Roman" w:hAnsi="Times New Roman" w:cs="Times New Roman"/>
          <w:sz w:val="24"/>
          <w:szCs w:val="24"/>
        </w:rPr>
      </w:pPr>
    </w:p>
    <w:p w:rsidR="002D6978" w:rsidRDefault="002D6978" w:rsidP="001F28D0">
      <w:pPr>
        <w:pStyle w:val="ConsNormal"/>
        <w:widowControl/>
        <w:ind w:right="0" w:firstLine="0"/>
        <w:rPr>
          <w:rFonts w:ascii="Times New Roman" w:hAnsi="Times New Roman" w:cs="Times New Roman"/>
          <w:sz w:val="24"/>
          <w:szCs w:val="24"/>
        </w:rPr>
      </w:pPr>
    </w:p>
    <w:p w:rsidR="00B153E7" w:rsidRDefault="00B153E7" w:rsidP="001F28D0">
      <w:pPr>
        <w:pStyle w:val="ConsNormal"/>
        <w:widowControl/>
        <w:ind w:right="0" w:firstLine="0"/>
        <w:rPr>
          <w:rFonts w:ascii="Times New Roman" w:hAnsi="Times New Roman" w:cs="Times New Roman"/>
          <w:sz w:val="24"/>
          <w:szCs w:val="24"/>
        </w:rPr>
      </w:pPr>
    </w:p>
    <w:p w:rsidR="00147A67" w:rsidRPr="006E3733" w:rsidRDefault="00147A67" w:rsidP="001F28D0">
      <w:pPr>
        <w:pStyle w:val="ConsNormal"/>
        <w:widowControl/>
        <w:ind w:right="0" w:firstLine="0"/>
        <w:rPr>
          <w:rFonts w:ascii="Times New Roman" w:hAnsi="Times New Roman" w:cs="Times New Roman"/>
          <w:sz w:val="24"/>
          <w:szCs w:val="24"/>
        </w:rPr>
      </w:pPr>
    </w:p>
    <w:p w:rsidR="00890831" w:rsidRPr="00B153E7" w:rsidRDefault="000D12D6" w:rsidP="00B153E7">
      <w:pPr>
        <w:pStyle w:val="ConsPlusNormal"/>
        <w:ind w:left="708" w:firstLine="0"/>
        <w:jc w:val="right"/>
        <w:rPr>
          <w:rFonts w:ascii="Times New Roman" w:hAnsi="Times New Roman" w:cs="Times New Roman"/>
          <w:b/>
          <w:sz w:val="24"/>
          <w:szCs w:val="24"/>
        </w:rPr>
      </w:pPr>
      <w:r w:rsidRPr="006E3733">
        <w:rPr>
          <w:rFonts w:ascii="Times New Roman" w:hAnsi="Times New Roman" w:cs="Times New Roman"/>
          <w:sz w:val="24"/>
          <w:szCs w:val="24"/>
        </w:rPr>
        <w:lastRenderedPageBreak/>
        <w:t xml:space="preserve">                                                                                                                                                                                                       </w:t>
      </w:r>
      <w:r w:rsidR="00890831" w:rsidRPr="00B153E7">
        <w:rPr>
          <w:rFonts w:ascii="Times New Roman" w:hAnsi="Times New Roman" w:cs="Times New Roman"/>
          <w:b/>
          <w:sz w:val="24"/>
          <w:szCs w:val="24"/>
        </w:rPr>
        <w:t>Приложение №</w:t>
      </w:r>
      <w:r w:rsidR="00B153E7" w:rsidRPr="00B153E7">
        <w:rPr>
          <w:rFonts w:ascii="Times New Roman" w:hAnsi="Times New Roman" w:cs="Times New Roman"/>
          <w:b/>
          <w:sz w:val="24"/>
          <w:szCs w:val="24"/>
        </w:rPr>
        <w:t xml:space="preserve"> 2</w:t>
      </w:r>
    </w:p>
    <w:p w:rsidR="00890831" w:rsidRPr="006E3733" w:rsidRDefault="000D12D6" w:rsidP="005F43D7">
      <w:pPr>
        <w:pStyle w:val="ConsPlusNormal"/>
        <w:ind w:firstLine="0"/>
        <w:jc w:val="right"/>
        <w:rPr>
          <w:rFonts w:ascii="Times New Roman" w:hAnsi="Times New Roman" w:cs="Times New Roman"/>
          <w:sz w:val="24"/>
          <w:szCs w:val="24"/>
        </w:rPr>
      </w:pPr>
      <w:r w:rsidRPr="00B153E7">
        <w:rPr>
          <w:rFonts w:ascii="Times New Roman" w:hAnsi="Times New Roman" w:cs="Times New Roman"/>
          <w:b/>
          <w:sz w:val="24"/>
          <w:szCs w:val="24"/>
        </w:rPr>
        <w:t xml:space="preserve">                                                                                                                                                         </w:t>
      </w:r>
      <w:r w:rsidR="00B153E7">
        <w:rPr>
          <w:rFonts w:ascii="Times New Roman" w:hAnsi="Times New Roman" w:cs="Times New Roman"/>
          <w:b/>
          <w:sz w:val="24"/>
          <w:szCs w:val="24"/>
        </w:rPr>
        <w:t xml:space="preserve">                              </w:t>
      </w:r>
      <w:r w:rsidR="00890831" w:rsidRPr="00B153E7">
        <w:rPr>
          <w:rFonts w:ascii="Times New Roman" w:hAnsi="Times New Roman" w:cs="Times New Roman"/>
          <w:b/>
          <w:sz w:val="24"/>
          <w:szCs w:val="24"/>
        </w:rPr>
        <w:t>к муниципальной подпрограмме</w:t>
      </w:r>
    </w:p>
    <w:p w:rsidR="00890831" w:rsidRPr="006E3733" w:rsidRDefault="00890831" w:rsidP="005F43D7">
      <w:pPr>
        <w:pStyle w:val="ConsPlusNormal"/>
        <w:ind w:firstLine="0"/>
        <w:jc w:val="right"/>
        <w:rPr>
          <w:rFonts w:ascii="Times New Roman" w:hAnsi="Times New Roman" w:cs="Times New Roman"/>
          <w:sz w:val="24"/>
          <w:szCs w:val="24"/>
        </w:rPr>
      </w:pP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подпрограммы</w:t>
      </w: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«Управление муниципальным имуществом» на 20</w:t>
      </w:r>
      <w:r w:rsidR="00623C5A">
        <w:rPr>
          <w:rFonts w:ascii="Times New Roman" w:hAnsi="Times New Roman" w:cs="Times New Roman"/>
          <w:b/>
          <w:sz w:val="24"/>
          <w:szCs w:val="24"/>
        </w:rPr>
        <w:t>2</w:t>
      </w:r>
      <w:r w:rsidR="00FC3C9C">
        <w:rPr>
          <w:rFonts w:ascii="Times New Roman" w:hAnsi="Times New Roman" w:cs="Times New Roman"/>
          <w:b/>
          <w:sz w:val="24"/>
          <w:szCs w:val="24"/>
        </w:rPr>
        <w:t>4</w:t>
      </w:r>
      <w:r w:rsidR="003E67A3" w:rsidRPr="006E3733">
        <w:rPr>
          <w:rFonts w:ascii="Times New Roman" w:hAnsi="Times New Roman" w:cs="Times New Roman"/>
          <w:b/>
          <w:sz w:val="24"/>
          <w:szCs w:val="24"/>
        </w:rPr>
        <w:t>-202</w:t>
      </w:r>
      <w:r w:rsidR="00FC3C9C">
        <w:rPr>
          <w:rFonts w:ascii="Times New Roman" w:hAnsi="Times New Roman" w:cs="Times New Roman"/>
          <w:b/>
          <w:sz w:val="24"/>
          <w:szCs w:val="24"/>
        </w:rPr>
        <w:t>6</w:t>
      </w:r>
      <w:r w:rsidRPr="006E3733">
        <w:rPr>
          <w:rFonts w:ascii="Times New Roman" w:hAnsi="Times New Roman" w:cs="Times New Roman"/>
          <w:b/>
          <w:sz w:val="24"/>
          <w:szCs w:val="24"/>
        </w:rPr>
        <w:t xml:space="preserve">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7"/>
        <w:gridCol w:w="5201"/>
        <w:gridCol w:w="849"/>
        <w:gridCol w:w="1606"/>
        <w:gridCol w:w="1609"/>
        <w:gridCol w:w="1606"/>
        <w:gridCol w:w="1609"/>
        <w:gridCol w:w="1609"/>
      </w:tblGrid>
      <w:tr w:rsidR="00623C5A" w:rsidRPr="006E3733" w:rsidTr="00623C5A">
        <w:trPr>
          <w:trHeight w:val="301"/>
        </w:trPr>
        <w:tc>
          <w:tcPr>
            <w:tcW w:w="236" w:type="pct"/>
            <w:vMerge w:val="restar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759" w:type="pct"/>
            <w:vMerge w:val="restart"/>
          </w:tcPr>
          <w:p w:rsidR="00FC3C9C"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Наименование программы, подпрограммы, </w:t>
            </w:r>
          </w:p>
          <w:p w:rsidR="00FC3C9C"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отдельного  мероприятия, </w:t>
            </w:r>
          </w:p>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наименование показателей </w:t>
            </w:r>
          </w:p>
        </w:tc>
        <w:tc>
          <w:tcPr>
            <w:tcW w:w="287" w:type="pct"/>
            <w:vMerge w:val="restar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Ед</w:t>
            </w:r>
            <w:r w:rsidRPr="006E3733">
              <w:rPr>
                <w:rFonts w:ascii="Times New Roman" w:hAnsi="Times New Roman" w:cs="Times New Roman"/>
                <w:sz w:val="24"/>
                <w:szCs w:val="24"/>
              </w:rPr>
              <w:t>и</w:t>
            </w:r>
            <w:r w:rsidRPr="006E3733">
              <w:rPr>
                <w:rFonts w:ascii="Times New Roman" w:hAnsi="Times New Roman" w:cs="Times New Roman"/>
                <w:sz w:val="24"/>
                <w:szCs w:val="24"/>
              </w:rPr>
              <w:t>ница изм</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рения </w:t>
            </w:r>
          </w:p>
        </w:tc>
        <w:tc>
          <w:tcPr>
            <w:tcW w:w="2718" w:type="pct"/>
            <w:gridSpan w:val="5"/>
            <w:tcBorders>
              <w:right w:val="single" w:sz="4" w:space="0" w:color="auto"/>
            </w:tcBorders>
          </w:tcPr>
          <w:p w:rsidR="00623C5A" w:rsidRPr="006E3733" w:rsidRDefault="00623C5A" w:rsidP="00890831">
            <w:pPr>
              <w:jc w:val="center"/>
            </w:pPr>
            <w:r w:rsidRPr="006E3733">
              <w:t>Значение показателя эффективности</w:t>
            </w:r>
          </w:p>
        </w:tc>
      </w:tr>
      <w:tr w:rsidR="00623C5A" w:rsidRPr="006E3733" w:rsidTr="00623C5A">
        <w:trPr>
          <w:trHeight w:val="731"/>
        </w:trPr>
        <w:tc>
          <w:tcPr>
            <w:tcW w:w="236" w:type="pct"/>
            <w:vMerge/>
          </w:tcPr>
          <w:p w:rsidR="00623C5A" w:rsidRPr="006E3733" w:rsidRDefault="00623C5A" w:rsidP="00890831">
            <w:pPr>
              <w:pStyle w:val="ConsPlusNormal"/>
              <w:ind w:firstLine="0"/>
              <w:jc w:val="center"/>
              <w:rPr>
                <w:rFonts w:ascii="Times New Roman" w:hAnsi="Times New Roman" w:cs="Times New Roman"/>
                <w:sz w:val="24"/>
                <w:szCs w:val="24"/>
              </w:rPr>
            </w:pPr>
          </w:p>
        </w:tc>
        <w:tc>
          <w:tcPr>
            <w:tcW w:w="1759" w:type="pct"/>
            <w:vMerge/>
          </w:tcPr>
          <w:p w:rsidR="00623C5A" w:rsidRPr="006E3733" w:rsidRDefault="00623C5A" w:rsidP="00890831">
            <w:pPr>
              <w:pStyle w:val="ConsPlusNormal"/>
              <w:ind w:firstLine="0"/>
              <w:jc w:val="center"/>
              <w:rPr>
                <w:rFonts w:ascii="Times New Roman" w:hAnsi="Times New Roman" w:cs="Times New Roman"/>
                <w:sz w:val="24"/>
                <w:szCs w:val="24"/>
              </w:rPr>
            </w:pPr>
          </w:p>
        </w:tc>
        <w:tc>
          <w:tcPr>
            <w:tcW w:w="287" w:type="pct"/>
            <w:vMerge/>
          </w:tcPr>
          <w:p w:rsidR="00623C5A" w:rsidRPr="006E3733" w:rsidRDefault="00623C5A" w:rsidP="00890831">
            <w:pPr>
              <w:pStyle w:val="ConsPlusNormal"/>
              <w:ind w:firstLine="0"/>
              <w:jc w:val="center"/>
              <w:rPr>
                <w:rFonts w:ascii="Times New Roman" w:hAnsi="Times New Roman" w:cs="Times New Roman"/>
                <w:sz w:val="24"/>
                <w:szCs w:val="24"/>
              </w:rPr>
            </w:pPr>
          </w:p>
        </w:tc>
        <w:tc>
          <w:tcPr>
            <w:tcW w:w="543" w:type="pct"/>
          </w:tcPr>
          <w:p w:rsidR="00623C5A" w:rsidRPr="006E3733" w:rsidRDefault="00623C5A" w:rsidP="00EC43C4">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FC3C9C">
              <w:rPr>
                <w:rFonts w:ascii="Times New Roman" w:hAnsi="Times New Roman" w:cs="Times New Roman"/>
                <w:sz w:val="24"/>
                <w:szCs w:val="24"/>
              </w:rPr>
              <w:t>2</w:t>
            </w:r>
          </w:p>
          <w:p w:rsidR="00623C5A" w:rsidRDefault="00623C5A" w:rsidP="00EC43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623C5A" w:rsidRDefault="00623C5A" w:rsidP="00EC43C4">
            <w:pPr>
              <w:pStyle w:val="ConsPlusNormal"/>
              <w:ind w:firstLine="0"/>
              <w:jc w:val="center"/>
              <w:rPr>
                <w:rFonts w:ascii="Times New Roman" w:hAnsi="Times New Roman" w:cs="Times New Roman"/>
                <w:sz w:val="16"/>
                <w:szCs w:val="16"/>
              </w:rPr>
            </w:pPr>
          </w:p>
          <w:p w:rsidR="00623C5A" w:rsidRDefault="00623C5A" w:rsidP="00EC43C4">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623C5A" w:rsidRPr="00E12AC9" w:rsidRDefault="00623C5A" w:rsidP="00EC43C4">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544" w:type="pct"/>
          </w:tcPr>
          <w:p w:rsidR="00623C5A" w:rsidRPr="006E3733" w:rsidRDefault="00623C5A" w:rsidP="00EC43C4">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FC3C9C">
              <w:rPr>
                <w:rFonts w:ascii="Times New Roman" w:hAnsi="Times New Roman" w:cs="Times New Roman"/>
                <w:sz w:val="24"/>
                <w:szCs w:val="24"/>
              </w:rPr>
              <w:t>3</w:t>
            </w:r>
          </w:p>
          <w:p w:rsidR="00623C5A" w:rsidRDefault="00623C5A" w:rsidP="00EC43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623C5A" w:rsidRDefault="00623C5A" w:rsidP="00EC43C4">
            <w:pPr>
              <w:pStyle w:val="ConsPlusNormal"/>
              <w:ind w:firstLine="0"/>
              <w:jc w:val="center"/>
              <w:rPr>
                <w:rFonts w:ascii="Times New Roman" w:hAnsi="Times New Roman" w:cs="Times New Roman"/>
                <w:sz w:val="16"/>
                <w:szCs w:val="16"/>
              </w:rPr>
            </w:pPr>
          </w:p>
          <w:p w:rsidR="00623C5A" w:rsidRDefault="00623C5A" w:rsidP="00EC43C4">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623C5A" w:rsidRPr="00E12AC9" w:rsidRDefault="00623C5A" w:rsidP="00EC43C4">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543" w:type="pct"/>
          </w:tcPr>
          <w:p w:rsidR="00623C5A" w:rsidRPr="006E3733" w:rsidRDefault="00623C5A" w:rsidP="00EC43C4">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FC3C9C">
              <w:rPr>
                <w:rFonts w:ascii="Times New Roman" w:hAnsi="Times New Roman" w:cs="Times New Roman"/>
                <w:sz w:val="24"/>
                <w:szCs w:val="24"/>
              </w:rPr>
              <w:t>4</w:t>
            </w:r>
          </w:p>
          <w:p w:rsidR="00623C5A" w:rsidRDefault="00623C5A" w:rsidP="00EC43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623C5A" w:rsidRDefault="00623C5A" w:rsidP="00EC43C4">
            <w:pPr>
              <w:pStyle w:val="ConsPlusNormal"/>
              <w:ind w:firstLine="0"/>
              <w:jc w:val="center"/>
              <w:rPr>
                <w:rFonts w:ascii="Times New Roman" w:hAnsi="Times New Roman" w:cs="Times New Roman"/>
                <w:sz w:val="16"/>
                <w:szCs w:val="16"/>
              </w:rPr>
            </w:pPr>
          </w:p>
          <w:p w:rsidR="00623C5A" w:rsidRPr="00DF250D" w:rsidRDefault="00623C5A" w:rsidP="00EC43C4">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544" w:type="pct"/>
          </w:tcPr>
          <w:p w:rsidR="00623C5A" w:rsidRDefault="00623C5A" w:rsidP="00EC43C4">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FC3C9C">
              <w:rPr>
                <w:rFonts w:ascii="Times New Roman" w:hAnsi="Times New Roman" w:cs="Times New Roman"/>
                <w:sz w:val="24"/>
                <w:szCs w:val="24"/>
              </w:rPr>
              <w:t>5</w:t>
            </w:r>
            <w:r>
              <w:rPr>
                <w:rFonts w:ascii="Times New Roman" w:hAnsi="Times New Roman" w:cs="Times New Roman"/>
                <w:sz w:val="24"/>
                <w:szCs w:val="24"/>
              </w:rPr>
              <w:t xml:space="preserve"> </w:t>
            </w:r>
          </w:p>
          <w:p w:rsidR="00623C5A" w:rsidRPr="006E3733" w:rsidRDefault="00623C5A" w:rsidP="00EC43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623C5A" w:rsidRDefault="00623C5A" w:rsidP="00EC43C4">
            <w:pPr>
              <w:pStyle w:val="ConsPlusNormal"/>
              <w:ind w:firstLine="0"/>
              <w:jc w:val="center"/>
              <w:rPr>
                <w:rFonts w:ascii="Times New Roman" w:hAnsi="Times New Roman" w:cs="Times New Roman"/>
                <w:sz w:val="16"/>
                <w:szCs w:val="16"/>
              </w:rPr>
            </w:pPr>
          </w:p>
          <w:p w:rsidR="00623C5A" w:rsidRDefault="00623C5A" w:rsidP="00EC43C4">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623C5A" w:rsidRDefault="00623C5A" w:rsidP="00EC43C4">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623C5A" w:rsidRPr="00DF250D" w:rsidRDefault="00623C5A" w:rsidP="00EC43C4">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544" w:type="pct"/>
            <w:tcBorders>
              <w:right w:val="single" w:sz="4" w:space="0" w:color="auto"/>
            </w:tcBorders>
          </w:tcPr>
          <w:p w:rsidR="00623C5A" w:rsidRPr="006E3733" w:rsidRDefault="00623C5A" w:rsidP="00EC43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FC3C9C">
              <w:rPr>
                <w:rFonts w:ascii="Times New Roman" w:hAnsi="Times New Roman" w:cs="Times New Roman"/>
                <w:sz w:val="24"/>
                <w:szCs w:val="24"/>
              </w:rPr>
              <w:t>6</w:t>
            </w:r>
          </w:p>
          <w:p w:rsidR="00623C5A" w:rsidRDefault="00623C5A" w:rsidP="00EC43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623C5A" w:rsidRDefault="00623C5A" w:rsidP="00EC43C4">
            <w:pPr>
              <w:pStyle w:val="ConsPlusNormal"/>
              <w:ind w:firstLine="0"/>
              <w:jc w:val="center"/>
              <w:rPr>
                <w:rFonts w:ascii="Times New Roman" w:hAnsi="Times New Roman" w:cs="Times New Roman"/>
                <w:sz w:val="16"/>
                <w:szCs w:val="16"/>
              </w:rPr>
            </w:pPr>
          </w:p>
          <w:p w:rsidR="00623C5A" w:rsidRDefault="00623C5A" w:rsidP="00EC43C4">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623C5A" w:rsidRDefault="00623C5A" w:rsidP="00EC43C4">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623C5A" w:rsidRPr="00DF250D" w:rsidRDefault="00623C5A" w:rsidP="00EC43C4">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623C5A" w:rsidRPr="006E3733" w:rsidTr="00623C5A">
        <w:tc>
          <w:tcPr>
            <w:tcW w:w="236"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1759" w:type="pct"/>
          </w:tcPr>
          <w:p w:rsidR="00623C5A" w:rsidRPr="006E3733" w:rsidRDefault="00623C5A" w:rsidP="009F355C">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«Управление муниципальным имуществом» </w:t>
            </w:r>
          </w:p>
        </w:tc>
        <w:tc>
          <w:tcPr>
            <w:tcW w:w="287" w:type="pct"/>
          </w:tcPr>
          <w:p w:rsidR="00623C5A" w:rsidRPr="006E3733" w:rsidRDefault="00623C5A" w:rsidP="00890831">
            <w:pPr>
              <w:pStyle w:val="ConsPlusNormal"/>
              <w:ind w:firstLine="0"/>
              <w:jc w:val="center"/>
              <w:rPr>
                <w:rFonts w:ascii="Times New Roman" w:hAnsi="Times New Roman" w:cs="Times New Roman"/>
                <w:b/>
                <w:sz w:val="24"/>
                <w:szCs w:val="24"/>
              </w:rPr>
            </w:pPr>
          </w:p>
        </w:tc>
        <w:tc>
          <w:tcPr>
            <w:tcW w:w="543" w:type="pct"/>
          </w:tcPr>
          <w:p w:rsidR="00623C5A" w:rsidRPr="006E3733" w:rsidRDefault="00623C5A" w:rsidP="00890831">
            <w:pPr>
              <w:pStyle w:val="ConsPlusNormal"/>
              <w:ind w:firstLine="0"/>
              <w:jc w:val="center"/>
              <w:rPr>
                <w:rFonts w:ascii="Times New Roman" w:hAnsi="Times New Roman" w:cs="Times New Roman"/>
                <w:b/>
                <w:sz w:val="24"/>
                <w:szCs w:val="24"/>
              </w:rPr>
            </w:pPr>
          </w:p>
        </w:tc>
        <w:tc>
          <w:tcPr>
            <w:tcW w:w="544" w:type="pct"/>
          </w:tcPr>
          <w:p w:rsidR="00623C5A" w:rsidRPr="006E3733" w:rsidRDefault="00623C5A" w:rsidP="00890831">
            <w:pPr>
              <w:pStyle w:val="ConsPlusNormal"/>
              <w:ind w:firstLine="0"/>
              <w:jc w:val="center"/>
              <w:rPr>
                <w:rFonts w:ascii="Times New Roman" w:hAnsi="Times New Roman" w:cs="Times New Roman"/>
                <w:b/>
                <w:sz w:val="24"/>
                <w:szCs w:val="24"/>
              </w:rPr>
            </w:pPr>
          </w:p>
        </w:tc>
        <w:tc>
          <w:tcPr>
            <w:tcW w:w="543" w:type="pct"/>
          </w:tcPr>
          <w:p w:rsidR="00623C5A" w:rsidRPr="006E3733" w:rsidRDefault="00623C5A" w:rsidP="00890831">
            <w:pPr>
              <w:pStyle w:val="ConsPlusNormal"/>
              <w:ind w:firstLine="0"/>
              <w:jc w:val="center"/>
              <w:rPr>
                <w:rFonts w:ascii="Times New Roman" w:hAnsi="Times New Roman" w:cs="Times New Roman"/>
                <w:b/>
                <w:sz w:val="24"/>
                <w:szCs w:val="24"/>
              </w:rPr>
            </w:pPr>
          </w:p>
        </w:tc>
        <w:tc>
          <w:tcPr>
            <w:tcW w:w="544" w:type="pct"/>
          </w:tcPr>
          <w:p w:rsidR="00623C5A" w:rsidRPr="006E3733" w:rsidRDefault="00623C5A" w:rsidP="00890831">
            <w:pPr>
              <w:pStyle w:val="ConsPlusNormal"/>
              <w:ind w:firstLine="0"/>
              <w:jc w:val="center"/>
              <w:rPr>
                <w:rFonts w:ascii="Times New Roman" w:hAnsi="Times New Roman" w:cs="Times New Roman"/>
                <w:b/>
                <w:sz w:val="24"/>
                <w:szCs w:val="24"/>
              </w:rPr>
            </w:pPr>
          </w:p>
        </w:tc>
        <w:tc>
          <w:tcPr>
            <w:tcW w:w="544" w:type="pct"/>
            <w:tcBorders>
              <w:right w:val="single" w:sz="4" w:space="0" w:color="auto"/>
            </w:tcBorders>
          </w:tcPr>
          <w:p w:rsidR="00623C5A" w:rsidRPr="006E3733" w:rsidRDefault="00623C5A" w:rsidP="00890831">
            <w:pPr>
              <w:pStyle w:val="ConsPlusNormal"/>
              <w:ind w:firstLine="0"/>
              <w:jc w:val="center"/>
              <w:rPr>
                <w:rFonts w:ascii="Times New Roman" w:hAnsi="Times New Roman" w:cs="Times New Roman"/>
                <w:b/>
                <w:sz w:val="24"/>
                <w:szCs w:val="24"/>
              </w:rPr>
            </w:pPr>
          </w:p>
        </w:tc>
      </w:tr>
      <w:tr w:rsidR="00BC324F" w:rsidRPr="006E3733" w:rsidTr="00BC324F">
        <w:tc>
          <w:tcPr>
            <w:tcW w:w="5000" w:type="pct"/>
            <w:gridSpan w:val="8"/>
            <w:tcBorders>
              <w:right w:val="single" w:sz="4" w:space="0" w:color="auto"/>
            </w:tcBorders>
          </w:tcPr>
          <w:p w:rsidR="00BC324F" w:rsidRPr="006E3733" w:rsidRDefault="00BC324F"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sz w:val="24"/>
                <w:szCs w:val="24"/>
              </w:rPr>
              <w:t>1. Повышение эффективности использования муниципального имущества</w:t>
            </w:r>
          </w:p>
        </w:tc>
      </w:tr>
      <w:tr w:rsidR="00623C5A" w:rsidRPr="006E3733" w:rsidTr="00623C5A">
        <w:tc>
          <w:tcPr>
            <w:tcW w:w="236"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1.1.</w:t>
            </w:r>
          </w:p>
        </w:tc>
        <w:tc>
          <w:tcPr>
            <w:tcW w:w="1759" w:type="pct"/>
          </w:tcPr>
          <w:p w:rsidR="00623C5A" w:rsidRPr="006E3733" w:rsidRDefault="00623C5A" w:rsidP="00890831">
            <w:pPr>
              <w:ind w:right="-1"/>
              <w:rPr>
                <w:bCs/>
                <w:color w:val="000000"/>
                <w:spacing w:val="-1"/>
              </w:rPr>
            </w:pPr>
            <w:r w:rsidRPr="006E3733">
              <w:t xml:space="preserve"> Доля объектов недвижимого имущества, на к</w:t>
            </w:r>
            <w:r w:rsidRPr="006E3733">
              <w:t>о</w:t>
            </w:r>
            <w:r w:rsidRPr="006E3733">
              <w:t>торые зарегистрировано право собственности муниципального образования, от общего кол</w:t>
            </w:r>
            <w:r w:rsidRPr="006E3733">
              <w:t>и</w:t>
            </w:r>
            <w:r w:rsidRPr="006E3733">
              <w:t>чества объектов недвижимого имущества, учтенных в реестре муниципального имущ</w:t>
            </w:r>
            <w:r w:rsidRPr="006E3733">
              <w:t>е</w:t>
            </w:r>
            <w:r w:rsidRPr="006E3733">
              <w:t>ства, %</w:t>
            </w:r>
          </w:p>
        </w:tc>
        <w:tc>
          <w:tcPr>
            <w:tcW w:w="287" w:type="pct"/>
          </w:tcPr>
          <w:p w:rsidR="00623C5A" w:rsidRPr="006E3733" w:rsidRDefault="00623C5A" w:rsidP="00890831">
            <w:pPr>
              <w:pStyle w:val="ConsPlusNormal"/>
              <w:ind w:firstLine="0"/>
              <w:jc w:val="center"/>
              <w:rPr>
                <w:rFonts w:ascii="Times New Roman" w:hAnsi="Times New Roman" w:cs="Times New Roman"/>
                <w:sz w:val="24"/>
                <w:szCs w:val="24"/>
              </w:rPr>
            </w:pPr>
          </w:p>
          <w:p w:rsidR="00623C5A" w:rsidRPr="006E3733" w:rsidRDefault="00623C5A" w:rsidP="00890831">
            <w:pPr>
              <w:pStyle w:val="ConsPlusNormal"/>
              <w:ind w:firstLine="0"/>
              <w:jc w:val="center"/>
              <w:rPr>
                <w:rFonts w:ascii="Times New Roman" w:hAnsi="Times New Roman" w:cs="Times New Roman"/>
                <w:sz w:val="24"/>
                <w:szCs w:val="24"/>
              </w:rPr>
            </w:pPr>
          </w:p>
          <w:p w:rsidR="00623C5A" w:rsidRPr="006E3733" w:rsidRDefault="00623C5A" w:rsidP="00890831">
            <w:pPr>
              <w:pStyle w:val="ConsPlusNormal"/>
              <w:ind w:firstLine="0"/>
              <w:rPr>
                <w:rFonts w:ascii="Times New Roman" w:hAnsi="Times New Roman" w:cs="Times New Roman"/>
                <w:sz w:val="24"/>
                <w:szCs w:val="24"/>
              </w:rPr>
            </w:pPr>
            <w:r w:rsidRPr="006E3733">
              <w:rPr>
                <w:rFonts w:ascii="Times New Roman" w:hAnsi="Times New Roman" w:cs="Times New Roman"/>
                <w:sz w:val="24"/>
                <w:szCs w:val="24"/>
              </w:rPr>
              <w:t xml:space="preserve">       %</w:t>
            </w:r>
          </w:p>
        </w:tc>
        <w:tc>
          <w:tcPr>
            <w:tcW w:w="543" w:type="pct"/>
            <w:vAlign w:val="bottom"/>
          </w:tcPr>
          <w:p w:rsidR="00623C5A" w:rsidRPr="00ED3D8E" w:rsidRDefault="00623C5A" w:rsidP="00492052">
            <w:pPr>
              <w:ind w:right="-1"/>
              <w:jc w:val="center"/>
              <w:rPr>
                <w:bCs/>
                <w:spacing w:val="-1"/>
              </w:rPr>
            </w:pPr>
          </w:p>
          <w:p w:rsidR="00623C5A" w:rsidRPr="00ED3D8E" w:rsidRDefault="00623C5A" w:rsidP="00492052">
            <w:pPr>
              <w:tabs>
                <w:tab w:val="left" w:pos="1134"/>
              </w:tabs>
              <w:autoSpaceDE w:val="0"/>
              <w:autoSpaceDN w:val="0"/>
              <w:adjustRightInd w:val="0"/>
              <w:jc w:val="center"/>
            </w:pPr>
          </w:p>
          <w:p w:rsidR="00623C5A" w:rsidRPr="00ED3D8E" w:rsidRDefault="00623C5A" w:rsidP="00492052">
            <w:pPr>
              <w:tabs>
                <w:tab w:val="left" w:pos="1134"/>
              </w:tabs>
              <w:autoSpaceDE w:val="0"/>
              <w:autoSpaceDN w:val="0"/>
              <w:adjustRightInd w:val="0"/>
              <w:jc w:val="center"/>
            </w:pPr>
            <w:r w:rsidRPr="00ED3D8E">
              <w:t>40</w:t>
            </w:r>
          </w:p>
        </w:tc>
        <w:tc>
          <w:tcPr>
            <w:tcW w:w="544" w:type="pct"/>
            <w:vAlign w:val="bottom"/>
          </w:tcPr>
          <w:p w:rsidR="00623C5A" w:rsidRPr="006E3733" w:rsidRDefault="00623C5A" w:rsidP="00492052">
            <w:pPr>
              <w:tabs>
                <w:tab w:val="left" w:pos="1134"/>
              </w:tabs>
              <w:autoSpaceDE w:val="0"/>
              <w:autoSpaceDN w:val="0"/>
              <w:adjustRightInd w:val="0"/>
              <w:jc w:val="center"/>
            </w:pPr>
          </w:p>
          <w:p w:rsidR="00623C5A" w:rsidRPr="006E3733" w:rsidRDefault="00623C5A" w:rsidP="00492052">
            <w:pPr>
              <w:tabs>
                <w:tab w:val="left" w:pos="1134"/>
              </w:tabs>
              <w:autoSpaceDE w:val="0"/>
              <w:autoSpaceDN w:val="0"/>
              <w:adjustRightInd w:val="0"/>
              <w:jc w:val="center"/>
            </w:pPr>
            <w:r w:rsidRPr="006E3733">
              <w:t>40</w:t>
            </w:r>
          </w:p>
        </w:tc>
        <w:tc>
          <w:tcPr>
            <w:tcW w:w="543" w:type="pct"/>
            <w:vAlign w:val="bottom"/>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544" w:type="pct"/>
            <w:vAlign w:val="bottom"/>
          </w:tcPr>
          <w:p w:rsidR="00623C5A" w:rsidRPr="006E3733" w:rsidRDefault="00623C5A" w:rsidP="006C14AB">
            <w:pPr>
              <w:pStyle w:val="ConsPlusNormal"/>
              <w:ind w:firstLine="0"/>
              <w:jc w:val="center"/>
              <w:rPr>
                <w:rFonts w:ascii="Times New Roman" w:hAnsi="Times New Roman" w:cs="Times New Roman"/>
                <w:sz w:val="24"/>
                <w:szCs w:val="24"/>
              </w:rPr>
            </w:pPr>
          </w:p>
          <w:p w:rsidR="00623C5A" w:rsidRPr="006E3733" w:rsidRDefault="00623C5A" w:rsidP="006C14AB">
            <w:pPr>
              <w:pStyle w:val="ConsPlusNormal"/>
              <w:ind w:firstLine="0"/>
              <w:jc w:val="center"/>
              <w:rPr>
                <w:rFonts w:ascii="Times New Roman" w:hAnsi="Times New Roman" w:cs="Times New Roman"/>
                <w:sz w:val="24"/>
                <w:szCs w:val="24"/>
              </w:rPr>
            </w:pPr>
          </w:p>
          <w:p w:rsidR="00623C5A" w:rsidRPr="006E3733" w:rsidRDefault="00623C5A"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544" w:type="pct"/>
            <w:tcBorders>
              <w:right w:val="single" w:sz="4" w:space="0" w:color="auto"/>
            </w:tcBorders>
            <w:vAlign w:val="bottom"/>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r>
      <w:tr w:rsidR="00623C5A" w:rsidRPr="006E3733" w:rsidTr="00623C5A">
        <w:tc>
          <w:tcPr>
            <w:tcW w:w="236"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1.2</w:t>
            </w:r>
          </w:p>
        </w:tc>
        <w:tc>
          <w:tcPr>
            <w:tcW w:w="1759" w:type="pct"/>
          </w:tcPr>
          <w:p w:rsidR="00623C5A" w:rsidRPr="006E3733" w:rsidRDefault="00623C5A" w:rsidP="00890831">
            <w:r w:rsidRPr="006E3733">
              <w:t xml:space="preserve"> Количество заключенных договоров аренды посредством проведения торгов, ед.</w:t>
            </w:r>
          </w:p>
        </w:tc>
        <w:tc>
          <w:tcPr>
            <w:tcW w:w="287" w:type="pct"/>
          </w:tcPr>
          <w:p w:rsidR="00623C5A" w:rsidRPr="006E3733" w:rsidRDefault="00623C5A"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543" w:type="pct"/>
          </w:tcPr>
          <w:p w:rsidR="00623C5A" w:rsidRPr="00ED3D8E" w:rsidRDefault="00623C5A" w:rsidP="00890831">
            <w:pPr>
              <w:jc w:val="center"/>
            </w:pPr>
          </w:p>
          <w:p w:rsidR="00623C5A" w:rsidRPr="00ED3D8E" w:rsidRDefault="00623C5A" w:rsidP="00890831">
            <w:pPr>
              <w:jc w:val="center"/>
            </w:pPr>
          </w:p>
          <w:p w:rsidR="00623C5A" w:rsidRPr="00ED3D8E" w:rsidRDefault="003C26D3" w:rsidP="00890831">
            <w:pPr>
              <w:jc w:val="center"/>
            </w:pPr>
            <w:r>
              <w:t>1</w:t>
            </w:r>
          </w:p>
        </w:tc>
        <w:tc>
          <w:tcPr>
            <w:tcW w:w="544" w:type="pct"/>
            <w:vAlign w:val="center"/>
          </w:tcPr>
          <w:p w:rsidR="00623C5A" w:rsidRPr="006E3733" w:rsidRDefault="00623C5A" w:rsidP="00A124CC"/>
          <w:p w:rsidR="00623C5A" w:rsidRPr="006E3733" w:rsidRDefault="00ED3D8E" w:rsidP="00890831">
            <w:pPr>
              <w:jc w:val="center"/>
            </w:pPr>
            <w:r>
              <w:t>1</w:t>
            </w:r>
          </w:p>
        </w:tc>
        <w:tc>
          <w:tcPr>
            <w:tcW w:w="543" w:type="pct"/>
          </w:tcPr>
          <w:p w:rsidR="00623C5A" w:rsidRPr="006E3733" w:rsidRDefault="00623C5A" w:rsidP="000954FF">
            <w:pPr>
              <w:pStyle w:val="ConsPlusNormal"/>
              <w:ind w:firstLine="0"/>
              <w:jc w:val="center"/>
              <w:rPr>
                <w:rFonts w:ascii="Times New Roman" w:hAnsi="Times New Roman" w:cs="Times New Roman"/>
                <w:sz w:val="24"/>
                <w:szCs w:val="24"/>
              </w:rPr>
            </w:pPr>
          </w:p>
          <w:p w:rsidR="00623C5A" w:rsidRPr="006E3733" w:rsidRDefault="00623C5A" w:rsidP="000954F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544" w:type="pct"/>
          </w:tcPr>
          <w:p w:rsidR="00623C5A" w:rsidRPr="006E3733" w:rsidRDefault="00623C5A" w:rsidP="006C14AB">
            <w:pPr>
              <w:pStyle w:val="ConsPlusNormal"/>
              <w:ind w:firstLine="0"/>
              <w:jc w:val="center"/>
              <w:rPr>
                <w:rFonts w:ascii="Times New Roman" w:hAnsi="Times New Roman" w:cs="Times New Roman"/>
                <w:sz w:val="24"/>
                <w:szCs w:val="24"/>
              </w:rPr>
            </w:pPr>
          </w:p>
          <w:p w:rsidR="00623C5A" w:rsidRPr="006E3733" w:rsidRDefault="00623C5A"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544" w:type="pct"/>
          </w:tcPr>
          <w:p w:rsidR="00623C5A" w:rsidRPr="006E3733" w:rsidRDefault="00623C5A" w:rsidP="00890831">
            <w:pPr>
              <w:pStyle w:val="ConsPlusNormal"/>
              <w:ind w:firstLine="0"/>
              <w:jc w:val="center"/>
              <w:rPr>
                <w:rFonts w:ascii="Times New Roman" w:hAnsi="Times New Roman" w:cs="Times New Roman"/>
                <w:sz w:val="24"/>
                <w:szCs w:val="24"/>
              </w:rPr>
            </w:pPr>
          </w:p>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r>
      <w:tr w:rsidR="00623C5A" w:rsidRPr="006E3733" w:rsidTr="00623C5A">
        <w:tc>
          <w:tcPr>
            <w:tcW w:w="236"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1.3</w:t>
            </w:r>
          </w:p>
        </w:tc>
        <w:tc>
          <w:tcPr>
            <w:tcW w:w="1759" w:type="pct"/>
          </w:tcPr>
          <w:p w:rsidR="00623C5A" w:rsidRPr="006E3733" w:rsidRDefault="00623C5A" w:rsidP="00890831">
            <w:r w:rsidRPr="006E3733">
              <w:t xml:space="preserve"> Количество заключенных договоров аренды по рыночной стоимости, ед.</w:t>
            </w:r>
          </w:p>
        </w:tc>
        <w:tc>
          <w:tcPr>
            <w:tcW w:w="287" w:type="pct"/>
          </w:tcPr>
          <w:p w:rsidR="00623C5A" w:rsidRPr="006E3733" w:rsidRDefault="00623C5A"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543" w:type="pct"/>
          </w:tcPr>
          <w:p w:rsidR="00623C5A" w:rsidRPr="00ED3D8E" w:rsidRDefault="00623C5A" w:rsidP="00890831">
            <w:pPr>
              <w:jc w:val="center"/>
            </w:pPr>
          </w:p>
          <w:p w:rsidR="00623C5A" w:rsidRPr="00ED3D8E" w:rsidRDefault="005C1B48" w:rsidP="003C26D3">
            <w:r w:rsidRPr="00ED3D8E">
              <w:t xml:space="preserve">           </w:t>
            </w:r>
            <w:r w:rsidR="003C26D3">
              <w:t>13</w:t>
            </w:r>
          </w:p>
        </w:tc>
        <w:tc>
          <w:tcPr>
            <w:tcW w:w="544" w:type="pct"/>
            <w:tcBorders>
              <w:right w:val="single" w:sz="4" w:space="0" w:color="auto"/>
            </w:tcBorders>
            <w:vAlign w:val="center"/>
          </w:tcPr>
          <w:p w:rsidR="00623C5A" w:rsidRPr="006E3733" w:rsidRDefault="00623C5A" w:rsidP="00890831">
            <w:pPr>
              <w:jc w:val="center"/>
            </w:pPr>
          </w:p>
          <w:p w:rsidR="00623C5A" w:rsidRPr="006E3733" w:rsidRDefault="00ED3D8E" w:rsidP="003C26D3">
            <w:pPr>
              <w:jc w:val="center"/>
            </w:pPr>
            <w:r>
              <w:t>1</w:t>
            </w:r>
          </w:p>
        </w:tc>
        <w:tc>
          <w:tcPr>
            <w:tcW w:w="543" w:type="pct"/>
            <w:tcBorders>
              <w:right w:val="single" w:sz="4" w:space="0" w:color="auto"/>
            </w:tcBorders>
          </w:tcPr>
          <w:p w:rsidR="00623C5A" w:rsidRPr="006E3733" w:rsidRDefault="00623C5A" w:rsidP="000954FF">
            <w:pPr>
              <w:pStyle w:val="ConsPlusNormal"/>
              <w:ind w:firstLine="0"/>
              <w:jc w:val="center"/>
              <w:rPr>
                <w:rFonts w:ascii="Times New Roman" w:hAnsi="Times New Roman" w:cs="Times New Roman"/>
                <w:sz w:val="24"/>
                <w:szCs w:val="24"/>
              </w:rPr>
            </w:pPr>
          </w:p>
          <w:p w:rsidR="00623C5A" w:rsidRPr="006E3733" w:rsidRDefault="00623C5A" w:rsidP="000954F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544" w:type="pct"/>
            <w:tcBorders>
              <w:right w:val="single" w:sz="4" w:space="0" w:color="auto"/>
            </w:tcBorders>
          </w:tcPr>
          <w:p w:rsidR="00623C5A" w:rsidRPr="006E3733" w:rsidRDefault="00623C5A" w:rsidP="006C14AB">
            <w:pPr>
              <w:pStyle w:val="ConsPlusNormal"/>
              <w:ind w:firstLine="0"/>
              <w:jc w:val="center"/>
              <w:rPr>
                <w:rFonts w:ascii="Times New Roman" w:hAnsi="Times New Roman" w:cs="Times New Roman"/>
                <w:sz w:val="24"/>
                <w:szCs w:val="24"/>
              </w:rPr>
            </w:pPr>
          </w:p>
          <w:p w:rsidR="00623C5A" w:rsidRPr="006E3733" w:rsidRDefault="00623C5A"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544" w:type="pct"/>
            <w:tcBorders>
              <w:left w:val="single" w:sz="4" w:space="0" w:color="auto"/>
            </w:tcBorders>
          </w:tcPr>
          <w:p w:rsidR="00623C5A" w:rsidRPr="006E3733" w:rsidRDefault="00623C5A" w:rsidP="00890831">
            <w:pPr>
              <w:pStyle w:val="ConsPlusNormal"/>
              <w:ind w:firstLine="0"/>
              <w:jc w:val="center"/>
              <w:rPr>
                <w:rFonts w:ascii="Times New Roman" w:hAnsi="Times New Roman" w:cs="Times New Roman"/>
                <w:sz w:val="24"/>
                <w:szCs w:val="24"/>
              </w:rPr>
            </w:pPr>
          </w:p>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r>
      <w:tr w:rsidR="00BC324F" w:rsidRPr="006E3733" w:rsidTr="00BC324F">
        <w:tc>
          <w:tcPr>
            <w:tcW w:w="5000" w:type="pct"/>
            <w:gridSpan w:val="8"/>
            <w:tcBorders>
              <w:right w:val="single" w:sz="4" w:space="0" w:color="auto"/>
            </w:tcBorders>
          </w:tcPr>
          <w:p w:rsidR="00BC324F" w:rsidRPr="00ED3D8E" w:rsidRDefault="00BC324F" w:rsidP="009F355C">
            <w:pPr>
              <w:pStyle w:val="ConsPlusNormal"/>
              <w:ind w:firstLine="0"/>
              <w:jc w:val="center"/>
              <w:rPr>
                <w:rFonts w:ascii="Times New Roman" w:hAnsi="Times New Roman" w:cs="Times New Roman"/>
                <w:b/>
                <w:sz w:val="24"/>
                <w:szCs w:val="24"/>
              </w:rPr>
            </w:pPr>
            <w:r w:rsidRPr="00ED3D8E">
              <w:rPr>
                <w:rFonts w:ascii="Times New Roman" w:hAnsi="Times New Roman" w:cs="Times New Roman"/>
                <w:sz w:val="24"/>
                <w:szCs w:val="24"/>
              </w:rPr>
              <w:t>2. Осуществление контроля эффективного использования муниципального имущества</w:t>
            </w:r>
          </w:p>
        </w:tc>
      </w:tr>
      <w:tr w:rsidR="00623C5A" w:rsidRPr="006E3733" w:rsidTr="00623C5A">
        <w:tc>
          <w:tcPr>
            <w:tcW w:w="236"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2.1</w:t>
            </w:r>
          </w:p>
        </w:tc>
        <w:tc>
          <w:tcPr>
            <w:tcW w:w="1759" w:type="pct"/>
          </w:tcPr>
          <w:p w:rsidR="00623C5A" w:rsidRPr="006E3733" w:rsidRDefault="00623C5A" w:rsidP="00890831">
            <w:r w:rsidRPr="006E3733">
              <w:t>Количество проведенных комиссий по анализу эффективности деятельности муниципальных предприятий с целью анализа финансового с</w:t>
            </w:r>
            <w:r w:rsidRPr="006E3733">
              <w:t>о</w:t>
            </w:r>
            <w:r w:rsidRPr="006E3733">
              <w:t>стояния их деятельности, ед.</w:t>
            </w:r>
          </w:p>
        </w:tc>
        <w:tc>
          <w:tcPr>
            <w:tcW w:w="287" w:type="pct"/>
          </w:tcPr>
          <w:p w:rsidR="00623C5A" w:rsidRPr="006E3733" w:rsidRDefault="00623C5A" w:rsidP="00890831">
            <w:pPr>
              <w:pStyle w:val="ConsPlusNormal"/>
              <w:ind w:firstLine="0"/>
              <w:jc w:val="center"/>
              <w:rPr>
                <w:rFonts w:ascii="Times New Roman" w:hAnsi="Times New Roman" w:cs="Times New Roman"/>
                <w:sz w:val="24"/>
                <w:szCs w:val="24"/>
              </w:rPr>
            </w:pPr>
          </w:p>
          <w:p w:rsidR="00623C5A" w:rsidRPr="006E3733" w:rsidRDefault="00623C5A"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543" w:type="pct"/>
            <w:vAlign w:val="bottom"/>
          </w:tcPr>
          <w:p w:rsidR="00623C5A" w:rsidRPr="00ED3D8E" w:rsidRDefault="003C26D3" w:rsidP="00492052">
            <w:pPr>
              <w:autoSpaceDE w:val="0"/>
              <w:autoSpaceDN w:val="0"/>
              <w:adjustRightInd w:val="0"/>
              <w:jc w:val="center"/>
            </w:pPr>
            <w:r>
              <w:t>4</w:t>
            </w:r>
          </w:p>
        </w:tc>
        <w:tc>
          <w:tcPr>
            <w:tcW w:w="544" w:type="pct"/>
            <w:tcBorders>
              <w:right w:val="single" w:sz="4" w:space="0" w:color="auto"/>
            </w:tcBorders>
            <w:vAlign w:val="bottom"/>
          </w:tcPr>
          <w:p w:rsidR="00623C5A" w:rsidRPr="006E3733" w:rsidRDefault="00F23B6C" w:rsidP="00492052">
            <w:pPr>
              <w:autoSpaceDE w:val="0"/>
              <w:autoSpaceDN w:val="0"/>
              <w:adjustRightInd w:val="0"/>
              <w:jc w:val="center"/>
            </w:pPr>
            <w:r>
              <w:t>4</w:t>
            </w:r>
          </w:p>
        </w:tc>
        <w:tc>
          <w:tcPr>
            <w:tcW w:w="543" w:type="pct"/>
            <w:tcBorders>
              <w:right w:val="single" w:sz="4" w:space="0" w:color="auto"/>
            </w:tcBorders>
            <w:vAlign w:val="bottom"/>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544" w:type="pct"/>
            <w:tcBorders>
              <w:right w:val="single" w:sz="4" w:space="0" w:color="auto"/>
            </w:tcBorders>
            <w:vAlign w:val="bottom"/>
          </w:tcPr>
          <w:p w:rsidR="00623C5A" w:rsidRPr="006E3733" w:rsidRDefault="00623C5A" w:rsidP="006C14AB">
            <w:pPr>
              <w:pStyle w:val="ConsPlusNormal"/>
              <w:ind w:firstLine="0"/>
              <w:jc w:val="center"/>
              <w:rPr>
                <w:rFonts w:ascii="Times New Roman" w:hAnsi="Times New Roman" w:cs="Times New Roman"/>
                <w:sz w:val="24"/>
                <w:szCs w:val="24"/>
              </w:rPr>
            </w:pPr>
          </w:p>
          <w:p w:rsidR="00623C5A" w:rsidRPr="006E3733" w:rsidRDefault="00623C5A"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544" w:type="pct"/>
            <w:tcBorders>
              <w:left w:val="single" w:sz="4" w:space="0" w:color="auto"/>
            </w:tcBorders>
            <w:vAlign w:val="bottom"/>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r>
      <w:tr w:rsidR="00623C5A" w:rsidRPr="006E3733" w:rsidTr="00623C5A">
        <w:tc>
          <w:tcPr>
            <w:tcW w:w="236"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2.2.</w:t>
            </w:r>
          </w:p>
        </w:tc>
        <w:tc>
          <w:tcPr>
            <w:tcW w:w="1759" w:type="pct"/>
          </w:tcPr>
          <w:p w:rsidR="00623C5A" w:rsidRPr="006E3733" w:rsidRDefault="00623C5A" w:rsidP="00890831">
            <w:r w:rsidRPr="006E3733">
              <w:t xml:space="preserve">Количество проведенных аудиторских проверок ведения бухгалтерского учета и финансовой (бухгалтерской) отчетности муниципальных </w:t>
            </w:r>
            <w:r w:rsidRPr="006E3733">
              <w:lastRenderedPageBreak/>
              <w:t>унитарных предприятий, анализа кредиторской задолженности</w:t>
            </w:r>
          </w:p>
        </w:tc>
        <w:tc>
          <w:tcPr>
            <w:tcW w:w="287" w:type="pct"/>
          </w:tcPr>
          <w:p w:rsidR="00623C5A" w:rsidRPr="006E3733" w:rsidRDefault="00623C5A" w:rsidP="00890831">
            <w:pPr>
              <w:pStyle w:val="ConsPlusNormal"/>
              <w:ind w:firstLine="0"/>
              <w:jc w:val="center"/>
              <w:rPr>
                <w:rFonts w:ascii="Times New Roman" w:hAnsi="Times New Roman" w:cs="Times New Roman"/>
                <w:sz w:val="24"/>
                <w:szCs w:val="24"/>
              </w:rPr>
            </w:pPr>
          </w:p>
          <w:p w:rsidR="00623C5A" w:rsidRPr="006E3733" w:rsidRDefault="00623C5A"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543" w:type="pct"/>
            <w:vAlign w:val="bottom"/>
          </w:tcPr>
          <w:p w:rsidR="00623C5A" w:rsidRPr="00ED3D8E" w:rsidRDefault="00623C5A" w:rsidP="00492052">
            <w:pPr>
              <w:autoSpaceDE w:val="0"/>
              <w:autoSpaceDN w:val="0"/>
              <w:adjustRightInd w:val="0"/>
              <w:jc w:val="center"/>
            </w:pPr>
          </w:p>
          <w:p w:rsidR="00623C5A" w:rsidRPr="00ED3D8E" w:rsidRDefault="00623C5A" w:rsidP="00492052">
            <w:pPr>
              <w:autoSpaceDE w:val="0"/>
              <w:autoSpaceDN w:val="0"/>
              <w:adjustRightInd w:val="0"/>
              <w:jc w:val="center"/>
            </w:pPr>
          </w:p>
          <w:p w:rsidR="00623C5A" w:rsidRPr="00ED3D8E" w:rsidRDefault="00623C5A" w:rsidP="00492052">
            <w:pPr>
              <w:autoSpaceDE w:val="0"/>
              <w:autoSpaceDN w:val="0"/>
              <w:adjustRightInd w:val="0"/>
              <w:jc w:val="center"/>
            </w:pPr>
            <w:r w:rsidRPr="00ED3D8E">
              <w:t>1</w:t>
            </w:r>
          </w:p>
        </w:tc>
        <w:tc>
          <w:tcPr>
            <w:tcW w:w="544" w:type="pct"/>
            <w:vAlign w:val="bottom"/>
          </w:tcPr>
          <w:p w:rsidR="00623C5A" w:rsidRPr="006E3733" w:rsidRDefault="00623C5A" w:rsidP="00492052">
            <w:pPr>
              <w:autoSpaceDE w:val="0"/>
              <w:autoSpaceDN w:val="0"/>
              <w:adjustRightInd w:val="0"/>
              <w:jc w:val="center"/>
            </w:pPr>
          </w:p>
          <w:p w:rsidR="006679C5" w:rsidRDefault="006679C5" w:rsidP="00492052">
            <w:pPr>
              <w:autoSpaceDE w:val="0"/>
              <w:autoSpaceDN w:val="0"/>
              <w:adjustRightInd w:val="0"/>
              <w:jc w:val="center"/>
            </w:pPr>
          </w:p>
          <w:p w:rsidR="00623C5A" w:rsidRPr="006E3733" w:rsidRDefault="00623C5A" w:rsidP="00492052">
            <w:pPr>
              <w:autoSpaceDE w:val="0"/>
              <w:autoSpaceDN w:val="0"/>
              <w:adjustRightInd w:val="0"/>
              <w:jc w:val="center"/>
            </w:pPr>
            <w:r w:rsidRPr="006E3733">
              <w:t>1</w:t>
            </w:r>
          </w:p>
        </w:tc>
        <w:tc>
          <w:tcPr>
            <w:tcW w:w="543" w:type="pct"/>
            <w:vAlign w:val="bottom"/>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544" w:type="pct"/>
            <w:vAlign w:val="bottom"/>
          </w:tcPr>
          <w:p w:rsidR="00623C5A" w:rsidRPr="006E3733" w:rsidRDefault="00623C5A" w:rsidP="006C14AB">
            <w:pPr>
              <w:pStyle w:val="ConsPlusNormal"/>
              <w:ind w:firstLine="0"/>
              <w:jc w:val="center"/>
              <w:rPr>
                <w:rFonts w:ascii="Times New Roman" w:hAnsi="Times New Roman" w:cs="Times New Roman"/>
                <w:sz w:val="24"/>
                <w:szCs w:val="24"/>
              </w:rPr>
            </w:pPr>
          </w:p>
          <w:p w:rsidR="00623C5A" w:rsidRPr="006E3733" w:rsidRDefault="00623C5A" w:rsidP="006C14AB">
            <w:pPr>
              <w:pStyle w:val="ConsPlusNormal"/>
              <w:ind w:firstLine="0"/>
              <w:jc w:val="center"/>
              <w:rPr>
                <w:rFonts w:ascii="Times New Roman" w:hAnsi="Times New Roman" w:cs="Times New Roman"/>
                <w:sz w:val="24"/>
                <w:szCs w:val="24"/>
              </w:rPr>
            </w:pPr>
          </w:p>
          <w:p w:rsidR="00623C5A" w:rsidRPr="006E3733" w:rsidRDefault="00623C5A"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544" w:type="pct"/>
            <w:vAlign w:val="bottom"/>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r>
      <w:tr w:rsidR="00623C5A" w:rsidRPr="006E3733" w:rsidTr="00623C5A">
        <w:tc>
          <w:tcPr>
            <w:tcW w:w="236"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lastRenderedPageBreak/>
              <w:t>2.3</w:t>
            </w:r>
          </w:p>
        </w:tc>
        <w:tc>
          <w:tcPr>
            <w:tcW w:w="1759" w:type="pct"/>
          </w:tcPr>
          <w:p w:rsidR="00623C5A" w:rsidRPr="006E3733" w:rsidRDefault="00623C5A" w:rsidP="00890831">
            <w:r w:rsidRPr="006E3733">
              <w:t xml:space="preserve"> Количество проверок эффективности и целев</w:t>
            </w:r>
            <w:r w:rsidRPr="006E3733">
              <w:t>о</w:t>
            </w:r>
            <w:r w:rsidRPr="006E3733">
              <w:t>го использования муниципального имущества, переданного во временное владение и польз</w:t>
            </w:r>
            <w:r w:rsidRPr="006E3733">
              <w:t>о</w:t>
            </w:r>
            <w:r w:rsidRPr="006E3733">
              <w:t>вание, а также закрепленного на вещном праве за муниципальными предприятиями и учрежд</w:t>
            </w:r>
            <w:r w:rsidRPr="006E3733">
              <w:t>е</w:t>
            </w:r>
            <w:r w:rsidRPr="006E3733">
              <w:t>ниями, ед.</w:t>
            </w:r>
          </w:p>
        </w:tc>
        <w:tc>
          <w:tcPr>
            <w:tcW w:w="287" w:type="pct"/>
          </w:tcPr>
          <w:p w:rsidR="00623C5A" w:rsidRPr="006E3733" w:rsidRDefault="00623C5A" w:rsidP="00890831">
            <w:pPr>
              <w:pStyle w:val="ConsPlusNormal"/>
              <w:ind w:firstLine="0"/>
              <w:jc w:val="center"/>
              <w:rPr>
                <w:rFonts w:ascii="Times New Roman" w:hAnsi="Times New Roman" w:cs="Times New Roman"/>
                <w:sz w:val="24"/>
                <w:szCs w:val="24"/>
              </w:rPr>
            </w:pPr>
          </w:p>
          <w:p w:rsidR="00623C5A" w:rsidRPr="006E3733" w:rsidRDefault="00623C5A" w:rsidP="00890831">
            <w:pPr>
              <w:pStyle w:val="ConsPlusNormal"/>
              <w:ind w:firstLine="0"/>
              <w:jc w:val="center"/>
              <w:rPr>
                <w:rFonts w:ascii="Times New Roman" w:hAnsi="Times New Roman" w:cs="Times New Roman"/>
                <w:sz w:val="24"/>
                <w:szCs w:val="24"/>
              </w:rPr>
            </w:pPr>
          </w:p>
          <w:p w:rsidR="00623C5A" w:rsidRPr="006E3733" w:rsidRDefault="00623C5A" w:rsidP="00890831">
            <w:pPr>
              <w:pStyle w:val="ConsPlusNormal"/>
              <w:ind w:firstLine="0"/>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543" w:type="pct"/>
            <w:vAlign w:val="bottom"/>
          </w:tcPr>
          <w:p w:rsidR="00623C5A" w:rsidRPr="006E3733" w:rsidRDefault="00623C5A" w:rsidP="00492052">
            <w:pPr>
              <w:autoSpaceDE w:val="0"/>
              <w:autoSpaceDN w:val="0"/>
              <w:adjustRightInd w:val="0"/>
              <w:jc w:val="center"/>
            </w:pPr>
          </w:p>
          <w:p w:rsidR="00623C5A" w:rsidRPr="006E3733" w:rsidRDefault="00623C5A" w:rsidP="00492052">
            <w:pPr>
              <w:autoSpaceDE w:val="0"/>
              <w:autoSpaceDN w:val="0"/>
              <w:adjustRightInd w:val="0"/>
              <w:jc w:val="center"/>
            </w:pPr>
          </w:p>
          <w:p w:rsidR="00623C5A" w:rsidRPr="006E3733" w:rsidRDefault="00623C5A" w:rsidP="00492052">
            <w:pPr>
              <w:autoSpaceDE w:val="0"/>
              <w:autoSpaceDN w:val="0"/>
              <w:adjustRightInd w:val="0"/>
              <w:jc w:val="center"/>
            </w:pPr>
          </w:p>
          <w:p w:rsidR="00623C5A" w:rsidRPr="006E3733" w:rsidRDefault="003C26D3" w:rsidP="00492052">
            <w:pPr>
              <w:autoSpaceDE w:val="0"/>
              <w:autoSpaceDN w:val="0"/>
              <w:adjustRightInd w:val="0"/>
              <w:jc w:val="center"/>
            </w:pPr>
            <w:r>
              <w:t>1</w:t>
            </w:r>
          </w:p>
        </w:tc>
        <w:tc>
          <w:tcPr>
            <w:tcW w:w="544" w:type="pct"/>
            <w:vAlign w:val="bottom"/>
          </w:tcPr>
          <w:p w:rsidR="00623C5A" w:rsidRPr="006E3733" w:rsidRDefault="00623C5A" w:rsidP="00492052">
            <w:pPr>
              <w:autoSpaceDE w:val="0"/>
              <w:autoSpaceDN w:val="0"/>
              <w:adjustRightInd w:val="0"/>
              <w:jc w:val="center"/>
            </w:pPr>
          </w:p>
          <w:p w:rsidR="00623C5A" w:rsidRPr="006E3733" w:rsidRDefault="00623C5A" w:rsidP="00492052">
            <w:pPr>
              <w:autoSpaceDE w:val="0"/>
              <w:autoSpaceDN w:val="0"/>
              <w:adjustRightInd w:val="0"/>
              <w:jc w:val="center"/>
            </w:pPr>
            <w:r w:rsidRPr="006E3733">
              <w:t>1</w:t>
            </w:r>
          </w:p>
        </w:tc>
        <w:tc>
          <w:tcPr>
            <w:tcW w:w="543" w:type="pct"/>
            <w:vAlign w:val="bottom"/>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544" w:type="pct"/>
            <w:vAlign w:val="bottom"/>
          </w:tcPr>
          <w:p w:rsidR="00623C5A" w:rsidRPr="006E3733" w:rsidRDefault="00623C5A" w:rsidP="006C14AB">
            <w:pPr>
              <w:pStyle w:val="ConsPlusNormal"/>
              <w:ind w:firstLine="0"/>
              <w:jc w:val="center"/>
              <w:rPr>
                <w:rFonts w:ascii="Times New Roman" w:hAnsi="Times New Roman" w:cs="Times New Roman"/>
                <w:sz w:val="24"/>
                <w:szCs w:val="24"/>
              </w:rPr>
            </w:pPr>
          </w:p>
          <w:p w:rsidR="00623C5A" w:rsidRPr="006E3733" w:rsidRDefault="00623C5A"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544" w:type="pct"/>
            <w:tcBorders>
              <w:right w:val="single" w:sz="4" w:space="0" w:color="auto"/>
            </w:tcBorders>
            <w:vAlign w:val="bottom"/>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r>
      <w:tr w:rsidR="00BC324F" w:rsidRPr="006E3733" w:rsidTr="00BC324F">
        <w:tc>
          <w:tcPr>
            <w:tcW w:w="5000" w:type="pct"/>
            <w:gridSpan w:val="8"/>
            <w:tcBorders>
              <w:right w:val="single" w:sz="4" w:space="0" w:color="auto"/>
            </w:tcBorders>
          </w:tcPr>
          <w:p w:rsidR="00BC324F" w:rsidRPr="006E3733" w:rsidRDefault="00BC324F"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sz w:val="24"/>
                <w:szCs w:val="24"/>
              </w:rPr>
              <w:t xml:space="preserve">3. </w:t>
            </w:r>
            <w:r w:rsidRPr="006E3733">
              <w:rPr>
                <w:rFonts w:ascii="Times New Roman" w:hAnsi="Times New Roman" w:cs="Times New Roman"/>
                <w:sz w:val="24"/>
                <w:szCs w:val="24"/>
                <w:lang w:eastAsia="en-US"/>
              </w:rPr>
              <w:t xml:space="preserve">Организация </w:t>
            </w:r>
            <w:r w:rsidRPr="006E3733">
              <w:rPr>
                <w:rFonts w:ascii="Times New Roman" w:hAnsi="Times New Roman" w:cs="Times New Roman"/>
                <w:sz w:val="24"/>
                <w:szCs w:val="24"/>
              </w:rPr>
              <w:t>системы учета и инвентаризации муниципального имущества, предоставления сведений о нем</w:t>
            </w:r>
          </w:p>
        </w:tc>
      </w:tr>
      <w:tr w:rsidR="00623C5A" w:rsidRPr="006E3733" w:rsidTr="00623C5A">
        <w:tc>
          <w:tcPr>
            <w:tcW w:w="236"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3.1</w:t>
            </w:r>
          </w:p>
        </w:tc>
        <w:tc>
          <w:tcPr>
            <w:tcW w:w="1759" w:type="pct"/>
          </w:tcPr>
          <w:p w:rsidR="00623C5A" w:rsidRPr="006E3733" w:rsidRDefault="00623C5A" w:rsidP="00890831">
            <w:pPr>
              <w:pStyle w:val="ConsPlusNormal"/>
              <w:ind w:firstLine="0"/>
              <w:jc w:val="both"/>
              <w:rPr>
                <w:rFonts w:ascii="Times New Roman" w:hAnsi="Times New Roman" w:cs="Times New Roman"/>
                <w:b/>
                <w:sz w:val="24"/>
                <w:szCs w:val="24"/>
              </w:rPr>
            </w:pPr>
            <w:r w:rsidRPr="006E3733">
              <w:rPr>
                <w:rFonts w:ascii="Times New Roman" w:hAnsi="Times New Roman" w:cs="Times New Roman"/>
                <w:sz w:val="24"/>
                <w:szCs w:val="24"/>
              </w:rPr>
              <w:t>Доля объектов недвижимого имущества, вн</w:t>
            </w:r>
            <w:r w:rsidRPr="006E3733">
              <w:rPr>
                <w:rFonts w:ascii="Times New Roman" w:hAnsi="Times New Roman" w:cs="Times New Roman"/>
                <w:sz w:val="24"/>
                <w:szCs w:val="24"/>
              </w:rPr>
              <w:t>е</w:t>
            </w:r>
            <w:r w:rsidRPr="006E3733">
              <w:rPr>
                <w:rFonts w:ascii="Times New Roman" w:hAnsi="Times New Roman" w:cs="Times New Roman"/>
                <w:sz w:val="24"/>
                <w:szCs w:val="24"/>
              </w:rPr>
              <w:t>сенных в реестр муниципального имущества, прошедших техническую инвентаризацию, что подтверждено паспортом технической инвент</w:t>
            </w:r>
            <w:r w:rsidRPr="006E3733">
              <w:rPr>
                <w:rFonts w:ascii="Times New Roman" w:hAnsi="Times New Roman" w:cs="Times New Roman"/>
                <w:sz w:val="24"/>
                <w:szCs w:val="24"/>
              </w:rPr>
              <w:t>а</w:t>
            </w:r>
            <w:r w:rsidRPr="006E3733">
              <w:rPr>
                <w:rFonts w:ascii="Times New Roman" w:hAnsi="Times New Roman" w:cs="Times New Roman"/>
                <w:sz w:val="24"/>
                <w:szCs w:val="24"/>
              </w:rPr>
              <w:t>ризации установленного образца, %</w:t>
            </w:r>
          </w:p>
        </w:tc>
        <w:tc>
          <w:tcPr>
            <w:tcW w:w="287" w:type="pct"/>
          </w:tcPr>
          <w:p w:rsidR="00623C5A" w:rsidRPr="006E3733" w:rsidRDefault="00623C5A" w:rsidP="00890831">
            <w:pPr>
              <w:pStyle w:val="ConsPlusNormal"/>
              <w:ind w:firstLine="0"/>
              <w:jc w:val="center"/>
              <w:rPr>
                <w:rFonts w:ascii="Times New Roman" w:hAnsi="Times New Roman" w:cs="Times New Roman"/>
                <w:b/>
                <w:sz w:val="24"/>
                <w:szCs w:val="24"/>
              </w:rPr>
            </w:pPr>
          </w:p>
          <w:p w:rsidR="00623C5A" w:rsidRPr="006E3733" w:rsidRDefault="00623C5A" w:rsidP="00890831">
            <w:pPr>
              <w:pStyle w:val="ConsPlusNormal"/>
              <w:ind w:firstLine="0"/>
              <w:jc w:val="center"/>
              <w:rPr>
                <w:rFonts w:ascii="Times New Roman" w:hAnsi="Times New Roman" w:cs="Times New Roman"/>
                <w:b/>
                <w:sz w:val="24"/>
                <w:szCs w:val="24"/>
              </w:rPr>
            </w:pPr>
          </w:p>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543" w:type="pct"/>
            <w:vAlign w:val="bottom"/>
          </w:tcPr>
          <w:p w:rsidR="00623C5A" w:rsidRPr="00ED3D8E" w:rsidRDefault="006679C5" w:rsidP="00492052">
            <w:pPr>
              <w:tabs>
                <w:tab w:val="left" w:pos="1134"/>
              </w:tabs>
              <w:autoSpaceDE w:val="0"/>
              <w:autoSpaceDN w:val="0"/>
              <w:adjustRightInd w:val="0"/>
              <w:jc w:val="center"/>
            </w:pPr>
            <w:r w:rsidRPr="00ED3D8E">
              <w:t>4</w:t>
            </w:r>
            <w:r w:rsidR="00623C5A" w:rsidRPr="00ED3D8E">
              <w:t>0</w:t>
            </w:r>
          </w:p>
        </w:tc>
        <w:tc>
          <w:tcPr>
            <w:tcW w:w="544" w:type="pct"/>
            <w:vAlign w:val="bottom"/>
          </w:tcPr>
          <w:p w:rsidR="00623C5A" w:rsidRPr="006E3733" w:rsidRDefault="00623C5A" w:rsidP="00492052">
            <w:pPr>
              <w:tabs>
                <w:tab w:val="left" w:pos="1134"/>
              </w:tabs>
              <w:autoSpaceDE w:val="0"/>
              <w:autoSpaceDN w:val="0"/>
              <w:adjustRightInd w:val="0"/>
              <w:jc w:val="center"/>
            </w:pPr>
          </w:p>
          <w:p w:rsidR="00623C5A" w:rsidRPr="006E3733" w:rsidRDefault="00623C5A" w:rsidP="00492052">
            <w:pPr>
              <w:tabs>
                <w:tab w:val="left" w:pos="1134"/>
              </w:tabs>
              <w:autoSpaceDE w:val="0"/>
              <w:autoSpaceDN w:val="0"/>
              <w:adjustRightInd w:val="0"/>
              <w:jc w:val="center"/>
            </w:pPr>
          </w:p>
          <w:p w:rsidR="00623C5A" w:rsidRPr="006E3733" w:rsidRDefault="00623C5A" w:rsidP="00492052">
            <w:pPr>
              <w:tabs>
                <w:tab w:val="left" w:pos="1134"/>
              </w:tabs>
              <w:autoSpaceDE w:val="0"/>
              <w:autoSpaceDN w:val="0"/>
              <w:adjustRightInd w:val="0"/>
              <w:jc w:val="center"/>
            </w:pPr>
          </w:p>
          <w:p w:rsidR="00623C5A" w:rsidRPr="006E3733" w:rsidRDefault="00623C5A" w:rsidP="00492052">
            <w:pPr>
              <w:tabs>
                <w:tab w:val="left" w:pos="1134"/>
              </w:tabs>
              <w:autoSpaceDE w:val="0"/>
              <w:autoSpaceDN w:val="0"/>
              <w:adjustRightInd w:val="0"/>
              <w:jc w:val="center"/>
            </w:pPr>
          </w:p>
          <w:p w:rsidR="00623C5A" w:rsidRPr="006E3733" w:rsidRDefault="00623C5A" w:rsidP="00492052">
            <w:pPr>
              <w:tabs>
                <w:tab w:val="left" w:pos="1134"/>
              </w:tabs>
              <w:autoSpaceDE w:val="0"/>
              <w:autoSpaceDN w:val="0"/>
              <w:adjustRightInd w:val="0"/>
              <w:jc w:val="center"/>
            </w:pPr>
            <w:r w:rsidRPr="006E3733">
              <w:t>40</w:t>
            </w:r>
          </w:p>
        </w:tc>
        <w:tc>
          <w:tcPr>
            <w:tcW w:w="543" w:type="pct"/>
            <w:vAlign w:val="bottom"/>
          </w:tcPr>
          <w:p w:rsidR="00623C5A" w:rsidRPr="006E3733" w:rsidRDefault="00623C5A" w:rsidP="00492052">
            <w:pPr>
              <w:tabs>
                <w:tab w:val="left" w:pos="1134"/>
              </w:tabs>
              <w:autoSpaceDE w:val="0"/>
              <w:autoSpaceDN w:val="0"/>
              <w:adjustRightInd w:val="0"/>
              <w:jc w:val="center"/>
            </w:pPr>
          </w:p>
          <w:p w:rsidR="00623C5A" w:rsidRPr="006E3733" w:rsidRDefault="00623C5A" w:rsidP="00492052">
            <w:pPr>
              <w:tabs>
                <w:tab w:val="left" w:pos="1134"/>
              </w:tabs>
              <w:autoSpaceDE w:val="0"/>
              <w:autoSpaceDN w:val="0"/>
              <w:adjustRightInd w:val="0"/>
              <w:jc w:val="center"/>
            </w:pPr>
          </w:p>
          <w:p w:rsidR="00623C5A" w:rsidRPr="006E3733" w:rsidRDefault="00623C5A" w:rsidP="00492052">
            <w:pPr>
              <w:tabs>
                <w:tab w:val="left" w:pos="1134"/>
              </w:tabs>
              <w:autoSpaceDE w:val="0"/>
              <w:autoSpaceDN w:val="0"/>
              <w:adjustRightInd w:val="0"/>
              <w:jc w:val="center"/>
            </w:pPr>
          </w:p>
          <w:p w:rsidR="00623C5A" w:rsidRPr="006E3733" w:rsidRDefault="00623C5A" w:rsidP="00492052">
            <w:pPr>
              <w:tabs>
                <w:tab w:val="left" w:pos="1134"/>
              </w:tabs>
              <w:autoSpaceDE w:val="0"/>
              <w:autoSpaceDN w:val="0"/>
              <w:adjustRightInd w:val="0"/>
              <w:jc w:val="center"/>
            </w:pPr>
          </w:p>
          <w:p w:rsidR="00623C5A" w:rsidRPr="006E3733" w:rsidRDefault="00623C5A" w:rsidP="00492052">
            <w:pPr>
              <w:tabs>
                <w:tab w:val="left" w:pos="1134"/>
              </w:tabs>
              <w:autoSpaceDE w:val="0"/>
              <w:autoSpaceDN w:val="0"/>
              <w:adjustRightInd w:val="0"/>
              <w:jc w:val="center"/>
            </w:pPr>
            <w:r w:rsidRPr="006E3733">
              <w:t>40</w:t>
            </w:r>
          </w:p>
        </w:tc>
        <w:tc>
          <w:tcPr>
            <w:tcW w:w="544" w:type="pct"/>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p>
          <w:p w:rsidR="006679C5" w:rsidRDefault="006679C5"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544" w:type="pct"/>
            <w:tcBorders>
              <w:right w:val="single" w:sz="4" w:space="0" w:color="auto"/>
            </w:tcBorders>
            <w:vAlign w:val="bottom"/>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r>
      <w:tr w:rsidR="00BC324F" w:rsidRPr="006E3733" w:rsidTr="00BC324F">
        <w:tc>
          <w:tcPr>
            <w:tcW w:w="5000" w:type="pct"/>
            <w:gridSpan w:val="8"/>
            <w:tcBorders>
              <w:right w:val="single" w:sz="4" w:space="0" w:color="auto"/>
            </w:tcBorders>
          </w:tcPr>
          <w:p w:rsidR="00BC324F" w:rsidRPr="006E3733" w:rsidRDefault="00BC324F"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sz w:val="24"/>
                <w:szCs w:val="24"/>
              </w:rPr>
              <w:t>4. Создание условий для пополнения бюджета муниципального образования от использования муниципального имущества</w:t>
            </w:r>
          </w:p>
        </w:tc>
      </w:tr>
      <w:tr w:rsidR="00623C5A" w:rsidRPr="006E3733" w:rsidTr="00623C5A">
        <w:tc>
          <w:tcPr>
            <w:tcW w:w="236"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4.1</w:t>
            </w:r>
          </w:p>
        </w:tc>
        <w:tc>
          <w:tcPr>
            <w:tcW w:w="1759" w:type="pct"/>
          </w:tcPr>
          <w:p w:rsidR="00623C5A" w:rsidRPr="006E3733" w:rsidRDefault="00623C5A" w:rsidP="00890831">
            <w:pPr>
              <w:autoSpaceDE w:val="0"/>
              <w:autoSpaceDN w:val="0"/>
              <w:adjustRightInd w:val="0"/>
            </w:pPr>
            <w:r w:rsidRPr="006E3733">
              <w:t xml:space="preserve"> Доходы от сдачи в аренду муниципального имущества, </w:t>
            </w:r>
            <w:proofErr w:type="spellStart"/>
            <w:r w:rsidRPr="006E3733">
              <w:t>тыс</w:t>
            </w:r>
            <w:proofErr w:type="gramStart"/>
            <w:r w:rsidRPr="006E3733">
              <w:t>.р</w:t>
            </w:r>
            <w:proofErr w:type="gramEnd"/>
            <w:r w:rsidRPr="006E3733">
              <w:t>уб</w:t>
            </w:r>
            <w:proofErr w:type="spellEnd"/>
            <w:r w:rsidRPr="006E3733">
              <w:t>.                                                                          не менее</w:t>
            </w:r>
          </w:p>
        </w:tc>
        <w:tc>
          <w:tcPr>
            <w:tcW w:w="287"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Тыс.</w:t>
            </w:r>
          </w:p>
          <w:p w:rsidR="00623C5A" w:rsidRPr="006E3733" w:rsidRDefault="00623C5A" w:rsidP="00890831">
            <w:pPr>
              <w:pStyle w:val="ConsPlusNormal"/>
              <w:ind w:firstLine="0"/>
              <w:jc w:val="center"/>
              <w:rPr>
                <w:rFonts w:ascii="Times New Roman" w:hAnsi="Times New Roman" w:cs="Times New Roman"/>
                <w:sz w:val="24"/>
                <w:szCs w:val="24"/>
              </w:rPr>
            </w:pPr>
            <w:proofErr w:type="spellStart"/>
            <w:r w:rsidRPr="006E3733">
              <w:rPr>
                <w:rFonts w:ascii="Times New Roman" w:hAnsi="Times New Roman" w:cs="Times New Roman"/>
                <w:sz w:val="24"/>
                <w:szCs w:val="24"/>
              </w:rPr>
              <w:t>руб</w:t>
            </w:r>
            <w:proofErr w:type="spellEnd"/>
          </w:p>
        </w:tc>
        <w:tc>
          <w:tcPr>
            <w:tcW w:w="543" w:type="pct"/>
            <w:vAlign w:val="bottom"/>
          </w:tcPr>
          <w:p w:rsidR="00623C5A" w:rsidRPr="00ED3D8E" w:rsidRDefault="00623C5A" w:rsidP="00492052">
            <w:pPr>
              <w:autoSpaceDE w:val="0"/>
              <w:autoSpaceDN w:val="0"/>
              <w:adjustRightInd w:val="0"/>
              <w:jc w:val="center"/>
            </w:pPr>
          </w:p>
          <w:p w:rsidR="00623C5A" w:rsidRPr="00ED3D8E" w:rsidRDefault="00623C5A" w:rsidP="00492052">
            <w:pPr>
              <w:autoSpaceDE w:val="0"/>
              <w:autoSpaceDN w:val="0"/>
              <w:adjustRightInd w:val="0"/>
              <w:jc w:val="center"/>
            </w:pPr>
          </w:p>
          <w:p w:rsidR="00623C5A" w:rsidRPr="00ED3D8E" w:rsidRDefault="003C26D3" w:rsidP="00492052">
            <w:pPr>
              <w:autoSpaceDE w:val="0"/>
              <w:autoSpaceDN w:val="0"/>
              <w:adjustRightInd w:val="0"/>
              <w:jc w:val="center"/>
            </w:pPr>
            <w:r w:rsidRPr="006E3733">
              <w:t>8</w:t>
            </w:r>
            <w:r>
              <w:t>75,8</w:t>
            </w:r>
            <w:r w:rsidRPr="006E3733">
              <w:t>0</w:t>
            </w:r>
          </w:p>
        </w:tc>
        <w:tc>
          <w:tcPr>
            <w:tcW w:w="544" w:type="pct"/>
            <w:vAlign w:val="bottom"/>
          </w:tcPr>
          <w:p w:rsidR="00623C5A" w:rsidRPr="006E3733" w:rsidRDefault="00623C5A" w:rsidP="00492052">
            <w:pPr>
              <w:autoSpaceDE w:val="0"/>
              <w:autoSpaceDN w:val="0"/>
              <w:adjustRightInd w:val="0"/>
              <w:jc w:val="center"/>
            </w:pPr>
          </w:p>
          <w:p w:rsidR="00623C5A" w:rsidRPr="006E3733" w:rsidRDefault="00623C5A" w:rsidP="003C26D3">
            <w:pPr>
              <w:autoSpaceDE w:val="0"/>
              <w:autoSpaceDN w:val="0"/>
              <w:adjustRightInd w:val="0"/>
              <w:jc w:val="center"/>
            </w:pPr>
            <w:r w:rsidRPr="006E3733">
              <w:t>8</w:t>
            </w:r>
            <w:r w:rsidR="003C26D3">
              <w:t>86</w:t>
            </w:r>
            <w:r w:rsidR="00F23B6C">
              <w:t>,</w:t>
            </w:r>
            <w:r w:rsidR="003C26D3">
              <w:t>0</w:t>
            </w:r>
            <w:r w:rsidRPr="006E3733">
              <w:t>0</w:t>
            </w:r>
          </w:p>
        </w:tc>
        <w:tc>
          <w:tcPr>
            <w:tcW w:w="543" w:type="pct"/>
            <w:vAlign w:val="bottom"/>
          </w:tcPr>
          <w:p w:rsidR="00623C5A" w:rsidRPr="006E3733" w:rsidRDefault="00623C5A" w:rsidP="00492052">
            <w:pPr>
              <w:autoSpaceDE w:val="0"/>
              <w:autoSpaceDN w:val="0"/>
              <w:adjustRightInd w:val="0"/>
              <w:jc w:val="center"/>
            </w:pPr>
          </w:p>
          <w:p w:rsidR="00623C5A" w:rsidRPr="006E3733" w:rsidRDefault="00E86E47" w:rsidP="001B087A">
            <w:pPr>
              <w:autoSpaceDE w:val="0"/>
              <w:autoSpaceDN w:val="0"/>
              <w:adjustRightInd w:val="0"/>
              <w:jc w:val="center"/>
            </w:pPr>
            <w:r>
              <w:t>886,</w:t>
            </w:r>
            <w:r w:rsidR="00623C5A" w:rsidRPr="006E3733">
              <w:t>00</w:t>
            </w:r>
          </w:p>
        </w:tc>
        <w:tc>
          <w:tcPr>
            <w:tcW w:w="544" w:type="pct"/>
            <w:vAlign w:val="bottom"/>
          </w:tcPr>
          <w:p w:rsidR="00623C5A" w:rsidRPr="006E3733" w:rsidRDefault="00623C5A" w:rsidP="006C14AB">
            <w:pPr>
              <w:pStyle w:val="ConsPlusNormal"/>
              <w:ind w:firstLine="0"/>
              <w:jc w:val="center"/>
              <w:rPr>
                <w:rFonts w:ascii="Times New Roman" w:hAnsi="Times New Roman" w:cs="Times New Roman"/>
                <w:sz w:val="24"/>
                <w:szCs w:val="24"/>
              </w:rPr>
            </w:pPr>
          </w:p>
          <w:p w:rsidR="00623C5A" w:rsidRPr="006E3733" w:rsidRDefault="00623C5A" w:rsidP="00E86E4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8</w:t>
            </w:r>
            <w:r w:rsidR="00E86E47">
              <w:rPr>
                <w:rFonts w:ascii="Times New Roman" w:hAnsi="Times New Roman" w:cs="Times New Roman"/>
                <w:sz w:val="24"/>
                <w:szCs w:val="24"/>
              </w:rPr>
              <w:t>86</w:t>
            </w:r>
            <w:r w:rsidRPr="006E3733">
              <w:rPr>
                <w:rFonts w:ascii="Times New Roman" w:hAnsi="Times New Roman" w:cs="Times New Roman"/>
                <w:sz w:val="24"/>
                <w:szCs w:val="24"/>
              </w:rPr>
              <w:t>,00</w:t>
            </w:r>
          </w:p>
        </w:tc>
        <w:tc>
          <w:tcPr>
            <w:tcW w:w="544" w:type="pct"/>
            <w:tcBorders>
              <w:right w:val="single" w:sz="4" w:space="0" w:color="auto"/>
            </w:tcBorders>
            <w:vAlign w:val="bottom"/>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E86E4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8</w:t>
            </w:r>
            <w:r w:rsidR="00E86E47">
              <w:rPr>
                <w:rFonts w:ascii="Times New Roman" w:hAnsi="Times New Roman" w:cs="Times New Roman"/>
                <w:sz w:val="24"/>
                <w:szCs w:val="24"/>
              </w:rPr>
              <w:t>86</w:t>
            </w:r>
            <w:r w:rsidRPr="006E3733">
              <w:rPr>
                <w:rFonts w:ascii="Times New Roman" w:hAnsi="Times New Roman" w:cs="Times New Roman"/>
                <w:sz w:val="24"/>
                <w:szCs w:val="24"/>
              </w:rPr>
              <w:t>,00</w:t>
            </w:r>
          </w:p>
        </w:tc>
      </w:tr>
      <w:tr w:rsidR="00623C5A" w:rsidRPr="006E3733" w:rsidTr="00623C5A">
        <w:tc>
          <w:tcPr>
            <w:tcW w:w="236"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4.2</w:t>
            </w:r>
          </w:p>
        </w:tc>
        <w:tc>
          <w:tcPr>
            <w:tcW w:w="1759" w:type="pct"/>
          </w:tcPr>
          <w:p w:rsidR="00623C5A" w:rsidRPr="006E3733" w:rsidRDefault="00623C5A" w:rsidP="00890831">
            <w:pPr>
              <w:ind w:right="-1"/>
            </w:pPr>
            <w:r w:rsidRPr="006E3733">
              <w:t xml:space="preserve"> Доля приватизированных объектов муниц</w:t>
            </w:r>
            <w:r w:rsidRPr="006E3733">
              <w:t>и</w:t>
            </w:r>
            <w:r w:rsidRPr="006E3733">
              <w:t>пального имущества от общего количества м</w:t>
            </w:r>
            <w:r w:rsidRPr="006E3733">
              <w:t>у</w:t>
            </w:r>
            <w:r w:rsidRPr="006E3733">
              <w:t>ниципального имущества, включенного в пр</w:t>
            </w:r>
            <w:r w:rsidRPr="006E3733">
              <w:t>о</w:t>
            </w:r>
            <w:r w:rsidRPr="006E3733">
              <w:t xml:space="preserve">гнозный план приватизации в текущем году, </w:t>
            </w:r>
            <w:proofErr w:type="spellStart"/>
            <w:r w:rsidRPr="006E3733">
              <w:t>тыс</w:t>
            </w:r>
            <w:proofErr w:type="gramStart"/>
            <w:r w:rsidRPr="006E3733">
              <w:t>.р</w:t>
            </w:r>
            <w:proofErr w:type="gramEnd"/>
            <w:r w:rsidRPr="006E3733">
              <w:t>уб</w:t>
            </w:r>
            <w:proofErr w:type="spellEnd"/>
            <w:r w:rsidRPr="006E3733">
              <w:t>.</w:t>
            </w:r>
          </w:p>
        </w:tc>
        <w:tc>
          <w:tcPr>
            <w:tcW w:w="287"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Тыс.</w:t>
            </w:r>
          </w:p>
          <w:p w:rsidR="00623C5A" w:rsidRPr="006E3733" w:rsidRDefault="00623C5A" w:rsidP="00890831">
            <w:pPr>
              <w:pStyle w:val="ConsPlusNormal"/>
              <w:ind w:firstLine="0"/>
              <w:jc w:val="center"/>
              <w:rPr>
                <w:rFonts w:ascii="Times New Roman" w:hAnsi="Times New Roman" w:cs="Times New Roman"/>
                <w:sz w:val="24"/>
                <w:szCs w:val="24"/>
              </w:rPr>
            </w:pPr>
            <w:proofErr w:type="spellStart"/>
            <w:r w:rsidRPr="006E3733">
              <w:rPr>
                <w:rFonts w:ascii="Times New Roman" w:hAnsi="Times New Roman" w:cs="Times New Roman"/>
                <w:sz w:val="24"/>
                <w:szCs w:val="24"/>
              </w:rPr>
              <w:t>руб</w:t>
            </w:r>
            <w:proofErr w:type="spellEnd"/>
          </w:p>
        </w:tc>
        <w:tc>
          <w:tcPr>
            <w:tcW w:w="543" w:type="pct"/>
            <w:vAlign w:val="bottom"/>
          </w:tcPr>
          <w:p w:rsidR="00623C5A" w:rsidRPr="00ED3D8E" w:rsidRDefault="00623C5A" w:rsidP="00492052">
            <w:pPr>
              <w:autoSpaceDE w:val="0"/>
              <w:autoSpaceDN w:val="0"/>
              <w:adjustRightInd w:val="0"/>
              <w:jc w:val="center"/>
            </w:pPr>
          </w:p>
          <w:p w:rsidR="00623C5A" w:rsidRPr="00ED3D8E" w:rsidRDefault="00623C5A" w:rsidP="00492052">
            <w:pPr>
              <w:autoSpaceDE w:val="0"/>
              <w:autoSpaceDN w:val="0"/>
              <w:adjustRightInd w:val="0"/>
              <w:jc w:val="center"/>
            </w:pPr>
          </w:p>
          <w:p w:rsidR="00623C5A" w:rsidRPr="00ED3D8E" w:rsidRDefault="00B71BF3" w:rsidP="00492052">
            <w:pPr>
              <w:autoSpaceDE w:val="0"/>
              <w:autoSpaceDN w:val="0"/>
              <w:adjustRightInd w:val="0"/>
              <w:jc w:val="center"/>
            </w:pPr>
            <w:r>
              <w:t>0</w:t>
            </w:r>
          </w:p>
        </w:tc>
        <w:tc>
          <w:tcPr>
            <w:tcW w:w="544" w:type="pct"/>
            <w:vAlign w:val="bottom"/>
          </w:tcPr>
          <w:p w:rsidR="00623C5A" w:rsidRPr="006E3733" w:rsidRDefault="00F23B6C" w:rsidP="00492052">
            <w:pPr>
              <w:autoSpaceDE w:val="0"/>
              <w:autoSpaceDN w:val="0"/>
              <w:adjustRightInd w:val="0"/>
              <w:jc w:val="center"/>
            </w:pPr>
            <w:r>
              <w:t>0</w:t>
            </w:r>
          </w:p>
        </w:tc>
        <w:tc>
          <w:tcPr>
            <w:tcW w:w="543" w:type="pct"/>
            <w:vAlign w:val="bottom"/>
          </w:tcPr>
          <w:p w:rsidR="00623C5A" w:rsidRPr="006E3733" w:rsidRDefault="00623C5A" w:rsidP="00492052">
            <w:pPr>
              <w:autoSpaceDE w:val="0"/>
              <w:autoSpaceDN w:val="0"/>
              <w:adjustRightInd w:val="0"/>
              <w:jc w:val="center"/>
            </w:pPr>
            <w:r w:rsidRPr="006E3733">
              <w:t>0</w:t>
            </w:r>
          </w:p>
        </w:tc>
        <w:tc>
          <w:tcPr>
            <w:tcW w:w="544" w:type="pct"/>
            <w:vAlign w:val="bottom"/>
          </w:tcPr>
          <w:p w:rsidR="00623C5A" w:rsidRPr="006E3733" w:rsidRDefault="00623C5A" w:rsidP="006C14AB">
            <w:pPr>
              <w:pStyle w:val="ConsPlusNormal"/>
              <w:ind w:firstLine="0"/>
              <w:jc w:val="center"/>
              <w:rPr>
                <w:rFonts w:ascii="Times New Roman" w:hAnsi="Times New Roman" w:cs="Times New Roman"/>
                <w:sz w:val="24"/>
                <w:szCs w:val="24"/>
              </w:rPr>
            </w:pPr>
          </w:p>
          <w:p w:rsidR="00623C5A" w:rsidRPr="006E3733" w:rsidRDefault="00623C5A"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544" w:type="pct"/>
            <w:vAlign w:val="bottom"/>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r>
      <w:tr w:rsidR="00623C5A" w:rsidRPr="006E3733" w:rsidTr="00623C5A">
        <w:tc>
          <w:tcPr>
            <w:tcW w:w="236"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4.3</w:t>
            </w:r>
          </w:p>
        </w:tc>
        <w:tc>
          <w:tcPr>
            <w:tcW w:w="1759" w:type="pct"/>
          </w:tcPr>
          <w:p w:rsidR="00623C5A" w:rsidRPr="006E3733" w:rsidRDefault="00623C5A" w:rsidP="00890831">
            <w:pPr>
              <w:ind w:right="-1"/>
            </w:pPr>
            <w:r w:rsidRPr="006E3733">
              <w:t xml:space="preserve"> Доля выставленных претензий арендаторам по оплате задолженности по арендной плате и п</w:t>
            </w:r>
            <w:r w:rsidRPr="006E3733">
              <w:t>е</w:t>
            </w:r>
            <w:r w:rsidRPr="006E3733">
              <w:t>ни за несвоевременное внесение арендной пл</w:t>
            </w:r>
            <w:r w:rsidRPr="006E3733">
              <w:t>а</w:t>
            </w:r>
            <w:r w:rsidRPr="006E3733">
              <w:t>ты от общего количества действующих догов</w:t>
            </w:r>
            <w:r w:rsidRPr="006E3733">
              <w:t>о</w:t>
            </w:r>
            <w:r w:rsidRPr="006E3733">
              <w:t>ров аренды, по которым имеется задолженность  %</w:t>
            </w:r>
          </w:p>
        </w:tc>
        <w:tc>
          <w:tcPr>
            <w:tcW w:w="287" w:type="pct"/>
          </w:tcPr>
          <w:p w:rsidR="00623C5A" w:rsidRPr="006E3733" w:rsidRDefault="00623C5A" w:rsidP="00890831">
            <w:pPr>
              <w:pStyle w:val="ConsPlusNormal"/>
              <w:ind w:firstLine="0"/>
              <w:jc w:val="center"/>
              <w:rPr>
                <w:rFonts w:ascii="Times New Roman" w:hAnsi="Times New Roman" w:cs="Times New Roman"/>
                <w:b/>
                <w:sz w:val="24"/>
                <w:szCs w:val="24"/>
              </w:rPr>
            </w:pPr>
          </w:p>
          <w:p w:rsidR="00623C5A" w:rsidRPr="006E3733" w:rsidRDefault="00623C5A" w:rsidP="00890831">
            <w:pPr>
              <w:pStyle w:val="ConsPlusNormal"/>
              <w:ind w:firstLine="0"/>
              <w:jc w:val="center"/>
              <w:rPr>
                <w:rFonts w:ascii="Times New Roman" w:hAnsi="Times New Roman" w:cs="Times New Roman"/>
                <w:b/>
                <w:sz w:val="24"/>
                <w:szCs w:val="24"/>
              </w:rPr>
            </w:pPr>
          </w:p>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543" w:type="pct"/>
            <w:vAlign w:val="bottom"/>
          </w:tcPr>
          <w:p w:rsidR="00623C5A" w:rsidRPr="00ED3D8E" w:rsidRDefault="00623C5A" w:rsidP="00492052">
            <w:pPr>
              <w:autoSpaceDE w:val="0"/>
              <w:autoSpaceDN w:val="0"/>
              <w:adjustRightInd w:val="0"/>
              <w:jc w:val="center"/>
            </w:pPr>
          </w:p>
          <w:p w:rsidR="00623C5A" w:rsidRPr="00ED3D8E" w:rsidRDefault="00623C5A" w:rsidP="00492052">
            <w:pPr>
              <w:autoSpaceDE w:val="0"/>
              <w:autoSpaceDN w:val="0"/>
              <w:adjustRightInd w:val="0"/>
              <w:jc w:val="center"/>
            </w:pPr>
          </w:p>
          <w:p w:rsidR="00623C5A" w:rsidRPr="00ED3D8E" w:rsidRDefault="00623C5A" w:rsidP="00492052">
            <w:pPr>
              <w:autoSpaceDE w:val="0"/>
              <w:autoSpaceDN w:val="0"/>
              <w:adjustRightInd w:val="0"/>
              <w:jc w:val="center"/>
            </w:pPr>
          </w:p>
          <w:p w:rsidR="00623C5A" w:rsidRPr="00ED3D8E" w:rsidRDefault="00623C5A" w:rsidP="00492052">
            <w:pPr>
              <w:autoSpaceDE w:val="0"/>
              <w:autoSpaceDN w:val="0"/>
              <w:adjustRightInd w:val="0"/>
              <w:jc w:val="center"/>
            </w:pPr>
          </w:p>
          <w:p w:rsidR="00623C5A" w:rsidRPr="00ED3D8E" w:rsidRDefault="00623C5A" w:rsidP="00492052">
            <w:pPr>
              <w:autoSpaceDE w:val="0"/>
              <w:autoSpaceDN w:val="0"/>
              <w:adjustRightInd w:val="0"/>
              <w:jc w:val="center"/>
            </w:pPr>
            <w:r w:rsidRPr="00ED3D8E">
              <w:t>100</w:t>
            </w:r>
          </w:p>
        </w:tc>
        <w:tc>
          <w:tcPr>
            <w:tcW w:w="544" w:type="pct"/>
            <w:vAlign w:val="bottom"/>
          </w:tcPr>
          <w:p w:rsidR="00623C5A" w:rsidRPr="006E3733" w:rsidRDefault="00623C5A" w:rsidP="00492052">
            <w:pPr>
              <w:autoSpaceDE w:val="0"/>
              <w:autoSpaceDN w:val="0"/>
              <w:adjustRightInd w:val="0"/>
              <w:jc w:val="center"/>
            </w:pPr>
          </w:p>
          <w:p w:rsidR="00623C5A" w:rsidRPr="006E3733" w:rsidRDefault="00623C5A" w:rsidP="00492052">
            <w:pPr>
              <w:autoSpaceDE w:val="0"/>
              <w:autoSpaceDN w:val="0"/>
              <w:adjustRightInd w:val="0"/>
              <w:jc w:val="center"/>
            </w:pPr>
            <w:r w:rsidRPr="006E3733">
              <w:t>100</w:t>
            </w:r>
          </w:p>
        </w:tc>
        <w:tc>
          <w:tcPr>
            <w:tcW w:w="543" w:type="pct"/>
            <w:vAlign w:val="bottom"/>
          </w:tcPr>
          <w:p w:rsidR="00623C5A" w:rsidRPr="006E3733" w:rsidRDefault="00623C5A" w:rsidP="00492052">
            <w:pPr>
              <w:autoSpaceDE w:val="0"/>
              <w:autoSpaceDN w:val="0"/>
              <w:adjustRightInd w:val="0"/>
              <w:jc w:val="center"/>
            </w:pPr>
          </w:p>
          <w:p w:rsidR="00623C5A" w:rsidRPr="006E3733" w:rsidRDefault="00623C5A" w:rsidP="00492052">
            <w:pPr>
              <w:autoSpaceDE w:val="0"/>
              <w:autoSpaceDN w:val="0"/>
              <w:adjustRightInd w:val="0"/>
              <w:jc w:val="center"/>
            </w:pPr>
            <w:r w:rsidRPr="006E3733">
              <w:t>100</w:t>
            </w:r>
          </w:p>
        </w:tc>
        <w:tc>
          <w:tcPr>
            <w:tcW w:w="544" w:type="pct"/>
            <w:vAlign w:val="bottom"/>
          </w:tcPr>
          <w:p w:rsidR="00623C5A" w:rsidRPr="006E3733" w:rsidRDefault="00623C5A" w:rsidP="006C14AB">
            <w:pPr>
              <w:pStyle w:val="ConsPlusNormal"/>
              <w:ind w:firstLine="0"/>
              <w:jc w:val="center"/>
              <w:rPr>
                <w:rFonts w:ascii="Times New Roman" w:hAnsi="Times New Roman" w:cs="Times New Roman"/>
                <w:sz w:val="24"/>
                <w:szCs w:val="24"/>
              </w:rPr>
            </w:pPr>
          </w:p>
          <w:p w:rsidR="00623C5A" w:rsidRPr="006E3733" w:rsidRDefault="00623C5A" w:rsidP="006C14AB">
            <w:pPr>
              <w:pStyle w:val="ConsPlusNormal"/>
              <w:ind w:firstLine="0"/>
              <w:jc w:val="center"/>
              <w:rPr>
                <w:rFonts w:ascii="Times New Roman" w:hAnsi="Times New Roman" w:cs="Times New Roman"/>
                <w:sz w:val="24"/>
                <w:szCs w:val="24"/>
              </w:rPr>
            </w:pPr>
          </w:p>
          <w:p w:rsidR="00623C5A" w:rsidRPr="006E3733" w:rsidRDefault="00623C5A"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544" w:type="pct"/>
            <w:vAlign w:val="bottom"/>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r>
    </w:tbl>
    <w:p w:rsidR="00890831" w:rsidRPr="006E3733" w:rsidRDefault="00890831" w:rsidP="00890831">
      <w:pPr>
        <w:pStyle w:val="ConsPlusNormal"/>
        <w:ind w:firstLine="0"/>
        <w:jc w:val="center"/>
        <w:rPr>
          <w:rFonts w:ascii="Times New Roman" w:hAnsi="Times New Roman" w:cs="Times New Roman"/>
          <w:b/>
          <w:sz w:val="24"/>
          <w:szCs w:val="24"/>
        </w:rPr>
      </w:pPr>
    </w:p>
    <w:sectPr w:rsidR="00890831" w:rsidRPr="006E3733" w:rsidSect="002D697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E1A" w:rsidRDefault="002F7E1A" w:rsidP="00671168">
      <w:r>
        <w:separator/>
      </w:r>
    </w:p>
  </w:endnote>
  <w:endnote w:type="continuationSeparator" w:id="0">
    <w:p w:rsidR="002F7E1A" w:rsidRDefault="002F7E1A" w:rsidP="0067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GraphikLCG">
    <w:altName w:val="Times New Roman"/>
    <w:panose1 w:val="00000000000000000000"/>
    <w:charset w:val="00"/>
    <w:family w:val="roman"/>
    <w:notTrueType/>
    <w:pitch w:val="default"/>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F2" w:rsidRDefault="007974F2" w:rsidP="0089083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7974F2" w:rsidRDefault="007974F2" w:rsidP="00890831">
    <w:pPr>
      <w:pStyle w:val="a7"/>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F2" w:rsidRDefault="007974F2" w:rsidP="0089083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974F2" w:rsidRDefault="007974F2" w:rsidP="00890831">
    <w:pPr>
      <w:pStyle w:val="a7"/>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8947"/>
      <w:docPartObj>
        <w:docPartGallery w:val="Page Numbers (Bottom of Page)"/>
        <w:docPartUnique/>
      </w:docPartObj>
    </w:sdtPr>
    <w:sdtEndPr/>
    <w:sdtContent>
      <w:p w:rsidR="007974F2" w:rsidRDefault="007974F2">
        <w:pPr>
          <w:pStyle w:val="a7"/>
          <w:jc w:val="right"/>
        </w:pPr>
        <w:r>
          <w:fldChar w:fldCharType="begin"/>
        </w:r>
        <w:r>
          <w:instrText xml:space="preserve"> PAGE   \* MERGEFORMAT </w:instrText>
        </w:r>
        <w:r>
          <w:fldChar w:fldCharType="separate"/>
        </w:r>
        <w:r w:rsidR="0008684B">
          <w:rPr>
            <w:noProof/>
          </w:rPr>
          <w:t>171</w:t>
        </w:r>
        <w:r>
          <w:rPr>
            <w:noProof/>
          </w:rPr>
          <w:fldChar w:fldCharType="end"/>
        </w:r>
      </w:p>
    </w:sdtContent>
  </w:sdt>
  <w:p w:rsidR="007974F2" w:rsidRDefault="007974F2" w:rsidP="00890831">
    <w:pPr>
      <w:pStyle w:val="a7"/>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F2" w:rsidRDefault="007974F2" w:rsidP="0089083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974F2" w:rsidRDefault="007974F2">
    <w:pPr>
      <w:pStyle w:val="a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1172"/>
      <w:docPartObj>
        <w:docPartGallery w:val="Page Numbers (Bottom of Page)"/>
        <w:docPartUnique/>
      </w:docPartObj>
    </w:sdtPr>
    <w:sdtEndPr/>
    <w:sdtContent>
      <w:p w:rsidR="007974F2" w:rsidRDefault="007974F2">
        <w:pPr>
          <w:pStyle w:val="a7"/>
          <w:jc w:val="right"/>
        </w:pPr>
        <w:r>
          <w:fldChar w:fldCharType="begin"/>
        </w:r>
        <w:r>
          <w:instrText xml:space="preserve"> PAGE   \* MERGEFORMAT </w:instrText>
        </w:r>
        <w:r>
          <w:fldChar w:fldCharType="separate"/>
        </w:r>
        <w:r w:rsidR="0008684B">
          <w:rPr>
            <w:noProof/>
          </w:rPr>
          <w:t>190</w:t>
        </w:r>
        <w:r>
          <w:rPr>
            <w:noProof/>
          </w:rPr>
          <w:fldChar w:fldCharType="end"/>
        </w:r>
      </w:p>
    </w:sdtContent>
  </w:sdt>
  <w:p w:rsidR="007974F2" w:rsidRDefault="007974F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27019"/>
      <w:docPartObj>
        <w:docPartGallery w:val="Page Numbers (Bottom of Page)"/>
        <w:docPartUnique/>
      </w:docPartObj>
    </w:sdtPr>
    <w:sdtEndPr/>
    <w:sdtContent>
      <w:p w:rsidR="007974F2" w:rsidRDefault="007974F2">
        <w:pPr>
          <w:pStyle w:val="a7"/>
          <w:jc w:val="right"/>
        </w:pPr>
        <w:r>
          <w:fldChar w:fldCharType="begin"/>
        </w:r>
        <w:r>
          <w:instrText xml:space="preserve"> PAGE   \* MERGEFORMAT </w:instrText>
        </w:r>
        <w:r>
          <w:fldChar w:fldCharType="separate"/>
        </w:r>
        <w:r w:rsidR="0008684B">
          <w:rPr>
            <w:noProof/>
          </w:rPr>
          <w:t>43</w:t>
        </w:r>
        <w:r>
          <w:rPr>
            <w:noProof/>
          </w:rPr>
          <w:fldChar w:fldCharType="end"/>
        </w:r>
      </w:p>
    </w:sdtContent>
  </w:sdt>
  <w:p w:rsidR="007974F2" w:rsidRDefault="007974F2" w:rsidP="00890831">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27020"/>
      <w:docPartObj>
        <w:docPartGallery w:val="Page Numbers (Bottom of Page)"/>
        <w:docPartUnique/>
      </w:docPartObj>
    </w:sdtPr>
    <w:sdtEndPr/>
    <w:sdtContent>
      <w:p w:rsidR="007974F2" w:rsidRDefault="007974F2">
        <w:pPr>
          <w:pStyle w:val="a7"/>
          <w:jc w:val="right"/>
        </w:pPr>
        <w:r>
          <w:fldChar w:fldCharType="begin"/>
        </w:r>
        <w:r>
          <w:instrText xml:space="preserve"> PAGE   \* MERGEFORMAT </w:instrText>
        </w:r>
        <w:r>
          <w:fldChar w:fldCharType="separate"/>
        </w:r>
        <w:r w:rsidR="0008684B">
          <w:rPr>
            <w:noProof/>
          </w:rPr>
          <w:t>148</w:t>
        </w:r>
        <w:r>
          <w:rPr>
            <w:noProof/>
          </w:rPr>
          <w:fldChar w:fldCharType="end"/>
        </w:r>
      </w:p>
    </w:sdtContent>
  </w:sdt>
  <w:p w:rsidR="007974F2" w:rsidRDefault="007974F2">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F2" w:rsidRDefault="007974F2">
    <w:pPr>
      <w:pStyle w:val="a7"/>
      <w:jc w:val="right"/>
    </w:pPr>
  </w:p>
  <w:p w:rsidR="007974F2" w:rsidRDefault="007974F2" w:rsidP="00890831">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576262"/>
      <w:docPartObj>
        <w:docPartGallery w:val="Page Numbers (Bottom of Page)"/>
        <w:docPartUnique/>
      </w:docPartObj>
    </w:sdtPr>
    <w:sdtEndPr/>
    <w:sdtContent>
      <w:p w:rsidR="007974F2" w:rsidRDefault="007974F2">
        <w:pPr>
          <w:pStyle w:val="a7"/>
          <w:jc w:val="right"/>
        </w:pPr>
        <w:r>
          <w:fldChar w:fldCharType="begin"/>
        </w:r>
        <w:r>
          <w:instrText xml:space="preserve"> PAGE   \* MERGEFORMAT </w:instrText>
        </w:r>
        <w:r>
          <w:fldChar w:fldCharType="separate"/>
        </w:r>
        <w:r w:rsidR="0008684B">
          <w:rPr>
            <w:noProof/>
          </w:rPr>
          <w:t>108</w:t>
        </w:r>
        <w:r>
          <w:rPr>
            <w:noProof/>
          </w:rPr>
          <w:fldChar w:fldCharType="end"/>
        </w:r>
      </w:p>
    </w:sdtContent>
  </w:sdt>
  <w:p w:rsidR="007974F2" w:rsidRDefault="007974F2" w:rsidP="00890831">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0581"/>
      <w:docPartObj>
        <w:docPartGallery w:val="Page Numbers (Bottom of Page)"/>
        <w:docPartUnique/>
      </w:docPartObj>
    </w:sdtPr>
    <w:sdtEndPr/>
    <w:sdtContent>
      <w:p w:rsidR="007974F2" w:rsidRDefault="007974F2">
        <w:pPr>
          <w:pStyle w:val="a7"/>
          <w:jc w:val="right"/>
        </w:pPr>
        <w:r>
          <w:fldChar w:fldCharType="begin"/>
        </w:r>
        <w:r>
          <w:instrText xml:space="preserve"> PAGE   \* MERGEFORMAT </w:instrText>
        </w:r>
        <w:r>
          <w:fldChar w:fldCharType="separate"/>
        </w:r>
        <w:r w:rsidR="0008684B">
          <w:rPr>
            <w:noProof/>
          </w:rPr>
          <w:t>129</w:t>
        </w:r>
        <w:r>
          <w:rPr>
            <w:noProof/>
          </w:rPr>
          <w:fldChar w:fldCharType="end"/>
        </w:r>
      </w:p>
    </w:sdtContent>
  </w:sdt>
  <w:p w:rsidR="007974F2" w:rsidRDefault="007974F2" w:rsidP="00890831">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0582"/>
      <w:docPartObj>
        <w:docPartGallery w:val="Page Numbers (Bottom of Page)"/>
        <w:docPartUnique/>
      </w:docPartObj>
    </w:sdtPr>
    <w:sdtEndPr/>
    <w:sdtContent>
      <w:p w:rsidR="007974F2" w:rsidRDefault="007974F2">
        <w:pPr>
          <w:pStyle w:val="a7"/>
          <w:jc w:val="right"/>
        </w:pPr>
        <w:r>
          <w:fldChar w:fldCharType="begin"/>
        </w:r>
        <w:r>
          <w:instrText xml:space="preserve"> PAGE   \* MERGEFORMAT </w:instrText>
        </w:r>
        <w:r>
          <w:fldChar w:fldCharType="separate"/>
        </w:r>
        <w:r w:rsidR="0008684B">
          <w:rPr>
            <w:noProof/>
          </w:rPr>
          <w:t>134</w:t>
        </w:r>
        <w:r>
          <w:rPr>
            <w:noProof/>
          </w:rPr>
          <w:fldChar w:fldCharType="end"/>
        </w:r>
      </w:p>
    </w:sdtContent>
  </w:sdt>
  <w:p w:rsidR="007974F2" w:rsidRDefault="007974F2" w:rsidP="00890831">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F2" w:rsidRDefault="007974F2" w:rsidP="0089083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974F2" w:rsidRDefault="007974F2" w:rsidP="00890831">
    <w:pPr>
      <w:pStyle w:val="a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0583"/>
      <w:docPartObj>
        <w:docPartGallery w:val="Page Numbers (Bottom of Page)"/>
        <w:docPartUnique/>
      </w:docPartObj>
    </w:sdtPr>
    <w:sdtEndPr/>
    <w:sdtContent>
      <w:p w:rsidR="007974F2" w:rsidRDefault="007974F2">
        <w:pPr>
          <w:pStyle w:val="a7"/>
          <w:jc w:val="right"/>
        </w:pPr>
        <w:r>
          <w:fldChar w:fldCharType="begin"/>
        </w:r>
        <w:r>
          <w:instrText xml:space="preserve"> PAGE   \* MERGEFORMAT </w:instrText>
        </w:r>
        <w:r>
          <w:fldChar w:fldCharType="separate"/>
        </w:r>
        <w:r w:rsidR="0008684B">
          <w:rPr>
            <w:noProof/>
          </w:rPr>
          <w:t>153</w:t>
        </w:r>
        <w:r>
          <w:rPr>
            <w:noProof/>
          </w:rPr>
          <w:fldChar w:fldCharType="end"/>
        </w:r>
      </w:p>
    </w:sdtContent>
  </w:sdt>
  <w:p w:rsidR="007974F2" w:rsidRDefault="007974F2" w:rsidP="0089083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E1A" w:rsidRDefault="002F7E1A" w:rsidP="00671168">
      <w:r>
        <w:separator/>
      </w:r>
    </w:p>
  </w:footnote>
  <w:footnote w:type="continuationSeparator" w:id="0">
    <w:p w:rsidR="002F7E1A" w:rsidRDefault="002F7E1A" w:rsidP="00671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FDC"/>
    <w:multiLevelType w:val="hybridMultilevel"/>
    <w:tmpl w:val="8840A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545B1"/>
    <w:multiLevelType w:val="hybridMultilevel"/>
    <w:tmpl w:val="135C1900"/>
    <w:lvl w:ilvl="0" w:tplc="3D067738">
      <w:start w:val="2013"/>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4F7E6D"/>
    <w:multiLevelType w:val="hybridMultilevel"/>
    <w:tmpl w:val="CB5AC5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2F2375"/>
    <w:multiLevelType w:val="hybridMultilevel"/>
    <w:tmpl w:val="73481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7D4750"/>
    <w:multiLevelType w:val="hybridMultilevel"/>
    <w:tmpl w:val="5E08D5C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F322583"/>
    <w:multiLevelType w:val="hybridMultilevel"/>
    <w:tmpl w:val="8D9E6DCE"/>
    <w:lvl w:ilvl="0" w:tplc="FD50A556">
      <w:start w:val="1"/>
      <w:numFmt w:val="russianLower"/>
      <w:lvlText w:val="%1)"/>
      <w:lvlJc w:val="left"/>
      <w:pPr>
        <w:tabs>
          <w:tab w:val="num" w:pos="1065"/>
        </w:tabs>
        <w:ind w:left="708" w:firstLine="709"/>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B6810BF"/>
    <w:multiLevelType w:val="hybridMultilevel"/>
    <w:tmpl w:val="7758EC24"/>
    <w:lvl w:ilvl="0" w:tplc="5428EB2C">
      <w:start w:val="2018"/>
      <w:numFmt w:val="decimal"/>
      <w:lvlText w:val="%1"/>
      <w:lvlJc w:val="left"/>
      <w:pPr>
        <w:ind w:left="1005" w:hanging="48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nsid w:val="1EEC689E"/>
    <w:multiLevelType w:val="hybridMultilevel"/>
    <w:tmpl w:val="7DD4C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6D3B5D"/>
    <w:multiLevelType w:val="hybridMultilevel"/>
    <w:tmpl w:val="3D2041B2"/>
    <w:lvl w:ilvl="0" w:tplc="C9A67F3A">
      <w:start w:val="2014"/>
      <w:numFmt w:val="decimal"/>
      <w:lvlText w:val="%1"/>
      <w:lvlJc w:val="left"/>
      <w:pPr>
        <w:ind w:left="525" w:hanging="48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217F3179"/>
    <w:multiLevelType w:val="hybridMultilevel"/>
    <w:tmpl w:val="E22EB4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042579"/>
    <w:multiLevelType w:val="hybridMultilevel"/>
    <w:tmpl w:val="A65E09E2"/>
    <w:lvl w:ilvl="0" w:tplc="FD50A556">
      <w:start w:val="1"/>
      <w:numFmt w:val="russianLower"/>
      <w:lvlText w:val="%1)"/>
      <w:lvlJc w:val="left"/>
      <w:pPr>
        <w:tabs>
          <w:tab w:val="num" w:pos="357"/>
        </w:tabs>
        <w:ind w:firstLine="709"/>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B064E91"/>
    <w:multiLevelType w:val="multilevel"/>
    <w:tmpl w:val="D3DC60C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2DDE5648"/>
    <w:multiLevelType w:val="hybridMultilevel"/>
    <w:tmpl w:val="B2668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594233"/>
    <w:multiLevelType w:val="hybridMultilevel"/>
    <w:tmpl w:val="EA263928"/>
    <w:lvl w:ilvl="0" w:tplc="0B6437D8">
      <w:start w:val="2013"/>
      <w:numFmt w:val="decimal"/>
      <w:lvlText w:val="%1"/>
      <w:lvlJc w:val="left"/>
      <w:pPr>
        <w:ind w:left="1020" w:hanging="6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195CA6"/>
    <w:multiLevelType w:val="multilevel"/>
    <w:tmpl w:val="06FA1E1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30BE1DD4"/>
    <w:multiLevelType w:val="hybridMultilevel"/>
    <w:tmpl w:val="8DC0659A"/>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37FF0334"/>
    <w:multiLevelType w:val="multilevel"/>
    <w:tmpl w:val="105C1B98"/>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3B7E22DF"/>
    <w:multiLevelType w:val="hybridMultilevel"/>
    <w:tmpl w:val="854E8E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FC36B2A"/>
    <w:multiLevelType w:val="hybridMultilevel"/>
    <w:tmpl w:val="AD96D5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2671E6A"/>
    <w:multiLevelType w:val="hybridMultilevel"/>
    <w:tmpl w:val="3736A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165233"/>
    <w:multiLevelType w:val="hybridMultilevel"/>
    <w:tmpl w:val="9AAE728E"/>
    <w:lvl w:ilvl="0" w:tplc="176AC256">
      <w:start w:val="1"/>
      <w:numFmt w:val="russianLower"/>
      <w:lvlText w:val="%1)"/>
      <w:lvlJc w:val="left"/>
      <w:pPr>
        <w:tabs>
          <w:tab w:val="num" w:pos="188"/>
        </w:tabs>
        <w:ind w:left="-169" w:firstLine="709"/>
      </w:pPr>
      <w:rPr>
        <w:rFonts w:cs="Times New Roman"/>
        <w:b w:val="0"/>
      </w:rPr>
    </w:lvl>
    <w:lvl w:ilvl="1" w:tplc="04190019">
      <w:start w:val="1"/>
      <w:numFmt w:val="lowerLetter"/>
      <w:lvlText w:val="%2."/>
      <w:lvlJc w:val="left"/>
      <w:pPr>
        <w:tabs>
          <w:tab w:val="num" w:pos="1102"/>
        </w:tabs>
        <w:ind w:left="1102" w:hanging="360"/>
      </w:pPr>
      <w:rPr>
        <w:rFonts w:cs="Times New Roman"/>
      </w:rPr>
    </w:lvl>
    <w:lvl w:ilvl="2" w:tplc="0419001B">
      <w:start w:val="1"/>
      <w:numFmt w:val="lowerRoman"/>
      <w:lvlText w:val="%3."/>
      <w:lvlJc w:val="right"/>
      <w:pPr>
        <w:tabs>
          <w:tab w:val="num" w:pos="1822"/>
        </w:tabs>
        <w:ind w:left="1822"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509212E"/>
    <w:multiLevelType w:val="hybridMultilevel"/>
    <w:tmpl w:val="FF3C3A6C"/>
    <w:lvl w:ilvl="0" w:tplc="234A2BBA">
      <w:start w:val="2013"/>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7624D86"/>
    <w:multiLevelType w:val="hybridMultilevel"/>
    <w:tmpl w:val="40E04EBC"/>
    <w:lvl w:ilvl="0" w:tplc="89FE4C0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8D2F85"/>
    <w:multiLevelType w:val="multilevel"/>
    <w:tmpl w:val="68806E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026750E"/>
    <w:multiLevelType w:val="multilevel"/>
    <w:tmpl w:val="B77C8F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0424A6C"/>
    <w:multiLevelType w:val="hybridMultilevel"/>
    <w:tmpl w:val="E23E0E1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14058A0"/>
    <w:multiLevelType w:val="hybridMultilevel"/>
    <w:tmpl w:val="8840A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683979"/>
    <w:multiLevelType w:val="hybridMultilevel"/>
    <w:tmpl w:val="1DE07092"/>
    <w:lvl w:ilvl="0" w:tplc="A2202660">
      <w:start w:val="1"/>
      <w:numFmt w:val="decimal"/>
      <w:lvlText w:val="%1."/>
      <w:lvlJc w:val="left"/>
      <w:pPr>
        <w:ind w:left="4755"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8696CA1"/>
    <w:multiLevelType w:val="multilevel"/>
    <w:tmpl w:val="6B9E13F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5C9B5F73"/>
    <w:multiLevelType w:val="hybridMultilevel"/>
    <w:tmpl w:val="26F87EE4"/>
    <w:lvl w:ilvl="0" w:tplc="92E4E2F4">
      <w:start w:val="1"/>
      <w:numFmt w:val="bullet"/>
      <w:lvlText w:val=""/>
      <w:lvlJc w:val="left"/>
      <w:pPr>
        <w:tabs>
          <w:tab w:val="num" w:pos="920"/>
        </w:tabs>
        <w:ind w:left="920" w:hanging="360"/>
      </w:pPr>
      <w:rPr>
        <w:rFonts w:ascii="Symbol" w:hAnsi="Symbol" w:hint="default"/>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30">
    <w:nsid w:val="5E40098A"/>
    <w:multiLevelType w:val="hybridMultilevel"/>
    <w:tmpl w:val="2D10128A"/>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E885399"/>
    <w:multiLevelType w:val="hybridMultilevel"/>
    <w:tmpl w:val="BD060712"/>
    <w:lvl w:ilvl="0" w:tplc="FD50A556">
      <w:start w:val="1"/>
      <w:numFmt w:val="russianLower"/>
      <w:lvlText w:val="%1)"/>
      <w:lvlJc w:val="left"/>
      <w:pPr>
        <w:tabs>
          <w:tab w:val="num" w:pos="1065"/>
        </w:tabs>
        <w:ind w:left="708"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1EC6ACB"/>
    <w:multiLevelType w:val="hybridMultilevel"/>
    <w:tmpl w:val="5B00719A"/>
    <w:lvl w:ilvl="0" w:tplc="FD50A556">
      <w:start w:val="1"/>
      <w:numFmt w:val="russianLower"/>
      <w:lvlText w:val="%1)"/>
      <w:lvlJc w:val="left"/>
      <w:pPr>
        <w:tabs>
          <w:tab w:val="num" w:pos="19"/>
        </w:tabs>
        <w:ind w:left="-338"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2E41FA7"/>
    <w:multiLevelType w:val="hybridMultilevel"/>
    <w:tmpl w:val="3850CCF6"/>
    <w:lvl w:ilvl="0" w:tplc="31D2B876">
      <w:start w:val="5"/>
      <w:numFmt w:val="decimal"/>
      <w:lvlText w:val="%1."/>
      <w:lvlJc w:val="left"/>
      <w:pPr>
        <w:ind w:left="36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66023064"/>
    <w:multiLevelType w:val="hybridMultilevel"/>
    <w:tmpl w:val="4B38FB6C"/>
    <w:lvl w:ilvl="0" w:tplc="8B666A96">
      <w:start w:val="1"/>
      <w:numFmt w:val="russianLower"/>
      <w:lvlText w:val="%1)"/>
      <w:lvlJc w:val="left"/>
      <w:pPr>
        <w:tabs>
          <w:tab w:val="num" w:pos="0"/>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8303570"/>
    <w:multiLevelType w:val="hybridMultilevel"/>
    <w:tmpl w:val="DC9E326C"/>
    <w:lvl w:ilvl="0" w:tplc="AAB8D3AA">
      <w:start w:val="2017"/>
      <w:numFmt w:val="decimal"/>
      <w:lvlText w:val="%1"/>
      <w:lvlJc w:val="left"/>
      <w:pPr>
        <w:ind w:left="525" w:hanging="48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6">
    <w:nsid w:val="6EE811EE"/>
    <w:multiLevelType w:val="hybridMultilevel"/>
    <w:tmpl w:val="1B4A27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292FBF"/>
    <w:multiLevelType w:val="hybridMultilevel"/>
    <w:tmpl w:val="D14CD9B4"/>
    <w:lvl w:ilvl="0" w:tplc="FD50A556">
      <w:start w:val="1"/>
      <w:numFmt w:val="russianLower"/>
      <w:lvlText w:val="%1)"/>
      <w:lvlJc w:val="left"/>
      <w:pPr>
        <w:tabs>
          <w:tab w:val="num" w:pos="-352"/>
        </w:tabs>
        <w:ind w:left="-709" w:firstLine="709"/>
      </w:pPr>
      <w:rPr>
        <w:rFonts w:cs="Times New Roman" w:hint="default"/>
      </w:rPr>
    </w:lvl>
    <w:lvl w:ilvl="1" w:tplc="FD50A556">
      <w:start w:val="1"/>
      <w:numFmt w:val="russianLower"/>
      <w:lvlText w:val="%2)"/>
      <w:lvlJc w:val="left"/>
      <w:pPr>
        <w:tabs>
          <w:tab w:val="num" w:pos="19"/>
        </w:tabs>
        <w:ind w:left="-338" w:firstLine="709"/>
      </w:pPr>
      <w:rPr>
        <w:rFonts w:cs="Times New Roman" w:hint="default"/>
      </w:rPr>
    </w:lvl>
    <w:lvl w:ilvl="2" w:tplc="0419001B">
      <w:start w:val="1"/>
      <w:numFmt w:val="lowerRoman"/>
      <w:lvlText w:val="%3."/>
      <w:lvlJc w:val="right"/>
      <w:pPr>
        <w:tabs>
          <w:tab w:val="num" w:pos="1451"/>
        </w:tabs>
        <w:ind w:left="1451" w:hanging="180"/>
      </w:pPr>
      <w:rPr>
        <w:rFonts w:cs="Times New Roman"/>
      </w:rPr>
    </w:lvl>
    <w:lvl w:ilvl="3" w:tplc="0419000F">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38">
    <w:nsid w:val="754076B9"/>
    <w:multiLevelType w:val="hybridMultilevel"/>
    <w:tmpl w:val="F27E7430"/>
    <w:lvl w:ilvl="0" w:tplc="C9ECE68C">
      <w:start w:val="1"/>
      <w:numFmt w:val="russianLower"/>
      <w:lvlText w:val="%1)"/>
      <w:lvlJc w:val="left"/>
      <w:pPr>
        <w:tabs>
          <w:tab w:val="num" w:pos="0"/>
        </w:tabs>
        <w:ind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7A393A7F"/>
    <w:multiLevelType w:val="multilevel"/>
    <w:tmpl w:val="CA4671A2"/>
    <w:lvl w:ilvl="0">
      <w:start w:val="1"/>
      <w:numFmt w:val="decimal"/>
      <w:lvlText w:val="%1."/>
      <w:lvlJc w:val="left"/>
      <w:pPr>
        <w:ind w:left="600" w:hanging="600"/>
      </w:pPr>
      <w:rPr>
        <w:rFonts w:cs="Times New Roman" w:hint="default"/>
      </w:rPr>
    </w:lvl>
    <w:lvl w:ilvl="1">
      <w:start w:val="1"/>
      <w:numFmt w:val="decimal"/>
      <w:lvlText w:val="%1.%2."/>
      <w:lvlJc w:val="left"/>
      <w:pPr>
        <w:ind w:left="634" w:hanging="600"/>
      </w:pPr>
      <w:rPr>
        <w:rFonts w:cs="Times New Roman" w:hint="default"/>
      </w:rPr>
    </w:lvl>
    <w:lvl w:ilvl="2">
      <w:start w:val="1"/>
      <w:numFmt w:val="decimal"/>
      <w:lvlText w:val="%1.%2.%3."/>
      <w:lvlJc w:val="left"/>
      <w:pPr>
        <w:ind w:left="788" w:hanging="720"/>
      </w:pPr>
      <w:rPr>
        <w:rFonts w:cs="Times New Roman" w:hint="default"/>
      </w:rPr>
    </w:lvl>
    <w:lvl w:ilvl="3">
      <w:start w:val="1"/>
      <w:numFmt w:val="decimal"/>
      <w:lvlText w:val="%1.%2.%3.%4."/>
      <w:lvlJc w:val="left"/>
      <w:pPr>
        <w:ind w:left="822" w:hanging="720"/>
      </w:pPr>
      <w:rPr>
        <w:rFonts w:cs="Times New Roman" w:hint="default"/>
      </w:rPr>
    </w:lvl>
    <w:lvl w:ilvl="4">
      <w:start w:val="1"/>
      <w:numFmt w:val="decimal"/>
      <w:lvlText w:val="%1.%2.%3.%4.%5."/>
      <w:lvlJc w:val="left"/>
      <w:pPr>
        <w:ind w:left="1216" w:hanging="1080"/>
      </w:pPr>
      <w:rPr>
        <w:rFonts w:cs="Times New Roman" w:hint="default"/>
      </w:rPr>
    </w:lvl>
    <w:lvl w:ilvl="5">
      <w:start w:val="1"/>
      <w:numFmt w:val="decimal"/>
      <w:lvlText w:val="%1.%2.%3.%4.%5.%6."/>
      <w:lvlJc w:val="left"/>
      <w:pPr>
        <w:ind w:left="1250" w:hanging="1080"/>
      </w:pPr>
      <w:rPr>
        <w:rFonts w:cs="Times New Roman" w:hint="default"/>
      </w:rPr>
    </w:lvl>
    <w:lvl w:ilvl="6">
      <w:start w:val="1"/>
      <w:numFmt w:val="decimal"/>
      <w:lvlText w:val="%1.%2.%3.%4.%5.%6.%7."/>
      <w:lvlJc w:val="left"/>
      <w:pPr>
        <w:ind w:left="1644" w:hanging="1440"/>
      </w:pPr>
      <w:rPr>
        <w:rFonts w:cs="Times New Roman" w:hint="default"/>
      </w:rPr>
    </w:lvl>
    <w:lvl w:ilvl="7">
      <w:start w:val="1"/>
      <w:numFmt w:val="decimal"/>
      <w:lvlText w:val="%1.%2.%3.%4.%5.%6.%7.%8."/>
      <w:lvlJc w:val="left"/>
      <w:pPr>
        <w:ind w:left="1678" w:hanging="1440"/>
      </w:pPr>
      <w:rPr>
        <w:rFonts w:cs="Times New Roman" w:hint="default"/>
      </w:rPr>
    </w:lvl>
    <w:lvl w:ilvl="8">
      <w:start w:val="1"/>
      <w:numFmt w:val="decimal"/>
      <w:lvlText w:val="%1.%2.%3.%4.%5.%6.%7.%8.%9."/>
      <w:lvlJc w:val="left"/>
      <w:pPr>
        <w:ind w:left="2072" w:hanging="1800"/>
      </w:pPr>
      <w:rPr>
        <w:rFonts w:cs="Times New Roman" w:hint="default"/>
      </w:rPr>
    </w:lvl>
  </w:abstractNum>
  <w:abstractNum w:abstractNumId="40">
    <w:nsid w:val="7AB676F1"/>
    <w:multiLevelType w:val="hybridMultilevel"/>
    <w:tmpl w:val="854E8E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2"/>
  </w:num>
  <w:num w:numId="3">
    <w:abstractNumId w:val="39"/>
  </w:num>
  <w:num w:numId="4">
    <w:abstractNumId w:val="29"/>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6"/>
  </w:num>
  <w:num w:numId="8">
    <w:abstractNumId w:val="18"/>
  </w:num>
  <w:num w:numId="9">
    <w:abstractNumId w:val="30"/>
  </w:num>
  <w:num w:numId="10">
    <w:abstractNumId w:val="17"/>
  </w:num>
  <w:num w:numId="11">
    <w:abstractNumId w:val="11"/>
  </w:num>
  <w:num w:numId="12">
    <w:abstractNumId w:val="40"/>
  </w:num>
  <w:num w:numId="13">
    <w:abstractNumId w:val="37"/>
  </w:num>
  <w:num w:numId="14">
    <w:abstractNumId w:val="32"/>
  </w:num>
  <w:num w:numId="15">
    <w:abstractNumId w:val="34"/>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2"/>
  </w:num>
  <w:num w:numId="23">
    <w:abstractNumId w:val="14"/>
  </w:num>
  <w:num w:numId="24">
    <w:abstractNumId w:val="13"/>
  </w:num>
  <w:num w:numId="25">
    <w:abstractNumId w:val="21"/>
  </w:num>
  <w:num w:numId="26">
    <w:abstractNumId w:val="1"/>
  </w:num>
  <w:num w:numId="27">
    <w:abstractNumId w:val="33"/>
  </w:num>
  <w:num w:numId="28">
    <w:abstractNumId w:val="16"/>
  </w:num>
  <w:num w:numId="29">
    <w:abstractNumId w:val="28"/>
  </w:num>
  <w:num w:numId="30">
    <w:abstractNumId w:val="9"/>
  </w:num>
  <w:num w:numId="31">
    <w:abstractNumId w:val="12"/>
  </w:num>
  <w:num w:numId="32">
    <w:abstractNumId w:val="23"/>
  </w:num>
  <w:num w:numId="33">
    <w:abstractNumId w:val="8"/>
  </w:num>
  <w:num w:numId="34">
    <w:abstractNumId w:val="19"/>
  </w:num>
  <w:num w:numId="35">
    <w:abstractNumId w:val="7"/>
  </w:num>
  <w:num w:numId="36">
    <w:abstractNumId w:val="35"/>
  </w:num>
  <w:num w:numId="37">
    <w:abstractNumId w:val="6"/>
  </w:num>
  <w:num w:numId="38">
    <w:abstractNumId w:val="24"/>
  </w:num>
  <w:num w:numId="39">
    <w:abstractNumId w:val="0"/>
  </w:num>
  <w:num w:numId="40">
    <w:abstractNumId w:val="26"/>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0831"/>
    <w:rsid w:val="000008C2"/>
    <w:rsid w:val="00001D14"/>
    <w:rsid w:val="00001DA5"/>
    <w:rsid w:val="0000283C"/>
    <w:rsid w:val="000030F7"/>
    <w:rsid w:val="00004006"/>
    <w:rsid w:val="00004A4B"/>
    <w:rsid w:val="0000514B"/>
    <w:rsid w:val="0000722C"/>
    <w:rsid w:val="00007595"/>
    <w:rsid w:val="0000793C"/>
    <w:rsid w:val="00007942"/>
    <w:rsid w:val="000104B9"/>
    <w:rsid w:val="00010BCB"/>
    <w:rsid w:val="000123C2"/>
    <w:rsid w:val="000126CE"/>
    <w:rsid w:val="00012B2D"/>
    <w:rsid w:val="000131A8"/>
    <w:rsid w:val="00014BAB"/>
    <w:rsid w:val="00017A26"/>
    <w:rsid w:val="000200C5"/>
    <w:rsid w:val="000208CF"/>
    <w:rsid w:val="00020C4D"/>
    <w:rsid w:val="00020EF4"/>
    <w:rsid w:val="00021C87"/>
    <w:rsid w:val="00021CE0"/>
    <w:rsid w:val="00022310"/>
    <w:rsid w:val="000238AF"/>
    <w:rsid w:val="000248F8"/>
    <w:rsid w:val="0002506D"/>
    <w:rsid w:val="00025D54"/>
    <w:rsid w:val="00025FC2"/>
    <w:rsid w:val="00026BB5"/>
    <w:rsid w:val="000273D0"/>
    <w:rsid w:val="00027AF9"/>
    <w:rsid w:val="00030E2A"/>
    <w:rsid w:val="000320D0"/>
    <w:rsid w:val="00032640"/>
    <w:rsid w:val="000326F9"/>
    <w:rsid w:val="00033863"/>
    <w:rsid w:val="000340E9"/>
    <w:rsid w:val="00034C7B"/>
    <w:rsid w:val="000379FF"/>
    <w:rsid w:val="000402B2"/>
    <w:rsid w:val="00042390"/>
    <w:rsid w:val="00042C3B"/>
    <w:rsid w:val="00042FA4"/>
    <w:rsid w:val="0004353E"/>
    <w:rsid w:val="00044063"/>
    <w:rsid w:val="00045F3D"/>
    <w:rsid w:val="000462AD"/>
    <w:rsid w:val="00047CAB"/>
    <w:rsid w:val="00050E74"/>
    <w:rsid w:val="00050FB3"/>
    <w:rsid w:val="00052029"/>
    <w:rsid w:val="0005211C"/>
    <w:rsid w:val="00052F84"/>
    <w:rsid w:val="00052FC2"/>
    <w:rsid w:val="000535DB"/>
    <w:rsid w:val="00055C27"/>
    <w:rsid w:val="00056FE3"/>
    <w:rsid w:val="00060F6F"/>
    <w:rsid w:val="00062336"/>
    <w:rsid w:val="00064DBF"/>
    <w:rsid w:val="00064E3B"/>
    <w:rsid w:val="0006502E"/>
    <w:rsid w:val="000655B1"/>
    <w:rsid w:val="000656F2"/>
    <w:rsid w:val="00066CE4"/>
    <w:rsid w:val="00067FEE"/>
    <w:rsid w:val="00070C95"/>
    <w:rsid w:val="00071BBB"/>
    <w:rsid w:val="00071F64"/>
    <w:rsid w:val="00073CFC"/>
    <w:rsid w:val="00075085"/>
    <w:rsid w:val="000763BF"/>
    <w:rsid w:val="00077F94"/>
    <w:rsid w:val="0008017E"/>
    <w:rsid w:val="00080288"/>
    <w:rsid w:val="0008046A"/>
    <w:rsid w:val="00081591"/>
    <w:rsid w:val="00082989"/>
    <w:rsid w:val="0008303A"/>
    <w:rsid w:val="000845B0"/>
    <w:rsid w:val="00084F40"/>
    <w:rsid w:val="00085037"/>
    <w:rsid w:val="0008684B"/>
    <w:rsid w:val="00086C7C"/>
    <w:rsid w:val="00087DB3"/>
    <w:rsid w:val="00090FDD"/>
    <w:rsid w:val="00091714"/>
    <w:rsid w:val="0009191F"/>
    <w:rsid w:val="00092C35"/>
    <w:rsid w:val="000938C1"/>
    <w:rsid w:val="00093F55"/>
    <w:rsid w:val="000946BE"/>
    <w:rsid w:val="000954FF"/>
    <w:rsid w:val="0009581D"/>
    <w:rsid w:val="0009617C"/>
    <w:rsid w:val="00097C48"/>
    <w:rsid w:val="000A0000"/>
    <w:rsid w:val="000A183A"/>
    <w:rsid w:val="000A1BF3"/>
    <w:rsid w:val="000A1CE0"/>
    <w:rsid w:val="000A20AB"/>
    <w:rsid w:val="000A295A"/>
    <w:rsid w:val="000A37E0"/>
    <w:rsid w:val="000A4D04"/>
    <w:rsid w:val="000A6279"/>
    <w:rsid w:val="000A63DF"/>
    <w:rsid w:val="000A6688"/>
    <w:rsid w:val="000A66A7"/>
    <w:rsid w:val="000A752C"/>
    <w:rsid w:val="000B4118"/>
    <w:rsid w:val="000B59D9"/>
    <w:rsid w:val="000B5AE3"/>
    <w:rsid w:val="000B682D"/>
    <w:rsid w:val="000B6987"/>
    <w:rsid w:val="000B7350"/>
    <w:rsid w:val="000B7C63"/>
    <w:rsid w:val="000C0393"/>
    <w:rsid w:val="000C07BA"/>
    <w:rsid w:val="000C0C06"/>
    <w:rsid w:val="000C2000"/>
    <w:rsid w:val="000C22A7"/>
    <w:rsid w:val="000C3104"/>
    <w:rsid w:val="000C3828"/>
    <w:rsid w:val="000C391C"/>
    <w:rsid w:val="000C4A01"/>
    <w:rsid w:val="000C4DF4"/>
    <w:rsid w:val="000C521D"/>
    <w:rsid w:val="000D03C1"/>
    <w:rsid w:val="000D12D6"/>
    <w:rsid w:val="000D25BC"/>
    <w:rsid w:val="000D2A6C"/>
    <w:rsid w:val="000D4E17"/>
    <w:rsid w:val="000D6BE5"/>
    <w:rsid w:val="000D6E98"/>
    <w:rsid w:val="000D7986"/>
    <w:rsid w:val="000D7D6F"/>
    <w:rsid w:val="000D7E77"/>
    <w:rsid w:val="000E0843"/>
    <w:rsid w:val="000E0ADE"/>
    <w:rsid w:val="000E0B10"/>
    <w:rsid w:val="000E2D59"/>
    <w:rsid w:val="000E3DFB"/>
    <w:rsid w:val="000E5B83"/>
    <w:rsid w:val="000E7195"/>
    <w:rsid w:val="000E72AC"/>
    <w:rsid w:val="000E75DB"/>
    <w:rsid w:val="000E79A4"/>
    <w:rsid w:val="000F2187"/>
    <w:rsid w:val="000F3315"/>
    <w:rsid w:val="000F4D65"/>
    <w:rsid w:val="000F5134"/>
    <w:rsid w:val="000F5F25"/>
    <w:rsid w:val="000F5FCA"/>
    <w:rsid w:val="00101074"/>
    <w:rsid w:val="00101260"/>
    <w:rsid w:val="00102902"/>
    <w:rsid w:val="00104698"/>
    <w:rsid w:val="00104C50"/>
    <w:rsid w:val="00104ED0"/>
    <w:rsid w:val="001077C8"/>
    <w:rsid w:val="00110405"/>
    <w:rsid w:val="00110454"/>
    <w:rsid w:val="0011195A"/>
    <w:rsid w:val="00111EBC"/>
    <w:rsid w:val="001129D1"/>
    <w:rsid w:val="00112BBF"/>
    <w:rsid w:val="001132D6"/>
    <w:rsid w:val="00114DE4"/>
    <w:rsid w:val="0011577A"/>
    <w:rsid w:val="00116A4C"/>
    <w:rsid w:val="001170CA"/>
    <w:rsid w:val="00117364"/>
    <w:rsid w:val="00120125"/>
    <w:rsid w:val="001206A0"/>
    <w:rsid w:val="00120845"/>
    <w:rsid w:val="0012088A"/>
    <w:rsid w:val="00120F56"/>
    <w:rsid w:val="0012147C"/>
    <w:rsid w:val="00121663"/>
    <w:rsid w:val="00121C55"/>
    <w:rsid w:val="00122914"/>
    <w:rsid w:val="00122F5F"/>
    <w:rsid w:val="00123271"/>
    <w:rsid w:val="001234CA"/>
    <w:rsid w:val="001238F4"/>
    <w:rsid w:val="001252BC"/>
    <w:rsid w:val="00125543"/>
    <w:rsid w:val="0012556C"/>
    <w:rsid w:val="00126396"/>
    <w:rsid w:val="00127582"/>
    <w:rsid w:val="001277AE"/>
    <w:rsid w:val="00127E31"/>
    <w:rsid w:val="001301E1"/>
    <w:rsid w:val="00130578"/>
    <w:rsid w:val="001318A0"/>
    <w:rsid w:val="0013255E"/>
    <w:rsid w:val="00132C8D"/>
    <w:rsid w:val="00133091"/>
    <w:rsid w:val="001344A6"/>
    <w:rsid w:val="00134BF4"/>
    <w:rsid w:val="00135A87"/>
    <w:rsid w:val="00136285"/>
    <w:rsid w:val="00140EAF"/>
    <w:rsid w:val="00141750"/>
    <w:rsid w:val="00141822"/>
    <w:rsid w:val="00141CF3"/>
    <w:rsid w:val="00141E69"/>
    <w:rsid w:val="00141E94"/>
    <w:rsid w:val="0014242C"/>
    <w:rsid w:val="00142479"/>
    <w:rsid w:val="00142CDC"/>
    <w:rsid w:val="00142FD9"/>
    <w:rsid w:val="00144AA8"/>
    <w:rsid w:val="00146838"/>
    <w:rsid w:val="001468C3"/>
    <w:rsid w:val="001469BB"/>
    <w:rsid w:val="00146E32"/>
    <w:rsid w:val="00147156"/>
    <w:rsid w:val="00147A67"/>
    <w:rsid w:val="001507FA"/>
    <w:rsid w:val="00151504"/>
    <w:rsid w:val="001525A9"/>
    <w:rsid w:val="00152826"/>
    <w:rsid w:val="00152DCC"/>
    <w:rsid w:val="00153C00"/>
    <w:rsid w:val="001543C3"/>
    <w:rsid w:val="001547FF"/>
    <w:rsid w:val="00155BCD"/>
    <w:rsid w:val="00155F69"/>
    <w:rsid w:val="0015661C"/>
    <w:rsid w:val="00156C1D"/>
    <w:rsid w:val="001611C1"/>
    <w:rsid w:val="00161459"/>
    <w:rsid w:val="001619C3"/>
    <w:rsid w:val="00162957"/>
    <w:rsid w:val="0016380A"/>
    <w:rsid w:val="00163860"/>
    <w:rsid w:val="00164331"/>
    <w:rsid w:val="001643BC"/>
    <w:rsid w:val="00165E0E"/>
    <w:rsid w:val="0016612F"/>
    <w:rsid w:val="001662D9"/>
    <w:rsid w:val="00166795"/>
    <w:rsid w:val="00166A03"/>
    <w:rsid w:val="00166B88"/>
    <w:rsid w:val="00167120"/>
    <w:rsid w:val="00170EA1"/>
    <w:rsid w:val="00171054"/>
    <w:rsid w:val="00171A39"/>
    <w:rsid w:val="00171AA0"/>
    <w:rsid w:val="0017274C"/>
    <w:rsid w:val="001729AC"/>
    <w:rsid w:val="001729F9"/>
    <w:rsid w:val="00172F6F"/>
    <w:rsid w:val="00174776"/>
    <w:rsid w:val="00175387"/>
    <w:rsid w:val="00175B12"/>
    <w:rsid w:val="00175F97"/>
    <w:rsid w:val="0017618F"/>
    <w:rsid w:val="0017665E"/>
    <w:rsid w:val="00176C08"/>
    <w:rsid w:val="00177619"/>
    <w:rsid w:val="00177D9B"/>
    <w:rsid w:val="0018051D"/>
    <w:rsid w:val="00181458"/>
    <w:rsid w:val="0018174B"/>
    <w:rsid w:val="001823EC"/>
    <w:rsid w:val="0018279B"/>
    <w:rsid w:val="001828BE"/>
    <w:rsid w:val="00183205"/>
    <w:rsid w:val="001833E6"/>
    <w:rsid w:val="00183C94"/>
    <w:rsid w:val="0018435C"/>
    <w:rsid w:val="0018457C"/>
    <w:rsid w:val="00184622"/>
    <w:rsid w:val="001847CE"/>
    <w:rsid w:val="00187E39"/>
    <w:rsid w:val="00187FBF"/>
    <w:rsid w:val="00190704"/>
    <w:rsid w:val="001914C3"/>
    <w:rsid w:val="00192292"/>
    <w:rsid w:val="00192954"/>
    <w:rsid w:val="00193596"/>
    <w:rsid w:val="00193EBE"/>
    <w:rsid w:val="00193FDC"/>
    <w:rsid w:val="00194F3D"/>
    <w:rsid w:val="00195E15"/>
    <w:rsid w:val="001964A5"/>
    <w:rsid w:val="00196EF5"/>
    <w:rsid w:val="001A086F"/>
    <w:rsid w:val="001A137D"/>
    <w:rsid w:val="001A190E"/>
    <w:rsid w:val="001A270F"/>
    <w:rsid w:val="001A2D26"/>
    <w:rsid w:val="001A33DE"/>
    <w:rsid w:val="001A37E2"/>
    <w:rsid w:val="001A43D0"/>
    <w:rsid w:val="001A4EEB"/>
    <w:rsid w:val="001A501B"/>
    <w:rsid w:val="001A528B"/>
    <w:rsid w:val="001A5A83"/>
    <w:rsid w:val="001A734C"/>
    <w:rsid w:val="001B06D1"/>
    <w:rsid w:val="001B087A"/>
    <w:rsid w:val="001B0CA2"/>
    <w:rsid w:val="001B1482"/>
    <w:rsid w:val="001B1CD9"/>
    <w:rsid w:val="001B2445"/>
    <w:rsid w:val="001B2789"/>
    <w:rsid w:val="001B2E7F"/>
    <w:rsid w:val="001B44C3"/>
    <w:rsid w:val="001B48B6"/>
    <w:rsid w:val="001B55C8"/>
    <w:rsid w:val="001B5A9B"/>
    <w:rsid w:val="001B6A7D"/>
    <w:rsid w:val="001B6C60"/>
    <w:rsid w:val="001B7B1A"/>
    <w:rsid w:val="001B7C35"/>
    <w:rsid w:val="001C1115"/>
    <w:rsid w:val="001C33DC"/>
    <w:rsid w:val="001C4E28"/>
    <w:rsid w:val="001C5554"/>
    <w:rsid w:val="001C5D9B"/>
    <w:rsid w:val="001C675F"/>
    <w:rsid w:val="001C78E5"/>
    <w:rsid w:val="001D05B0"/>
    <w:rsid w:val="001D1451"/>
    <w:rsid w:val="001D3919"/>
    <w:rsid w:val="001D3A83"/>
    <w:rsid w:val="001D5211"/>
    <w:rsid w:val="001D54DE"/>
    <w:rsid w:val="001D5CC3"/>
    <w:rsid w:val="001D746E"/>
    <w:rsid w:val="001E00C0"/>
    <w:rsid w:val="001E01FE"/>
    <w:rsid w:val="001E0437"/>
    <w:rsid w:val="001E0C39"/>
    <w:rsid w:val="001E182A"/>
    <w:rsid w:val="001E290E"/>
    <w:rsid w:val="001E2E38"/>
    <w:rsid w:val="001E31A7"/>
    <w:rsid w:val="001E4331"/>
    <w:rsid w:val="001E547A"/>
    <w:rsid w:val="001E6A65"/>
    <w:rsid w:val="001E6D7F"/>
    <w:rsid w:val="001E72B5"/>
    <w:rsid w:val="001E7895"/>
    <w:rsid w:val="001E7AAE"/>
    <w:rsid w:val="001E7C34"/>
    <w:rsid w:val="001E7D0E"/>
    <w:rsid w:val="001F00B7"/>
    <w:rsid w:val="001F07D3"/>
    <w:rsid w:val="001F0A87"/>
    <w:rsid w:val="001F0D5B"/>
    <w:rsid w:val="001F1306"/>
    <w:rsid w:val="001F16FE"/>
    <w:rsid w:val="001F1FA1"/>
    <w:rsid w:val="001F2801"/>
    <w:rsid w:val="001F28D0"/>
    <w:rsid w:val="001F3C01"/>
    <w:rsid w:val="001F40B0"/>
    <w:rsid w:val="001F42F9"/>
    <w:rsid w:val="001F4AD0"/>
    <w:rsid w:val="001F59E8"/>
    <w:rsid w:val="001F5F35"/>
    <w:rsid w:val="001F64A7"/>
    <w:rsid w:val="001F6E54"/>
    <w:rsid w:val="001F7B06"/>
    <w:rsid w:val="00203188"/>
    <w:rsid w:val="002039FB"/>
    <w:rsid w:val="00203D48"/>
    <w:rsid w:val="002045EE"/>
    <w:rsid w:val="00204FF2"/>
    <w:rsid w:val="002061AD"/>
    <w:rsid w:val="002069F1"/>
    <w:rsid w:val="002078F4"/>
    <w:rsid w:val="002079E6"/>
    <w:rsid w:val="0021078B"/>
    <w:rsid w:val="00210A7B"/>
    <w:rsid w:val="002119E5"/>
    <w:rsid w:val="00211BA4"/>
    <w:rsid w:val="00212E75"/>
    <w:rsid w:val="00213BB7"/>
    <w:rsid w:val="00213DDC"/>
    <w:rsid w:val="002140A4"/>
    <w:rsid w:val="00214446"/>
    <w:rsid w:val="00215B05"/>
    <w:rsid w:val="00215C06"/>
    <w:rsid w:val="00216193"/>
    <w:rsid w:val="0021626E"/>
    <w:rsid w:val="00217648"/>
    <w:rsid w:val="0022025D"/>
    <w:rsid w:val="0022031D"/>
    <w:rsid w:val="00220CEB"/>
    <w:rsid w:val="002217EC"/>
    <w:rsid w:val="0022340B"/>
    <w:rsid w:val="002235D8"/>
    <w:rsid w:val="00223B68"/>
    <w:rsid w:val="0022520A"/>
    <w:rsid w:val="00225AB4"/>
    <w:rsid w:val="002267A1"/>
    <w:rsid w:val="0022739C"/>
    <w:rsid w:val="0022762F"/>
    <w:rsid w:val="00227B63"/>
    <w:rsid w:val="00227E87"/>
    <w:rsid w:val="0023003B"/>
    <w:rsid w:val="002301EE"/>
    <w:rsid w:val="002314CE"/>
    <w:rsid w:val="002314F8"/>
    <w:rsid w:val="00231C59"/>
    <w:rsid w:val="00231CE7"/>
    <w:rsid w:val="00233BB2"/>
    <w:rsid w:val="00233C9E"/>
    <w:rsid w:val="00234D51"/>
    <w:rsid w:val="0024042C"/>
    <w:rsid w:val="0024079B"/>
    <w:rsid w:val="002410F8"/>
    <w:rsid w:val="00241F82"/>
    <w:rsid w:val="002422E9"/>
    <w:rsid w:val="00243463"/>
    <w:rsid w:val="00244D32"/>
    <w:rsid w:val="002452A8"/>
    <w:rsid w:val="002460E7"/>
    <w:rsid w:val="0024740E"/>
    <w:rsid w:val="0024781C"/>
    <w:rsid w:val="002478BA"/>
    <w:rsid w:val="00252265"/>
    <w:rsid w:val="00253E38"/>
    <w:rsid w:val="0025407B"/>
    <w:rsid w:val="00254111"/>
    <w:rsid w:val="002541C7"/>
    <w:rsid w:val="00254BBE"/>
    <w:rsid w:val="00254ED2"/>
    <w:rsid w:val="00255FA9"/>
    <w:rsid w:val="002565AD"/>
    <w:rsid w:val="00256BE8"/>
    <w:rsid w:val="00257051"/>
    <w:rsid w:val="00257FFB"/>
    <w:rsid w:val="00261C09"/>
    <w:rsid w:val="00262058"/>
    <w:rsid w:val="00262173"/>
    <w:rsid w:val="0026230E"/>
    <w:rsid w:val="0026348A"/>
    <w:rsid w:val="00265F26"/>
    <w:rsid w:val="00266A7E"/>
    <w:rsid w:val="00266F87"/>
    <w:rsid w:val="002706DB"/>
    <w:rsid w:val="00270B86"/>
    <w:rsid w:val="00271B29"/>
    <w:rsid w:val="00271CFC"/>
    <w:rsid w:val="002721EA"/>
    <w:rsid w:val="002727D1"/>
    <w:rsid w:val="00273FBA"/>
    <w:rsid w:val="0027419F"/>
    <w:rsid w:val="00275290"/>
    <w:rsid w:val="002755FC"/>
    <w:rsid w:val="002756A9"/>
    <w:rsid w:val="00275A0A"/>
    <w:rsid w:val="00276EEF"/>
    <w:rsid w:val="00277C11"/>
    <w:rsid w:val="00280645"/>
    <w:rsid w:val="002810AB"/>
    <w:rsid w:val="002823E9"/>
    <w:rsid w:val="00283B21"/>
    <w:rsid w:val="002846D4"/>
    <w:rsid w:val="00284E10"/>
    <w:rsid w:val="002853C8"/>
    <w:rsid w:val="00285CC8"/>
    <w:rsid w:val="00290CD9"/>
    <w:rsid w:val="002914BF"/>
    <w:rsid w:val="002915A7"/>
    <w:rsid w:val="0029277E"/>
    <w:rsid w:val="00293431"/>
    <w:rsid w:val="0029370C"/>
    <w:rsid w:val="002944AA"/>
    <w:rsid w:val="0029575F"/>
    <w:rsid w:val="002961A7"/>
    <w:rsid w:val="0029621C"/>
    <w:rsid w:val="002970DD"/>
    <w:rsid w:val="00297C91"/>
    <w:rsid w:val="00297F65"/>
    <w:rsid w:val="002A0C82"/>
    <w:rsid w:val="002A30CC"/>
    <w:rsid w:val="002A4031"/>
    <w:rsid w:val="002A6552"/>
    <w:rsid w:val="002A6E08"/>
    <w:rsid w:val="002B00FC"/>
    <w:rsid w:val="002B0B94"/>
    <w:rsid w:val="002B0F0A"/>
    <w:rsid w:val="002B168F"/>
    <w:rsid w:val="002B2B51"/>
    <w:rsid w:val="002B34D3"/>
    <w:rsid w:val="002B4F90"/>
    <w:rsid w:val="002B543D"/>
    <w:rsid w:val="002B5AA4"/>
    <w:rsid w:val="002B6086"/>
    <w:rsid w:val="002B643A"/>
    <w:rsid w:val="002B74C5"/>
    <w:rsid w:val="002C0754"/>
    <w:rsid w:val="002C0B26"/>
    <w:rsid w:val="002C0F42"/>
    <w:rsid w:val="002C0F56"/>
    <w:rsid w:val="002C1853"/>
    <w:rsid w:val="002C3982"/>
    <w:rsid w:val="002C44D2"/>
    <w:rsid w:val="002C4BAA"/>
    <w:rsid w:val="002C5496"/>
    <w:rsid w:val="002C5E09"/>
    <w:rsid w:val="002C6468"/>
    <w:rsid w:val="002C6809"/>
    <w:rsid w:val="002C769D"/>
    <w:rsid w:val="002C7A23"/>
    <w:rsid w:val="002D0716"/>
    <w:rsid w:val="002D106B"/>
    <w:rsid w:val="002D13B3"/>
    <w:rsid w:val="002D2DE0"/>
    <w:rsid w:val="002D3240"/>
    <w:rsid w:val="002D389E"/>
    <w:rsid w:val="002D38CD"/>
    <w:rsid w:val="002D4C70"/>
    <w:rsid w:val="002D549F"/>
    <w:rsid w:val="002D55D0"/>
    <w:rsid w:val="002D5DB3"/>
    <w:rsid w:val="002D6367"/>
    <w:rsid w:val="002D6978"/>
    <w:rsid w:val="002D71CD"/>
    <w:rsid w:val="002D7693"/>
    <w:rsid w:val="002D7AA8"/>
    <w:rsid w:val="002E07E1"/>
    <w:rsid w:val="002E092F"/>
    <w:rsid w:val="002E103F"/>
    <w:rsid w:val="002E1C13"/>
    <w:rsid w:val="002E2C8B"/>
    <w:rsid w:val="002E3803"/>
    <w:rsid w:val="002E38E8"/>
    <w:rsid w:val="002E3C37"/>
    <w:rsid w:val="002E3E37"/>
    <w:rsid w:val="002E4241"/>
    <w:rsid w:val="002E53A0"/>
    <w:rsid w:val="002E67BB"/>
    <w:rsid w:val="002E6A18"/>
    <w:rsid w:val="002E75F8"/>
    <w:rsid w:val="002F042C"/>
    <w:rsid w:val="002F0EC8"/>
    <w:rsid w:val="002F4E4D"/>
    <w:rsid w:val="002F5E67"/>
    <w:rsid w:val="002F6A77"/>
    <w:rsid w:val="002F7A9E"/>
    <w:rsid w:val="002F7E1A"/>
    <w:rsid w:val="0030216B"/>
    <w:rsid w:val="00302FCF"/>
    <w:rsid w:val="003050BB"/>
    <w:rsid w:val="0030531D"/>
    <w:rsid w:val="00306772"/>
    <w:rsid w:val="003067AB"/>
    <w:rsid w:val="00311312"/>
    <w:rsid w:val="003123D3"/>
    <w:rsid w:val="00312F46"/>
    <w:rsid w:val="00313F09"/>
    <w:rsid w:val="003141B1"/>
    <w:rsid w:val="00314761"/>
    <w:rsid w:val="00315E68"/>
    <w:rsid w:val="003162FB"/>
    <w:rsid w:val="00316DFD"/>
    <w:rsid w:val="00316E3F"/>
    <w:rsid w:val="00316EB9"/>
    <w:rsid w:val="003214CF"/>
    <w:rsid w:val="00321543"/>
    <w:rsid w:val="00321B2D"/>
    <w:rsid w:val="00321CD6"/>
    <w:rsid w:val="00321D4F"/>
    <w:rsid w:val="00324690"/>
    <w:rsid w:val="003247C8"/>
    <w:rsid w:val="00325203"/>
    <w:rsid w:val="00326CE7"/>
    <w:rsid w:val="0032753F"/>
    <w:rsid w:val="00330B7E"/>
    <w:rsid w:val="00331150"/>
    <w:rsid w:val="00331CB5"/>
    <w:rsid w:val="0033201F"/>
    <w:rsid w:val="003325F5"/>
    <w:rsid w:val="00332C15"/>
    <w:rsid w:val="0033414C"/>
    <w:rsid w:val="00334248"/>
    <w:rsid w:val="00334C3D"/>
    <w:rsid w:val="0033538C"/>
    <w:rsid w:val="00335425"/>
    <w:rsid w:val="0033566A"/>
    <w:rsid w:val="0033640C"/>
    <w:rsid w:val="00336946"/>
    <w:rsid w:val="00336ADC"/>
    <w:rsid w:val="00340EBC"/>
    <w:rsid w:val="00341732"/>
    <w:rsid w:val="00344EC7"/>
    <w:rsid w:val="0034587A"/>
    <w:rsid w:val="00346BFA"/>
    <w:rsid w:val="0034782B"/>
    <w:rsid w:val="00350203"/>
    <w:rsid w:val="003505EE"/>
    <w:rsid w:val="00350889"/>
    <w:rsid w:val="00350C64"/>
    <w:rsid w:val="00351120"/>
    <w:rsid w:val="0035123E"/>
    <w:rsid w:val="00351BDA"/>
    <w:rsid w:val="0035339F"/>
    <w:rsid w:val="00353CC8"/>
    <w:rsid w:val="003544FE"/>
    <w:rsid w:val="00354E5A"/>
    <w:rsid w:val="00354F20"/>
    <w:rsid w:val="003560FD"/>
    <w:rsid w:val="003561FC"/>
    <w:rsid w:val="003573D2"/>
    <w:rsid w:val="0035762A"/>
    <w:rsid w:val="003601C8"/>
    <w:rsid w:val="00360575"/>
    <w:rsid w:val="00360F45"/>
    <w:rsid w:val="0036213A"/>
    <w:rsid w:val="00362EF3"/>
    <w:rsid w:val="00363255"/>
    <w:rsid w:val="003643A0"/>
    <w:rsid w:val="00364E03"/>
    <w:rsid w:val="00366E35"/>
    <w:rsid w:val="003700DB"/>
    <w:rsid w:val="0037265E"/>
    <w:rsid w:val="00374875"/>
    <w:rsid w:val="00374FEF"/>
    <w:rsid w:val="0037794F"/>
    <w:rsid w:val="003810BA"/>
    <w:rsid w:val="003812D8"/>
    <w:rsid w:val="00381F49"/>
    <w:rsid w:val="0038255F"/>
    <w:rsid w:val="003834D6"/>
    <w:rsid w:val="003846EE"/>
    <w:rsid w:val="00384B0E"/>
    <w:rsid w:val="0038603D"/>
    <w:rsid w:val="003912D7"/>
    <w:rsid w:val="00391ABA"/>
    <w:rsid w:val="00391E9F"/>
    <w:rsid w:val="00392926"/>
    <w:rsid w:val="00394076"/>
    <w:rsid w:val="003947B8"/>
    <w:rsid w:val="00394F11"/>
    <w:rsid w:val="00396C6C"/>
    <w:rsid w:val="0039741F"/>
    <w:rsid w:val="00397561"/>
    <w:rsid w:val="0039763B"/>
    <w:rsid w:val="0039799D"/>
    <w:rsid w:val="00397C0F"/>
    <w:rsid w:val="003A0EC0"/>
    <w:rsid w:val="003A10D5"/>
    <w:rsid w:val="003A1C8D"/>
    <w:rsid w:val="003A284E"/>
    <w:rsid w:val="003A3239"/>
    <w:rsid w:val="003A3A10"/>
    <w:rsid w:val="003A3A72"/>
    <w:rsid w:val="003A4160"/>
    <w:rsid w:val="003A41D7"/>
    <w:rsid w:val="003A4BB3"/>
    <w:rsid w:val="003A6011"/>
    <w:rsid w:val="003A6685"/>
    <w:rsid w:val="003A7777"/>
    <w:rsid w:val="003A779D"/>
    <w:rsid w:val="003B0A9F"/>
    <w:rsid w:val="003B0F1A"/>
    <w:rsid w:val="003B14DE"/>
    <w:rsid w:val="003B2866"/>
    <w:rsid w:val="003B2876"/>
    <w:rsid w:val="003B3DE5"/>
    <w:rsid w:val="003B3E08"/>
    <w:rsid w:val="003B3E75"/>
    <w:rsid w:val="003B469A"/>
    <w:rsid w:val="003B4F46"/>
    <w:rsid w:val="003B5BFE"/>
    <w:rsid w:val="003B606F"/>
    <w:rsid w:val="003C0485"/>
    <w:rsid w:val="003C1442"/>
    <w:rsid w:val="003C14F7"/>
    <w:rsid w:val="003C26D3"/>
    <w:rsid w:val="003C3B75"/>
    <w:rsid w:val="003C4C04"/>
    <w:rsid w:val="003C53F0"/>
    <w:rsid w:val="003C63E2"/>
    <w:rsid w:val="003D051A"/>
    <w:rsid w:val="003D08BC"/>
    <w:rsid w:val="003D0AB5"/>
    <w:rsid w:val="003D0E57"/>
    <w:rsid w:val="003D0FD1"/>
    <w:rsid w:val="003D177F"/>
    <w:rsid w:val="003D1D5E"/>
    <w:rsid w:val="003D3907"/>
    <w:rsid w:val="003D3DCA"/>
    <w:rsid w:val="003D4899"/>
    <w:rsid w:val="003D63BA"/>
    <w:rsid w:val="003D7825"/>
    <w:rsid w:val="003E0209"/>
    <w:rsid w:val="003E09B9"/>
    <w:rsid w:val="003E1830"/>
    <w:rsid w:val="003E3348"/>
    <w:rsid w:val="003E53CF"/>
    <w:rsid w:val="003E5824"/>
    <w:rsid w:val="003E67A3"/>
    <w:rsid w:val="003E6B6D"/>
    <w:rsid w:val="003E7292"/>
    <w:rsid w:val="003E753A"/>
    <w:rsid w:val="003E7DE6"/>
    <w:rsid w:val="003F0F7A"/>
    <w:rsid w:val="003F579B"/>
    <w:rsid w:val="003F66AF"/>
    <w:rsid w:val="003F771D"/>
    <w:rsid w:val="003F7721"/>
    <w:rsid w:val="003F7F72"/>
    <w:rsid w:val="00400F23"/>
    <w:rsid w:val="004030B9"/>
    <w:rsid w:val="004035E4"/>
    <w:rsid w:val="00403DDD"/>
    <w:rsid w:val="00403F89"/>
    <w:rsid w:val="0040630B"/>
    <w:rsid w:val="00406FFB"/>
    <w:rsid w:val="00407B53"/>
    <w:rsid w:val="00410A00"/>
    <w:rsid w:val="00410D16"/>
    <w:rsid w:val="00411188"/>
    <w:rsid w:val="004128B3"/>
    <w:rsid w:val="004149DD"/>
    <w:rsid w:val="00414AC1"/>
    <w:rsid w:val="00415728"/>
    <w:rsid w:val="00415AEB"/>
    <w:rsid w:val="00415BED"/>
    <w:rsid w:val="0042081C"/>
    <w:rsid w:val="00420C55"/>
    <w:rsid w:val="0042153C"/>
    <w:rsid w:val="00421933"/>
    <w:rsid w:val="00422930"/>
    <w:rsid w:val="00423208"/>
    <w:rsid w:val="00423304"/>
    <w:rsid w:val="00423B84"/>
    <w:rsid w:val="00424CDF"/>
    <w:rsid w:val="004252CF"/>
    <w:rsid w:val="00425E76"/>
    <w:rsid w:val="004264AC"/>
    <w:rsid w:val="004267F3"/>
    <w:rsid w:val="00427C9F"/>
    <w:rsid w:val="00427CDD"/>
    <w:rsid w:val="00430615"/>
    <w:rsid w:val="00431C2B"/>
    <w:rsid w:val="004332C7"/>
    <w:rsid w:val="00433C85"/>
    <w:rsid w:val="00434521"/>
    <w:rsid w:val="00434795"/>
    <w:rsid w:val="00435384"/>
    <w:rsid w:val="00436EAC"/>
    <w:rsid w:val="00437349"/>
    <w:rsid w:val="0043760B"/>
    <w:rsid w:val="004378A0"/>
    <w:rsid w:val="00437D10"/>
    <w:rsid w:val="00440E42"/>
    <w:rsid w:val="00440EF0"/>
    <w:rsid w:val="0044149C"/>
    <w:rsid w:val="004417DD"/>
    <w:rsid w:val="004424AD"/>
    <w:rsid w:val="00442E92"/>
    <w:rsid w:val="00444515"/>
    <w:rsid w:val="00444758"/>
    <w:rsid w:val="004450B0"/>
    <w:rsid w:val="00445D22"/>
    <w:rsid w:val="004466B0"/>
    <w:rsid w:val="0044785D"/>
    <w:rsid w:val="00451CF1"/>
    <w:rsid w:val="00452202"/>
    <w:rsid w:val="00454473"/>
    <w:rsid w:val="0045486C"/>
    <w:rsid w:val="00454ECD"/>
    <w:rsid w:val="00455D1E"/>
    <w:rsid w:val="00455D84"/>
    <w:rsid w:val="00457BF3"/>
    <w:rsid w:val="00460469"/>
    <w:rsid w:val="00460758"/>
    <w:rsid w:val="004611CC"/>
    <w:rsid w:val="004617B5"/>
    <w:rsid w:val="00461FB2"/>
    <w:rsid w:val="00462045"/>
    <w:rsid w:val="00462597"/>
    <w:rsid w:val="00462877"/>
    <w:rsid w:val="00462944"/>
    <w:rsid w:val="004631CB"/>
    <w:rsid w:val="00463E86"/>
    <w:rsid w:val="004642B8"/>
    <w:rsid w:val="00465F8B"/>
    <w:rsid w:val="0046698B"/>
    <w:rsid w:val="004678F7"/>
    <w:rsid w:val="00470BB3"/>
    <w:rsid w:val="00471B70"/>
    <w:rsid w:val="00471FA2"/>
    <w:rsid w:val="004721B5"/>
    <w:rsid w:val="00472EE6"/>
    <w:rsid w:val="0047352F"/>
    <w:rsid w:val="0047364C"/>
    <w:rsid w:val="00473E68"/>
    <w:rsid w:val="0047599C"/>
    <w:rsid w:val="00475A0E"/>
    <w:rsid w:val="00476B2D"/>
    <w:rsid w:val="00480D0C"/>
    <w:rsid w:val="00481721"/>
    <w:rsid w:val="00481A1E"/>
    <w:rsid w:val="00481BCD"/>
    <w:rsid w:val="00481E01"/>
    <w:rsid w:val="00482712"/>
    <w:rsid w:val="00482A72"/>
    <w:rsid w:val="004833A0"/>
    <w:rsid w:val="004836F5"/>
    <w:rsid w:val="00483DEE"/>
    <w:rsid w:val="00483EAA"/>
    <w:rsid w:val="004841D3"/>
    <w:rsid w:val="00484497"/>
    <w:rsid w:val="0048587A"/>
    <w:rsid w:val="00485C97"/>
    <w:rsid w:val="004868CC"/>
    <w:rsid w:val="00486933"/>
    <w:rsid w:val="00486A5F"/>
    <w:rsid w:val="00490CC5"/>
    <w:rsid w:val="004911A6"/>
    <w:rsid w:val="00491ED5"/>
    <w:rsid w:val="00492052"/>
    <w:rsid w:val="004924C9"/>
    <w:rsid w:val="004924CB"/>
    <w:rsid w:val="00492666"/>
    <w:rsid w:val="004928F0"/>
    <w:rsid w:val="00492F54"/>
    <w:rsid w:val="0049369C"/>
    <w:rsid w:val="00493EE7"/>
    <w:rsid w:val="00494835"/>
    <w:rsid w:val="004949C3"/>
    <w:rsid w:val="004951CE"/>
    <w:rsid w:val="00496198"/>
    <w:rsid w:val="004961D8"/>
    <w:rsid w:val="00496525"/>
    <w:rsid w:val="00496B3B"/>
    <w:rsid w:val="004A11AB"/>
    <w:rsid w:val="004A1EAF"/>
    <w:rsid w:val="004A2C09"/>
    <w:rsid w:val="004A40F7"/>
    <w:rsid w:val="004A451C"/>
    <w:rsid w:val="004A48C2"/>
    <w:rsid w:val="004A4F9A"/>
    <w:rsid w:val="004A6EF6"/>
    <w:rsid w:val="004B0377"/>
    <w:rsid w:val="004B210F"/>
    <w:rsid w:val="004B2434"/>
    <w:rsid w:val="004B3231"/>
    <w:rsid w:val="004B385A"/>
    <w:rsid w:val="004B43E5"/>
    <w:rsid w:val="004B47CD"/>
    <w:rsid w:val="004B5483"/>
    <w:rsid w:val="004B5A69"/>
    <w:rsid w:val="004B7C56"/>
    <w:rsid w:val="004C0153"/>
    <w:rsid w:val="004C1085"/>
    <w:rsid w:val="004C1ED8"/>
    <w:rsid w:val="004C3CA0"/>
    <w:rsid w:val="004C43DA"/>
    <w:rsid w:val="004C570D"/>
    <w:rsid w:val="004C59B0"/>
    <w:rsid w:val="004C5B27"/>
    <w:rsid w:val="004C6056"/>
    <w:rsid w:val="004C6121"/>
    <w:rsid w:val="004C6396"/>
    <w:rsid w:val="004C67BE"/>
    <w:rsid w:val="004C7B3B"/>
    <w:rsid w:val="004C7D9D"/>
    <w:rsid w:val="004C7FBD"/>
    <w:rsid w:val="004D08C7"/>
    <w:rsid w:val="004D0AB4"/>
    <w:rsid w:val="004D1488"/>
    <w:rsid w:val="004D17F4"/>
    <w:rsid w:val="004D204F"/>
    <w:rsid w:val="004D3049"/>
    <w:rsid w:val="004D383B"/>
    <w:rsid w:val="004D3A9F"/>
    <w:rsid w:val="004D4067"/>
    <w:rsid w:val="004D478D"/>
    <w:rsid w:val="004D559D"/>
    <w:rsid w:val="004D59FE"/>
    <w:rsid w:val="004D76BA"/>
    <w:rsid w:val="004D7DC1"/>
    <w:rsid w:val="004E07BE"/>
    <w:rsid w:val="004E1284"/>
    <w:rsid w:val="004E1BD9"/>
    <w:rsid w:val="004E41C6"/>
    <w:rsid w:val="004E56C9"/>
    <w:rsid w:val="004E610D"/>
    <w:rsid w:val="004E68A8"/>
    <w:rsid w:val="004E761F"/>
    <w:rsid w:val="004F0659"/>
    <w:rsid w:val="004F1E78"/>
    <w:rsid w:val="004F2D36"/>
    <w:rsid w:val="004F3B44"/>
    <w:rsid w:val="004F3D3C"/>
    <w:rsid w:val="004F4852"/>
    <w:rsid w:val="004F4C9A"/>
    <w:rsid w:val="004F54A7"/>
    <w:rsid w:val="004F5FA6"/>
    <w:rsid w:val="004F73DD"/>
    <w:rsid w:val="004F77A2"/>
    <w:rsid w:val="00500384"/>
    <w:rsid w:val="00500856"/>
    <w:rsid w:val="00500A83"/>
    <w:rsid w:val="005016FB"/>
    <w:rsid w:val="00501782"/>
    <w:rsid w:val="005043D7"/>
    <w:rsid w:val="0050442D"/>
    <w:rsid w:val="00504513"/>
    <w:rsid w:val="00504675"/>
    <w:rsid w:val="00504874"/>
    <w:rsid w:val="00504C90"/>
    <w:rsid w:val="0050623A"/>
    <w:rsid w:val="00506DDD"/>
    <w:rsid w:val="0050709A"/>
    <w:rsid w:val="00507145"/>
    <w:rsid w:val="00507E33"/>
    <w:rsid w:val="00510825"/>
    <w:rsid w:val="00510E63"/>
    <w:rsid w:val="00511B61"/>
    <w:rsid w:val="00511EB2"/>
    <w:rsid w:val="00512597"/>
    <w:rsid w:val="00512F9A"/>
    <w:rsid w:val="0051488A"/>
    <w:rsid w:val="00516654"/>
    <w:rsid w:val="0051786C"/>
    <w:rsid w:val="0052133B"/>
    <w:rsid w:val="00521766"/>
    <w:rsid w:val="005238B5"/>
    <w:rsid w:val="00523FAE"/>
    <w:rsid w:val="00524464"/>
    <w:rsid w:val="00524687"/>
    <w:rsid w:val="00524809"/>
    <w:rsid w:val="00524857"/>
    <w:rsid w:val="00526B7B"/>
    <w:rsid w:val="00526D32"/>
    <w:rsid w:val="00533634"/>
    <w:rsid w:val="00533DD7"/>
    <w:rsid w:val="005345B6"/>
    <w:rsid w:val="00534BA8"/>
    <w:rsid w:val="0053550D"/>
    <w:rsid w:val="005355E6"/>
    <w:rsid w:val="00535667"/>
    <w:rsid w:val="00535DA7"/>
    <w:rsid w:val="00536C7D"/>
    <w:rsid w:val="00536D5B"/>
    <w:rsid w:val="0053705F"/>
    <w:rsid w:val="005407A8"/>
    <w:rsid w:val="00540AF7"/>
    <w:rsid w:val="00541C48"/>
    <w:rsid w:val="00541EA8"/>
    <w:rsid w:val="00541FC3"/>
    <w:rsid w:val="00542168"/>
    <w:rsid w:val="00542EDF"/>
    <w:rsid w:val="00543C99"/>
    <w:rsid w:val="005448DD"/>
    <w:rsid w:val="0054513A"/>
    <w:rsid w:val="00546BC9"/>
    <w:rsid w:val="0054717B"/>
    <w:rsid w:val="00547401"/>
    <w:rsid w:val="005501DC"/>
    <w:rsid w:val="00550C27"/>
    <w:rsid w:val="0055170F"/>
    <w:rsid w:val="00551ACF"/>
    <w:rsid w:val="00552120"/>
    <w:rsid w:val="00552532"/>
    <w:rsid w:val="00552C23"/>
    <w:rsid w:val="005530AD"/>
    <w:rsid w:val="00554ACD"/>
    <w:rsid w:val="00554F21"/>
    <w:rsid w:val="00555974"/>
    <w:rsid w:val="00556851"/>
    <w:rsid w:val="005568E3"/>
    <w:rsid w:val="00556B6A"/>
    <w:rsid w:val="00556CE0"/>
    <w:rsid w:val="00557246"/>
    <w:rsid w:val="0055726F"/>
    <w:rsid w:val="00557B76"/>
    <w:rsid w:val="00557CF2"/>
    <w:rsid w:val="00560454"/>
    <w:rsid w:val="005608B4"/>
    <w:rsid w:val="00561138"/>
    <w:rsid w:val="0056141A"/>
    <w:rsid w:val="00561C00"/>
    <w:rsid w:val="0056295C"/>
    <w:rsid w:val="00563079"/>
    <w:rsid w:val="0056461F"/>
    <w:rsid w:val="005650EB"/>
    <w:rsid w:val="0056531D"/>
    <w:rsid w:val="00566CA6"/>
    <w:rsid w:val="005718F6"/>
    <w:rsid w:val="00571E80"/>
    <w:rsid w:val="005731D5"/>
    <w:rsid w:val="00574AB4"/>
    <w:rsid w:val="00575286"/>
    <w:rsid w:val="0057582B"/>
    <w:rsid w:val="005765E9"/>
    <w:rsid w:val="005766E9"/>
    <w:rsid w:val="0057712E"/>
    <w:rsid w:val="0058046D"/>
    <w:rsid w:val="0058051E"/>
    <w:rsid w:val="0058078D"/>
    <w:rsid w:val="005817AC"/>
    <w:rsid w:val="005829A6"/>
    <w:rsid w:val="00582A73"/>
    <w:rsid w:val="00583843"/>
    <w:rsid w:val="00583EB7"/>
    <w:rsid w:val="00584404"/>
    <w:rsid w:val="00584B74"/>
    <w:rsid w:val="005852B5"/>
    <w:rsid w:val="00585833"/>
    <w:rsid w:val="00586F8E"/>
    <w:rsid w:val="005903D4"/>
    <w:rsid w:val="00591E96"/>
    <w:rsid w:val="00593306"/>
    <w:rsid w:val="00593CC3"/>
    <w:rsid w:val="00594CCD"/>
    <w:rsid w:val="00595AA6"/>
    <w:rsid w:val="0059625F"/>
    <w:rsid w:val="005972F2"/>
    <w:rsid w:val="00597DD6"/>
    <w:rsid w:val="005A0E05"/>
    <w:rsid w:val="005A0E89"/>
    <w:rsid w:val="005A110C"/>
    <w:rsid w:val="005A1152"/>
    <w:rsid w:val="005A1BEB"/>
    <w:rsid w:val="005A1C9F"/>
    <w:rsid w:val="005A33E7"/>
    <w:rsid w:val="005A340E"/>
    <w:rsid w:val="005A349E"/>
    <w:rsid w:val="005A357E"/>
    <w:rsid w:val="005A5520"/>
    <w:rsid w:val="005A79CF"/>
    <w:rsid w:val="005A7E0C"/>
    <w:rsid w:val="005A7EA9"/>
    <w:rsid w:val="005B13C5"/>
    <w:rsid w:val="005B13CB"/>
    <w:rsid w:val="005B313B"/>
    <w:rsid w:val="005B356C"/>
    <w:rsid w:val="005B447D"/>
    <w:rsid w:val="005B5519"/>
    <w:rsid w:val="005B584F"/>
    <w:rsid w:val="005B5B6A"/>
    <w:rsid w:val="005B6543"/>
    <w:rsid w:val="005B6E28"/>
    <w:rsid w:val="005C0395"/>
    <w:rsid w:val="005C06D5"/>
    <w:rsid w:val="005C12B3"/>
    <w:rsid w:val="005C12E7"/>
    <w:rsid w:val="005C1B48"/>
    <w:rsid w:val="005C1C3C"/>
    <w:rsid w:val="005C209D"/>
    <w:rsid w:val="005C22ED"/>
    <w:rsid w:val="005C29A8"/>
    <w:rsid w:val="005C2D68"/>
    <w:rsid w:val="005C5D2E"/>
    <w:rsid w:val="005C6BC1"/>
    <w:rsid w:val="005D023A"/>
    <w:rsid w:val="005D1344"/>
    <w:rsid w:val="005D1585"/>
    <w:rsid w:val="005D2264"/>
    <w:rsid w:val="005D254F"/>
    <w:rsid w:val="005D3769"/>
    <w:rsid w:val="005D5756"/>
    <w:rsid w:val="005D709A"/>
    <w:rsid w:val="005E0AA8"/>
    <w:rsid w:val="005E1054"/>
    <w:rsid w:val="005E1D3E"/>
    <w:rsid w:val="005E2037"/>
    <w:rsid w:val="005E3B2D"/>
    <w:rsid w:val="005E3C65"/>
    <w:rsid w:val="005E4029"/>
    <w:rsid w:val="005E4036"/>
    <w:rsid w:val="005E4136"/>
    <w:rsid w:val="005E43F5"/>
    <w:rsid w:val="005E48B1"/>
    <w:rsid w:val="005F1A80"/>
    <w:rsid w:val="005F25B6"/>
    <w:rsid w:val="005F43D7"/>
    <w:rsid w:val="005F4612"/>
    <w:rsid w:val="005F481C"/>
    <w:rsid w:val="005F5FD8"/>
    <w:rsid w:val="005F642A"/>
    <w:rsid w:val="006027E7"/>
    <w:rsid w:val="006039C7"/>
    <w:rsid w:val="00605091"/>
    <w:rsid w:val="0060584A"/>
    <w:rsid w:val="006062AD"/>
    <w:rsid w:val="006064D5"/>
    <w:rsid w:val="0060658B"/>
    <w:rsid w:val="00606BB5"/>
    <w:rsid w:val="00607A0E"/>
    <w:rsid w:val="00607C4E"/>
    <w:rsid w:val="00607C8C"/>
    <w:rsid w:val="006105AC"/>
    <w:rsid w:val="0061088E"/>
    <w:rsid w:val="006108E3"/>
    <w:rsid w:val="00611F09"/>
    <w:rsid w:val="0061282A"/>
    <w:rsid w:val="00613210"/>
    <w:rsid w:val="00613306"/>
    <w:rsid w:val="00613B37"/>
    <w:rsid w:val="00613BC2"/>
    <w:rsid w:val="00615273"/>
    <w:rsid w:val="006155DD"/>
    <w:rsid w:val="0061577D"/>
    <w:rsid w:val="0061610A"/>
    <w:rsid w:val="00616B11"/>
    <w:rsid w:val="006174BF"/>
    <w:rsid w:val="0061769A"/>
    <w:rsid w:val="006177FB"/>
    <w:rsid w:val="00621448"/>
    <w:rsid w:val="006219FF"/>
    <w:rsid w:val="00621BD1"/>
    <w:rsid w:val="00621BEA"/>
    <w:rsid w:val="00621FC2"/>
    <w:rsid w:val="00623C5A"/>
    <w:rsid w:val="00623C89"/>
    <w:rsid w:val="006240AE"/>
    <w:rsid w:val="00624D06"/>
    <w:rsid w:val="00627A05"/>
    <w:rsid w:val="00630F23"/>
    <w:rsid w:val="00630F35"/>
    <w:rsid w:val="006310D3"/>
    <w:rsid w:val="006310F9"/>
    <w:rsid w:val="0063135E"/>
    <w:rsid w:val="00631D65"/>
    <w:rsid w:val="006343DC"/>
    <w:rsid w:val="00634778"/>
    <w:rsid w:val="00634BA6"/>
    <w:rsid w:val="00636F1A"/>
    <w:rsid w:val="00637139"/>
    <w:rsid w:val="00637962"/>
    <w:rsid w:val="0064058E"/>
    <w:rsid w:val="00640A44"/>
    <w:rsid w:val="00641D0B"/>
    <w:rsid w:val="006421B1"/>
    <w:rsid w:val="006421BD"/>
    <w:rsid w:val="00642B05"/>
    <w:rsid w:val="00644080"/>
    <w:rsid w:val="00644B8B"/>
    <w:rsid w:val="00644C0A"/>
    <w:rsid w:val="00645D43"/>
    <w:rsid w:val="006478C3"/>
    <w:rsid w:val="00647C46"/>
    <w:rsid w:val="00647EC8"/>
    <w:rsid w:val="0065046F"/>
    <w:rsid w:val="00650CB9"/>
    <w:rsid w:val="00653AF7"/>
    <w:rsid w:val="006540B5"/>
    <w:rsid w:val="00654967"/>
    <w:rsid w:val="0065511C"/>
    <w:rsid w:val="0065566A"/>
    <w:rsid w:val="00655F62"/>
    <w:rsid w:val="006577AB"/>
    <w:rsid w:val="006602F6"/>
    <w:rsid w:val="00662534"/>
    <w:rsid w:val="00663B97"/>
    <w:rsid w:val="006649AD"/>
    <w:rsid w:val="00664C89"/>
    <w:rsid w:val="00665356"/>
    <w:rsid w:val="00665653"/>
    <w:rsid w:val="0066646C"/>
    <w:rsid w:val="006679C5"/>
    <w:rsid w:val="00671168"/>
    <w:rsid w:val="006715EC"/>
    <w:rsid w:val="00672CC8"/>
    <w:rsid w:val="00672FA6"/>
    <w:rsid w:val="006734D7"/>
    <w:rsid w:val="0067493A"/>
    <w:rsid w:val="0067581C"/>
    <w:rsid w:val="00676285"/>
    <w:rsid w:val="00676C8E"/>
    <w:rsid w:val="00677353"/>
    <w:rsid w:val="00677829"/>
    <w:rsid w:val="00677965"/>
    <w:rsid w:val="00680DBB"/>
    <w:rsid w:val="00681A72"/>
    <w:rsid w:val="00681D78"/>
    <w:rsid w:val="00681F17"/>
    <w:rsid w:val="0068283D"/>
    <w:rsid w:val="00682DEE"/>
    <w:rsid w:val="00683002"/>
    <w:rsid w:val="006859BD"/>
    <w:rsid w:val="00686722"/>
    <w:rsid w:val="00686D7B"/>
    <w:rsid w:val="00691224"/>
    <w:rsid w:val="0069233A"/>
    <w:rsid w:val="00692371"/>
    <w:rsid w:val="00693902"/>
    <w:rsid w:val="00693D2C"/>
    <w:rsid w:val="00694874"/>
    <w:rsid w:val="00694B7A"/>
    <w:rsid w:val="0069526C"/>
    <w:rsid w:val="00695A36"/>
    <w:rsid w:val="00696B92"/>
    <w:rsid w:val="00697E55"/>
    <w:rsid w:val="006A08B8"/>
    <w:rsid w:val="006A0AAB"/>
    <w:rsid w:val="006A2435"/>
    <w:rsid w:val="006A26A9"/>
    <w:rsid w:val="006A416A"/>
    <w:rsid w:val="006A5E13"/>
    <w:rsid w:val="006A682E"/>
    <w:rsid w:val="006A68A4"/>
    <w:rsid w:val="006B00B1"/>
    <w:rsid w:val="006B181D"/>
    <w:rsid w:val="006B201F"/>
    <w:rsid w:val="006B20A2"/>
    <w:rsid w:val="006B34E2"/>
    <w:rsid w:val="006B3B5F"/>
    <w:rsid w:val="006B5428"/>
    <w:rsid w:val="006B56D5"/>
    <w:rsid w:val="006B5A85"/>
    <w:rsid w:val="006B5C8F"/>
    <w:rsid w:val="006B62B8"/>
    <w:rsid w:val="006B6B18"/>
    <w:rsid w:val="006B7DCD"/>
    <w:rsid w:val="006C042C"/>
    <w:rsid w:val="006C14AB"/>
    <w:rsid w:val="006C14E5"/>
    <w:rsid w:val="006C2EBF"/>
    <w:rsid w:val="006C3664"/>
    <w:rsid w:val="006C4273"/>
    <w:rsid w:val="006C57E8"/>
    <w:rsid w:val="006C5870"/>
    <w:rsid w:val="006C6366"/>
    <w:rsid w:val="006C67FA"/>
    <w:rsid w:val="006C7105"/>
    <w:rsid w:val="006D03DF"/>
    <w:rsid w:val="006D098B"/>
    <w:rsid w:val="006D1FC1"/>
    <w:rsid w:val="006D200B"/>
    <w:rsid w:val="006D2576"/>
    <w:rsid w:val="006D260F"/>
    <w:rsid w:val="006D2B9A"/>
    <w:rsid w:val="006D318C"/>
    <w:rsid w:val="006D3777"/>
    <w:rsid w:val="006D40D7"/>
    <w:rsid w:val="006D437F"/>
    <w:rsid w:val="006D48A1"/>
    <w:rsid w:val="006D4A1F"/>
    <w:rsid w:val="006D4F59"/>
    <w:rsid w:val="006D71E7"/>
    <w:rsid w:val="006D726A"/>
    <w:rsid w:val="006D751A"/>
    <w:rsid w:val="006D7918"/>
    <w:rsid w:val="006D7D67"/>
    <w:rsid w:val="006D7F60"/>
    <w:rsid w:val="006E1B60"/>
    <w:rsid w:val="006E3480"/>
    <w:rsid w:val="006E35EE"/>
    <w:rsid w:val="006E3733"/>
    <w:rsid w:val="006E4D45"/>
    <w:rsid w:val="006E552E"/>
    <w:rsid w:val="006E6469"/>
    <w:rsid w:val="006E6B3A"/>
    <w:rsid w:val="006E7760"/>
    <w:rsid w:val="006F20E5"/>
    <w:rsid w:val="006F23FE"/>
    <w:rsid w:val="006F2863"/>
    <w:rsid w:val="006F34C4"/>
    <w:rsid w:val="006F5C1B"/>
    <w:rsid w:val="006F6CAB"/>
    <w:rsid w:val="00700C6A"/>
    <w:rsid w:val="0070175D"/>
    <w:rsid w:val="00701E0A"/>
    <w:rsid w:val="007024D6"/>
    <w:rsid w:val="007026E9"/>
    <w:rsid w:val="00702A0D"/>
    <w:rsid w:val="00703E9A"/>
    <w:rsid w:val="007049AC"/>
    <w:rsid w:val="00705BE9"/>
    <w:rsid w:val="00710A6E"/>
    <w:rsid w:val="007126BB"/>
    <w:rsid w:val="00712B5B"/>
    <w:rsid w:val="00712C2D"/>
    <w:rsid w:val="0071352D"/>
    <w:rsid w:val="007135E2"/>
    <w:rsid w:val="00714703"/>
    <w:rsid w:val="00715195"/>
    <w:rsid w:val="0071553D"/>
    <w:rsid w:val="007157D2"/>
    <w:rsid w:val="00715C2C"/>
    <w:rsid w:val="00716A5E"/>
    <w:rsid w:val="00716B61"/>
    <w:rsid w:val="00716EC1"/>
    <w:rsid w:val="00717653"/>
    <w:rsid w:val="00717ABB"/>
    <w:rsid w:val="00717DAA"/>
    <w:rsid w:val="007202CD"/>
    <w:rsid w:val="00720C1F"/>
    <w:rsid w:val="007221B6"/>
    <w:rsid w:val="00723A90"/>
    <w:rsid w:val="00724032"/>
    <w:rsid w:val="007253B0"/>
    <w:rsid w:val="00727402"/>
    <w:rsid w:val="00727B65"/>
    <w:rsid w:val="00727DE9"/>
    <w:rsid w:val="00730229"/>
    <w:rsid w:val="00730A22"/>
    <w:rsid w:val="00731976"/>
    <w:rsid w:val="00731D0B"/>
    <w:rsid w:val="00732674"/>
    <w:rsid w:val="007335CF"/>
    <w:rsid w:val="00733872"/>
    <w:rsid w:val="00733DF2"/>
    <w:rsid w:val="00733F56"/>
    <w:rsid w:val="00734777"/>
    <w:rsid w:val="00735E9C"/>
    <w:rsid w:val="0074053C"/>
    <w:rsid w:val="0074157A"/>
    <w:rsid w:val="00743248"/>
    <w:rsid w:val="007433D6"/>
    <w:rsid w:val="00744630"/>
    <w:rsid w:val="007451F1"/>
    <w:rsid w:val="00746EA8"/>
    <w:rsid w:val="007479E8"/>
    <w:rsid w:val="00751819"/>
    <w:rsid w:val="00751CB0"/>
    <w:rsid w:val="007528E5"/>
    <w:rsid w:val="00754178"/>
    <w:rsid w:val="007548DC"/>
    <w:rsid w:val="00754C88"/>
    <w:rsid w:val="00754D7A"/>
    <w:rsid w:val="00754DD4"/>
    <w:rsid w:val="00755526"/>
    <w:rsid w:val="007560A0"/>
    <w:rsid w:val="00756B5F"/>
    <w:rsid w:val="00756E3A"/>
    <w:rsid w:val="00757218"/>
    <w:rsid w:val="00757A7D"/>
    <w:rsid w:val="00761E00"/>
    <w:rsid w:val="00763665"/>
    <w:rsid w:val="0076366B"/>
    <w:rsid w:val="00763B05"/>
    <w:rsid w:val="00763B7E"/>
    <w:rsid w:val="00763D23"/>
    <w:rsid w:val="007646AE"/>
    <w:rsid w:val="00764B9E"/>
    <w:rsid w:val="00766090"/>
    <w:rsid w:val="0076616F"/>
    <w:rsid w:val="007662C8"/>
    <w:rsid w:val="00767DCF"/>
    <w:rsid w:val="00770072"/>
    <w:rsid w:val="007701E7"/>
    <w:rsid w:val="0077036D"/>
    <w:rsid w:val="007708B2"/>
    <w:rsid w:val="007708B3"/>
    <w:rsid w:val="007716A8"/>
    <w:rsid w:val="00772302"/>
    <w:rsid w:val="007730F7"/>
    <w:rsid w:val="00773C39"/>
    <w:rsid w:val="007769DC"/>
    <w:rsid w:val="00776C2D"/>
    <w:rsid w:val="00776C41"/>
    <w:rsid w:val="007775D6"/>
    <w:rsid w:val="00777885"/>
    <w:rsid w:val="00777971"/>
    <w:rsid w:val="007779D5"/>
    <w:rsid w:val="00780376"/>
    <w:rsid w:val="00780AB8"/>
    <w:rsid w:val="00780BEC"/>
    <w:rsid w:val="0078121C"/>
    <w:rsid w:val="007813E4"/>
    <w:rsid w:val="007825B6"/>
    <w:rsid w:val="00782C30"/>
    <w:rsid w:val="007845CF"/>
    <w:rsid w:val="00786695"/>
    <w:rsid w:val="00786988"/>
    <w:rsid w:val="00786B67"/>
    <w:rsid w:val="00787297"/>
    <w:rsid w:val="00787CDF"/>
    <w:rsid w:val="0079015C"/>
    <w:rsid w:val="0079165A"/>
    <w:rsid w:val="00791AB4"/>
    <w:rsid w:val="007927ED"/>
    <w:rsid w:val="007930EA"/>
    <w:rsid w:val="007939D5"/>
    <w:rsid w:val="0079498C"/>
    <w:rsid w:val="00794DB3"/>
    <w:rsid w:val="007958B7"/>
    <w:rsid w:val="007959C0"/>
    <w:rsid w:val="00796F55"/>
    <w:rsid w:val="007974F2"/>
    <w:rsid w:val="007A1228"/>
    <w:rsid w:val="007A14B8"/>
    <w:rsid w:val="007A16BC"/>
    <w:rsid w:val="007A21D7"/>
    <w:rsid w:val="007A3EBC"/>
    <w:rsid w:val="007A3FF1"/>
    <w:rsid w:val="007A41A3"/>
    <w:rsid w:val="007A6D28"/>
    <w:rsid w:val="007A76BC"/>
    <w:rsid w:val="007B1358"/>
    <w:rsid w:val="007B1483"/>
    <w:rsid w:val="007B1832"/>
    <w:rsid w:val="007B2175"/>
    <w:rsid w:val="007B3206"/>
    <w:rsid w:val="007B3E23"/>
    <w:rsid w:val="007B3E61"/>
    <w:rsid w:val="007B4B03"/>
    <w:rsid w:val="007B4E7B"/>
    <w:rsid w:val="007B511D"/>
    <w:rsid w:val="007B6D84"/>
    <w:rsid w:val="007B75A5"/>
    <w:rsid w:val="007B770C"/>
    <w:rsid w:val="007B7ABF"/>
    <w:rsid w:val="007C1865"/>
    <w:rsid w:val="007C28C4"/>
    <w:rsid w:val="007C3DF8"/>
    <w:rsid w:val="007C3E72"/>
    <w:rsid w:val="007C5C1E"/>
    <w:rsid w:val="007C5EF9"/>
    <w:rsid w:val="007C68C7"/>
    <w:rsid w:val="007C6D3F"/>
    <w:rsid w:val="007C6D56"/>
    <w:rsid w:val="007C7593"/>
    <w:rsid w:val="007C7A92"/>
    <w:rsid w:val="007C7F82"/>
    <w:rsid w:val="007D063A"/>
    <w:rsid w:val="007D0AF2"/>
    <w:rsid w:val="007D13C5"/>
    <w:rsid w:val="007D28FE"/>
    <w:rsid w:val="007D297A"/>
    <w:rsid w:val="007D2C65"/>
    <w:rsid w:val="007D3F0B"/>
    <w:rsid w:val="007D400A"/>
    <w:rsid w:val="007D4797"/>
    <w:rsid w:val="007D4957"/>
    <w:rsid w:val="007D4C20"/>
    <w:rsid w:val="007D4C34"/>
    <w:rsid w:val="007D60B7"/>
    <w:rsid w:val="007D6BEE"/>
    <w:rsid w:val="007D6D5C"/>
    <w:rsid w:val="007D75CD"/>
    <w:rsid w:val="007D7A98"/>
    <w:rsid w:val="007D7B06"/>
    <w:rsid w:val="007E0001"/>
    <w:rsid w:val="007E076D"/>
    <w:rsid w:val="007E1AAE"/>
    <w:rsid w:val="007E1C99"/>
    <w:rsid w:val="007E362F"/>
    <w:rsid w:val="007E3BDC"/>
    <w:rsid w:val="007E3DCB"/>
    <w:rsid w:val="007E5960"/>
    <w:rsid w:val="007E5F82"/>
    <w:rsid w:val="007E6095"/>
    <w:rsid w:val="007E6173"/>
    <w:rsid w:val="007F0A68"/>
    <w:rsid w:val="007F19CA"/>
    <w:rsid w:val="007F2081"/>
    <w:rsid w:val="007F2434"/>
    <w:rsid w:val="007F46A9"/>
    <w:rsid w:val="007F5601"/>
    <w:rsid w:val="007F6699"/>
    <w:rsid w:val="007F689D"/>
    <w:rsid w:val="007F6D62"/>
    <w:rsid w:val="007F6F99"/>
    <w:rsid w:val="00800082"/>
    <w:rsid w:val="008006AF"/>
    <w:rsid w:val="00802883"/>
    <w:rsid w:val="0080475C"/>
    <w:rsid w:val="00804C2F"/>
    <w:rsid w:val="00805212"/>
    <w:rsid w:val="00805440"/>
    <w:rsid w:val="00806622"/>
    <w:rsid w:val="00806A05"/>
    <w:rsid w:val="008101A6"/>
    <w:rsid w:val="00810427"/>
    <w:rsid w:val="00810ACF"/>
    <w:rsid w:val="008126AE"/>
    <w:rsid w:val="008145F9"/>
    <w:rsid w:val="00814785"/>
    <w:rsid w:val="00816200"/>
    <w:rsid w:val="00816F8E"/>
    <w:rsid w:val="0081713A"/>
    <w:rsid w:val="0081737B"/>
    <w:rsid w:val="008176E4"/>
    <w:rsid w:val="008204E6"/>
    <w:rsid w:val="0082062C"/>
    <w:rsid w:val="008209D4"/>
    <w:rsid w:val="008214BE"/>
    <w:rsid w:val="00821B43"/>
    <w:rsid w:val="00821E11"/>
    <w:rsid w:val="00822593"/>
    <w:rsid w:val="00825A7A"/>
    <w:rsid w:val="00825E61"/>
    <w:rsid w:val="00830D60"/>
    <w:rsid w:val="0083143C"/>
    <w:rsid w:val="0083178D"/>
    <w:rsid w:val="00831CAE"/>
    <w:rsid w:val="00832529"/>
    <w:rsid w:val="00833104"/>
    <w:rsid w:val="008335FE"/>
    <w:rsid w:val="00833ADD"/>
    <w:rsid w:val="00833CFF"/>
    <w:rsid w:val="0083446B"/>
    <w:rsid w:val="0083478D"/>
    <w:rsid w:val="00834E4D"/>
    <w:rsid w:val="0083563C"/>
    <w:rsid w:val="00835CE1"/>
    <w:rsid w:val="00835D01"/>
    <w:rsid w:val="00836000"/>
    <w:rsid w:val="0083761C"/>
    <w:rsid w:val="0084031B"/>
    <w:rsid w:val="00840329"/>
    <w:rsid w:val="00840899"/>
    <w:rsid w:val="00840C3A"/>
    <w:rsid w:val="0084132A"/>
    <w:rsid w:val="00841749"/>
    <w:rsid w:val="00842640"/>
    <w:rsid w:val="00842B61"/>
    <w:rsid w:val="00842F95"/>
    <w:rsid w:val="008434ED"/>
    <w:rsid w:val="00844113"/>
    <w:rsid w:val="008442CD"/>
    <w:rsid w:val="00844DCA"/>
    <w:rsid w:val="00844E19"/>
    <w:rsid w:val="0084552A"/>
    <w:rsid w:val="0084605E"/>
    <w:rsid w:val="00846187"/>
    <w:rsid w:val="00847128"/>
    <w:rsid w:val="00847DFA"/>
    <w:rsid w:val="0085251A"/>
    <w:rsid w:val="008525DB"/>
    <w:rsid w:val="008526F3"/>
    <w:rsid w:val="00852B0D"/>
    <w:rsid w:val="00855260"/>
    <w:rsid w:val="00855268"/>
    <w:rsid w:val="00855544"/>
    <w:rsid w:val="00855B41"/>
    <w:rsid w:val="00855E7B"/>
    <w:rsid w:val="008565B5"/>
    <w:rsid w:val="0085676F"/>
    <w:rsid w:val="00856D57"/>
    <w:rsid w:val="0085708E"/>
    <w:rsid w:val="00857655"/>
    <w:rsid w:val="00863509"/>
    <w:rsid w:val="0086355B"/>
    <w:rsid w:val="008656A6"/>
    <w:rsid w:val="008658CE"/>
    <w:rsid w:val="00866980"/>
    <w:rsid w:val="00867841"/>
    <w:rsid w:val="00870EE9"/>
    <w:rsid w:val="00871E94"/>
    <w:rsid w:val="008725D4"/>
    <w:rsid w:val="008735A8"/>
    <w:rsid w:val="00874271"/>
    <w:rsid w:val="00875E9B"/>
    <w:rsid w:val="00880AE0"/>
    <w:rsid w:val="00882041"/>
    <w:rsid w:val="0088277B"/>
    <w:rsid w:val="00882C14"/>
    <w:rsid w:val="00882C44"/>
    <w:rsid w:val="00883C1D"/>
    <w:rsid w:val="00883E47"/>
    <w:rsid w:val="0088550A"/>
    <w:rsid w:val="008857F9"/>
    <w:rsid w:val="0088582E"/>
    <w:rsid w:val="00890831"/>
    <w:rsid w:val="00890DEC"/>
    <w:rsid w:val="008910E0"/>
    <w:rsid w:val="00891645"/>
    <w:rsid w:val="00892F18"/>
    <w:rsid w:val="008934EF"/>
    <w:rsid w:val="0089359A"/>
    <w:rsid w:val="00893CF3"/>
    <w:rsid w:val="00894AFC"/>
    <w:rsid w:val="008A09D0"/>
    <w:rsid w:val="008A1E22"/>
    <w:rsid w:val="008A3808"/>
    <w:rsid w:val="008A3C75"/>
    <w:rsid w:val="008A3CE2"/>
    <w:rsid w:val="008A42C4"/>
    <w:rsid w:val="008A4835"/>
    <w:rsid w:val="008A56BF"/>
    <w:rsid w:val="008A62AD"/>
    <w:rsid w:val="008A7A2A"/>
    <w:rsid w:val="008A7E7F"/>
    <w:rsid w:val="008B0BD9"/>
    <w:rsid w:val="008B1F5F"/>
    <w:rsid w:val="008B3357"/>
    <w:rsid w:val="008B345C"/>
    <w:rsid w:val="008B442A"/>
    <w:rsid w:val="008B4A93"/>
    <w:rsid w:val="008B514E"/>
    <w:rsid w:val="008B5255"/>
    <w:rsid w:val="008B68DD"/>
    <w:rsid w:val="008B69F4"/>
    <w:rsid w:val="008B74E5"/>
    <w:rsid w:val="008C0210"/>
    <w:rsid w:val="008C1A34"/>
    <w:rsid w:val="008C35FD"/>
    <w:rsid w:val="008C5F93"/>
    <w:rsid w:val="008C71BD"/>
    <w:rsid w:val="008C76A4"/>
    <w:rsid w:val="008D0667"/>
    <w:rsid w:val="008D13CD"/>
    <w:rsid w:val="008D30B4"/>
    <w:rsid w:val="008D36DE"/>
    <w:rsid w:val="008D41BA"/>
    <w:rsid w:val="008D423E"/>
    <w:rsid w:val="008D4972"/>
    <w:rsid w:val="008D5709"/>
    <w:rsid w:val="008D6253"/>
    <w:rsid w:val="008D6465"/>
    <w:rsid w:val="008D6F20"/>
    <w:rsid w:val="008E1344"/>
    <w:rsid w:val="008E17D4"/>
    <w:rsid w:val="008E1A89"/>
    <w:rsid w:val="008E1FE5"/>
    <w:rsid w:val="008E406D"/>
    <w:rsid w:val="008E4BFC"/>
    <w:rsid w:val="008E640B"/>
    <w:rsid w:val="008F387F"/>
    <w:rsid w:val="008F3972"/>
    <w:rsid w:val="008F45A3"/>
    <w:rsid w:val="008F591E"/>
    <w:rsid w:val="008F5E4A"/>
    <w:rsid w:val="008F66D5"/>
    <w:rsid w:val="008F677F"/>
    <w:rsid w:val="008F6C0D"/>
    <w:rsid w:val="008F6CF1"/>
    <w:rsid w:val="008F76D2"/>
    <w:rsid w:val="009006C2"/>
    <w:rsid w:val="0090173E"/>
    <w:rsid w:val="00901B22"/>
    <w:rsid w:val="00902658"/>
    <w:rsid w:val="0090273D"/>
    <w:rsid w:val="00905C34"/>
    <w:rsid w:val="009074F6"/>
    <w:rsid w:val="00907EF2"/>
    <w:rsid w:val="00910004"/>
    <w:rsid w:val="0091198A"/>
    <w:rsid w:val="0091375B"/>
    <w:rsid w:val="00914AC9"/>
    <w:rsid w:val="00914FED"/>
    <w:rsid w:val="00915488"/>
    <w:rsid w:val="009167D9"/>
    <w:rsid w:val="00916DF1"/>
    <w:rsid w:val="00916EFF"/>
    <w:rsid w:val="009179EF"/>
    <w:rsid w:val="009206AF"/>
    <w:rsid w:val="00920832"/>
    <w:rsid w:val="00920FBE"/>
    <w:rsid w:val="00921E52"/>
    <w:rsid w:val="00922005"/>
    <w:rsid w:val="00922122"/>
    <w:rsid w:val="00922830"/>
    <w:rsid w:val="00925B7E"/>
    <w:rsid w:val="00925D15"/>
    <w:rsid w:val="009261E0"/>
    <w:rsid w:val="00927367"/>
    <w:rsid w:val="0092772A"/>
    <w:rsid w:val="0092776D"/>
    <w:rsid w:val="00930785"/>
    <w:rsid w:val="0093121D"/>
    <w:rsid w:val="00931E8E"/>
    <w:rsid w:val="00931F9A"/>
    <w:rsid w:val="00933A9E"/>
    <w:rsid w:val="0093586A"/>
    <w:rsid w:val="00936B31"/>
    <w:rsid w:val="0093711D"/>
    <w:rsid w:val="009411D0"/>
    <w:rsid w:val="00941B4D"/>
    <w:rsid w:val="00943786"/>
    <w:rsid w:val="0094419F"/>
    <w:rsid w:val="009446A0"/>
    <w:rsid w:val="0094594B"/>
    <w:rsid w:val="00945C37"/>
    <w:rsid w:val="00945E9D"/>
    <w:rsid w:val="00946221"/>
    <w:rsid w:val="00946A01"/>
    <w:rsid w:val="00946EDE"/>
    <w:rsid w:val="00947BD2"/>
    <w:rsid w:val="00947E4E"/>
    <w:rsid w:val="00947FBB"/>
    <w:rsid w:val="00950514"/>
    <w:rsid w:val="00951561"/>
    <w:rsid w:val="0095275F"/>
    <w:rsid w:val="00952951"/>
    <w:rsid w:val="009531CC"/>
    <w:rsid w:val="00953829"/>
    <w:rsid w:val="00953B5C"/>
    <w:rsid w:val="0095426B"/>
    <w:rsid w:val="00954382"/>
    <w:rsid w:val="00954E41"/>
    <w:rsid w:val="00960284"/>
    <w:rsid w:val="00960678"/>
    <w:rsid w:val="009613A0"/>
    <w:rsid w:val="00961C43"/>
    <w:rsid w:val="009630DD"/>
    <w:rsid w:val="00963A87"/>
    <w:rsid w:val="00963FA0"/>
    <w:rsid w:val="009647F3"/>
    <w:rsid w:val="0096509B"/>
    <w:rsid w:val="0096509C"/>
    <w:rsid w:val="00966070"/>
    <w:rsid w:val="0096769C"/>
    <w:rsid w:val="00970512"/>
    <w:rsid w:val="00971DF2"/>
    <w:rsid w:val="00972258"/>
    <w:rsid w:val="00973504"/>
    <w:rsid w:val="00974DD6"/>
    <w:rsid w:val="00975903"/>
    <w:rsid w:val="009767C7"/>
    <w:rsid w:val="00976EC7"/>
    <w:rsid w:val="00977989"/>
    <w:rsid w:val="00977C7E"/>
    <w:rsid w:val="00980A87"/>
    <w:rsid w:val="00981593"/>
    <w:rsid w:val="00981E11"/>
    <w:rsid w:val="00981EA5"/>
    <w:rsid w:val="009821EC"/>
    <w:rsid w:val="00983458"/>
    <w:rsid w:val="0098454D"/>
    <w:rsid w:val="00984AC0"/>
    <w:rsid w:val="00985274"/>
    <w:rsid w:val="009860C5"/>
    <w:rsid w:val="0098625D"/>
    <w:rsid w:val="00986803"/>
    <w:rsid w:val="00986842"/>
    <w:rsid w:val="00986A82"/>
    <w:rsid w:val="00986C58"/>
    <w:rsid w:val="00987137"/>
    <w:rsid w:val="009873C1"/>
    <w:rsid w:val="00990B7B"/>
    <w:rsid w:val="0099163B"/>
    <w:rsid w:val="009932DC"/>
    <w:rsid w:val="00993718"/>
    <w:rsid w:val="009951E1"/>
    <w:rsid w:val="00995664"/>
    <w:rsid w:val="0099592F"/>
    <w:rsid w:val="009974E9"/>
    <w:rsid w:val="00997E8A"/>
    <w:rsid w:val="009A0211"/>
    <w:rsid w:val="009A0C64"/>
    <w:rsid w:val="009A1116"/>
    <w:rsid w:val="009A1803"/>
    <w:rsid w:val="009A238C"/>
    <w:rsid w:val="009A263E"/>
    <w:rsid w:val="009A2A9B"/>
    <w:rsid w:val="009A2CF5"/>
    <w:rsid w:val="009A359C"/>
    <w:rsid w:val="009A5AEA"/>
    <w:rsid w:val="009A6281"/>
    <w:rsid w:val="009A6B30"/>
    <w:rsid w:val="009B0A62"/>
    <w:rsid w:val="009B186B"/>
    <w:rsid w:val="009B21F5"/>
    <w:rsid w:val="009B2868"/>
    <w:rsid w:val="009B4DE4"/>
    <w:rsid w:val="009B5623"/>
    <w:rsid w:val="009B5ABC"/>
    <w:rsid w:val="009B5FEF"/>
    <w:rsid w:val="009B7AE2"/>
    <w:rsid w:val="009B7C8A"/>
    <w:rsid w:val="009C00B3"/>
    <w:rsid w:val="009C12A5"/>
    <w:rsid w:val="009C1DE9"/>
    <w:rsid w:val="009C20D5"/>
    <w:rsid w:val="009C2D2D"/>
    <w:rsid w:val="009C2F08"/>
    <w:rsid w:val="009C334B"/>
    <w:rsid w:val="009C4150"/>
    <w:rsid w:val="009C5573"/>
    <w:rsid w:val="009C666E"/>
    <w:rsid w:val="009C71D0"/>
    <w:rsid w:val="009D0043"/>
    <w:rsid w:val="009D404B"/>
    <w:rsid w:val="009D7114"/>
    <w:rsid w:val="009D77ED"/>
    <w:rsid w:val="009D79D0"/>
    <w:rsid w:val="009E2D2E"/>
    <w:rsid w:val="009E3537"/>
    <w:rsid w:val="009E3601"/>
    <w:rsid w:val="009E40E4"/>
    <w:rsid w:val="009E494B"/>
    <w:rsid w:val="009E4C12"/>
    <w:rsid w:val="009E51CC"/>
    <w:rsid w:val="009E51DA"/>
    <w:rsid w:val="009E5292"/>
    <w:rsid w:val="009E5872"/>
    <w:rsid w:val="009E5FED"/>
    <w:rsid w:val="009E7348"/>
    <w:rsid w:val="009E7E1B"/>
    <w:rsid w:val="009F055B"/>
    <w:rsid w:val="009F0861"/>
    <w:rsid w:val="009F0C5B"/>
    <w:rsid w:val="009F0E79"/>
    <w:rsid w:val="009F1B0B"/>
    <w:rsid w:val="009F21DD"/>
    <w:rsid w:val="009F355C"/>
    <w:rsid w:val="009F3B8F"/>
    <w:rsid w:val="009F560B"/>
    <w:rsid w:val="009F56BD"/>
    <w:rsid w:val="009F7254"/>
    <w:rsid w:val="009F7CA1"/>
    <w:rsid w:val="00A008AA"/>
    <w:rsid w:val="00A0409E"/>
    <w:rsid w:val="00A045DE"/>
    <w:rsid w:val="00A04BFB"/>
    <w:rsid w:val="00A05359"/>
    <w:rsid w:val="00A058B3"/>
    <w:rsid w:val="00A05FE3"/>
    <w:rsid w:val="00A0620C"/>
    <w:rsid w:val="00A062F8"/>
    <w:rsid w:val="00A067D4"/>
    <w:rsid w:val="00A06AD3"/>
    <w:rsid w:val="00A100D6"/>
    <w:rsid w:val="00A11D9C"/>
    <w:rsid w:val="00A11DB4"/>
    <w:rsid w:val="00A12444"/>
    <w:rsid w:val="00A124CC"/>
    <w:rsid w:val="00A1251A"/>
    <w:rsid w:val="00A12C5D"/>
    <w:rsid w:val="00A1300F"/>
    <w:rsid w:val="00A14035"/>
    <w:rsid w:val="00A14076"/>
    <w:rsid w:val="00A149A5"/>
    <w:rsid w:val="00A14DFE"/>
    <w:rsid w:val="00A155D5"/>
    <w:rsid w:val="00A166A5"/>
    <w:rsid w:val="00A17118"/>
    <w:rsid w:val="00A20BD4"/>
    <w:rsid w:val="00A2114B"/>
    <w:rsid w:val="00A21A35"/>
    <w:rsid w:val="00A2374E"/>
    <w:rsid w:val="00A247AF"/>
    <w:rsid w:val="00A25278"/>
    <w:rsid w:val="00A27382"/>
    <w:rsid w:val="00A27CCF"/>
    <w:rsid w:val="00A30135"/>
    <w:rsid w:val="00A3029F"/>
    <w:rsid w:val="00A3059E"/>
    <w:rsid w:val="00A31728"/>
    <w:rsid w:val="00A31C0D"/>
    <w:rsid w:val="00A337B1"/>
    <w:rsid w:val="00A337F9"/>
    <w:rsid w:val="00A3426F"/>
    <w:rsid w:val="00A35595"/>
    <w:rsid w:val="00A35AD3"/>
    <w:rsid w:val="00A36C46"/>
    <w:rsid w:val="00A406AE"/>
    <w:rsid w:val="00A40E1A"/>
    <w:rsid w:val="00A413F7"/>
    <w:rsid w:val="00A41CDA"/>
    <w:rsid w:val="00A4312E"/>
    <w:rsid w:val="00A43247"/>
    <w:rsid w:val="00A43739"/>
    <w:rsid w:val="00A439AC"/>
    <w:rsid w:val="00A44289"/>
    <w:rsid w:val="00A4464A"/>
    <w:rsid w:val="00A4494F"/>
    <w:rsid w:val="00A46406"/>
    <w:rsid w:val="00A466CC"/>
    <w:rsid w:val="00A47273"/>
    <w:rsid w:val="00A50422"/>
    <w:rsid w:val="00A50B34"/>
    <w:rsid w:val="00A50E8C"/>
    <w:rsid w:val="00A51CF5"/>
    <w:rsid w:val="00A5325E"/>
    <w:rsid w:val="00A5539B"/>
    <w:rsid w:val="00A55666"/>
    <w:rsid w:val="00A55F18"/>
    <w:rsid w:val="00A56CC0"/>
    <w:rsid w:val="00A57055"/>
    <w:rsid w:val="00A573F1"/>
    <w:rsid w:val="00A575DC"/>
    <w:rsid w:val="00A57E97"/>
    <w:rsid w:val="00A60565"/>
    <w:rsid w:val="00A60B37"/>
    <w:rsid w:val="00A60D76"/>
    <w:rsid w:val="00A62ACE"/>
    <w:rsid w:val="00A63706"/>
    <w:rsid w:val="00A64074"/>
    <w:rsid w:val="00A64C1A"/>
    <w:rsid w:val="00A64DDC"/>
    <w:rsid w:val="00A708DF"/>
    <w:rsid w:val="00A71AD5"/>
    <w:rsid w:val="00A71C29"/>
    <w:rsid w:val="00A72440"/>
    <w:rsid w:val="00A7290B"/>
    <w:rsid w:val="00A7369B"/>
    <w:rsid w:val="00A736EC"/>
    <w:rsid w:val="00A739C3"/>
    <w:rsid w:val="00A73BFD"/>
    <w:rsid w:val="00A75A2E"/>
    <w:rsid w:val="00A75CA4"/>
    <w:rsid w:val="00A75D76"/>
    <w:rsid w:val="00A768AD"/>
    <w:rsid w:val="00A76BFA"/>
    <w:rsid w:val="00A76F39"/>
    <w:rsid w:val="00A77E2D"/>
    <w:rsid w:val="00A8037A"/>
    <w:rsid w:val="00A80461"/>
    <w:rsid w:val="00A80E64"/>
    <w:rsid w:val="00A81B9C"/>
    <w:rsid w:val="00A83017"/>
    <w:rsid w:val="00A8318E"/>
    <w:rsid w:val="00A8471A"/>
    <w:rsid w:val="00A849B8"/>
    <w:rsid w:val="00A87DC4"/>
    <w:rsid w:val="00A906F8"/>
    <w:rsid w:val="00A90A53"/>
    <w:rsid w:val="00A90DBC"/>
    <w:rsid w:val="00A91591"/>
    <w:rsid w:val="00A91C83"/>
    <w:rsid w:val="00A91DD9"/>
    <w:rsid w:val="00A92B0E"/>
    <w:rsid w:val="00A92DA8"/>
    <w:rsid w:val="00A938DE"/>
    <w:rsid w:val="00A94065"/>
    <w:rsid w:val="00A94547"/>
    <w:rsid w:val="00A95149"/>
    <w:rsid w:val="00A95663"/>
    <w:rsid w:val="00A96230"/>
    <w:rsid w:val="00A96C92"/>
    <w:rsid w:val="00A97E16"/>
    <w:rsid w:val="00AA03B2"/>
    <w:rsid w:val="00AA03B6"/>
    <w:rsid w:val="00AA03D0"/>
    <w:rsid w:val="00AA134C"/>
    <w:rsid w:val="00AA1367"/>
    <w:rsid w:val="00AA2637"/>
    <w:rsid w:val="00AA35D5"/>
    <w:rsid w:val="00AA37BB"/>
    <w:rsid w:val="00AA3BF5"/>
    <w:rsid w:val="00AA5646"/>
    <w:rsid w:val="00AA6545"/>
    <w:rsid w:val="00AA6F5B"/>
    <w:rsid w:val="00AA7B1D"/>
    <w:rsid w:val="00AA7CBF"/>
    <w:rsid w:val="00AB1194"/>
    <w:rsid w:val="00AB180D"/>
    <w:rsid w:val="00AB24C4"/>
    <w:rsid w:val="00AB6790"/>
    <w:rsid w:val="00AC0DB0"/>
    <w:rsid w:val="00AC0FB9"/>
    <w:rsid w:val="00AC1AEC"/>
    <w:rsid w:val="00AC1BE4"/>
    <w:rsid w:val="00AC212F"/>
    <w:rsid w:val="00AC23F7"/>
    <w:rsid w:val="00AC2CAF"/>
    <w:rsid w:val="00AC2CEE"/>
    <w:rsid w:val="00AC5D72"/>
    <w:rsid w:val="00AC6F9C"/>
    <w:rsid w:val="00AC7166"/>
    <w:rsid w:val="00AD0AE6"/>
    <w:rsid w:val="00AD0D20"/>
    <w:rsid w:val="00AD1B8E"/>
    <w:rsid w:val="00AD2743"/>
    <w:rsid w:val="00AD314E"/>
    <w:rsid w:val="00AD31FA"/>
    <w:rsid w:val="00AD3D7B"/>
    <w:rsid w:val="00AD40CF"/>
    <w:rsid w:val="00AD51DB"/>
    <w:rsid w:val="00AD5520"/>
    <w:rsid w:val="00AD6CC4"/>
    <w:rsid w:val="00AD7D2D"/>
    <w:rsid w:val="00AE091F"/>
    <w:rsid w:val="00AE108A"/>
    <w:rsid w:val="00AE197B"/>
    <w:rsid w:val="00AE1C04"/>
    <w:rsid w:val="00AE3299"/>
    <w:rsid w:val="00AE41F0"/>
    <w:rsid w:val="00AE4D63"/>
    <w:rsid w:val="00AE5499"/>
    <w:rsid w:val="00AE7507"/>
    <w:rsid w:val="00AE77C5"/>
    <w:rsid w:val="00AE77D5"/>
    <w:rsid w:val="00AF030E"/>
    <w:rsid w:val="00AF15B5"/>
    <w:rsid w:val="00AF41B3"/>
    <w:rsid w:val="00AF5453"/>
    <w:rsid w:val="00AF58F3"/>
    <w:rsid w:val="00AF7DA5"/>
    <w:rsid w:val="00AF7F13"/>
    <w:rsid w:val="00B01551"/>
    <w:rsid w:val="00B0167B"/>
    <w:rsid w:val="00B01B10"/>
    <w:rsid w:val="00B034A3"/>
    <w:rsid w:val="00B04062"/>
    <w:rsid w:val="00B04407"/>
    <w:rsid w:val="00B0500F"/>
    <w:rsid w:val="00B06DA3"/>
    <w:rsid w:val="00B0751D"/>
    <w:rsid w:val="00B10A3F"/>
    <w:rsid w:val="00B11297"/>
    <w:rsid w:val="00B11728"/>
    <w:rsid w:val="00B12455"/>
    <w:rsid w:val="00B134D5"/>
    <w:rsid w:val="00B136BF"/>
    <w:rsid w:val="00B13D3D"/>
    <w:rsid w:val="00B1424E"/>
    <w:rsid w:val="00B1532B"/>
    <w:rsid w:val="00B153E7"/>
    <w:rsid w:val="00B158D1"/>
    <w:rsid w:val="00B1606E"/>
    <w:rsid w:val="00B16076"/>
    <w:rsid w:val="00B171AF"/>
    <w:rsid w:val="00B17DC7"/>
    <w:rsid w:val="00B20227"/>
    <w:rsid w:val="00B20E0A"/>
    <w:rsid w:val="00B210A1"/>
    <w:rsid w:val="00B21A75"/>
    <w:rsid w:val="00B21FEB"/>
    <w:rsid w:val="00B2268D"/>
    <w:rsid w:val="00B235C0"/>
    <w:rsid w:val="00B23A7F"/>
    <w:rsid w:val="00B253B6"/>
    <w:rsid w:val="00B3036C"/>
    <w:rsid w:val="00B310D1"/>
    <w:rsid w:val="00B31821"/>
    <w:rsid w:val="00B31B9A"/>
    <w:rsid w:val="00B31F8A"/>
    <w:rsid w:val="00B32218"/>
    <w:rsid w:val="00B32DFE"/>
    <w:rsid w:val="00B339BD"/>
    <w:rsid w:val="00B34392"/>
    <w:rsid w:val="00B35548"/>
    <w:rsid w:val="00B3558E"/>
    <w:rsid w:val="00B37969"/>
    <w:rsid w:val="00B37BD7"/>
    <w:rsid w:val="00B42189"/>
    <w:rsid w:val="00B4279C"/>
    <w:rsid w:val="00B4514B"/>
    <w:rsid w:val="00B45723"/>
    <w:rsid w:val="00B45A6F"/>
    <w:rsid w:val="00B45EB2"/>
    <w:rsid w:val="00B4611D"/>
    <w:rsid w:val="00B465C2"/>
    <w:rsid w:val="00B469A1"/>
    <w:rsid w:val="00B469B0"/>
    <w:rsid w:val="00B46BAA"/>
    <w:rsid w:val="00B46EC1"/>
    <w:rsid w:val="00B473AF"/>
    <w:rsid w:val="00B477D5"/>
    <w:rsid w:val="00B50A47"/>
    <w:rsid w:val="00B512C1"/>
    <w:rsid w:val="00B51E43"/>
    <w:rsid w:val="00B522E4"/>
    <w:rsid w:val="00B52588"/>
    <w:rsid w:val="00B546B8"/>
    <w:rsid w:val="00B55F74"/>
    <w:rsid w:val="00B561DE"/>
    <w:rsid w:val="00B60486"/>
    <w:rsid w:val="00B60D69"/>
    <w:rsid w:val="00B61705"/>
    <w:rsid w:val="00B61B6F"/>
    <w:rsid w:val="00B62CE3"/>
    <w:rsid w:val="00B63F64"/>
    <w:rsid w:val="00B64507"/>
    <w:rsid w:val="00B64981"/>
    <w:rsid w:val="00B65995"/>
    <w:rsid w:val="00B673BF"/>
    <w:rsid w:val="00B702C3"/>
    <w:rsid w:val="00B71BF3"/>
    <w:rsid w:val="00B72639"/>
    <w:rsid w:val="00B729B6"/>
    <w:rsid w:val="00B72D64"/>
    <w:rsid w:val="00B72F12"/>
    <w:rsid w:val="00B730ED"/>
    <w:rsid w:val="00B734A5"/>
    <w:rsid w:val="00B7538B"/>
    <w:rsid w:val="00B75B9E"/>
    <w:rsid w:val="00B75C38"/>
    <w:rsid w:val="00B76043"/>
    <w:rsid w:val="00B76A34"/>
    <w:rsid w:val="00B76F54"/>
    <w:rsid w:val="00B77E66"/>
    <w:rsid w:val="00B77FF0"/>
    <w:rsid w:val="00B80180"/>
    <w:rsid w:val="00B81247"/>
    <w:rsid w:val="00B82856"/>
    <w:rsid w:val="00B8382D"/>
    <w:rsid w:val="00B84347"/>
    <w:rsid w:val="00B84F6D"/>
    <w:rsid w:val="00B85755"/>
    <w:rsid w:val="00B85BB4"/>
    <w:rsid w:val="00B86983"/>
    <w:rsid w:val="00B90492"/>
    <w:rsid w:val="00B90CFB"/>
    <w:rsid w:val="00B9111A"/>
    <w:rsid w:val="00B9118D"/>
    <w:rsid w:val="00B91A64"/>
    <w:rsid w:val="00B91DB9"/>
    <w:rsid w:val="00B91E21"/>
    <w:rsid w:val="00B9202F"/>
    <w:rsid w:val="00B92579"/>
    <w:rsid w:val="00B925A6"/>
    <w:rsid w:val="00B9283D"/>
    <w:rsid w:val="00B931EC"/>
    <w:rsid w:val="00B94657"/>
    <w:rsid w:val="00B95165"/>
    <w:rsid w:val="00B956D9"/>
    <w:rsid w:val="00B9586E"/>
    <w:rsid w:val="00B95DD5"/>
    <w:rsid w:val="00B95E77"/>
    <w:rsid w:val="00B96647"/>
    <w:rsid w:val="00B96904"/>
    <w:rsid w:val="00B96F09"/>
    <w:rsid w:val="00B97190"/>
    <w:rsid w:val="00BA054A"/>
    <w:rsid w:val="00BA1008"/>
    <w:rsid w:val="00BA1365"/>
    <w:rsid w:val="00BA1460"/>
    <w:rsid w:val="00BA315A"/>
    <w:rsid w:val="00BA346D"/>
    <w:rsid w:val="00BA361F"/>
    <w:rsid w:val="00BA3648"/>
    <w:rsid w:val="00BA4343"/>
    <w:rsid w:val="00BA4D13"/>
    <w:rsid w:val="00BA720D"/>
    <w:rsid w:val="00BA7BEE"/>
    <w:rsid w:val="00BA7D03"/>
    <w:rsid w:val="00BB0002"/>
    <w:rsid w:val="00BB0EC2"/>
    <w:rsid w:val="00BB129F"/>
    <w:rsid w:val="00BB18AC"/>
    <w:rsid w:val="00BB1B0A"/>
    <w:rsid w:val="00BB2130"/>
    <w:rsid w:val="00BB29FC"/>
    <w:rsid w:val="00BB2D73"/>
    <w:rsid w:val="00BB3164"/>
    <w:rsid w:val="00BB3656"/>
    <w:rsid w:val="00BB3935"/>
    <w:rsid w:val="00BB3F71"/>
    <w:rsid w:val="00BB40AD"/>
    <w:rsid w:val="00BB43DB"/>
    <w:rsid w:val="00BB5E96"/>
    <w:rsid w:val="00BB7B13"/>
    <w:rsid w:val="00BB7CE4"/>
    <w:rsid w:val="00BB7E3B"/>
    <w:rsid w:val="00BC0DA1"/>
    <w:rsid w:val="00BC109F"/>
    <w:rsid w:val="00BC11DA"/>
    <w:rsid w:val="00BC318D"/>
    <w:rsid w:val="00BC3217"/>
    <w:rsid w:val="00BC324F"/>
    <w:rsid w:val="00BC3A0F"/>
    <w:rsid w:val="00BC464B"/>
    <w:rsid w:val="00BC4BC3"/>
    <w:rsid w:val="00BC565F"/>
    <w:rsid w:val="00BC567F"/>
    <w:rsid w:val="00BC648C"/>
    <w:rsid w:val="00BC6E95"/>
    <w:rsid w:val="00BD02F0"/>
    <w:rsid w:val="00BD0307"/>
    <w:rsid w:val="00BD04A2"/>
    <w:rsid w:val="00BD1D43"/>
    <w:rsid w:val="00BD1F0F"/>
    <w:rsid w:val="00BD39EF"/>
    <w:rsid w:val="00BD3DF3"/>
    <w:rsid w:val="00BD3E5E"/>
    <w:rsid w:val="00BD4034"/>
    <w:rsid w:val="00BD409A"/>
    <w:rsid w:val="00BD4FB6"/>
    <w:rsid w:val="00BD586D"/>
    <w:rsid w:val="00BD66FC"/>
    <w:rsid w:val="00BD6BE7"/>
    <w:rsid w:val="00BD707C"/>
    <w:rsid w:val="00BD7F12"/>
    <w:rsid w:val="00BE0FE9"/>
    <w:rsid w:val="00BE12FD"/>
    <w:rsid w:val="00BE1D40"/>
    <w:rsid w:val="00BE1ED4"/>
    <w:rsid w:val="00BE2C80"/>
    <w:rsid w:val="00BE2D82"/>
    <w:rsid w:val="00BE3046"/>
    <w:rsid w:val="00BE3171"/>
    <w:rsid w:val="00BE39A7"/>
    <w:rsid w:val="00BE4147"/>
    <w:rsid w:val="00BE422F"/>
    <w:rsid w:val="00BE43AA"/>
    <w:rsid w:val="00BE4AD4"/>
    <w:rsid w:val="00BE4BF6"/>
    <w:rsid w:val="00BE506F"/>
    <w:rsid w:val="00BE6410"/>
    <w:rsid w:val="00BE6CB8"/>
    <w:rsid w:val="00BE70CC"/>
    <w:rsid w:val="00BE7B6A"/>
    <w:rsid w:val="00BE7CC7"/>
    <w:rsid w:val="00BF23D5"/>
    <w:rsid w:val="00BF3841"/>
    <w:rsid w:val="00BF3E53"/>
    <w:rsid w:val="00BF4908"/>
    <w:rsid w:val="00BF5392"/>
    <w:rsid w:val="00BF58C7"/>
    <w:rsid w:val="00BF7B68"/>
    <w:rsid w:val="00BF7CA8"/>
    <w:rsid w:val="00BF7D9A"/>
    <w:rsid w:val="00BF7F1A"/>
    <w:rsid w:val="00C0034F"/>
    <w:rsid w:val="00C006EA"/>
    <w:rsid w:val="00C0168E"/>
    <w:rsid w:val="00C018F2"/>
    <w:rsid w:val="00C02082"/>
    <w:rsid w:val="00C02BC0"/>
    <w:rsid w:val="00C0405B"/>
    <w:rsid w:val="00C04759"/>
    <w:rsid w:val="00C0602C"/>
    <w:rsid w:val="00C06C67"/>
    <w:rsid w:val="00C07034"/>
    <w:rsid w:val="00C074B4"/>
    <w:rsid w:val="00C07728"/>
    <w:rsid w:val="00C07E76"/>
    <w:rsid w:val="00C10516"/>
    <w:rsid w:val="00C10949"/>
    <w:rsid w:val="00C11680"/>
    <w:rsid w:val="00C11C8B"/>
    <w:rsid w:val="00C14068"/>
    <w:rsid w:val="00C14911"/>
    <w:rsid w:val="00C15597"/>
    <w:rsid w:val="00C15E18"/>
    <w:rsid w:val="00C15ED7"/>
    <w:rsid w:val="00C15F7E"/>
    <w:rsid w:val="00C16694"/>
    <w:rsid w:val="00C16702"/>
    <w:rsid w:val="00C176A2"/>
    <w:rsid w:val="00C178F3"/>
    <w:rsid w:val="00C17B20"/>
    <w:rsid w:val="00C20525"/>
    <w:rsid w:val="00C208E2"/>
    <w:rsid w:val="00C20C1A"/>
    <w:rsid w:val="00C21072"/>
    <w:rsid w:val="00C22766"/>
    <w:rsid w:val="00C22984"/>
    <w:rsid w:val="00C23EC7"/>
    <w:rsid w:val="00C243CF"/>
    <w:rsid w:val="00C24D32"/>
    <w:rsid w:val="00C253AC"/>
    <w:rsid w:val="00C25444"/>
    <w:rsid w:val="00C255BC"/>
    <w:rsid w:val="00C25B1A"/>
    <w:rsid w:val="00C305FF"/>
    <w:rsid w:val="00C3145D"/>
    <w:rsid w:val="00C31BE7"/>
    <w:rsid w:val="00C32457"/>
    <w:rsid w:val="00C32734"/>
    <w:rsid w:val="00C328F5"/>
    <w:rsid w:val="00C32E27"/>
    <w:rsid w:val="00C32FBD"/>
    <w:rsid w:val="00C334F8"/>
    <w:rsid w:val="00C3461A"/>
    <w:rsid w:val="00C346CE"/>
    <w:rsid w:val="00C3477D"/>
    <w:rsid w:val="00C356A5"/>
    <w:rsid w:val="00C3596E"/>
    <w:rsid w:val="00C35B66"/>
    <w:rsid w:val="00C36AAC"/>
    <w:rsid w:val="00C37A5C"/>
    <w:rsid w:val="00C4034C"/>
    <w:rsid w:val="00C40BA9"/>
    <w:rsid w:val="00C41117"/>
    <w:rsid w:val="00C412CA"/>
    <w:rsid w:val="00C42757"/>
    <w:rsid w:val="00C435FA"/>
    <w:rsid w:val="00C43A69"/>
    <w:rsid w:val="00C44108"/>
    <w:rsid w:val="00C44AC3"/>
    <w:rsid w:val="00C450D4"/>
    <w:rsid w:val="00C45216"/>
    <w:rsid w:val="00C46300"/>
    <w:rsid w:val="00C47F39"/>
    <w:rsid w:val="00C50127"/>
    <w:rsid w:val="00C50C1F"/>
    <w:rsid w:val="00C51265"/>
    <w:rsid w:val="00C51337"/>
    <w:rsid w:val="00C5137B"/>
    <w:rsid w:val="00C51AB2"/>
    <w:rsid w:val="00C51D81"/>
    <w:rsid w:val="00C5296B"/>
    <w:rsid w:val="00C53EB2"/>
    <w:rsid w:val="00C55C37"/>
    <w:rsid w:val="00C55CB6"/>
    <w:rsid w:val="00C56242"/>
    <w:rsid w:val="00C56A2E"/>
    <w:rsid w:val="00C6034A"/>
    <w:rsid w:val="00C60A75"/>
    <w:rsid w:val="00C60F41"/>
    <w:rsid w:val="00C619B6"/>
    <w:rsid w:val="00C647B9"/>
    <w:rsid w:val="00C64C6D"/>
    <w:rsid w:val="00C6507A"/>
    <w:rsid w:val="00C66E56"/>
    <w:rsid w:val="00C6724E"/>
    <w:rsid w:val="00C674DA"/>
    <w:rsid w:val="00C67D5E"/>
    <w:rsid w:val="00C70D26"/>
    <w:rsid w:val="00C71D04"/>
    <w:rsid w:val="00C72DC3"/>
    <w:rsid w:val="00C73CEE"/>
    <w:rsid w:val="00C74C38"/>
    <w:rsid w:val="00C74E2D"/>
    <w:rsid w:val="00C752C9"/>
    <w:rsid w:val="00C759A1"/>
    <w:rsid w:val="00C76AB2"/>
    <w:rsid w:val="00C76D9C"/>
    <w:rsid w:val="00C806CA"/>
    <w:rsid w:val="00C81052"/>
    <w:rsid w:val="00C8135A"/>
    <w:rsid w:val="00C8190E"/>
    <w:rsid w:val="00C81BF3"/>
    <w:rsid w:val="00C8269C"/>
    <w:rsid w:val="00C82DEE"/>
    <w:rsid w:val="00C832C1"/>
    <w:rsid w:val="00C84372"/>
    <w:rsid w:val="00C844E9"/>
    <w:rsid w:val="00C84945"/>
    <w:rsid w:val="00C86D43"/>
    <w:rsid w:val="00C87E5E"/>
    <w:rsid w:val="00C907C2"/>
    <w:rsid w:val="00C90C4E"/>
    <w:rsid w:val="00C92069"/>
    <w:rsid w:val="00C92891"/>
    <w:rsid w:val="00C93027"/>
    <w:rsid w:val="00C9351E"/>
    <w:rsid w:val="00C9365C"/>
    <w:rsid w:val="00C93969"/>
    <w:rsid w:val="00C93BC5"/>
    <w:rsid w:val="00C96525"/>
    <w:rsid w:val="00C97859"/>
    <w:rsid w:val="00CA08BC"/>
    <w:rsid w:val="00CA0FAE"/>
    <w:rsid w:val="00CA23FC"/>
    <w:rsid w:val="00CA339E"/>
    <w:rsid w:val="00CA37EB"/>
    <w:rsid w:val="00CA3E5F"/>
    <w:rsid w:val="00CA4541"/>
    <w:rsid w:val="00CA4597"/>
    <w:rsid w:val="00CA4658"/>
    <w:rsid w:val="00CA4664"/>
    <w:rsid w:val="00CA5EEC"/>
    <w:rsid w:val="00CA6611"/>
    <w:rsid w:val="00CA7179"/>
    <w:rsid w:val="00CB0AC2"/>
    <w:rsid w:val="00CB19C3"/>
    <w:rsid w:val="00CB1F26"/>
    <w:rsid w:val="00CB2D40"/>
    <w:rsid w:val="00CB3296"/>
    <w:rsid w:val="00CB5FC7"/>
    <w:rsid w:val="00CB7950"/>
    <w:rsid w:val="00CC062C"/>
    <w:rsid w:val="00CC0E4A"/>
    <w:rsid w:val="00CC1756"/>
    <w:rsid w:val="00CC24C0"/>
    <w:rsid w:val="00CC5E9D"/>
    <w:rsid w:val="00CC60D9"/>
    <w:rsid w:val="00CC77B2"/>
    <w:rsid w:val="00CD1418"/>
    <w:rsid w:val="00CD1893"/>
    <w:rsid w:val="00CD2EA5"/>
    <w:rsid w:val="00CD449A"/>
    <w:rsid w:val="00CD44E0"/>
    <w:rsid w:val="00CD5D5D"/>
    <w:rsid w:val="00CD5FDF"/>
    <w:rsid w:val="00CD6A50"/>
    <w:rsid w:val="00CD6F29"/>
    <w:rsid w:val="00CD70E1"/>
    <w:rsid w:val="00CD72CA"/>
    <w:rsid w:val="00CE0628"/>
    <w:rsid w:val="00CE10A5"/>
    <w:rsid w:val="00CE1E29"/>
    <w:rsid w:val="00CE2066"/>
    <w:rsid w:val="00CE2684"/>
    <w:rsid w:val="00CE2925"/>
    <w:rsid w:val="00CE3474"/>
    <w:rsid w:val="00CE4574"/>
    <w:rsid w:val="00CE462C"/>
    <w:rsid w:val="00CE5508"/>
    <w:rsid w:val="00CE7ED0"/>
    <w:rsid w:val="00CF19AB"/>
    <w:rsid w:val="00CF1AE2"/>
    <w:rsid w:val="00CF20E2"/>
    <w:rsid w:val="00CF2BD1"/>
    <w:rsid w:val="00CF2C63"/>
    <w:rsid w:val="00CF3206"/>
    <w:rsid w:val="00CF436F"/>
    <w:rsid w:val="00CF545F"/>
    <w:rsid w:val="00CF56FF"/>
    <w:rsid w:val="00CF5F9C"/>
    <w:rsid w:val="00CF63A0"/>
    <w:rsid w:val="00CF666B"/>
    <w:rsid w:val="00CF71C6"/>
    <w:rsid w:val="00CF7715"/>
    <w:rsid w:val="00D00158"/>
    <w:rsid w:val="00D0073D"/>
    <w:rsid w:val="00D0074A"/>
    <w:rsid w:val="00D01830"/>
    <w:rsid w:val="00D01AA6"/>
    <w:rsid w:val="00D02942"/>
    <w:rsid w:val="00D0321C"/>
    <w:rsid w:val="00D0378B"/>
    <w:rsid w:val="00D05657"/>
    <w:rsid w:val="00D061AE"/>
    <w:rsid w:val="00D064AA"/>
    <w:rsid w:val="00D07071"/>
    <w:rsid w:val="00D103C9"/>
    <w:rsid w:val="00D10984"/>
    <w:rsid w:val="00D10B12"/>
    <w:rsid w:val="00D10DBB"/>
    <w:rsid w:val="00D127B2"/>
    <w:rsid w:val="00D12B99"/>
    <w:rsid w:val="00D12C30"/>
    <w:rsid w:val="00D1454D"/>
    <w:rsid w:val="00D16F4D"/>
    <w:rsid w:val="00D16FB6"/>
    <w:rsid w:val="00D17673"/>
    <w:rsid w:val="00D20183"/>
    <w:rsid w:val="00D2081A"/>
    <w:rsid w:val="00D22BF7"/>
    <w:rsid w:val="00D2519C"/>
    <w:rsid w:val="00D25C5E"/>
    <w:rsid w:val="00D25CCC"/>
    <w:rsid w:val="00D26CF1"/>
    <w:rsid w:val="00D274A8"/>
    <w:rsid w:val="00D277C3"/>
    <w:rsid w:val="00D27A0D"/>
    <w:rsid w:val="00D27EAE"/>
    <w:rsid w:val="00D3045C"/>
    <w:rsid w:val="00D30B30"/>
    <w:rsid w:val="00D3156B"/>
    <w:rsid w:val="00D328E9"/>
    <w:rsid w:val="00D3311A"/>
    <w:rsid w:val="00D33C7B"/>
    <w:rsid w:val="00D33E8F"/>
    <w:rsid w:val="00D348AF"/>
    <w:rsid w:val="00D35A27"/>
    <w:rsid w:val="00D35B92"/>
    <w:rsid w:val="00D36B5F"/>
    <w:rsid w:val="00D40FA4"/>
    <w:rsid w:val="00D41764"/>
    <w:rsid w:val="00D435AB"/>
    <w:rsid w:val="00D4401C"/>
    <w:rsid w:val="00D44505"/>
    <w:rsid w:val="00D460CC"/>
    <w:rsid w:val="00D46522"/>
    <w:rsid w:val="00D46561"/>
    <w:rsid w:val="00D46924"/>
    <w:rsid w:val="00D46E99"/>
    <w:rsid w:val="00D5000B"/>
    <w:rsid w:val="00D513C0"/>
    <w:rsid w:val="00D520E1"/>
    <w:rsid w:val="00D53C04"/>
    <w:rsid w:val="00D5462A"/>
    <w:rsid w:val="00D54FF2"/>
    <w:rsid w:val="00D57C01"/>
    <w:rsid w:val="00D615D0"/>
    <w:rsid w:val="00D6186B"/>
    <w:rsid w:val="00D618E4"/>
    <w:rsid w:val="00D61A89"/>
    <w:rsid w:val="00D620B4"/>
    <w:rsid w:val="00D62F52"/>
    <w:rsid w:val="00D63455"/>
    <w:rsid w:val="00D652D3"/>
    <w:rsid w:val="00D668B6"/>
    <w:rsid w:val="00D66DED"/>
    <w:rsid w:val="00D67A80"/>
    <w:rsid w:val="00D709A6"/>
    <w:rsid w:val="00D7103F"/>
    <w:rsid w:val="00D72399"/>
    <w:rsid w:val="00D725E5"/>
    <w:rsid w:val="00D73A89"/>
    <w:rsid w:val="00D73B7F"/>
    <w:rsid w:val="00D74A13"/>
    <w:rsid w:val="00D75C07"/>
    <w:rsid w:val="00D762A1"/>
    <w:rsid w:val="00D80479"/>
    <w:rsid w:val="00D8080E"/>
    <w:rsid w:val="00D81DF7"/>
    <w:rsid w:val="00D83300"/>
    <w:rsid w:val="00D83B4A"/>
    <w:rsid w:val="00D83D59"/>
    <w:rsid w:val="00D85850"/>
    <w:rsid w:val="00D866DE"/>
    <w:rsid w:val="00D90097"/>
    <w:rsid w:val="00D922F6"/>
    <w:rsid w:val="00D93661"/>
    <w:rsid w:val="00D937DA"/>
    <w:rsid w:val="00D9448D"/>
    <w:rsid w:val="00D945B3"/>
    <w:rsid w:val="00D946A7"/>
    <w:rsid w:val="00D9493A"/>
    <w:rsid w:val="00D95004"/>
    <w:rsid w:val="00D9524B"/>
    <w:rsid w:val="00D97647"/>
    <w:rsid w:val="00DA0FAF"/>
    <w:rsid w:val="00DA259D"/>
    <w:rsid w:val="00DA433B"/>
    <w:rsid w:val="00DA550C"/>
    <w:rsid w:val="00DA58C9"/>
    <w:rsid w:val="00DA5ACE"/>
    <w:rsid w:val="00DA62AB"/>
    <w:rsid w:val="00DA63A4"/>
    <w:rsid w:val="00DA6A03"/>
    <w:rsid w:val="00DA6D44"/>
    <w:rsid w:val="00DA710E"/>
    <w:rsid w:val="00DB0739"/>
    <w:rsid w:val="00DB077F"/>
    <w:rsid w:val="00DB21B5"/>
    <w:rsid w:val="00DB228A"/>
    <w:rsid w:val="00DB22CC"/>
    <w:rsid w:val="00DB381E"/>
    <w:rsid w:val="00DB5379"/>
    <w:rsid w:val="00DB5E2C"/>
    <w:rsid w:val="00DB5EEC"/>
    <w:rsid w:val="00DB6C94"/>
    <w:rsid w:val="00DB6F07"/>
    <w:rsid w:val="00DC1355"/>
    <w:rsid w:val="00DC178E"/>
    <w:rsid w:val="00DC18BB"/>
    <w:rsid w:val="00DC2404"/>
    <w:rsid w:val="00DC2795"/>
    <w:rsid w:val="00DC28DD"/>
    <w:rsid w:val="00DC3F19"/>
    <w:rsid w:val="00DC40FF"/>
    <w:rsid w:val="00DC4586"/>
    <w:rsid w:val="00DC5D7E"/>
    <w:rsid w:val="00DC63A8"/>
    <w:rsid w:val="00DC655A"/>
    <w:rsid w:val="00DD0B1D"/>
    <w:rsid w:val="00DD0BA4"/>
    <w:rsid w:val="00DD0BE8"/>
    <w:rsid w:val="00DD2E4E"/>
    <w:rsid w:val="00DD37EA"/>
    <w:rsid w:val="00DD6177"/>
    <w:rsid w:val="00DD6D42"/>
    <w:rsid w:val="00DD708E"/>
    <w:rsid w:val="00DD762F"/>
    <w:rsid w:val="00DD798F"/>
    <w:rsid w:val="00DD7E1F"/>
    <w:rsid w:val="00DE0DCA"/>
    <w:rsid w:val="00DE115B"/>
    <w:rsid w:val="00DE19A5"/>
    <w:rsid w:val="00DE1B8A"/>
    <w:rsid w:val="00DE1F3C"/>
    <w:rsid w:val="00DE2439"/>
    <w:rsid w:val="00DE249C"/>
    <w:rsid w:val="00DE288C"/>
    <w:rsid w:val="00DE33C8"/>
    <w:rsid w:val="00DE3D2D"/>
    <w:rsid w:val="00DE5CCE"/>
    <w:rsid w:val="00DE60D4"/>
    <w:rsid w:val="00DE6147"/>
    <w:rsid w:val="00DF18E7"/>
    <w:rsid w:val="00DF1D2A"/>
    <w:rsid w:val="00DF20E1"/>
    <w:rsid w:val="00DF250D"/>
    <w:rsid w:val="00DF38A0"/>
    <w:rsid w:val="00DF3BD3"/>
    <w:rsid w:val="00DF4996"/>
    <w:rsid w:val="00DF58D1"/>
    <w:rsid w:val="00DF5FBA"/>
    <w:rsid w:val="00E00CC8"/>
    <w:rsid w:val="00E020BB"/>
    <w:rsid w:val="00E02266"/>
    <w:rsid w:val="00E033B9"/>
    <w:rsid w:val="00E04029"/>
    <w:rsid w:val="00E06ADE"/>
    <w:rsid w:val="00E06D88"/>
    <w:rsid w:val="00E102CE"/>
    <w:rsid w:val="00E11AE9"/>
    <w:rsid w:val="00E12143"/>
    <w:rsid w:val="00E121FD"/>
    <w:rsid w:val="00E12AC9"/>
    <w:rsid w:val="00E135E4"/>
    <w:rsid w:val="00E13825"/>
    <w:rsid w:val="00E13911"/>
    <w:rsid w:val="00E1410E"/>
    <w:rsid w:val="00E14AB6"/>
    <w:rsid w:val="00E16F44"/>
    <w:rsid w:val="00E16F97"/>
    <w:rsid w:val="00E17442"/>
    <w:rsid w:val="00E20A3E"/>
    <w:rsid w:val="00E218A7"/>
    <w:rsid w:val="00E221D2"/>
    <w:rsid w:val="00E2286C"/>
    <w:rsid w:val="00E228B0"/>
    <w:rsid w:val="00E232F4"/>
    <w:rsid w:val="00E247D9"/>
    <w:rsid w:val="00E2484C"/>
    <w:rsid w:val="00E249A3"/>
    <w:rsid w:val="00E26013"/>
    <w:rsid w:val="00E26E0B"/>
    <w:rsid w:val="00E26E38"/>
    <w:rsid w:val="00E27783"/>
    <w:rsid w:val="00E27866"/>
    <w:rsid w:val="00E30E86"/>
    <w:rsid w:val="00E3128D"/>
    <w:rsid w:val="00E31B5B"/>
    <w:rsid w:val="00E33223"/>
    <w:rsid w:val="00E3328A"/>
    <w:rsid w:val="00E33AC0"/>
    <w:rsid w:val="00E33BE0"/>
    <w:rsid w:val="00E346DB"/>
    <w:rsid w:val="00E34C9C"/>
    <w:rsid w:val="00E35FFD"/>
    <w:rsid w:val="00E36782"/>
    <w:rsid w:val="00E3796E"/>
    <w:rsid w:val="00E37E4D"/>
    <w:rsid w:val="00E40611"/>
    <w:rsid w:val="00E4103B"/>
    <w:rsid w:val="00E411ED"/>
    <w:rsid w:val="00E417E6"/>
    <w:rsid w:val="00E41A0C"/>
    <w:rsid w:val="00E41D23"/>
    <w:rsid w:val="00E41D93"/>
    <w:rsid w:val="00E41E39"/>
    <w:rsid w:val="00E4250E"/>
    <w:rsid w:val="00E42575"/>
    <w:rsid w:val="00E42945"/>
    <w:rsid w:val="00E4321E"/>
    <w:rsid w:val="00E43424"/>
    <w:rsid w:val="00E43FA1"/>
    <w:rsid w:val="00E446E8"/>
    <w:rsid w:val="00E44E39"/>
    <w:rsid w:val="00E46079"/>
    <w:rsid w:val="00E467EF"/>
    <w:rsid w:val="00E47E01"/>
    <w:rsid w:val="00E47E9E"/>
    <w:rsid w:val="00E51570"/>
    <w:rsid w:val="00E51A81"/>
    <w:rsid w:val="00E5289C"/>
    <w:rsid w:val="00E54341"/>
    <w:rsid w:val="00E5575B"/>
    <w:rsid w:val="00E5610E"/>
    <w:rsid w:val="00E56B0E"/>
    <w:rsid w:val="00E5794B"/>
    <w:rsid w:val="00E607CE"/>
    <w:rsid w:val="00E608BB"/>
    <w:rsid w:val="00E608D0"/>
    <w:rsid w:val="00E60EF9"/>
    <w:rsid w:val="00E616BB"/>
    <w:rsid w:val="00E61734"/>
    <w:rsid w:val="00E61DBC"/>
    <w:rsid w:val="00E62A56"/>
    <w:rsid w:val="00E62C3F"/>
    <w:rsid w:val="00E62DA9"/>
    <w:rsid w:val="00E63D43"/>
    <w:rsid w:val="00E65952"/>
    <w:rsid w:val="00E65D38"/>
    <w:rsid w:val="00E67E2E"/>
    <w:rsid w:val="00E70479"/>
    <w:rsid w:val="00E70C1F"/>
    <w:rsid w:val="00E72A46"/>
    <w:rsid w:val="00E72D22"/>
    <w:rsid w:val="00E736D4"/>
    <w:rsid w:val="00E75C18"/>
    <w:rsid w:val="00E76876"/>
    <w:rsid w:val="00E77E87"/>
    <w:rsid w:val="00E80741"/>
    <w:rsid w:val="00E8190F"/>
    <w:rsid w:val="00E820CE"/>
    <w:rsid w:val="00E82DAB"/>
    <w:rsid w:val="00E82ED3"/>
    <w:rsid w:val="00E83526"/>
    <w:rsid w:val="00E83C87"/>
    <w:rsid w:val="00E83CDC"/>
    <w:rsid w:val="00E85B01"/>
    <w:rsid w:val="00E86070"/>
    <w:rsid w:val="00E86741"/>
    <w:rsid w:val="00E86E47"/>
    <w:rsid w:val="00E87DF6"/>
    <w:rsid w:val="00E916B3"/>
    <w:rsid w:val="00E919A7"/>
    <w:rsid w:val="00E94771"/>
    <w:rsid w:val="00E94B35"/>
    <w:rsid w:val="00E94DD0"/>
    <w:rsid w:val="00E9512C"/>
    <w:rsid w:val="00EA10EE"/>
    <w:rsid w:val="00EA2947"/>
    <w:rsid w:val="00EA33FB"/>
    <w:rsid w:val="00EA461F"/>
    <w:rsid w:val="00EA5DDA"/>
    <w:rsid w:val="00EA6346"/>
    <w:rsid w:val="00EA68F8"/>
    <w:rsid w:val="00EA75F9"/>
    <w:rsid w:val="00EA770E"/>
    <w:rsid w:val="00EB1A0E"/>
    <w:rsid w:val="00EB1F9F"/>
    <w:rsid w:val="00EB20F0"/>
    <w:rsid w:val="00EB220D"/>
    <w:rsid w:val="00EB222D"/>
    <w:rsid w:val="00EB25B3"/>
    <w:rsid w:val="00EB3065"/>
    <w:rsid w:val="00EB4670"/>
    <w:rsid w:val="00EB4C15"/>
    <w:rsid w:val="00EB4D5A"/>
    <w:rsid w:val="00EB52B2"/>
    <w:rsid w:val="00EB614E"/>
    <w:rsid w:val="00EB6613"/>
    <w:rsid w:val="00EB66F9"/>
    <w:rsid w:val="00EB692C"/>
    <w:rsid w:val="00EC06A3"/>
    <w:rsid w:val="00EC0EDE"/>
    <w:rsid w:val="00EC1396"/>
    <w:rsid w:val="00EC1AC9"/>
    <w:rsid w:val="00EC200D"/>
    <w:rsid w:val="00EC22E6"/>
    <w:rsid w:val="00EC280A"/>
    <w:rsid w:val="00EC372B"/>
    <w:rsid w:val="00EC3AD8"/>
    <w:rsid w:val="00EC3B55"/>
    <w:rsid w:val="00EC43C4"/>
    <w:rsid w:val="00EC4FA6"/>
    <w:rsid w:val="00EC64A9"/>
    <w:rsid w:val="00EC653F"/>
    <w:rsid w:val="00EC6EF8"/>
    <w:rsid w:val="00ED24DC"/>
    <w:rsid w:val="00ED27A0"/>
    <w:rsid w:val="00ED2855"/>
    <w:rsid w:val="00ED2FCF"/>
    <w:rsid w:val="00ED38E9"/>
    <w:rsid w:val="00ED3D8E"/>
    <w:rsid w:val="00ED420A"/>
    <w:rsid w:val="00ED4694"/>
    <w:rsid w:val="00ED4F94"/>
    <w:rsid w:val="00ED5B98"/>
    <w:rsid w:val="00ED5C33"/>
    <w:rsid w:val="00ED6070"/>
    <w:rsid w:val="00ED62BC"/>
    <w:rsid w:val="00ED6B28"/>
    <w:rsid w:val="00ED6F76"/>
    <w:rsid w:val="00ED7B46"/>
    <w:rsid w:val="00EE0106"/>
    <w:rsid w:val="00EE050F"/>
    <w:rsid w:val="00EE2821"/>
    <w:rsid w:val="00EE305C"/>
    <w:rsid w:val="00EE3438"/>
    <w:rsid w:val="00EE4912"/>
    <w:rsid w:val="00EE4D09"/>
    <w:rsid w:val="00EE51DE"/>
    <w:rsid w:val="00EE6A5D"/>
    <w:rsid w:val="00EE6AEB"/>
    <w:rsid w:val="00EE7BA3"/>
    <w:rsid w:val="00EE7DE3"/>
    <w:rsid w:val="00EF07B8"/>
    <w:rsid w:val="00EF0E66"/>
    <w:rsid w:val="00EF1F13"/>
    <w:rsid w:val="00EF37BE"/>
    <w:rsid w:val="00EF3ADE"/>
    <w:rsid w:val="00EF465A"/>
    <w:rsid w:val="00EF5D3F"/>
    <w:rsid w:val="00EF5E11"/>
    <w:rsid w:val="00EF6072"/>
    <w:rsid w:val="00EF73E1"/>
    <w:rsid w:val="00EF7731"/>
    <w:rsid w:val="00EF7CC3"/>
    <w:rsid w:val="00F0045F"/>
    <w:rsid w:val="00F00A57"/>
    <w:rsid w:val="00F017BF"/>
    <w:rsid w:val="00F02366"/>
    <w:rsid w:val="00F02BB6"/>
    <w:rsid w:val="00F0338B"/>
    <w:rsid w:val="00F04AD9"/>
    <w:rsid w:val="00F04E8D"/>
    <w:rsid w:val="00F06126"/>
    <w:rsid w:val="00F06A4C"/>
    <w:rsid w:val="00F06F88"/>
    <w:rsid w:val="00F0708B"/>
    <w:rsid w:val="00F077BA"/>
    <w:rsid w:val="00F077FA"/>
    <w:rsid w:val="00F07B7C"/>
    <w:rsid w:val="00F07C95"/>
    <w:rsid w:val="00F12DBA"/>
    <w:rsid w:val="00F12E3C"/>
    <w:rsid w:val="00F137AF"/>
    <w:rsid w:val="00F144AE"/>
    <w:rsid w:val="00F15537"/>
    <w:rsid w:val="00F17A39"/>
    <w:rsid w:val="00F21020"/>
    <w:rsid w:val="00F219D4"/>
    <w:rsid w:val="00F2222C"/>
    <w:rsid w:val="00F23B6C"/>
    <w:rsid w:val="00F244F9"/>
    <w:rsid w:val="00F259B5"/>
    <w:rsid w:val="00F25AEB"/>
    <w:rsid w:val="00F2798A"/>
    <w:rsid w:val="00F316EF"/>
    <w:rsid w:val="00F31965"/>
    <w:rsid w:val="00F31FDE"/>
    <w:rsid w:val="00F324F5"/>
    <w:rsid w:val="00F325C7"/>
    <w:rsid w:val="00F32951"/>
    <w:rsid w:val="00F32B65"/>
    <w:rsid w:val="00F333F7"/>
    <w:rsid w:val="00F335CA"/>
    <w:rsid w:val="00F33E11"/>
    <w:rsid w:val="00F358D3"/>
    <w:rsid w:val="00F3611F"/>
    <w:rsid w:val="00F36943"/>
    <w:rsid w:val="00F374E5"/>
    <w:rsid w:val="00F4039C"/>
    <w:rsid w:val="00F4069D"/>
    <w:rsid w:val="00F412E4"/>
    <w:rsid w:val="00F41DAB"/>
    <w:rsid w:val="00F429BA"/>
    <w:rsid w:val="00F436B6"/>
    <w:rsid w:val="00F44761"/>
    <w:rsid w:val="00F453F1"/>
    <w:rsid w:val="00F45500"/>
    <w:rsid w:val="00F45A7D"/>
    <w:rsid w:val="00F45B20"/>
    <w:rsid w:val="00F45DEA"/>
    <w:rsid w:val="00F470CD"/>
    <w:rsid w:val="00F52FAB"/>
    <w:rsid w:val="00F5319A"/>
    <w:rsid w:val="00F534EF"/>
    <w:rsid w:val="00F5368E"/>
    <w:rsid w:val="00F53CCE"/>
    <w:rsid w:val="00F5487C"/>
    <w:rsid w:val="00F5529D"/>
    <w:rsid w:val="00F55554"/>
    <w:rsid w:val="00F56D24"/>
    <w:rsid w:val="00F60A99"/>
    <w:rsid w:val="00F614B1"/>
    <w:rsid w:val="00F62E2C"/>
    <w:rsid w:val="00F63772"/>
    <w:rsid w:val="00F6415D"/>
    <w:rsid w:val="00F64D92"/>
    <w:rsid w:val="00F656DA"/>
    <w:rsid w:val="00F667BC"/>
    <w:rsid w:val="00F6715E"/>
    <w:rsid w:val="00F67490"/>
    <w:rsid w:val="00F677D5"/>
    <w:rsid w:val="00F67A9E"/>
    <w:rsid w:val="00F715EC"/>
    <w:rsid w:val="00F71ECC"/>
    <w:rsid w:val="00F725A8"/>
    <w:rsid w:val="00F727E6"/>
    <w:rsid w:val="00F736D8"/>
    <w:rsid w:val="00F73F5A"/>
    <w:rsid w:val="00F7422A"/>
    <w:rsid w:val="00F74F57"/>
    <w:rsid w:val="00F75632"/>
    <w:rsid w:val="00F763D2"/>
    <w:rsid w:val="00F77542"/>
    <w:rsid w:val="00F7795E"/>
    <w:rsid w:val="00F8017A"/>
    <w:rsid w:val="00F80324"/>
    <w:rsid w:val="00F8079D"/>
    <w:rsid w:val="00F815E9"/>
    <w:rsid w:val="00F81868"/>
    <w:rsid w:val="00F821D9"/>
    <w:rsid w:val="00F82CA0"/>
    <w:rsid w:val="00F837B0"/>
    <w:rsid w:val="00F8500E"/>
    <w:rsid w:val="00F85A22"/>
    <w:rsid w:val="00F85C35"/>
    <w:rsid w:val="00F86A15"/>
    <w:rsid w:val="00F913F9"/>
    <w:rsid w:val="00F91662"/>
    <w:rsid w:val="00F92252"/>
    <w:rsid w:val="00F92C34"/>
    <w:rsid w:val="00F94541"/>
    <w:rsid w:val="00F95270"/>
    <w:rsid w:val="00F95580"/>
    <w:rsid w:val="00F95C9E"/>
    <w:rsid w:val="00F96083"/>
    <w:rsid w:val="00F96812"/>
    <w:rsid w:val="00F96828"/>
    <w:rsid w:val="00F96E66"/>
    <w:rsid w:val="00F97B6E"/>
    <w:rsid w:val="00F97DBA"/>
    <w:rsid w:val="00FA02ED"/>
    <w:rsid w:val="00FA223E"/>
    <w:rsid w:val="00FA31A0"/>
    <w:rsid w:val="00FA4103"/>
    <w:rsid w:val="00FA4FC2"/>
    <w:rsid w:val="00FA5022"/>
    <w:rsid w:val="00FA5718"/>
    <w:rsid w:val="00FA57F6"/>
    <w:rsid w:val="00FA5AD2"/>
    <w:rsid w:val="00FA5C8E"/>
    <w:rsid w:val="00FA5E05"/>
    <w:rsid w:val="00FA6029"/>
    <w:rsid w:val="00FA603B"/>
    <w:rsid w:val="00FA6C6E"/>
    <w:rsid w:val="00FA7D8F"/>
    <w:rsid w:val="00FA7D93"/>
    <w:rsid w:val="00FB198E"/>
    <w:rsid w:val="00FB260C"/>
    <w:rsid w:val="00FB2DBF"/>
    <w:rsid w:val="00FB2F38"/>
    <w:rsid w:val="00FB3279"/>
    <w:rsid w:val="00FB3908"/>
    <w:rsid w:val="00FB57C0"/>
    <w:rsid w:val="00FC031B"/>
    <w:rsid w:val="00FC10EA"/>
    <w:rsid w:val="00FC2BB9"/>
    <w:rsid w:val="00FC2E79"/>
    <w:rsid w:val="00FC2F58"/>
    <w:rsid w:val="00FC3409"/>
    <w:rsid w:val="00FC3440"/>
    <w:rsid w:val="00FC3A47"/>
    <w:rsid w:val="00FC3C9C"/>
    <w:rsid w:val="00FC444E"/>
    <w:rsid w:val="00FC69DA"/>
    <w:rsid w:val="00FC6A0B"/>
    <w:rsid w:val="00FC6BA1"/>
    <w:rsid w:val="00FC758F"/>
    <w:rsid w:val="00FC7E85"/>
    <w:rsid w:val="00FD06B6"/>
    <w:rsid w:val="00FD0BD7"/>
    <w:rsid w:val="00FD0E44"/>
    <w:rsid w:val="00FD12F5"/>
    <w:rsid w:val="00FD21BA"/>
    <w:rsid w:val="00FD21D0"/>
    <w:rsid w:val="00FD34A2"/>
    <w:rsid w:val="00FD68FA"/>
    <w:rsid w:val="00FE1F26"/>
    <w:rsid w:val="00FE51FE"/>
    <w:rsid w:val="00FE61BA"/>
    <w:rsid w:val="00FE635E"/>
    <w:rsid w:val="00FE6572"/>
    <w:rsid w:val="00FF0793"/>
    <w:rsid w:val="00FF08E3"/>
    <w:rsid w:val="00FF113B"/>
    <w:rsid w:val="00FF16E7"/>
    <w:rsid w:val="00FF2D39"/>
    <w:rsid w:val="00FF3470"/>
    <w:rsid w:val="00FF3DCB"/>
    <w:rsid w:val="00FF48F3"/>
    <w:rsid w:val="00FF4E01"/>
    <w:rsid w:val="00FF58F2"/>
    <w:rsid w:val="00FF70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83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890831"/>
    <w:pPr>
      <w:keepNext/>
      <w:widowControl w:val="0"/>
      <w:autoSpaceDE w:val="0"/>
      <w:autoSpaceDN w:val="0"/>
      <w:adjustRightInd w:val="0"/>
      <w:spacing w:before="480" w:after="60"/>
      <w:outlineLvl w:val="1"/>
    </w:pPr>
    <w:rPr>
      <w:rFonts w:ascii="Arial" w:eastAsia="Calibri" w:hAnsi="Arial"/>
      <w:b/>
      <w:bCs/>
      <w:i/>
      <w:iCs/>
      <w:sz w:val="28"/>
      <w:szCs w:val="28"/>
    </w:rPr>
  </w:style>
  <w:style w:type="paragraph" w:styleId="3">
    <w:name w:val="heading 3"/>
    <w:basedOn w:val="a"/>
    <w:next w:val="a"/>
    <w:link w:val="30"/>
    <w:uiPriority w:val="99"/>
    <w:qFormat/>
    <w:rsid w:val="00890831"/>
    <w:pPr>
      <w:keepNext/>
      <w:keepLines/>
      <w:spacing w:before="20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90831"/>
    <w:rPr>
      <w:rFonts w:ascii="Arial" w:eastAsia="Calibri" w:hAnsi="Arial" w:cs="Times New Roman"/>
      <w:b/>
      <w:bCs/>
      <w:i/>
      <w:iCs/>
      <w:sz w:val="28"/>
      <w:szCs w:val="28"/>
      <w:lang w:eastAsia="ru-RU"/>
    </w:rPr>
  </w:style>
  <w:style w:type="character" w:customStyle="1" w:styleId="30">
    <w:name w:val="Заголовок 3 Знак"/>
    <w:basedOn w:val="a0"/>
    <w:link w:val="3"/>
    <w:uiPriority w:val="99"/>
    <w:rsid w:val="00890831"/>
    <w:rPr>
      <w:rFonts w:ascii="Cambria" w:eastAsia="Calibri" w:hAnsi="Cambria" w:cs="Times New Roman"/>
      <w:b/>
      <w:bCs/>
      <w:color w:val="4F81BD"/>
      <w:sz w:val="24"/>
      <w:szCs w:val="24"/>
      <w:lang w:eastAsia="ru-RU"/>
    </w:rPr>
  </w:style>
  <w:style w:type="paragraph" w:styleId="a3">
    <w:name w:val="Normal (Web)"/>
    <w:basedOn w:val="a"/>
    <w:uiPriority w:val="99"/>
    <w:rsid w:val="00890831"/>
    <w:pPr>
      <w:spacing w:after="240"/>
    </w:pPr>
  </w:style>
  <w:style w:type="paragraph" w:customStyle="1" w:styleId="31">
    <w:name w:val="Основной текст с отступом 31"/>
    <w:basedOn w:val="a"/>
    <w:uiPriority w:val="99"/>
    <w:rsid w:val="00890831"/>
    <w:pPr>
      <w:ind w:firstLine="709"/>
      <w:jc w:val="both"/>
    </w:pPr>
    <w:rPr>
      <w:sz w:val="26"/>
      <w:szCs w:val="26"/>
    </w:rPr>
  </w:style>
  <w:style w:type="paragraph" w:styleId="a4">
    <w:name w:val="List Paragraph"/>
    <w:basedOn w:val="a"/>
    <w:uiPriority w:val="34"/>
    <w:qFormat/>
    <w:rsid w:val="00890831"/>
    <w:pPr>
      <w:ind w:left="720"/>
      <w:contextualSpacing/>
    </w:pPr>
  </w:style>
  <w:style w:type="paragraph" w:customStyle="1" w:styleId="ConsPlusNormal">
    <w:name w:val="ConsPlusNormal"/>
    <w:rsid w:val="008908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908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rsid w:val="00890831"/>
    <w:pPr>
      <w:tabs>
        <w:tab w:val="center" w:pos="4677"/>
        <w:tab w:val="right" w:pos="9355"/>
      </w:tabs>
    </w:pPr>
    <w:rPr>
      <w:rFonts w:eastAsia="Calibri"/>
    </w:rPr>
  </w:style>
  <w:style w:type="character" w:customStyle="1" w:styleId="a6">
    <w:name w:val="Верхний колонтитул Знак"/>
    <w:basedOn w:val="a0"/>
    <w:link w:val="a5"/>
    <w:uiPriority w:val="99"/>
    <w:rsid w:val="00890831"/>
    <w:rPr>
      <w:rFonts w:ascii="Times New Roman" w:eastAsia="Calibri" w:hAnsi="Times New Roman" w:cs="Times New Roman"/>
      <w:sz w:val="24"/>
      <w:szCs w:val="24"/>
      <w:lang w:eastAsia="ru-RU"/>
    </w:rPr>
  </w:style>
  <w:style w:type="paragraph" w:styleId="a7">
    <w:name w:val="footer"/>
    <w:basedOn w:val="a"/>
    <w:link w:val="a8"/>
    <w:uiPriority w:val="99"/>
    <w:rsid w:val="00890831"/>
    <w:pPr>
      <w:tabs>
        <w:tab w:val="center" w:pos="4677"/>
        <w:tab w:val="right" w:pos="9355"/>
      </w:tabs>
    </w:pPr>
    <w:rPr>
      <w:rFonts w:eastAsia="Calibri"/>
    </w:rPr>
  </w:style>
  <w:style w:type="character" w:customStyle="1" w:styleId="a8">
    <w:name w:val="Нижний колонтитул Знак"/>
    <w:basedOn w:val="a0"/>
    <w:link w:val="a7"/>
    <w:uiPriority w:val="99"/>
    <w:rsid w:val="00890831"/>
    <w:rPr>
      <w:rFonts w:ascii="Times New Roman" w:eastAsia="Calibri" w:hAnsi="Times New Roman" w:cs="Times New Roman"/>
      <w:sz w:val="24"/>
      <w:szCs w:val="24"/>
      <w:lang w:eastAsia="ru-RU"/>
    </w:rPr>
  </w:style>
  <w:style w:type="paragraph" w:customStyle="1" w:styleId="ConsPlusCell">
    <w:name w:val="ConsPlusCell"/>
    <w:uiPriority w:val="99"/>
    <w:rsid w:val="008908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2">
    <w:name w:val="Знак3 Знак Знак Знак Знак Знак Знак"/>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ConsNormal">
    <w:name w:val="ConsNormal"/>
    <w:uiPriority w:val="99"/>
    <w:rsid w:val="0089083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rsid w:val="008908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page number"/>
    <w:uiPriority w:val="99"/>
    <w:rsid w:val="00890831"/>
    <w:rPr>
      <w:rFonts w:cs="Times New Roman"/>
    </w:rPr>
  </w:style>
  <w:style w:type="paragraph" w:customStyle="1" w:styleId="aa">
    <w:name w:val="Знак"/>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ab">
    <w:name w:val="Знак Знак Знак Знак Знак Знак Знак Знак Знак Знак"/>
    <w:basedOn w:val="a"/>
    <w:uiPriority w:val="99"/>
    <w:rsid w:val="00890831"/>
    <w:pPr>
      <w:spacing w:before="100" w:beforeAutospacing="1" w:after="100" w:afterAutospacing="1"/>
    </w:pPr>
    <w:rPr>
      <w:rFonts w:ascii="Tahoma" w:hAnsi="Tahoma"/>
      <w:sz w:val="20"/>
      <w:szCs w:val="20"/>
      <w:lang w:val="en-US" w:eastAsia="en-US"/>
    </w:rPr>
  </w:style>
  <w:style w:type="character" w:styleId="ac">
    <w:name w:val="Strong"/>
    <w:uiPriority w:val="22"/>
    <w:qFormat/>
    <w:rsid w:val="00890831"/>
    <w:rPr>
      <w:rFonts w:cs="Times New Roman"/>
      <w:b/>
      <w:bCs/>
    </w:rPr>
  </w:style>
  <w:style w:type="paragraph" w:styleId="ad">
    <w:name w:val="Body Text Indent"/>
    <w:basedOn w:val="a"/>
    <w:link w:val="ae"/>
    <w:uiPriority w:val="99"/>
    <w:rsid w:val="00890831"/>
    <w:pPr>
      <w:spacing w:after="120"/>
      <w:ind w:left="283"/>
    </w:pPr>
    <w:rPr>
      <w:rFonts w:eastAsia="Calibri"/>
    </w:rPr>
  </w:style>
  <w:style w:type="character" w:customStyle="1" w:styleId="ae">
    <w:name w:val="Основной текст с отступом Знак"/>
    <w:basedOn w:val="a0"/>
    <w:link w:val="ad"/>
    <w:uiPriority w:val="99"/>
    <w:rsid w:val="00890831"/>
    <w:rPr>
      <w:rFonts w:ascii="Times New Roman" w:eastAsia="Calibri" w:hAnsi="Times New Roman" w:cs="Times New Roman"/>
      <w:sz w:val="24"/>
      <w:szCs w:val="24"/>
      <w:lang w:eastAsia="ru-RU"/>
    </w:rPr>
  </w:style>
  <w:style w:type="paragraph" w:styleId="af">
    <w:name w:val="Body Text"/>
    <w:basedOn w:val="a"/>
    <w:link w:val="af0"/>
    <w:uiPriority w:val="99"/>
    <w:rsid w:val="00890831"/>
    <w:pPr>
      <w:spacing w:after="120"/>
    </w:pPr>
    <w:rPr>
      <w:rFonts w:eastAsia="Calibri"/>
      <w:sz w:val="20"/>
      <w:szCs w:val="20"/>
    </w:rPr>
  </w:style>
  <w:style w:type="character" w:customStyle="1" w:styleId="af0">
    <w:name w:val="Основной текст Знак"/>
    <w:basedOn w:val="a0"/>
    <w:link w:val="af"/>
    <w:uiPriority w:val="99"/>
    <w:rsid w:val="00890831"/>
    <w:rPr>
      <w:rFonts w:ascii="Times New Roman" w:eastAsia="Calibri" w:hAnsi="Times New Roman" w:cs="Times New Roman"/>
      <w:sz w:val="20"/>
      <w:szCs w:val="20"/>
      <w:lang w:eastAsia="ru-RU"/>
    </w:rPr>
  </w:style>
  <w:style w:type="paragraph" w:customStyle="1" w:styleId="210">
    <w:name w:val="Основной текст с отступом 21"/>
    <w:basedOn w:val="a"/>
    <w:uiPriority w:val="99"/>
    <w:rsid w:val="00890831"/>
    <w:pPr>
      <w:overflowPunct w:val="0"/>
      <w:autoSpaceDE w:val="0"/>
      <w:autoSpaceDN w:val="0"/>
      <w:adjustRightInd w:val="0"/>
      <w:ind w:firstLine="567"/>
      <w:jc w:val="both"/>
      <w:textAlignment w:val="baseline"/>
    </w:pPr>
    <w:rPr>
      <w:sz w:val="20"/>
      <w:szCs w:val="20"/>
    </w:rPr>
  </w:style>
  <w:style w:type="paragraph" w:styleId="HTML">
    <w:name w:val="HTML Preformatted"/>
    <w:basedOn w:val="a"/>
    <w:link w:val="HTML0"/>
    <w:uiPriority w:val="99"/>
    <w:rsid w:val="00890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890831"/>
    <w:rPr>
      <w:rFonts w:ascii="Courier New" w:eastAsia="Calibri" w:hAnsi="Courier New" w:cs="Times New Roman"/>
      <w:sz w:val="20"/>
      <w:szCs w:val="20"/>
      <w:lang w:eastAsia="ru-RU"/>
    </w:rPr>
  </w:style>
  <w:style w:type="paragraph" w:customStyle="1" w:styleId="western">
    <w:name w:val="western"/>
    <w:basedOn w:val="a"/>
    <w:uiPriority w:val="99"/>
    <w:rsid w:val="00890831"/>
    <w:pPr>
      <w:spacing w:before="100" w:beforeAutospacing="1"/>
    </w:pPr>
    <w:rPr>
      <w:color w:val="000000"/>
      <w:sz w:val="28"/>
      <w:szCs w:val="28"/>
    </w:rPr>
  </w:style>
  <w:style w:type="paragraph" w:customStyle="1" w:styleId="text3cl">
    <w:name w:val="text3cl"/>
    <w:basedOn w:val="a"/>
    <w:uiPriority w:val="99"/>
    <w:rsid w:val="00890831"/>
    <w:pPr>
      <w:spacing w:before="100" w:beforeAutospacing="1" w:after="100" w:afterAutospacing="1"/>
    </w:pPr>
  </w:style>
  <w:style w:type="paragraph" w:customStyle="1" w:styleId="formattexttopleveltext">
    <w:name w:val="formattext topleveltext"/>
    <w:basedOn w:val="a"/>
    <w:uiPriority w:val="99"/>
    <w:rsid w:val="00890831"/>
    <w:pPr>
      <w:spacing w:before="100" w:beforeAutospacing="1" w:after="100" w:afterAutospacing="1"/>
    </w:pPr>
  </w:style>
  <w:style w:type="paragraph" w:customStyle="1" w:styleId="formattext">
    <w:name w:val="formattext"/>
    <w:basedOn w:val="a"/>
    <w:uiPriority w:val="99"/>
    <w:rsid w:val="00890831"/>
    <w:pPr>
      <w:spacing w:before="100" w:beforeAutospacing="1" w:after="100" w:afterAutospacing="1"/>
    </w:pPr>
  </w:style>
  <w:style w:type="paragraph" w:styleId="af1">
    <w:name w:val="Balloon Text"/>
    <w:basedOn w:val="a"/>
    <w:link w:val="af2"/>
    <w:uiPriority w:val="99"/>
    <w:rsid w:val="00890831"/>
    <w:rPr>
      <w:rFonts w:ascii="Tahoma" w:eastAsia="Calibri" w:hAnsi="Tahoma"/>
      <w:sz w:val="16"/>
      <w:szCs w:val="16"/>
    </w:rPr>
  </w:style>
  <w:style w:type="character" w:customStyle="1" w:styleId="af2">
    <w:name w:val="Текст выноски Знак"/>
    <w:basedOn w:val="a0"/>
    <w:link w:val="af1"/>
    <w:uiPriority w:val="99"/>
    <w:rsid w:val="00890831"/>
    <w:rPr>
      <w:rFonts w:ascii="Tahoma" w:eastAsia="Calibri" w:hAnsi="Tahoma" w:cs="Times New Roman"/>
      <w:sz w:val="16"/>
      <w:szCs w:val="16"/>
      <w:lang w:eastAsia="ru-RU"/>
    </w:rPr>
  </w:style>
  <w:style w:type="paragraph" w:customStyle="1" w:styleId="33">
    <w:name w:val="Знак3"/>
    <w:basedOn w:val="a"/>
    <w:uiPriority w:val="99"/>
    <w:rsid w:val="00890831"/>
    <w:pPr>
      <w:spacing w:before="100" w:beforeAutospacing="1" w:after="100" w:afterAutospacing="1"/>
      <w:jc w:val="both"/>
    </w:pPr>
    <w:rPr>
      <w:rFonts w:ascii="Tahoma" w:hAnsi="Tahoma" w:cs="Tahoma"/>
      <w:sz w:val="20"/>
      <w:szCs w:val="20"/>
      <w:lang w:val="en-US" w:eastAsia="en-US"/>
    </w:rPr>
  </w:style>
  <w:style w:type="paragraph" w:customStyle="1" w:styleId="af3">
    <w:name w:val="Нормальный (таблица)"/>
    <w:basedOn w:val="a"/>
    <w:next w:val="a"/>
    <w:uiPriority w:val="99"/>
    <w:rsid w:val="00890831"/>
    <w:pPr>
      <w:widowControl w:val="0"/>
      <w:autoSpaceDE w:val="0"/>
      <w:autoSpaceDN w:val="0"/>
      <w:adjustRightInd w:val="0"/>
      <w:spacing w:after="200" w:line="252" w:lineRule="auto"/>
      <w:jc w:val="both"/>
    </w:pPr>
    <w:rPr>
      <w:rFonts w:ascii="Arial" w:hAnsi="Arial"/>
      <w:sz w:val="22"/>
      <w:szCs w:val="22"/>
      <w:lang w:val="en-US" w:eastAsia="en-US"/>
    </w:rPr>
  </w:style>
  <w:style w:type="paragraph" w:styleId="22">
    <w:name w:val="Body Text Indent 2"/>
    <w:basedOn w:val="a"/>
    <w:link w:val="23"/>
    <w:uiPriority w:val="99"/>
    <w:rsid w:val="00890831"/>
    <w:pPr>
      <w:spacing w:after="120" w:line="480" w:lineRule="auto"/>
      <w:ind w:left="283"/>
    </w:pPr>
    <w:rPr>
      <w:rFonts w:eastAsia="Calibri"/>
    </w:rPr>
  </w:style>
  <w:style w:type="character" w:customStyle="1" w:styleId="23">
    <w:name w:val="Основной текст с отступом 2 Знак"/>
    <w:basedOn w:val="a0"/>
    <w:link w:val="22"/>
    <w:uiPriority w:val="99"/>
    <w:rsid w:val="00890831"/>
    <w:rPr>
      <w:rFonts w:ascii="Times New Roman" w:eastAsia="Calibri" w:hAnsi="Times New Roman" w:cs="Times New Roman"/>
      <w:sz w:val="24"/>
      <w:szCs w:val="24"/>
      <w:lang w:eastAsia="ru-RU"/>
    </w:rPr>
  </w:style>
  <w:style w:type="paragraph" w:customStyle="1" w:styleId="af4">
    <w:name w:val="Таблицы (моноширинный)"/>
    <w:basedOn w:val="a"/>
    <w:next w:val="a"/>
    <w:uiPriority w:val="99"/>
    <w:rsid w:val="00890831"/>
    <w:pPr>
      <w:widowControl w:val="0"/>
      <w:autoSpaceDE w:val="0"/>
      <w:autoSpaceDN w:val="0"/>
      <w:adjustRightInd w:val="0"/>
      <w:jc w:val="both"/>
    </w:pPr>
    <w:rPr>
      <w:rFonts w:ascii="Courier New" w:hAnsi="Courier New" w:cs="Courier New"/>
    </w:rPr>
  </w:style>
  <w:style w:type="paragraph" w:customStyle="1" w:styleId="1">
    <w:name w:val="Абзац списка1"/>
    <w:basedOn w:val="a"/>
    <w:uiPriority w:val="99"/>
    <w:rsid w:val="00890831"/>
    <w:pPr>
      <w:spacing w:after="200" w:line="276" w:lineRule="auto"/>
      <w:ind w:left="720"/>
      <w:contextualSpacing/>
    </w:pPr>
    <w:rPr>
      <w:rFonts w:ascii="Calibri" w:hAnsi="Calibri"/>
      <w:sz w:val="22"/>
      <w:szCs w:val="22"/>
    </w:rPr>
  </w:style>
  <w:style w:type="character" w:customStyle="1" w:styleId="af5">
    <w:name w:val="Текст концевой сноски Знак"/>
    <w:link w:val="af6"/>
    <w:uiPriority w:val="99"/>
    <w:semiHidden/>
    <w:locked/>
    <w:rsid w:val="00890831"/>
    <w:rPr>
      <w:rFonts w:ascii="Calibri" w:hAnsi="Calibri" w:cs="Times New Roman"/>
      <w:sz w:val="20"/>
      <w:szCs w:val="20"/>
    </w:rPr>
  </w:style>
  <w:style w:type="paragraph" w:styleId="af6">
    <w:name w:val="endnote text"/>
    <w:basedOn w:val="a"/>
    <w:link w:val="af5"/>
    <w:uiPriority w:val="99"/>
    <w:semiHidden/>
    <w:rsid w:val="00890831"/>
    <w:rPr>
      <w:rFonts w:ascii="Calibri" w:eastAsiaTheme="minorHAnsi" w:hAnsi="Calibri"/>
      <w:sz w:val="20"/>
      <w:szCs w:val="20"/>
      <w:lang w:eastAsia="en-US"/>
    </w:rPr>
  </w:style>
  <w:style w:type="character" w:customStyle="1" w:styleId="10">
    <w:name w:val="Текст концевой сноски Знак1"/>
    <w:basedOn w:val="a0"/>
    <w:uiPriority w:val="99"/>
    <w:semiHidden/>
    <w:rsid w:val="00890831"/>
    <w:rPr>
      <w:rFonts w:ascii="Times New Roman" w:eastAsia="Times New Roman" w:hAnsi="Times New Roman" w:cs="Times New Roman"/>
      <w:sz w:val="20"/>
      <w:szCs w:val="20"/>
      <w:lang w:eastAsia="ru-RU"/>
    </w:rPr>
  </w:style>
  <w:style w:type="character" w:customStyle="1" w:styleId="af7">
    <w:name w:val="Текст сноски Знак"/>
    <w:link w:val="af8"/>
    <w:uiPriority w:val="99"/>
    <w:semiHidden/>
    <w:locked/>
    <w:rsid w:val="00890831"/>
    <w:rPr>
      <w:rFonts w:ascii="Calibri" w:hAnsi="Calibri" w:cs="Times New Roman"/>
      <w:sz w:val="20"/>
      <w:szCs w:val="20"/>
    </w:rPr>
  </w:style>
  <w:style w:type="paragraph" w:styleId="af8">
    <w:name w:val="footnote text"/>
    <w:basedOn w:val="a"/>
    <w:link w:val="af7"/>
    <w:uiPriority w:val="99"/>
    <w:semiHidden/>
    <w:rsid w:val="00890831"/>
    <w:rPr>
      <w:rFonts w:ascii="Calibri" w:eastAsiaTheme="minorHAnsi" w:hAnsi="Calibri"/>
      <w:sz w:val="20"/>
      <w:szCs w:val="20"/>
      <w:lang w:eastAsia="en-US"/>
    </w:rPr>
  </w:style>
  <w:style w:type="character" w:customStyle="1" w:styleId="11">
    <w:name w:val="Текст сноски Знак1"/>
    <w:basedOn w:val="a0"/>
    <w:uiPriority w:val="99"/>
    <w:semiHidden/>
    <w:rsid w:val="00890831"/>
    <w:rPr>
      <w:rFonts w:ascii="Times New Roman" w:eastAsia="Times New Roman" w:hAnsi="Times New Roman" w:cs="Times New Roman"/>
      <w:sz w:val="20"/>
      <w:szCs w:val="20"/>
      <w:lang w:eastAsia="ru-RU"/>
    </w:rPr>
  </w:style>
  <w:style w:type="paragraph" w:customStyle="1" w:styleId="110">
    <w:name w:val="Абзац списка11"/>
    <w:basedOn w:val="a"/>
    <w:link w:val="ListParagraphChar"/>
    <w:uiPriority w:val="99"/>
    <w:rsid w:val="00890831"/>
    <w:pPr>
      <w:spacing w:after="200" w:line="276" w:lineRule="auto"/>
      <w:ind w:left="720"/>
      <w:contextualSpacing/>
    </w:pPr>
    <w:rPr>
      <w:rFonts w:ascii="Calibri" w:eastAsia="Calibri" w:hAnsi="Calibri"/>
      <w:b/>
      <w:sz w:val="20"/>
      <w:szCs w:val="20"/>
    </w:rPr>
  </w:style>
  <w:style w:type="character" w:customStyle="1" w:styleId="ListParagraphChar">
    <w:name w:val="List Paragraph Char"/>
    <w:link w:val="110"/>
    <w:uiPriority w:val="99"/>
    <w:locked/>
    <w:rsid w:val="00890831"/>
    <w:rPr>
      <w:rFonts w:ascii="Calibri" w:eastAsia="Calibri" w:hAnsi="Calibri" w:cs="Times New Roman"/>
      <w:b/>
      <w:sz w:val="20"/>
      <w:szCs w:val="20"/>
      <w:lang w:eastAsia="ru-RU"/>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text">
    <w:name w:val="text"/>
    <w:basedOn w:val="a"/>
    <w:uiPriority w:val="99"/>
    <w:rsid w:val="00890831"/>
    <w:pPr>
      <w:spacing w:before="100" w:beforeAutospacing="1" w:after="100" w:afterAutospacing="1"/>
      <w:jc w:val="both"/>
    </w:pPr>
  </w:style>
  <w:style w:type="paragraph" w:customStyle="1" w:styleId="ConsNonformat">
    <w:name w:val="ConsNonformat"/>
    <w:uiPriority w:val="99"/>
    <w:rsid w:val="008908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89083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9">
    <w:name w:val="Знак Знак Знак Знак Знак Знак Знак"/>
    <w:basedOn w:val="a"/>
    <w:uiPriority w:val="99"/>
    <w:rsid w:val="00890831"/>
    <w:pPr>
      <w:spacing w:before="100" w:beforeAutospacing="1" w:after="100" w:afterAutospacing="1"/>
    </w:pPr>
    <w:rPr>
      <w:rFonts w:ascii="Tahoma" w:hAnsi="Tahoma"/>
      <w:sz w:val="20"/>
      <w:szCs w:val="20"/>
      <w:lang w:val="en-US" w:eastAsia="en-US"/>
    </w:rPr>
  </w:style>
  <w:style w:type="character" w:customStyle="1" w:styleId="FontStyle13">
    <w:name w:val="Font Style13"/>
    <w:uiPriority w:val="99"/>
    <w:rsid w:val="00890831"/>
    <w:rPr>
      <w:rFonts w:ascii="Times New Roman" w:hAnsi="Times New Roman" w:cs="Times New Roman"/>
      <w:sz w:val="22"/>
      <w:szCs w:val="22"/>
    </w:rPr>
  </w:style>
  <w:style w:type="paragraph" w:customStyle="1" w:styleId="12">
    <w:name w:val="Знак1"/>
    <w:basedOn w:val="a"/>
    <w:uiPriority w:val="99"/>
    <w:rsid w:val="00890831"/>
    <w:pPr>
      <w:widowControl w:val="0"/>
      <w:adjustRightInd w:val="0"/>
      <w:spacing w:after="160" w:line="240" w:lineRule="exact"/>
      <w:jc w:val="right"/>
    </w:pPr>
    <w:rPr>
      <w:sz w:val="20"/>
      <w:szCs w:val="20"/>
      <w:lang w:val="en-GB" w:eastAsia="en-US"/>
    </w:rPr>
  </w:style>
  <w:style w:type="table" w:styleId="afa">
    <w:name w:val="Table Grid"/>
    <w:basedOn w:val="a1"/>
    <w:uiPriority w:val="59"/>
    <w:rsid w:val="00166A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b">
    <w:name w:val="line number"/>
    <w:basedOn w:val="a0"/>
    <w:uiPriority w:val="99"/>
    <w:semiHidden/>
    <w:unhideWhenUsed/>
    <w:rsid w:val="007433D6"/>
  </w:style>
  <w:style w:type="character" w:customStyle="1" w:styleId="blk">
    <w:name w:val="blk"/>
    <w:basedOn w:val="a0"/>
    <w:rsid w:val="007F2081"/>
  </w:style>
  <w:style w:type="paragraph" w:styleId="afc">
    <w:name w:val="Title"/>
    <w:basedOn w:val="a"/>
    <w:next w:val="afd"/>
    <w:link w:val="afe"/>
    <w:qFormat/>
    <w:rsid w:val="0085251A"/>
    <w:pPr>
      <w:tabs>
        <w:tab w:val="num" w:pos="567"/>
      </w:tabs>
      <w:suppressAutoHyphens/>
      <w:spacing w:before="240" w:after="60"/>
      <w:jc w:val="center"/>
    </w:pPr>
    <w:rPr>
      <w:rFonts w:ascii="Arial" w:hAnsi="Arial"/>
      <w:b/>
      <w:kern w:val="1"/>
      <w:sz w:val="32"/>
      <w:szCs w:val="20"/>
      <w:lang w:val="x-none" w:eastAsia="ar-SA"/>
    </w:rPr>
  </w:style>
  <w:style w:type="character" w:customStyle="1" w:styleId="afe">
    <w:name w:val="Название Знак"/>
    <w:basedOn w:val="a0"/>
    <w:link w:val="afc"/>
    <w:rsid w:val="0085251A"/>
    <w:rPr>
      <w:rFonts w:ascii="Arial" w:eastAsia="Times New Roman" w:hAnsi="Arial" w:cs="Times New Roman"/>
      <w:b/>
      <w:kern w:val="1"/>
      <w:sz w:val="32"/>
      <w:szCs w:val="20"/>
      <w:lang w:val="x-none" w:eastAsia="ar-SA"/>
    </w:rPr>
  </w:style>
  <w:style w:type="paragraph" w:styleId="afd">
    <w:name w:val="Subtitle"/>
    <w:basedOn w:val="a"/>
    <w:next w:val="a"/>
    <w:link w:val="aff"/>
    <w:uiPriority w:val="11"/>
    <w:qFormat/>
    <w:rsid w:val="0085251A"/>
    <w:pPr>
      <w:numPr>
        <w:ilvl w:val="1"/>
      </w:numPr>
    </w:pPr>
    <w:rPr>
      <w:rFonts w:asciiTheme="majorHAnsi" w:eastAsiaTheme="majorEastAsia" w:hAnsiTheme="majorHAnsi" w:cstheme="majorBidi"/>
      <w:i/>
      <w:iCs/>
      <w:color w:val="4F81BD" w:themeColor="accent1"/>
      <w:spacing w:val="15"/>
    </w:rPr>
  </w:style>
  <w:style w:type="character" w:customStyle="1" w:styleId="aff">
    <w:name w:val="Подзаголовок Знак"/>
    <w:basedOn w:val="a0"/>
    <w:link w:val="afd"/>
    <w:uiPriority w:val="11"/>
    <w:rsid w:val="0085251A"/>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83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890831"/>
    <w:pPr>
      <w:keepNext/>
      <w:widowControl w:val="0"/>
      <w:autoSpaceDE w:val="0"/>
      <w:autoSpaceDN w:val="0"/>
      <w:adjustRightInd w:val="0"/>
      <w:spacing w:before="480" w:after="60"/>
      <w:outlineLvl w:val="1"/>
    </w:pPr>
    <w:rPr>
      <w:rFonts w:ascii="Arial" w:eastAsia="Calibri" w:hAnsi="Arial"/>
      <w:b/>
      <w:bCs/>
      <w:i/>
      <w:iCs/>
      <w:sz w:val="28"/>
      <w:szCs w:val="28"/>
    </w:rPr>
  </w:style>
  <w:style w:type="paragraph" w:styleId="3">
    <w:name w:val="heading 3"/>
    <w:basedOn w:val="a"/>
    <w:next w:val="a"/>
    <w:link w:val="30"/>
    <w:uiPriority w:val="99"/>
    <w:qFormat/>
    <w:rsid w:val="00890831"/>
    <w:pPr>
      <w:keepNext/>
      <w:keepLines/>
      <w:spacing w:before="20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90831"/>
    <w:rPr>
      <w:rFonts w:ascii="Arial" w:eastAsia="Calibri" w:hAnsi="Arial" w:cs="Times New Roman"/>
      <w:b/>
      <w:bCs/>
      <w:i/>
      <w:iCs/>
      <w:sz w:val="28"/>
      <w:szCs w:val="28"/>
      <w:lang w:eastAsia="ru-RU"/>
    </w:rPr>
  </w:style>
  <w:style w:type="character" w:customStyle="1" w:styleId="30">
    <w:name w:val="Заголовок 3 Знак"/>
    <w:basedOn w:val="a0"/>
    <w:link w:val="3"/>
    <w:uiPriority w:val="99"/>
    <w:rsid w:val="00890831"/>
    <w:rPr>
      <w:rFonts w:ascii="Cambria" w:eastAsia="Calibri" w:hAnsi="Cambria" w:cs="Times New Roman"/>
      <w:b/>
      <w:bCs/>
      <w:color w:val="4F81BD"/>
      <w:sz w:val="24"/>
      <w:szCs w:val="24"/>
      <w:lang w:eastAsia="ru-RU"/>
    </w:rPr>
  </w:style>
  <w:style w:type="paragraph" w:styleId="a3">
    <w:name w:val="Normal (Web)"/>
    <w:basedOn w:val="a"/>
    <w:uiPriority w:val="99"/>
    <w:rsid w:val="00890831"/>
    <w:pPr>
      <w:spacing w:after="240"/>
    </w:pPr>
  </w:style>
  <w:style w:type="paragraph" w:customStyle="1" w:styleId="31">
    <w:name w:val="Основной текст с отступом 31"/>
    <w:basedOn w:val="a"/>
    <w:uiPriority w:val="99"/>
    <w:rsid w:val="00890831"/>
    <w:pPr>
      <w:ind w:firstLine="709"/>
      <w:jc w:val="both"/>
    </w:pPr>
    <w:rPr>
      <w:sz w:val="26"/>
      <w:szCs w:val="26"/>
    </w:rPr>
  </w:style>
  <w:style w:type="paragraph" w:styleId="a4">
    <w:name w:val="List Paragraph"/>
    <w:basedOn w:val="a"/>
    <w:uiPriority w:val="34"/>
    <w:qFormat/>
    <w:rsid w:val="00890831"/>
    <w:pPr>
      <w:ind w:left="720"/>
      <w:contextualSpacing/>
    </w:pPr>
  </w:style>
  <w:style w:type="paragraph" w:customStyle="1" w:styleId="ConsPlusNormal">
    <w:name w:val="ConsPlusNormal"/>
    <w:uiPriority w:val="99"/>
    <w:rsid w:val="008908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908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rsid w:val="00890831"/>
    <w:pPr>
      <w:tabs>
        <w:tab w:val="center" w:pos="4677"/>
        <w:tab w:val="right" w:pos="9355"/>
      </w:tabs>
    </w:pPr>
    <w:rPr>
      <w:rFonts w:eastAsia="Calibri"/>
    </w:rPr>
  </w:style>
  <w:style w:type="character" w:customStyle="1" w:styleId="a6">
    <w:name w:val="Верхний колонтитул Знак"/>
    <w:basedOn w:val="a0"/>
    <w:link w:val="a5"/>
    <w:uiPriority w:val="99"/>
    <w:rsid w:val="00890831"/>
    <w:rPr>
      <w:rFonts w:ascii="Times New Roman" w:eastAsia="Calibri" w:hAnsi="Times New Roman" w:cs="Times New Roman"/>
      <w:sz w:val="24"/>
      <w:szCs w:val="24"/>
      <w:lang w:eastAsia="ru-RU"/>
    </w:rPr>
  </w:style>
  <w:style w:type="paragraph" w:styleId="a7">
    <w:name w:val="footer"/>
    <w:basedOn w:val="a"/>
    <w:link w:val="a8"/>
    <w:uiPriority w:val="99"/>
    <w:rsid w:val="00890831"/>
    <w:pPr>
      <w:tabs>
        <w:tab w:val="center" w:pos="4677"/>
        <w:tab w:val="right" w:pos="9355"/>
      </w:tabs>
    </w:pPr>
    <w:rPr>
      <w:rFonts w:eastAsia="Calibri"/>
    </w:rPr>
  </w:style>
  <w:style w:type="character" w:customStyle="1" w:styleId="a8">
    <w:name w:val="Нижний колонтитул Знак"/>
    <w:basedOn w:val="a0"/>
    <w:link w:val="a7"/>
    <w:uiPriority w:val="99"/>
    <w:rsid w:val="00890831"/>
    <w:rPr>
      <w:rFonts w:ascii="Times New Roman" w:eastAsia="Calibri" w:hAnsi="Times New Roman" w:cs="Times New Roman"/>
      <w:sz w:val="24"/>
      <w:szCs w:val="24"/>
      <w:lang w:eastAsia="ru-RU"/>
    </w:rPr>
  </w:style>
  <w:style w:type="paragraph" w:customStyle="1" w:styleId="ConsPlusCell">
    <w:name w:val="ConsPlusCell"/>
    <w:uiPriority w:val="99"/>
    <w:rsid w:val="008908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2">
    <w:name w:val="Знак3 Знак Знак Знак Знак Знак Знак"/>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ConsNormal">
    <w:name w:val="ConsNormal"/>
    <w:uiPriority w:val="99"/>
    <w:rsid w:val="0089083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rsid w:val="008908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page number"/>
    <w:uiPriority w:val="99"/>
    <w:rsid w:val="00890831"/>
    <w:rPr>
      <w:rFonts w:cs="Times New Roman"/>
    </w:rPr>
  </w:style>
  <w:style w:type="paragraph" w:customStyle="1" w:styleId="aa">
    <w:name w:val="Знак"/>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ab">
    <w:name w:val="Знак Знак Знак Знак Знак Знак Знак Знак Знак Знак"/>
    <w:basedOn w:val="a"/>
    <w:uiPriority w:val="99"/>
    <w:rsid w:val="00890831"/>
    <w:pPr>
      <w:spacing w:before="100" w:beforeAutospacing="1" w:after="100" w:afterAutospacing="1"/>
    </w:pPr>
    <w:rPr>
      <w:rFonts w:ascii="Tahoma" w:hAnsi="Tahoma"/>
      <w:sz w:val="20"/>
      <w:szCs w:val="20"/>
      <w:lang w:val="en-US" w:eastAsia="en-US"/>
    </w:rPr>
  </w:style>
  <w:style w:type="character" w:styleId="ac">
    <w:name w:val="Strong"/>
    <w:uiPriority w:val="22"/>
    <w:qFormat/>
    <w:rsid w:val="00890831"/>
    <w:rPr>
      <w:rFonts w:cs="Times New Roman"/>
      <w:b/>
      <w:bCs/>
    </w:rPr>
  </w:style>
  <w:style w:type="paragraph" w:styleId="ad">
    <w:name w:val="Body Text Indent"/>
    <w:basedOn w:val="a"/>
    <w:link w:val="ae"/>
    <w:uiPriority w:val="99"/>
    <w:rsid w:val="00890831"/>
    <w:pPr>
      <w:spacing w:after="120"/>
      <w:ind w:left="283"/>
    </w:pPr>
    <w:rPr>
      <w:rFonts w:eastAsia="Calibri"/>
    </w:rPr>
  </w:style>
  <w:style w:type="character" w:customStyle="1" w:styleId="ae">
    <w:name w:val="Основной текст с отступом Знак"/>
    <w:basedOn w:val="a0"/>
    <w:link w:val="ad"/>
    <w:uiPriority w:val="99"/>
    <w:rsid w:val="00890831"/>
    <w:rPr>
      <w:rFonts w:ascii="Times New Roman" w:eastAsia="Calibri" w:hAnsi="Times New Roman" w:cs="Times New Roman"/>
      <w:sz w:val="24"/>
      <w:szCs w:val="24"/>
      <w:lang w:eastAsia="ru-RU"/>
    </w:rPr>
  </w:style>
  <w:style w:type="paragraph" w:styleId="af">
    <w:name w:val="Body Text"/>
    <w:basedOn w:val="a"/>
    <w:link w:val="af0"/>
    <w:uiPriority w:val="99"/>
    <w:rsid w:val="00890831"/>
    <w:pPr>
      <w:spacing w:after="120"/>
    </w:pPr>
    <w:rPr>
      <w:rFonts w:eastAsia="Calibri"/>
      <w:sz w:val="20"/>
      <w:szCs w:val="20"/>
    </w:rPr>
  </w:style>
  <w:style w:type="character" w:customStyle="1" w:styleId="af0">
    <w:name w:val="Основной текст Знак"/>
    <w:basedOn w:val="a0"/>
    <w:link w:val="af"/>
    <w:uiPriority w:val="99"/>
    <w:rsid w:val="00890831"/>
    <w:rPr>
      <w:rFonts w:ascii="Times New Roman" w:eastAsia="Calibri" w:hAnsi="Times New Roman" w:cs="Times New Roman"/>
      <w:sz w:val="20"/>
      <w:szCs w:val="20"/>
      <w:lang w:eastAsia="ru-RU"/>
    </w:rPr>
  </w:style>
  <w:style w:type="paragraph" w:customStyle="1" w:styleId="210">
    <w:name w:val="Основной текст с отступом 21"/>
    <w:basedOn w:val="a"/>
    <w:uiPriority w:val="99"/>
    <w:rsid w:val="00890831"/>
    <w:pPr>
      <w:overflowPunct w:val="0"/>
      <w:autoSpaceDE w:val="0"/>
      <w:autoSpaceDN w:val="0"/>
      <w:adjustRightInd w:val="0"/>
      <w:ind w:firstLine="567"/>
      <w:jc w:val="both"/>
      <w:textAlignment w:val="baseline"/>
    </w:pPr>
    <w:rPr>
      <w:sz w:val="20"/>
      <w:szCs w:val="20"/>
    </w:rPr>
  </w:style>
  <w:style w:type="paragraph" w:styleId="HTML">
    <w:name w:val="HTML Preformatted"/>
    <w:basedOn w:val="a"/>
    <w:link w:val="HTML0"/>
    <w:uiPriority w:val="99"/>
    <w:rsid w:val="00890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890831"/>
    <w:rPr>
      <w:rFonts w:ascii="Courier New" w:eastAsia="Calibri" w:hAnsi="Courier New" w:cs="Times New Roman"/>
      <w:sz w:val="20"/>
      <w:szCs w:val="20"/>
      <w:lang w:eastAsia="ru-RU"/>
    </w:rPr>
  </w:style>
  <w:style w:type="paragraph" w:customStyle="1" w:styleId="western">
    <w:name w:val="western"/>
    <w:basedOn w:val="a"/>
    <w:uiPriority w:val="99"/>
    <w:rsid w:val="00890831"/>
    <w:pPr>
      <w:spacing w:before="100" w:beforeAutospacing="1"/>
    </w:pPr>
    <w:rPr>
      <w:color w:val="000000"/>
      <w:sz w:val="28"/>
      <w:szCs w:val="28"/>
    </w:rPr>
  </w:style>
  <w:style w:type="paragraph" w:customStyle="1" w:styleId="text3cl">
    <w:name w:val="text3cl"/>
    <w:basedOn w:val="a"/>
    <w:uiPriority w:val="99"/>
    <w:rsid w:val="00890831"/>
    <w:pPr>
      <w:spacing w:before="100" w:beforeAutospacing="1" w:after="100" w:afterAutospacing="1"/>
    </w:pPr>
  </w:style>
  <w:style w:type="paragraph" w:customStyle="1" w:styleId="formattexttopleveltext">
    <w:name w:val="formattext topleveltext"/>
    <w:basedOn w:val="a"/>
    <w:uiPriority w:val="99"/>
    <w:rsid w:val="00890831"/>
    <w:pPr>
      <w:spacing w:before="100" w:beforeAutospacing="1" w:after="100" w:afterAutospacing="1"/>
    </w:pPr>
  </w:style>
  <w:style w:type="paragraph" w:customStyle="1" w:styleId="formattext">
    <w:name w:val="formattext"/>
    <w:basedOn w:val="a"/>
    <w:uiPriority w:val="99"/>
    <w:rsid w:val="00890831"/>
    <w:pPr>
      <w:spacing w:before="100" w:beforeAutospacing="1" w:after="100" w:afterAutospacing="1"/>
    </w:pPr>
  </w:style>
  <w:style w:type="paragraph" w:styleId="af1">
    <w:name w:val="Balloon Text"/>
    <w:basedOn w:val="a"/>
    <w:link w:val="af2"/>
    <w:uiPriority w:val="99"/>
    <w:rsid w:val="00890831"/>
    <w:rPr>
      <w:rFonts w:ascii="Tahoma" w:eastAsia="Calibri" w:hAnsi="Tahoma"/>
      <w:sz w:val="16"/>
      <w:szCs w:val="16"/>
    </w:rPr>
  </w:style>
  <w:style w:type="character" w:customStyle="1" w:styleId="af2">
    <w:name w:val="Текст выноски Знак"/>
    <w:basedOn w:val="a0"/>
    <w:link w:val="af1"/>
    <w:uiPriority w:val="99"/>
    <w:rsid w:val="00890831"/>
    <w:rPr>
      <w:rFonts w:ascii="Tahoma" w:eastAsia="Calibri" w:hAnsi="Tahoma" w:cs="Times New Roman"/>
      <w:sz w:val="16"/>
      <w:szCs w:val="16"/>
      <w:lang w:eastAsia="ru-RU"/>
    </w:rPr>
  </w:style>
  <w:style w:type="paragraph" w:customStyle="1" w:styleId="33">
    <w:name w:val="Знак3"/>
    <w:basedOn w:val="a"/>
    <w:uiPriority w:val="99"/>
    <w:rsid w:val="00890831"/>
    <w:pPr>
      <w:spacing w:before="100" w:beforeAutospacing="1" w:after="100" w:afterAutospacing="1"/>
      <w:jc w:val="both"/>
    </w:pPr>
    <w:rPr>
      <w:rFonts w:ascii="Tahoma" w:hAnsi="Tahoma" w:cs="Tahoma"/>
      <w:sz w:val="20"/>
      <w:szCs w:val="20"/>
      <w:lang w:val="en-US" w:eastAsia="en-US"/>
    </w:rPr>
  </w:style>
  <w:style w:type="paragraph" w:customStyle="1" w:styleId="af3">
    <w:name w:val="Нормальный (таблица)"/>
    <w:basedOn w:val="a"/>
    <w:next w:val="a"/>
    <w:uiPriority w:val="99"/>
    <w:rsid w:val="00890831"/>
    <w:pPr>
      <w:widowControl w:val="0"/>
      <w:autoSpaceDE w:val="0"/>
      <w:autoSpaceDN w:val="0"/>
      <w:adjustRightInd w:val="0"/>
      <w:spacing w:after="200" w:line="252" w:lineRule="auto"/>
      <w:jc w:val="both"/>
    </w:pPr>
    <w:rPr>
      <w:rFonts w:ascii="Arial" w:hAnsi="Arial"/>
      <w:sz w:val="22"/>
      <w:szCs w:val="22"/>
      <w:lang w:val="en-US" w:eastAsia="en-US"/>
    </w:rPr>
  </w:style>
  <w:style w:type="paragraph" w:styleId="22">
    <w:name w:val="Body Text Indent 2"/>
    <w:basedOn w:val="a"/>
    <w:link w:val="23"/>
    <w:uiPriority w:val="99"/>
    <w:rsid w:val="00890831"/>
    <w:pPr>
      <w:spacing w:after="120" w:line="480" w:lineRule="auto"/>
      <w:ind w:left="283"/>
    </w:pPr>
    <w:rPr>
      <w:rFonts w:eastAsia="Calibri"/>
    </w:rPr>
  </w:style>
  <w:style w:type="character" w:customStyle="1" w:styleId="23">
    <w:name w:val="Основной текст с отступом 2 Знак"/>
    <w:basedOn w:val="a0"/>
    <w:link w:val="22"/>
    <w:uiPriority w:val="99"/>
    <w:rsid w:val="00890831"/>
    <w:rPr>
      <w:rFonts w:ascii="Times New Roman" w:eastAsia="Calibri" w:hAnsi="Times New Roman" w:cs="Times New Roman"/>
      <w:sz w:val="24"/>
      <w:szCs w:val="24"/>
      <w:lang w:eastAsia="ru-RU"/>
    </w:rPr>
  </w:style>
  <w:style w:type="paragraph" w:customStyle="1" w:styleId="af4">
    <w:name w:val="Таблицы (моноширинный)"/>
    <w:basedOn w:val="a"/>
    <w:next w:val="a"/>
    <w:uiPriority w:val="99"/>
    <w:rsid w:val="00890831"/>
    <w:pPr>
      <w:widowControl w:val="0"/>
      <w:autoSpaceDE w:val="0"/>
      <w:autoSpaceDN w:val="0"/>
      <w:adjustRightInd w:val="0"/>
      <w:jc w:val="both"/>
    </w:pPr>
    <w:rPr>
      <w:rFonts w:ascii="Courier New" w:hAnsi="Courier New" w:cs="Courier New"/>
    </w:rPr>
  </w:style>
  <w:style w:type="paragraph" w:customStyle="1" w:styleId="1">
    <w:name w:val="Абзац списка1"/>
    <w:basedOn w:val="a"/>
    <w:uiPriority w:val="99"/>
    <w:rsid w:val="00890831"/>
    <w:pPr>
      <w:spacing w:after="200" w:line="276" w:lineRule="auto"/>
      <w:ind w:left="720"/>
      <w:contextualSpacing/>
    </w:pPr>
    <w:rPr>
      <w:rFonts w:ascii="Calibri" w:hAnsi="Calibri"/>
      <w:sz w:val="22"/>
      <w:szCs w:val="22"/>
    </w:rPr>
  </w:style>
  <w:style w:type="character" w:customStyle="1" w:styleId="af5">
    <w:name w:val="Текст концевой сноски Знак"/>
    <w:link w:val="af6"/>
    <w:uiPriority w:val="99"/>
    <w:semiHidden/>
    <w:locked/>
    <w:rsid w:val="00890831"/>
    <w:rPr>
      <w:rFonts w:ascii="Calibri" w:hAnsi="Calibri" w:cs="Times New Roman"/>
      <w:sz w:val="20"/>
      <w:szCs w:val="20"/>
    </w:rPr>
  </w:style>
  <w:style w:type="paragraph" w:styleId="af6">
    <w:name w:val="endnote text"/>
    <w:basedOn w:val="a"/>
    <w:link w:val="af5"/>
    <w:uiPriority w:val="99"/>
    <w:semiHidden/>
    <w:rsid w:val="00890831"/>
    <w:rPr>
      <w:rFonts w:ascii="Calibri" w:eastAsiaTheme="minorHAnsi" w:hAnsi="Calibri"/>
      <w:sz w:val="20"/>
      <w:szCs w:val="20"/>
      <w:lang w:eastAsia="en-US"/>
    </w:rPr>
  </w:style>
  <w:style w:type="character" w:customStyle="1" w:styleId="10">
    <w:name w:val="Текст концевой сноски Знак1"/>
    <w:basedOn w:val="a0"/>
    <w:uiPriority w:val="99"/>
    <w:semiHidden/>
    <w:rsid w:val="00890831"/>
    <w:rPr>
      <w:rFonts w:ascii="Times New Roman" w:eastAsia="Times New Roman" w:hAnsi="Times New Roman" w:cs="Times New Roman"/>
      <w:sz w:val="20"/>
      <w:szCs w:val="20"/>
      <w:lang w:eastAsia="ru-RU"/>
    </w:rPr>
  </w:style>
  <w:style w:type="character" w:customStyle="1" w:styleId="af7">
    <w:name w:val="Текст сноски Знак"/>
    <w:link w:val="af8"/>
    <w:uiPriority w:val="99"/>
    <w:semiHidden/>
    <w:locked/>
    <w:rsid w:val="00890831"/>
    <w:rPr>
      <w:rFonts w:ascii="Calibri" w:hAnsi="Calibri" w:cs="Times New Roman"/>
      <w:sz w:val="20"/>
      <w:szCs w:val="20"/>
    </w:rPr>
  </w:style>
  <w:style w:type="paragraph" w:styleId="af8">
    <w:name w:val="footnote text"/>
    <w:basedOn w:val="a"/>
    <w:link w:val="af7"/>
    <w:uiPriority w:val="99"/>
    <w:semiHidden/>
    <w:rsid w:val="00890831"/>
    <w:rPr>
      <w:rFonts w:ascii="Calibri" w:eastAsiaTheme="minorHAnsi" w:hAnsi="Calibri"/>
      <w:sz w:val="20"/>
      <w:szCs w:val="20"/>
      <w:lang w:eastAsia="en-US"/>
    </w:rPr>
  </w:style>
  <w:style w:type="character" w:customStyle="1" w:styleId="11">
    <w:name w:val="Текст сноски Знак1"/>
    <w:basedOn w:val="a0"/>
    <w:uiPriority w:val="99"/>
    <w:semiHidden/>
    <w:rsid w:val="00890831"/>
    <w:rPr>
      <w:rFonts w:ascii="Times New Roman" w:eastAsia="Times New Roman" w:hAnsi="Times New Roman" w:cs="Times New Roman"/>
      <w:sz w:val="20"/>
      <w:szCs w:val="20"/>
      <w:lang w:eastAsia="ru-RU"/>
    </w:rPr>
  </w:style>
  <w:style w:type="paragraph" w:customStyle="1" w:styleId="110">
    <w:name w:val="Абзац списка11"/>
    <w:basedOn w:val="a"/>
    <w:link w:val="ListParagraphChar"/>
    <w:uiPriority w:val="99"/>
    <w:rsid w:val="00890831"/>
    <w:pPr>
      <w:spacing w:after="200" w:line="276" w:lineRule="auto"/>
      <w:ind w:left="720"/>
      <w:contextualSpacing/>
    </w:pPr>
    <w:rPr>
      <w:rFonts w:ascii="Calibri" w:eastAsia="Calibri" w:hAnsi="Calibri"/>
      <w:b/>
      <w:sz w:val="20"/>
      <w:szCs w:val="20"/>
    </w:rPr>
  </w:style>
  <w:style w:type="character" w:customStyle="1" w:styleId="ListParagraphChar">
    <w:name w:val="List Paragraph Char"/>
    <w:link w:val="110"/>
    <w:uiPriority w:val="99"/>
    <w:locked/>
    <w:rsid w:val="00890831"/>
    <w:rPr>
      <w:rFonts w:ascii="Calibri" w:eastAsia="Calibri" w:hAnsi="Calibri" w:cs="Times New Roman"/>
      <w:b/>
      <w:sz w:val="20"/>
      <w:szCs w:val="20"/>
      <w:lang w:eastAsia="ru-RU"/>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text">
    <w:name w:val="text"/>
    <w:basedOn w:val="a"/>
    <w:uiPriority w:val="99"/>
    <w:rsid w:val="00890831"/>
    <w:pPr>
      <w:spacing w:before="100" w:beforeAutospacing="1" w:after="100" w:afterAutospacing="1"/>
      <w:jc w:val="both"/>
    </w:pPr>
  </w:style>
  <w:style w:type="paragraph" w:customStyle="1" w:styleId="ConsNonformat">
    <w:name w:val="ConsNonformat"/>
    <w:uiPriority w:val="99"/>
    <w:rsid w:val="008908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89083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9">
    <w:name w:val="Знак Знак Знак Знак Знак Знак Знак"/>
    <w:basedOn w:val="a"/>
    <w:uiPriority w:val="99"/>
    <w:rsid w:val="00890831"/>
    <w:pPr>
      <w:spacing w:before="100" w:beforeAutospacing="1" w:after="100" w:afterAutospacing="1"/>
    </w:pPr>
    <w:rPr>
      <w:rFonts w:ascii="Tahoma" w:hAnsi="Tahoma"/>
      <w:sz w:val="20"/>
      <w:szCs w:val="20"/>
      <w:lang w:val="en-US" w:eastAsia="en-US"/>
    </w:rPr>
  </w:style>
  <w:style w:type="character" w:customStyle="1" w:styleId="FontStyle13">
    <w:name w:val="Font Style13"/>
    <w:uiPriority w:val="99"/>
    <w:rsid w:val="00890831"/>
    <w:rPr>
      <w:rFonts w:ascii="Times New Roman" w:hAnsi="Times New Roman" w:cs="Times New Roman"/>
      <w:sz w:val="22"/>
      <w:szCs w:val="22"/>
    </w:rPr>
  </w:style>
  <w:style w:type="paragraph" w:customStyle="1" w:styleId="12">
    <w:name w:val="Знак1"/>
    <w:basedOn w:val="a"/>
    <w:uiPriority w:val="99"/>
    <w:rsid w:val="00890831"/>
    <w:pPr>
      <w:widowControl w:val="0"/>
      <w:adjustRightInd w:val="0"/>
      <w:spacing w:after="160" w:line="240" w:lineRule="exact"/>
      <w:jc w:val="right"/>
    </w:pPr>
    <w:rPr>
      <w:sz w:val="20"/>
      <w:szCs w:val="20"/>
      <w:lang w:val="en-GB" w:eastAsia="en-US"/>
    </w:rPr>
  </w:style>
  <w:style w:type="table" w:styleId="afa">
    <w:name w:val="Table Grid"/>
    <w:basedOn w:val="a1"/>
    <w:uiPriority w:val="59"/>
    <w:rsid w:val="00166A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175854">
      <w:bodyDiv w:val="1"/>
      <w:marLeft w:val="0"/>
      <w:marRight w:val="0"/>
      <w:marTop w:val="0"/>
      <w:marBottom w:val="0"/>
      <w:divBdr>
        <w:top w:val="none" w:sz="0" w:space="0" w:color="auto"/>
        <w:left w:val="none" w:sz="0" w:space="0" w:color="auto"/>
        <w:bottom w:val="none" w:sz="0" w:space="0" w:color="auto"/>
        <w:right w:val="none" w:sz="0" w:space="0" w:color="auto"/>
      </w:divBdr>
    </w:div>
    <w:div w:id="844317882">
      <w:bodyDiv w:val="1"/>
      <w:marLeft w:val="0"/>
      <w:marRight w:val="0"/>
      <w:marTop w:val="0"/>
      <w:marBottom w:val="0"/>
      <w:divBdr>
        <w:top w:val="none" w:sz="0" w:space="0" w:color="auto"/>
        <w:left w:val="none" w:sz="0" w:space="0" w:color="auto"/>
        <w:bottom w:val="none" w:sz="0" w:space="0" w:color="auto"/>
        <w:right w:val="none" w:sz="0" w:space="0" w:color="auto"/>
      </w:divBdr>
    </w:div>
    <w:div w:id="1307590032">
      <w:bodyDiv w:val="1"/>
      <w:marLeft w:val="0"/>
      <w:marRight w:val="0"/>
      <w:marTop w:val="0"/>
      <w:marBottom w:val="0"/>
      <w:divBdr>
        <w:top w:val="none" w:sz="0" w:space="0" w:color="auto"/>
        <w:left w:val="none" w:sz="0" w:space="0" w:color="auto"/>
        <w:bottom w:val="none" w:sz="0" w:space="0" w:color="auto"/>
        <w:right w:val="none" w:sz="0" w:space="0" w:color="auto"/>
      </w:divBdr>
    </w:div>
    <w:div w:id="20923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85A15DC8F16FD59B03446E91458B7F21C67ED1081FADDBB592BC30333FE8CBD60D7E86262B15E934640BF5z2D" TargetMode="External"/><Relationship Id="rId18" Type="http://schemas.openxmlformats.org/officeDocument/2006/relationships/footer" Target="footer8.xm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image" Target="media/image2.wmf"/><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consultantplus://offline/ref=9F5461F50CFD1D9D4641CB1A9DBBD5592BEFBCB6E92E53E462DA0B59D4y3e6G" TargetMode="Externa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1.bin"/><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image" Target="media/image1.wmf"/><Relationship Id="rId28" Type="http://schemas.openxmlformats.org/officeDocument/2006/relationships/image" Target="media/image3.wmf"/><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yperlink" Target="consultantplus://offline/ref=5D01070257A0A569EF95E18A5D82224E80FF83F35D5D88B0B965ACEC2B0658305ECBB672U6g3L" TargetMode="Externa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hyperlink" Target="consultantplus://offline/ref=5D01070257A0A569EF95E18A5D82224E80FF83F35D5D88B0B965ACEC2B0658305ECBB672U6g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CE3D1-9E86-4F29-B883-7C55F209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16055</TotalTime>
  <Pages>135</Pages>
  <Words>41231</Words>
  <Characters>235021</Characters>
  <Application>Microsoft Office Word</Application>
  <DocSecurity>0</DocSecurity>
  <Lines>1958</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1516</cp:revision>
  <cp:lastPrinted>2023-12-21T06:27:00Z</cp:lastPrinted>
  <dcterms:created xsi:type="dcterms:W3CDTF">2019-11-25T12:59:00Z</dcterms:created>
  <dcterms:modified xsi:type="dcterms:W3CDTF">2023-12-21T10:46:00Z</dcterms:modified>
</cp:coreProperties>
</file>