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E0E92" w:rsidRPr="00B73D0F" w:rsidRDefault="001E0E92" w:rsidP="00A50C71">
      <w:pPr>
        <w:jc w:val="center"/>
        <w:rPr>
          <w:b/>
          <w:sz w:val="18"/>
          <w:szCs w:val="18"/>
        </w:rPr>
      </w:pPr>
    </w:p>
    <w:p w:rsidR="00E044EB" w:rsidRPr="00B73D0F" w:rsidRDefault="00E044EB" w:rsidP="00E044EB">
      <w:pPr>
        <w:jc w:val="center"/>
        <w:rPr>
          <w:b/>
          <w:sz w:val="18"/>
          <w:szCs w:val="18"/>
        </w:rPr>
      </w:pPr>
      <w:r w:rsidRPr="00B73D0F">
        <w:rPr>
          <w:b/>
          <w:sz w:val="18"/>
          <w:szCs w:val="18"/>
        </w:rPr>
        <w:t xml:space="preserve">Раздел </w:t>
      </w:r>
      <w:r w:rsidR="008A2E09">
        <w:rPr>
          <w:b/>
          <w:sz w:val="18"/>
          <w:szCs w:val="18"/>
        </w:rPr>
        <w:t>1</w:t>
      </w:r>
      <w:r w:rsidRPr="00B73D0F">
        <w:rPr>
          <w:b/>
          <w:sz w:val="18"/>
          <w:szCs w:val="18"/>
        </w:rPr>
        <w:t xml:space="preserve">  </w:t>
      </w:r>
      <w:r w:rsidR="004065EC" w:rsidRPr="00B73D0F">
        <w:rPr>
          <w:b/>
          <w:sz w:val="18"/>
          <w:szCs w:val="18"/>
        </w:rPr>
        <w:t xml:space="preserve">Постановления администрации </w:t>
      </w:r>
      <w:r w:rsidRPr="00B73D0F">
        <w:rPr>
          <w:b/>
          <w:sz w:val="18"/>
          <w:szCs w:val="18"/>
        </w:rPr>
        <w:t>Восточно</w:t>
      </w:r>
      <w:r w:rsidR="004065EC" w:rsidRPr="00B73D0F">
        <w:rPr>
          <w:b/>
          <w:sz w:val="18"/>
          <w:szCs w:val="18"/>
        </w:rPr>
        <w:t>го</w:t>
      </w:r>
      <w:r w:rsidRPr="00B73D0F">
        <w:rPr>
          <w:b/>
          <w:sz w:val="18"/>
          <w:szCs w:val="18"/>
        </w:rPr>
        <w:t xml:space="preserve"> городско</w:t>
      </w:r>
      <w:r w:rsidR="004065EC" w:rsidRPr="00B73D0F">
        <w:rPr>
          <w:b/>
          <w:sz w:val="18"/>
          <w:szCs w:val="18"/>
        </w:rPr>
        <w:t>го</w:t>
      </w:r>
      <w:r w:rsidR="007B3FC3" w:rsidRPr="00B73D0F">
        <w:rPr>
          <w:b/>
          <w:sz w:val="18"/>
          <w:szCs w:val="18"/>
        </w:rPr>
        <w:t xml:space="preserve"> </w:t>
      </w:r>
      <w:r w:rsidR="004065EC" w:rsidRPr="00B73D0F">
        <w:rPr>
          <w:b/>
          <w:sz w:val="18"/>
          <w:szCs w:val="18"/>
        </w:rPr>
        <w:t>поселения</w:t>
      </w:r>
    </w:p>
    <w:p w:rsidR="007D70B4" w:rsidRPr="00B73D0F" w:rsidRDefault="007D70B4" w:rsidP="009B7949">
      <w:pPr>
        <w:rPr>
          <w:b/>
          <w:sz w:val="18"/>
          <w:szCs w:val="1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E044EB" w:rsidRPr="00B73D0F" w:rsidTr="00897FA1">
        <w:trPr>
          <w:trHeight w:val="513"/>
        </w:trPr>
        <w:tc>
          <w:tcPr>
            <w:tcW w:w="361" w:type="pct"/>
            <w:vAlign w:val="center"/>
          </w:tcPr>
          <w:p w:rsidR="00E044EB" w:rsidRPr="00B73D0F" w:rsidRDefault="00E044EB" w:rsidP="00D52D58">
            <w:pPr>
              <w:spacing w:before="120" w:after="120"/>
              <w:jc w:val="center"/>
              <w:rPr>
                <w:b/>
                <w:sz w:val="18"/>
                <w:szCs w:val="18"/>
              </w:rPr>
            </w:pPr>
            <w:r w:rsidRPr="00B73D0F">
              <w:rPr>
                <w:b/>
                <w:sz w:val="18"/>
                <w:szCs w:val="18"/>
              </w:rPr>
              <w:t>№</w:t>
            </w:r>
          </w:p>
        </w:tc>
        <w:tc>
          <w:tcPr>
            <w:tcW w:w="4309" w:type="pct"/>
            <w:vAlign w:val="center"/>
          </w:tcPr>
          <w:p w:rsidR="00E044EB" w:rsidRPr="00B73D0F" w:rsidRDefault="00E044EB" w:rsidP="00D52D58">
            <w:pPr>
              <w:tabs>
                <w:tab w:val="center" w:pos="4677"/>
              </w:tabs>
              <w:spacing w:before="120" w:after="120"/>
              <w:jc w:val="center"/>
              <w:rPr>
                <w:sz w:val="18"/>
                <w:szCs w:val="18"/>
              </w:rPr>
            </w:pPr>
            <w:r w:rsidRPr="00B73D0F">
              <w:rPr>
                <w:b/>
                <w:sz w:val="18"/>
                <w:szCs w:val="18"/>
              </w:rPr>
              <w:t>Наименование правового акта</w:t>
            </w:r>
          </w:p>
        </w:tc>
        <w:tc>
          <w:tcPr>
            <w:tcW w:w="330" w:type="pct"/>
            <w:vAlign w:val="center"/>
          </w:tcPr>
          <w:p w:rsidR="00E044EB" w:rsidRPr="00B73D0F" w:rsidRDefault="00E044EB" w:rsidP="00D52D58">
            <w:pPr>
              <w:spacing w:before="120" w:after="120"/>
              <w:ind w:left="-109" w:right="-43"/>
              <w:jc w:val="center"/>
              <w:rPr>
                <w:b/>
                <w:sz w:val="18"/>
                <w:szCs w:val="18"/>
              </w:rPr>
            </w:pPr>
            <w:r w:rsidRPr="00B73D0F">
              <w:rPr>
                <w:b/>
                <w:sz w:val="18"/>
                <w:szCs w:val="18"/>
              </w:rPr>
              <w:t>Стр.</w:t>
            </w:r>
          </w:p>
        </w:tc>
      </w:tr>
      <w:tr w:rsidR="0065189D" w:rsidRPr="008A2E09" w:rsidTr="00D52D58">
        <w:trPr>
          <w:trHeight w:val="412"/>
        </w:trPr>
        <w:tc>
          <w:tcPr>
            <w:tcW w:w="361" w:type="pct"/>
            <w:vAlign w:val="center"/>
          </w:tcPr>
          <w:p w:rsidR="0065189D" w:rsidRPr="008A2E09" w:rsidRDefault="008A2E09" w:rsidP="007C0EF1">
            <w:pPr>
              <w:jc w:val="center"/>
              <w:rPr>
                <w:sz w:val="18"/>
                <w:szCs w:val="18"/>
              </w:rPr>
            </w:pPr>
            <w:r w:rsidRPr="008A2E09">
              <w:rPr>
                <w:sz w:val="18"/>
                <w:szCs w:val="18"/>
              </w:rPr>
              <w:t>1</w:t>
            </w:r>
          </w:p>
        </w:tc>
        <w:tc>
          <w:tcPr>
            <w:tcW w:w="4309" w:type="pct"/>
            <w:vAlign w:val="center"/>
          </w:tcPr>
          <w:p w:rsidR="0065189D" w:rsidRPr="008A2E09" w:rsidRDefault="0065189D" w:rsidP="008A2E09">
            <w:pPr>
              <w:jc w:val="both"/>
              <w:rPr>
                <w:sz w:val="18"/>
                <w:szCs w:val="18"/>
              </w:rPr>
            </w:pPr>
            <w:r w:rsidRPr="008A2E09">
              <w:rPr>
                <w:sz w:val="18"/>
                <w:szCs w:val="18"/>
              </w:rPr>
              <w:t xml:space="preserve">Постановление от </w:t>
            </w:r>
            <w:r w:rsidR="00146E8C" w:rsidRPr="008A2E09">
              <w:rPr>
                <w:sz w:val="18"/>
                <w:szCs w:val="18"/>
              </w:rPr>
              <w:t>01</w:t>
            </w:r>
            <w:r w:rsidRPr="008A2E09">
              <w:rPr>
                <w:sz w:val="18"/>
                <w:szCs w:val="18"/>
              </w:rPr>
              <w:t>.</w:t>
            </w:r>
            <w:r w:rsidR="008A2E09" w:rsidRPr="008A2E09">
              <w:rPr>
                <w:sz w:val="18"/>
                <w:szCs w:val="18"/>
              </w:rPr>
              <w:t>1</w:t>
            </w:r>
            <w:r w:rsidRPr="008A2E09">
              <w:rPr>
                <w:sz w:val="18"/>
                <w:szCs w:val="18"/>
              </w:rPr>
              <w:t xml:space="preserve">0.2024 № </w:t>
            </w:r>
            <w:r w:rsidR="00146E8C" w:rsidRPr="008A2E09">
              <w:rPr>
                <w:sz w:val="18"/>
                <w:szCs w:val="18"/>
              </w:rPr>
              <w:t>1</w:t>
            </w:r>
            <w:r w:rsidR="008A2E09" w:rsidRPr="008A2E09">
              <w:rPr>
                <w:sz w:val="18"/>
                <w:szCs w:val="18"/>
              </w:rPr>
              <w:t>29</w:t>
            </w:r>
            <w:r w:rsidRPr="008A2E09">
              <w:rPr>
                <w:sz w:val="18"/>
                <w:szCs w:val="18"/>
              </w:rPr>
              <w:t xml:space="preserve"> «</w:t>
            </w:r>
            <w:r w:rsidR="008A2E09" w:rsidRPr="008A2E09">
              <w:rPr>
                <w:bCs/>
                <w:sz w:val="18"/>
                <w:szCs w:val="18"/>
              </w:rPr>
              <w:t xml:space="preserve">Об утверждении </w:t>
            </w:r>
            <w:r w:rsidR="008A2E09" w:rsidRPr="008A2E09">
              <w:rPr>
                <w:sz w:val="18"/>
                <w:szCs w:val="18"/>
              </w:rPr>
              <w:t>Перечня муниципальных услуг, оказываемых в многофункциональных центрах предоставления государственных и муниципальных услуг, в том числе предоставляемых в электронном виде через ЕПГУ,</w:t>
            </w:r>
            <w:r w:rsidR="008A2E09" w:rsidRPr="008A2E09">
              <w:rPr>
                <w:bCs/>
                <w:spacing w:val="-2"/>
                <w:sz w:val="18"/>
                <w:szCs w:val="18"/>
              </w:rPr>
              <w:t xml:space="preserve"> на территории муниципального образования</w:t>
            </w:r>
            <w:r w:rsidR="008A2E09" w:rsidRPr="008A2E09">
              <w:rPr>
                <w:sz w:val="18"/>
                <w:szCs w:val="18"/>
              </w:rPr>
              <w:t xml:space="preserve"> Восточное городское поселение Омутнинского района Кировской области</w:t>
            </w:r>
            <w:r w:rsidR="00146E8C" w:rsidRPr="008A2E09">
              <w:rPr>
                <w:sz w:val="18"/>
                <w:szCs w:val="18"/>
              </w:rPr>
              <w:t>»</w:t>
            </w:r>
          </w:p>
        </w:tc>
        <w:tc>
          <w:tcPr>
            <w:tcW w:w="330" w:type="pct"/>
            <w:vAlign w:val="center"/>
          </w:tcPr>
          <w:p w:rsidR="0065189D" w:rsidRPr="008A2E09" w:rsidRDefault="00204C0D" w:rsidP="00D40FBC">
            <w:pPr>
              <w:spacing w:before="120" w:after="120"/>
              <w:jc w:val="center"/>
              <w:rPr>
                <w:sz w:val="18"/>
                <w:szCs w:val="18"/>
              </w:rPr>
            </w:pPr>
            <w:r>
              <w:rPr>
                <w:sz w:val="18"/>
                <w:szCs w:val="18"/>
              </w:rPr>
              <w:t>2</w:t>
            </w:r>
          </w:p>
        </w:tc>
      </w:tr>
      <w:tr w:rsidR="00146E8C" w:rsidRPr="008A2E09" w:rsidTr="00D52D58">
        <w:trPr>
          <w:trHeight w:val="412"/>
        </w:trPr>
        <w:tc>
          <w:tcPr>
            <w:tcW w:w="361" w:type="pct"/>
            <w:vAlign w:val="center"/>
          </w:tcPr>
          <w:p w:rsidR="00146E8C" w:rsidRPr="008A2E09" w:rsidRDefault="008A2E09" w:rsidP="00575799">
            <w:pPr>
              <w:jc w:val="center"/>
              <w:rPr>
                <w:sz w:val="18"/>
                <w:szCs w:val="18"/>
              </w:rPr>
            </w:pPr>
            <w:r w:rsidRPr="008A2E09">
              <w:rPr>
                <w:sz w:val="18"/>
                <w:szCs w:val="18"/>
              </w:rPr>
              <w:t>2</w:t>
            </w:r>
          </w:p>
        </w:tc>
        <w:tc>
          <w:tcPr>
            <w:tcW w:w="4309" w:type="pct"/>
            <w:vAlign w:val="center"/>
          </w:tcPr>
          <w:p w:rsidR="00146E8C" w:rsidRPr="008A2E09" w:rsidRDefault="00146E8C" w:rsidP="008A2E09">
            <w:pPr>
              <w:pStyle w:val="22"/>
              <w:shd w:val="clear" w:color="auto" w:fill="auto"/>
              <w:spacing w:after="0" w:line="240" w:lineRule="auto"/>
              <w:jc w:val="both"/>
              <w:rPr>
                <w:b w:val="0"/>
                <w:sz w:val="18"/>
                <w:szCs w:val="18"/>
                <w:lang w:val="ru-RU"/>
              </w:rPr>
            </w:pPr>
            <w:r w:rsidRPr="008A2E09">
              <w:rPr>
                <w:b w:val="0"/>
                <w:sz w:val="18"/>
                <w:szCs w:val="18"/>
              </w:rPr>
              <w:t xml:space="preserve">Постановление от </w:t>
            </w:r>
            <w:r w:rsidR="008A2E09" w:rsidRPr="008A2E09">
              <w:rPr>
                <w:b w:val="0"/>
                <w:sz w:val="18"/>
                <w:szCs w:val="18"/>
                <w:lang w:val="ru-RU"/>
              </w:rPr>
              <w:t>0</w:t>
            </w:r>
            <w:r w:rsidR="008A2E09" w:rsidRPr="008A2E09">
              <w:rPr>
                <w:b w:val="0"/>
                <w:sz w:val="18"/>
                <w:szCs w:val="18"/>
              </w:rPr>
              <w:t>1</w:t>
            </w:r>
            <w:r w:rsidRPr="008A2E09">
              <w:rPr>
                <w:b w:val="0"/>
                <w:sz w:val="18"/>
                <w:szCs w:val="18"/>
              </w:rPr>
              <w:t>.</w:t>
            </w:r>
            <w:r w:rsidR="008A2E09" w:rsidRPr="008A2E09">
              <w:rPr>
                <w:b w:val="0"/>
                <w:sz w:val="18"/>
                <w:szCs w:val="18"/>
                <w:lang w:val="ru-RU"/>
              </w:rPr>
              <w:t>1</w:t>
            </w:r>
            <w:r w:rsidR="008A2E09" w:rsidRPr="008A2E09">
              <w:rPr>
                <w:b w:val="0"/>
                <w:sz w:val="18"/>
                <w:szCs w:val="18"/>
              </w:rPr>
              <w:t>0</w:t>
            </w:r>
            <w:r w:rsidRPr="008A2E09">
              <w:rPr>
                <w:b w:val="0"/>
                <w:sz w:val="18"/>
                <w:szCs w:val="18"/>
              </w:rPr>
              <w:t>.2024 № 1</w:t>
            </w:r>
            <w:r w:rsidR="008A2E09" w:rsidRPr="008A2E09">
              <w:rPr>
                <w:b w:val="0"/>
                <w:sz w:val="18"/>
                <w:szCs w:val="18"/>
                <w:lang w:val="ru-RU"/>
              </w:rPr>
              <w:t>31</w:t>
            </w:r>
            <w:r w:rsidRPr="008A2E09">
              <w:rPr>
                <w:b w:val="0"/>
                <w:sz w:val="18"/>
                <w:szCs w:val="18"/>
              </w:rPr>
              <w:t xml:space="preserve"> «</w:t>
            </w:r>
            <w:r w:rsidR="008A2E09" w:rsidRPr="008A2E09">
              <w:rPr>
                <w:b w:val="0"/>
                <w:sz w:val="18"/>
                <w:szCs w:val="18"/>
              </w:rPr>
              <w:t>О комиссии по предупреждению и ликвидации чрезвычайных ситуаций и обеспечению пожарной безопасности Восточного городского поселения Омутни</w:t>
            </w:r>
            <w:r w:rsidR="00204C0D">
              <w:rPr>
                <w:b w:val="0"/>
                <w:sz w:val="18"/>
                <w:szCs w:val="18"/>
              </w:rPr>
              <w:t>нского района Кировской области</w:t>
            </w:r>
            <w:r w:rsidRPr="008A2E09">
              <w:rPr>
                <w:b w:val="0"/>
                <w:sz w:val="18"/>
                <w:szCs w:val="18"/>
              </w:rPr>
              <w:t>»</w:t>
            </w:r>
          </w:p>
        </w:tc>
        <w:tc>
          <w:tcPr>
            <w:tcW w:w="330" w:type="pct"/>
            <w:vAlign w:val="center"/>
          </w:tcPr>
          <w:p w:rsidR="00146E8C" w:rsidRPr="008A2E09" w:rsidRDefault="00BB1A0B" w:rsidP="00D52D58">
            <w:pPr>
              <w:spacing w:before="120" w:after="120"/>
              <w:jc w:val="center"/>
              <w:rPr>
                <w:sz w:val="18"/>
                <w:szCs w:val="18"/>
              </w:rPr>
            </w:pPr>
            <w:r>
              <w:rPr>
                <w:sz w:val="18"/>
                <w:szCs w:val="18"/>
              </w:rPr>
              <w:t>5</w:t>
            </w:r>
          </w:p>
        </w:tc>
      </w:tr>
      <w:tr w:rsidR="00146E8C" w:rsidRPr="008A2E09" w:rsidTr="00D52D58">
        <w:trPr>
          <w:trHeight w:val="270"/>
        </w:trPr>
        <w:tc>
          <w:tcPr>
            <w:tcW w:w="361" w:type="pct"/>
            <w:vAlign w:val="center"/>
          </w:tcPr>
          <w:p w:rsidR="00146E8C" w:rsidRPr="008A2E09" w:rsidRDefault="008A2E09" w:rsidP="00575799">
            <w:pPr>
              <w:jc w:val="center"/>
              <w:rPr>
                <w:sz w:val="18"/>
                <w:szCs w:val="18"/>
              </w:rPr>
            </w:pPr>
            <w:r w:rsidRPr="008A2E09">
              <w:rPr>
                <w:sz w:val="18"/>
                <w:szCs w:val="18"/>
              </w:rPr>
              <w:t>3</w:t>
            </w:r>
          </w:p>
        </w:tc>
        <w:tc>
          <w:tcPr>
            <w:tcW w:w="4309" w:type="pct"/>
            <w:vAlign w:val="center"/>
          </w:tcPr>
          <w:p w:rsidR="00146E8C" w:rsidRPr="008A2E09" w:rsidRDefault="008A2E09" w:rsidP="008A2E09">
            <w:pPr>
              <w:jc w:val="both"/>
              <w:rPr>
                <w:sz w:val="18"/>
                <w:szCs w:val="18"/>
              </w:rPr>
            </w:pPr>
            <w:r w:rsidRPr="008A2E09">
              <w:rPr>
                <w:sz w:val="18"/>
                <w:szCs w:val="18"/>
              </w:rPr>
              <w:t>Постановление от 01.10.2024 № 135 «О внесении изменений в постановление от 01.08.2024г. № 107 «Об утверждении отчета об исполнении бюджета муниципального образования Восточное городское поселение Омутнинского района Кировской области за 1 полугодие 2024 года»»</w:t>
            </w:r>
          </w:p>
        </w:tc>
        <w:tc>
          <w:tcPr>
            <w:tcW w:w="330" w:type="pct"/>
            <w:vAlign w:val="center"/>
          </w:tcPr>
          <w:p w:rsidR="00146E8C" w:rsidRPr="008A2E09" w:rsidRDefault="005212FA" w:rsidP="00D52D58">
            <w:pPr>
              <w:spacing w:before="120" w:after="120"/>
              <w:jc w:val="center"/>
              <w:rPr>
                <w:sz w:val="18"/>
                <w:szCs w:val="18"/>
              </w:rPr>
            </w:pPr>
            <w:r>
              <w:rPr>
                <w:sz w:val="18"/>
                <w:szCs w:val="18"/>
              </w:rPr>
              <w:t>11</w:t>
            </w:r>
          </w:p>
        </w:tc>
      </w:tr>
      <w:tr w:rsidR="008A2E09" w:rsidRPr="008A2E09" w:rsidTr="00822983">
        <w:trPr>
          <w:trHeight w:val="270"/>
        </w:trPr>
        <w:tc>
          <w:tcPr>
            <w:tcW w:w="361" w:type="pct"/>
            <w:vAlign w:val="center"/>
          </w:tcPr>
          <w:p w:rsidR="008A2E09" w:rsidRPr="008A2E09" w:rsidRDefault="008A2E09" w:rsidP="00575799">
            <w:pPr>
              <w:jc w:val="center"/>
              <w:rPr>
                <w:sz w:val="18"/>
                <w:szCs w:val="18"/>
              </w:rPr>
            </w:pPr>
            <w:r w:rsidRPr="008A2E09">
              <w:rPr>
                <w:sz w:val="18"/>
                <w:szCs w:val="18"/>
              </w:rPr>
              <w:t>4</w:t>
            </w:r>
          </w:p>
        </w:tc>
        <w:tc>
          <w:tcPr>
            <w:tcW w:w="4309" w:type="pct"/>
          </w:tcPr>
          <w:p w:rsidR="008A2E09" w:rsidRPr="008A2E09" w:rsidRDefault="008A2E09" w:rsidP="008A2E09">
            <w:pPr>
              <w:jc w:val="both"/>
              <w:rPr>
                <w:sz w:val="18"/>
                <w:szCs w:val="18"/>
              </w:rPr>
            </w:pPr>
            <w:r w:rsidRPr="008A2E09">
              <w:rPr>
                <w:sz w:val="18"/>
                <w:szCs w:val="18"/>
              </w:rPr>
              <w:t>Постановление от 01.10.2024 № 136 «Об утверждении Порядка разработки и утверждения бюджетного прогноза муниципального образования Восточное городское поселение Омутнинского района Кировской области на долгосрочный период»</w:t>
            </w:r>
          </w:p>
        </w:tc>
        <w:tc>
          <w:tcPr>
            <w:tcW w:w="330" w:type="pct"/>
            <w:vAlign w:val="center"/>
          </w:tcPr>
          <w:p w:rsidR="008A2E09" w:rsidRPr="008A2E09" w:rsidRDefault="005212FA" w:rsidP="00D52D58">
            <w:pPr>
              <w:spacing w:before="120" w:after="120"/>
              <w:jc w:val="center"/>
              <w:rPr>
                <w:sz w:val="18"/>
                <w:szCs w:val="18"/>
              </w:rPr>
            </w:pPr>
            <w:r>
              <w:rPr>
                <w:sz w:val="18"/>
                <w:szCs w:val="18"/>
              </w:rPr>
              <w:t>36</w:t>
            </w:r>
          </w:p>
        </w:tc>
      </w:tr>
      <w:tr w:rsidR="008A2E09" w:rsidRPr="008A2E09" w:rsidTr="00822983">
        <w:trPr>
          <w:trHeight w:val="270"/>
        </w:trPr>
        <w:tc>
          <w:tcPr>
            <w:tcW w:w="361" w:type="pct"/>
            <w:vAlign w:val="center"/>
          </w:tcPr>
          <w:p w:rsidR="008A2E09" w:rsidRPr="008A2E09" w:rsidRDefault="008A2E09" w:rsidP="00575799">
            <w:pPr>
              <w:jc w:val="center"/>
              <w:rPr>
                <w:sz w:val="18"/>
                <w:szCs w:val="18"/>
              </w:rPr>
            </w:pPr>
            <w:r w:rsidRPr="008A2E09">
              <w:rPr>
                <w:sz w:val="18"/>
                <w:szCs w:val="18"/>
              </w:rPr>
              <w:t>5</w:t>
            </w:r>
          </w:p>
        </w:tc>
        <w:tc>
          <w:tcPr>
            <w:tcW w:w="4309" w:type="pct"/>
          </w:tcPr>
          <w:p w:rsidR="008A2E09" w:rsidRPr="008A2E09" w:rsidRDefault="008A2E09" w:rsidP="008A2E09">
            <w:pPr>
              <w:jc w:val="both"/>
              <w:rPr>
                <w:sz w:val="18"/>
                <w:szCs w:val="18"/>
              </w:rPr>
            </w:pPr>
            <w:r w:rsidRPr="008A2E09">
              <w:rPr>
                <w:sz w:val="18"/>
                <w:szCs w:val="18"/>
              </w:rPr>
              <w:t>Постановление от 01.10.2024 № 137 «О порядке разработки и корректировки прогнозов социально-экономического развития муниципального образования Восточное городское поселение Омутнинского района Кировской области на долгосрочный и среднесрочный периоды»</w:t>
            </w:r>
          </w:p>
        </w:tc>
        <w:tc>
          <w:tcPr>
            <w:tcW w:w="330" w:type="pct"/>
            <w:vAlign w:val="center"/>
          </w:tcPr>
          <w:p w:rsidR="008A2E09" w:rsidRPr="008A2E09" w:rsidRDefault="005212FA" w:rsidP="00D52D58">
            <w:pPr>
              <w:spacing w:before="120" w:after="120"/>
              <w:jc w:val="center"/>
              <w:rPr>
                <w:sz w:val="18"/>
                <w:szCs w:val="18"/>
              </w:rPr>
            </w:pPr>
            <w:r>
              <w:rPr>
                <w:sz w:val="18"/>
                <w:szCs w:val="18"/>
              </w:rPr>
              <w:t>41</w:t>
            </w:r>
          </w:p>
        </w:tc>
      </w:tr>
      <w:tr w:rsidR="008A2E09" w:rsidRPr="008A2E09" w:rsidTr="00822983">
        <w:trPr>
          <w:trHeight w:val="270"/>
        </w:trPr>
        <w:tc>
          <w:tcPr>
            <w:tcW w:w="361" w:type="pct"/>
            <w:vAlign w:val="center"/>
          </w:tcPr>
          <w:p w:rsidR="008A2E09" w:rsidRPr="008A2E09" w:rsidRDefault="008A2E09" w:rsidP="00575799">
            <w:pPr>
              <w:jc w:val="center"/>
              <w:rPr>
                <w:sz w:val="18"/>
                <w:szCs w:val="18"/>
              </w:rPr>
            </w:pPr>
            <w:r w:rsidRPr="008A2E09">
              <w:rPr>
                <w:sz w:val="18"/>
                <w:szCs w:val="18"/>
              </w:rPr>
              <w:t>6</w:t>
            </w:r>
          </w:p>
        </w:tc>
        <w:tc>
          <w:tcPr>
            <w:tcW w:w="4309" w:type="pct"/>
          </w:tcPr>
          <w:p w:rsidR="008A2E09" w:rsidRPr="008A2E09" w:rsidRDefault="008A2E09" w:rsidP="008A2E09">
            <w:pPr>
              <w:jc w:val="both"/>
              <w:rPr>
                <w:sz w:val="18"/>
                <w:szCs w:val="18"/>
              </w:rPr>
            </w:pPr>
            <w:r w:rsidRPr="008A2E09">
              <w:rPr>
                <w:sz w:val="18"/>
                <w:szCs w:val="18"/>
              </w:rPr>
              <w:t>Постановление от 01.10.2024 № 138 «О порядке разработки и корректировки стратегии социально-экономического развития муниципального образования Восточное городское поселение Омутнинского района Кировской области и плана мероприятий по ее реализации»</w:t>
            </w:r>
          </w:p>
        </w:tc>
        <w:tc>
          <w:tcPr>
            <w:tcW w:w="330" w:type="pct"/>
            <w:vAlign w:val="center"/>
          </w:tcPr>
          <w:p w:rsidR="008A2E09" w:rsidRPr="008A2E09" w:rsidRDefault="005212FA" w:rsidP="00D52D58">
            <w:pPr>
              <w:spacing w:before="120" w:after="120"/>
              <w:jc w:val="center"/>
              <w:rPr>
                <w:sz w:val="18"/>
                <w:szCs w:val="18"/>
              </w:rPr>
            </w:pPr>
            <w:r>
              <w:rPr>
                <w:sz w:val="18"/>
                <w:szCs w:val="18"/>
              </w:rPr>
              <w:t>46</w:t>
            </w:r>
          </w:p>
        </w:tc>
      </w:tr>
    </w:tbl>
    <w:p w:rsidR="0065189D" w:rsidRPr="008A2E09" w:rsidRDefault="0065189D" w:rsidP="004E3115">
      <w:pPr>
        <w:jc w:val="center"/>
        <w:rPr>
          <w:sz w:val="18"/>
          <w:szCs w:val="18"/>
        </w:rPr>
      </w:pPr>
    </w:p>
    <w:p w:rsidR="0065189D" w:rsidRDefault="0065189D"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204C0D" w:rsidRDefault="00204C0D" w:rsidP="004E3115">
      <w:pPr>
        <w:jc w:val="center"/>
        <w:rPr>
          <w:b/>
          <w:sz w:val="18"/>
          <w:szCs w:val="18"/>
        </w:rPr>
      </w:pPr>
    </w:p>
    <w:p w:rsidR="004557BE" w:rsidRPr="000315C0" w:rsidRDefault="004557BE" w:rsidP="004557BE">
      <w:pPr>
        <w:jc w:val="center"/>
        <w:rPr>
          <w:b/>
          <w:sz w:val="18"/>
          <w:szCs w:val="18"/>
        </w:rPr>
      </w:pPr>
      <w:r w:rsidRPr="000315C0">
        <w:rPr>
          <w:b/>
          <w:sz w:val="18"/>
          <w:szCs w:val="18"/>
        </w:rPr>
        <w:lastRenderedPageBreak/>
        <w:t>АДМИНИСТРАЦИЯ</w:t>
      </w:r>
    </w:p>
    <w:p w:rsidR="004557BE" w:rsidRPr="000315C0" w:rsidRDefault="004557BE" w:rsidP="004557BE">
      <w:pPr>
        <w:jc w:val="center"/>
        <w:rPr>
          <w:b/>
          <w:sz w:val="18"/>
          <w:szCs w:val="18"/>
        </w:rPr>
      </w:pPr>
      <w:r w:rsidRPr="000315C0">
        <w:rPr>
          <w:b/>
          <w:sz w:val="18"/>
          <w:szCs w:val="18"/>
        </w:rPr>
        <w:t>МУНИЦИПАЛЬНОГО ОБРАЗОВАНИЯ</w:t>
      </w:r>
    </w:p>
    <w:p w:rsidR="004557BE" w:rsidRPr="000315C0" w:rsidRDefault="004557BE" w:rsidP="004557BE">
      <w:pPr>
        <w:jc w:val="center"/>
        <w:rPr>
          <w:b/>
          <w:sz w:val="18"/>
          <w:szCs w:val="18"/>
        </w:rPr>
      </w:pPr>
      <w:r w:rsidRPr="000315C0">
        <w:rPr>
          <w:b/>
          <w:sz w:val="18"/>
          <w:szCs w:val="18"/>
        </w:rPr>
        <w:t>ВОСТОЧНОЕ ГОРОДСКОЕ ПОСЕЛЕНИЕ</w:t>
      </w:r>
    </w:p>
    <w:p w:rsidR="004557BE" w:rsidRDefault="004557BE" w:rsidP="004557BE">
      <w:pPr>
        <w:jc w:val="center"/>
        <w:rPr>
          <w:b/>
          <w:sz w:val="18"/>
          <w:szCs w:val="18"/>
        </w:rPr>
      </w:pPr>
      <w:r w:rsidRPr="000315C0">
        <w:rPr>
          <w:b/>
          <w:sz w:val="18"/>
          <w:szCs w:val="18"/>
        </w:rPr>
        <w:t>ОМУТНИНСКОГО РАЙОНА КИРОВСКОЙ ОБЛАСТИ</w:t>
      </w:r>
    </w:p>
    <w:p w:rsidR="004557BE" w:rsidRPr="000315C0" w:rsidRDefault="004557BE" w:rsidP="004557BE">
      <w:pPr>
        <w:jc w:val="center"/>
        <w:rPr>
          <w:b/>
          <w:sz w:val="18"/>
          <w:szCs w:val="18"/>
        </w:rPr>
      </w:pPr>
    </w:p>
    <w:p w:rsidR="004557BE" w:rsidRDefault="004557BE" w:rsidP="004557BE">
      <w:pPr>
        <w:jc w:val="center"/>
        <w:rPr>
          <w:b/>
          <w:sz w:val="18"/>
          <w:szCs w:val="18"/>
        </w:rPr>
      </w:pPr>
      <w:r w:rsidRPr="000315C0">
        <w:rPr>
          <w:b/>
          <w:sz w:val="18"/>
          <w:szCs w:val="18"/>
        </w:rPr>
        <w:t>ПОСТАНОВЛЕНИЕ</w:t>
      </w:r>
    </w:p>
    <w:p w:rsidR="003D37A8" w:rsidRPr="000315C0" w:rsidRDefault="003D37A8" w:rsidP="004557BE">
      <w:pPr>
        <w:jc w:val="center"/>
        <w:rPr>
          <w:b/>
          <w:sz w:val="18"/>
          <w:szCs w:val="18"/>
        </w:rPr>
      </w:pPr>
    </w:p>
    <w:p w:rsidR="004557BE" w:rsidRPr="000315C0" w:rsidRDefault="004557BE" w:rsidP="004557BE">
      <w:pPr>
        <w:rPr>
          <w:sz w:val="18"/>
          <w:szCs w:val="18"/>
        </w:rPr>
      </w:pPr>
      <w:r w:rsidRPr="000315C0">
        <w:rPr>
          <w:sz w:val="18"/>
          <w:szCs w:val="18"/>
        </w:rPr>
        <w:t xml:space="preserve">01.10.2024                                                                                                        </w:t>
      </w:r>
      <w:r>
        <w:rPr>
          <w:sz w:val="18"/>
          <w:szCs w:val="18"/>
        </w:rPr>
        <w:t xml:space="preserve">                       </w:t>
      </w:r>
      <w:r w:rsidRPr="000315C0">
        <w:rPr>
          <w:sz w:val="18"/>
          <w:szCs w:val="18"/>
        </w:rPr>
        <w:t>№ 129</w:t>
      </w:r>
    </w:p>
    <w:p w:rsidR="004557BE" w:rsidRDefault="004557BE" w:rsidP="004557BE">
      <w:pPr>
        <w:jc w:val="center"/>
        <w:rPr>
          <w:sz w:val="18"/>
          <w:szCs w:val="18"/>
        </w:rPr>
      </w:pPr>
      <w:r w:rsidRPr="000315C0">
        <w:rPr>
          <w:sz w:val="18"/>
          <w:szCs w:val="18"/>
        </w:rPr>
        <w:t>пгт Восточный</w:t>
      </w:r>
    </w:p>
    <w:p w:rsidR="004557BE" w:rsidRPr="000315C0" w:rsidRDefault="004557BE" w:rsidP="004557BE">
      <w:pPr>
        <w:jc w:val="center"/>
        <w:rPr>
          <w:b/>
          <w:sz w:val="18"/>
          <w:szCs w:val="18"/>
        </w:rPr>
      </w:pPr>
    </w:p>
    <w:p w:rsidR="004557BE" w:rsidRDefault="004557BE" w:rsidP="004557BE">
      <w:pPr>
        <w:shd w:val="clear" w:color="auto" w:fill="FFFFFF"/>
        <w:jc w:val="center"/>
        <w:rPr>
          <w:b/>
          <w:sz w:val="18"/>
          <w:szCs w:val="18"/>
        </w:rPr>
      </w:pPr>
      <w:r w:rsidRPr="000315C0">
        <w:rPr>
          <w:b/>
          <w:bCs/>
          <w:sz w:val="18"/>
          <w:szCs w:val="18"/>
        </w:rPr>
        <w:t xml:space="preserve">Об утверждении </w:t>
      </w:r>
      <w:r w:rsidRPr="000315C0">
        <w:rPr>
          <w:b/>
          <w:sz w:val="18"/>
          <w:szCs w:val="18"/>
        </w:rPr>
        <w:t>Перечня муниципальных услуг, оказываемых в многофункциональных центрах предоставления государственных и муниципальных услуг, в том числе предоставляемых в электронном виде через ЕПГУ, на территории муниципального образования  Восточное городское поселение Омутнинского района Кировской области</w:t>
      </w:r>
    </w:p>
    <w:p w:rsidR="004557BE" w:rsidRPr="000315C0" w:rsidRDefault="004557BE" w:rsidP="004557BE">
      <w:pPr>
        <w:shd w:val="clear" w:color="auto" w:fill="FFFFFF"/>
        <w:jc w:val="center"/>
        <w:rPr>
          <w:b/>
          <w:sz w:val="18"/>
          <w:szCs w:val="18"/>
        </w:rPr>
      </w:pP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w:t>
      </w:r>
      <w:r w:rsidRPr="003D37A8">
        <w:rPr>
          <w:rFonts w:ascii="Times New Roman" w:hAnsi="Times New Roman" w:cs="Times New Roman"/>
          <w:color w:val="000000"/>
          <w:sz w:val="16"/>
          <w:szCs w:val="16"/>
        </w:rPr>
        <w:t>а</w:t>
      </w:r>
      <w:r w:rsidRPr="003D37A8">
        <w:rPr>
          <w:rFonts w:ascii="Times New Roman" w:hAnsi="Times New Roman" w:cs="Times New Roman"/>
          <w:sz w:val="16"/>
          <w:szCs w:val="16"/>
        </w:rPr>
        <w:t xml:space="preserve">дминистрация муниципального образования Восточное городское поселение Омутнинского района Кировской области ПОСТАНОВЛЯЕТ: </w:t>
      </w: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1. Утвердить Перечень муниципальных услуг, оказываемых в многофункциональных центрах предоставления государственных и муниципальных услуг, в том числе предоставляемых в электронном виде через ЕПГУ, на территории муниципального образования </w:t>
      </w:r>
      <w:r w:rsidRPr="003D37A8">
        <w:rPr>
          <w:rFonts w:ascii="Times New Roman" w:hAnsi="Times New Roman" w:cs="Times New Roman"/>
          <w:bCs/>
          <w:color w:val="000000"/>
          <w:sz w:val="16"/>
          <w:szCs w:val="16"/>
        </w:rPr>
        <w:t>Восточное городское поселение</w:t>
      </w:r>
      <w:r w:rsidRPr="003D37A8">
        <w:rPr>
          <w:b/>
          <w:sz w:val="16"/>
          <w:szCs w:val="16"/>
        </w:rPr>
        <w:t xml:space="preserve"> </w:t>
      </w:r>
      <w:r w:rsidRPr="003D37A8">
        <w:rPr>
          <w:rFonts w:ascii="Times New Roman" w:hAnsi="Times New Roman" w:cs="Times New Roman"/>
          <w:sz w:val="16"/>
          <w:szCs w:val="16"/>
        </w:rPr>
        <w:t>Омутнинского района Кировской области. Прилагается.</w:t>
      </w: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2. Признать утратившими силу: </w:t>
      </w: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2.1. Постановление администрации муниципального образования Восточное городское поселение Омутнинского района Кировской области </w:t>
      </w:r>
      <w:hyperlink r:id="rId8" w:tgtFrame="_blank" w:history="1">
        <w:r w:rsidRPr="003D37A8">
          <w:rPr>
            <w:rFonts w:ascii="Times New Roman" w:hAnsi="Times New Roman" w:cs="Times New Roman"/>
            <w:sz w:val="16"/>
            <w:szCs w:val="16"/>
          </w:rPr>
          <w:t xml:space="preserve"> от 01.03.2023</w:t>
        </w:r>
      </w:hyperlink>
      <w:r w:rsidRPr="003D37A8">
        <w:rPr>
          <w:rFonts w:ascii="Times New Roman" w:hAnsi="Times New Roman" w:cs="Times New Roman"/>
          <w:sz w:val="16"/>
          <w:szCs w:val="16"/>
        </w:rPr>
        <w:t xml:space="preserve"> № 29 «Об утверждении Перечня муниципальных услуг, оказываемых, в том числе в электронном виде через ЕПГУ, на территории муниципального образования Восточное городское поселение Омутнинского  района Кировской области».</w:t>
      </w: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2.2. Постановление  администрации муниципального образования Восточное городское поселение Омутнинского района Кировской области 25.04.2024 № 53 «О внесении изменений в постановление  администрации Восточного городского поселения </w:t>
      </w:r>
      <w:hyperlink r:id="rId9" w:tgtFrame="_blank" w:history="1">
        <w:r w:rsidRPr="003D37A8">
          <w:rPr>
            <w:rFonts w:ascii="Times New Roman" w:hAnsi="Times New Roman" w:cs="Times New Roman"/>
            <w:sz w:val="16"/>
            <w:szCs w:val="16"/>
          </w:rPr>
          <w:t>№ 29 от 01.03.2023</w:t>
        </w:r>
      </w:hyperlink>
      <w:r w:rsidRPr="003D37A8">
        <w:rPr>
          <w:rFonts w:ascii="Times New Roman" w:hAnsi="Times New Roman" w:cs="Times New Roman"/>
          <w:sz w:val="16"/>
          <w:szCs w:val="16"/>
        </w:rPr>
        <w:t xml:space="preserve"> «Об утверждении Перечня муниципальных услуг, </w:t>
      </w:r>
      <w:proofErr w:type="gramStart"/>
      <w:r w:rsidRPr="003D37A8">
        <w:rPr>
          <w:rFonts w:ascii="Times New Roman" w:hAnsi="Times New Roman" w:cs="Times New Roman"/>
          <w:sz w:val="16"/>
          <w:szCs w:val="16"/>
        </w:rPr>
        <w:t>оказываемых</w:t>
      </w:r>
      <w:proofErr w:type="gramEnd"/>
      <w:r w:rsidRPr="003D37A8">
        <w:rPr>
          <w:rFonts w:ascii="Times New Roman" w:hAnsi="Times New Roman" w:cs="Times New Roman"/>
          <w:sz w:val="16"/>
          <w:szCs w:val="16"/>
        </w:rPr>
        <w:t xml:space="preserve"> в том числе в электронном виде через ЕПГУ, на территории муниципального образования Восточное городское поселение Омутнинского района Кировской области».</w:t>
      </w: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2.3. Постановление  администрации муниципального образования Восточное городское поселение Омутнинского района Кировской области </w:t>
      </w:r>
      <w:hyperlink r:id="rId10" w:tgtFrame="_blank" w:history="1">
        <w:r w:rsidRPr="003D37A8">
          <w:rPr>
            <w:rFonts w:ascii="Times New Roman" w:hAnsi="Times New Roman" w:cs="Times New Roman"/>
            <w:sz w:val="16"/>
            <w:szCs w:val="16"/>
          </w:rPr>
          <w:t>04.06.2024 № 68</w:t>
        </w:r>
      </w:hyperlink>
      <w:r w:rsidRPr="003D37A8">
        <w:rPr>
          <w:rFonts w:ascii="Times New Roman" w:hAnsi="Times New Roman" w:cs="Times New Roman"/>
          <w:sz w:val="16"/>
          <w:szCs w:val="16"/>
        </w:rPr>
        <w:t xml:space="preserve"> «О внесении изменений в постановление  администрации Восточного городского поселения </w:t>
      </w:r>
      <w:hyperlink r:id="rId11" w:tgtFrame="_blank" w:history="1">
        <w:r w:rsidRPr="003D37A8">
          <w:rPr>
            <w:rFonts w:ascii="Times New Roman" w:hAnsi="Times New Roman" w:cs="Times New Roman"/>
            <w:sz w:val="16"/>
            <w:szCs w:val="16"/>
          </w:rPr>
          <w:t xml:space="preserve"> от 01.03.2023</w:t>
        </w:r>
      </w:hyperlink>
      <w:r w:rsidRPr="003D37A8">
        <w:rPr>
          <w:rFonts w:ascii="Times New Roman" w:hAnsi="Times New Roman" w:cs="Times New Roman"/>
          <w:sz w:val="16"/>
          <w:szCs w:val="16"/>
        </w:rPr>
        <w:t xml:space="preserve"> № 29 «Об утверждении Перечня муниципальных услуг, </w:t>
      </w:r>
      <w:proofErr w:type="gramStart"/>
      <w:r w:rsidRPr="003D37A8">
        <w:rPr>
          <w:rFonts w:ascii="Times New Roman" w:hAnsi="Times New Roman" w:cs="Times New Roman"/>
          <w:sz w:val="16"/>
          <w:szCs w:val="16"/>
        </w:rPr>
        <w:t>оказываемых</w:t>
      </w:r>
      <w:proofErr w:type="gramEnd"/>
      <w:r w:rsidRPr="003D37A8">
        <w:rPr>
          <w:rFonts w:ascii="Times New Roman" w:hAnsi="Times New Roman" w:cs="Times New Roman"/>
          <w:sz w:val="16"/>
          <w:szCs w:val="16"/>
        </w:rPr>
        <w:t xml:space="preserve"> в том числе в электронном виде через ЕПГУ, на территории муниципального образования Восточное городское поселение Омутнинского района Кировской области».</w:t>
      </w: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https://vostochnyj-r43.gosweb.gosuslugi.ru</w:t>
      </w:r>
    </w:p>
    <w:p w:rsidR="004557BE" w:rsidRPr="003D37A8" w:rsidRDefault="004557BE" w:rsidP="004557BE">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3. Настоящее постановление вступает в силу с момента его официального опубликования.</w:t>
      </w:r>
    </w:p>
    <w:p w:rsidR="004557BE" w:rsidRPr="000315C0" w:rsidRDefault="004557BE" w:rsidP="004557BE">
      <w:pPr>
        <w:widowControl w:val="0"/>
        <w:rPr>
          <w:sz w:val="18"/>
          <w:szCs w:val="18"/>
        </w:rPr>
      </w:pPr>
    </w:p>
    <w:p w:rsidR="004557BE" w:rsidRPr="000315C0" w:rsidRDefault="004557BE" w:rsidP="004557BE">
      <w:pPr>
        <w:widowControl w:val="0"/>
        <w:rPr>
          <w:sz w:val="18"/>
          <w:szCs w:val="18"/>
        </w:rPr>
      </w:pPr>
      <w:r w:rsidRPr="000315C0">
        <w:rPr>
          <w:sz w:val="18"/>
          <w:szCs w:val="18"/>
        </w:rPr>
        <w:t>И.о</w:t>
      </w:r>
      <w:proofErr w:type="gramStart"/>
      <w:r w:rsidRPr="000315C0">
        <w:rPr>
          <w:sz w:val="18"/>
          <w:szCs w:val="18"/>
        </w:rPr>
        <w:t>.г</w:t>
      </w:r>
      <w:proofErr w:type="gramEnd"/>
      <w:r w:rsidRPr="000315C0">
        <w:rPr>
          <w:sz w:val="18"/>
          <w:szCs w:val="18"/>
        </w:rPr>
        <w:t xml:space="preserve">лавы администрации </w:t>
      </w:r>
    </w:p>
    <w:p w:rsidR="004557BE" w:rsidRPr="000315C0" w:rsidRDefault="004557BE" w:rsidP="004557BE">
      <w:pPr>
        <w:widowControl w:val="0"/>
        <w:rPr>
          <w:sz w:val="18"/>
          <w:szCs w:val="18"/>
        </w:rPr>
      </w:pPr>
      <w:r w:rsidRPr="000315C0">
        <w:rPr>
          <w:sz w:val="18"/>
          <w:szCs w:val="18"/>
        </w:rPr>
        <w:t>Восточного городского поселения    Н.Н. Злобина</w:t>
      </w:r>
    </w:p>
    <w:p w:rsidR="003D37A8" w:rsidRDefault="003D37A8" w:rsidP="004557BE">
      <w:pPr>
        <w:widowControl w:val="0"/>
        <w:ind w:left="4536"/>
        <w:rPr>
          <w:sz w:val="16"/>
          <w:szCs w:val="16"/>
        </w:rPr>
      </w:pPr>
    </w:p>
    <w:p w:rsidR="003D37A8" w:rsidRDefault="003D37A8" w:rsidP="004557BE">
      <w:pPr>
        <w:widowControl w:val="0"/>
        <w:ind w:left="4536"/>
        <w:rPr>
          <w:sz w:val="16"/>
          <w:szCs w:val="16"/>
        </w:rPr>
      </w:pPr>
    </w:p>
    <w:p w:rsidR="003D37A8" w:rsidRDefault="003D37A8" w:rsidP="004557BE">
      <w:pPr>
        <w:widowControl w:val="0"/>
        <w:ind w:left="4536"/>
        <w:rPr>
          <w:sz w:val="16"/>
          <w:szCs w:val="16"/>
        </w:rPr>
      </w:pPr>
    </w:p>
    <w:p w:rsidR="003D37A8" w:rsidRDefault="003D37A8" w:rsidP="004557BE">
      <w:pPr>
        <w:widowControl w:val="0"/>
        <w:ind w:left="4536"/>
        <w:rPr>
          <w:sz w:val="16"/>
          <w:szCs w:val="16"/>
        </w:rPr>
      </w:pPr>
    </w:p>
    <w:p w:rsidR="003D37A8" w:rsidRDefault="003D37A8" w:rsidP="004557BE">
      <w:pPr>
        <w:widowControl w:val="0"/>
        <w:ind w:left="4536"/>
        <w:rPr>
          <w:sz w:val="16"/>
          <w:szCs w:val="16"/>
        </w:rPr>
      </w:pPr>
    </w:p>
    <w:p w:rsidR="003D37A8" w:rsidRDefault="003D37A8" w:rsidP="004557BE">
      <w:pPr>
        <w:widowControl w:val="0"/>
        <w:ind w:left="4536"/>
        <w:rPr>
          <w:sz w:val="16"/>
          <w:szCs w:val="16"/>
        </w:rPr>
      </w:pPr>
    </w:p>
    <w:p w:rsidR="004557BE" w:rsidRPr="004557BE" w:rsidRDefault="004557BE" w:rsidP="004557BE">
      <w:pPr>
        <w:widowControl w:val="0"/>
        <w:ind w:left="4536"/>
        <w:rPr>
          <w:sz w:val="16"/>
          <w:szCs w:val="16"/>
        </w:rPr>
      </w:pPr>
      <w:r w:rsidRPr="004557BE">
        <w:rPr>
          <w:sz w:val="16"/>
          <w:szCs w:val="16"/>
        </w:rPr>
        <w:lastRenderedPageBreak/>
        <w:t xml:space="preserve">Приложение </w:t>
      </w:r>
    </w:p>
    <w:p w:rsidR="004557BE" w:rsidRPr="004557BE" w:rsidRDefault="004557BE" w:rsidP="004557BE">
      <w:pPr>
        <w:widowControl w:val="0"/>
        <w:ind w:left="4536"/>
        <w:rPr>
          <w:sz w:val="16"/>
          <w:szCs w:val="16"/>
        </w:rPr>
      </w:pPr>
    </w:p>
    <w:p w:rsidR="004557BE" w:rsidRPr="004557BE" w:rsidRDefault="004557BE" w:rsidP="004557BE">
      <w:pPr>
        <w:widowControl w:val="0"/>
        <w:ind w:left="4536"/>
        <w:rPr>
          <w:sz w:val="16"/>
          <w:szCs w:val="16"/>
        </w:rPr>
      </w:pPr>
      <w:r w:rsidRPr="004557BE">
        <w:rPr>
          <w:sz w:val="16"/>
          <w:szCs w:val="16"/>
        </w:rPr>
        <w:t xml:space="preserve">УТВЕРЖДЕН </w:t>
      </w:r>
    </w:p>
    <w:p w:rsidR="004557BE" w:rsidRPr="004557BE" w:rsidRDefault="004557BE" w:rsidP="004557BE">
      <w:pPr>
        <w:widowControl w:val="0"/>
        <w:ind w:left="4536"/>
        <w:rPr>
          <w:sz w:val="16"/>
          <w:szCs w:val="16"/>
        </w:rPr>
      </w:pPr>
    </w:p>
    <w:p w:rsidR="004557BE" w:rsidRPr="004557BE" w:rsidRDefault="004557BE" w:rsidP="004557BE">
      <w:pPr>
        <w:widowControl w:val="0"/>
        <w:ind w:left="4536"/>
        <w:rPr>
          <w:sz w:val="16"/>
          <w:szCs w:val="16"/>
        </w:rPr>
      </w:pPr>
      <w:r w:rsidRPr="004557BE">
        <w:rPr>
          <w:sz w:val="16"/>
          <w:szCs w:val="16"/>
        </w:rPr>
        <w:t xml:space="preserve">постановлением администрации  </w:t>
      </w:r>
      <w:proofErr w:type="gramStart"/>
      <w:r w:rsidRPr="004557BE">
        <w:rPr>
          <w:sz w:val="16"/>
          <w:szCs w:val="16"/>
        </w:rPr>
        <w:t>муниципального</w:t>
      </w:r>
      <w:proofErr w:type="gramEnd"/>
      <w:r w:rsidRPr="004557BE">
        <w:rPr>
          <w:sz w:val="16"/>
          <w:szCs w:val="16"/>
        </w:rPr>
        <w:t xml:space="preserve"> Восточное</w:t>
      </w:r>
    </w:p>
    <w:p w:rsidR="004557BE" w:rsidRPr="004557BE" w:rsidRDefault="004557BE" w:rsidP="004557BE">
      <w:pPr>
        <w:widowControl w:val="0"/>
        <w:ind w:left="4536"/>
        <w:rPr>
          <w:sz w:val="16"/>
          <w:szCs w:val="16"/>
        </w:rPr>
      </w:pPr>
      <w:r w:rsidRPr="004557BE">
        <w:rPr>
          <w:sz w:val="16"/>
          <w:szCs w:val="16"/>
        </w:rPr>
        <w:t xml:space="preserve">городское поселение Омутнинского района Кировской области </w:t>
      </w:r>
    </w:p>
    <w:p w:rsidR="004557BE" w:rsidRPr="004557BE" w:rsidRDefault="004557BE" w:rsidP="004557BE">
      <w:pPr>
        <w:widowControl w:val="0"/>
        <w:ind w:left="4536"/>
        <w:rPr>
          <w:sz w:val="16"/>
          <w:szCs w:val="16"/>
        </w:rPr>
      </w:pPr>
      <w:r w:rsidRPr="004557BE">
        <w:rPr>
          <w:sz w:val="16"/>
          <w:szCs w:val="16"/>
        </w:rPr>
        <w:t>от 01.10.2024 № 129</w:t>
      </w:r>
    </w:p>
    <w:p w:rsidR="004557BE" w:rsidRPr="004557BE" w:rsidRDefault="004557BE" w:rsidP="004557BE">
      <w:pPr>
        <w:jc w:val="center"/>
        <w:rPr>
          <w:b/>
          <w:sz w:val="16"/>
          <w:szCs w:val="16"/>
        </w:rPr>
      </w:pPr>
      <w:r w:rsidRPr="004557BE">
        <w:rPr>
          <w:b/>
          <w:sz w:val="16"/>
          <w:szCs w:val="16"/>
        </w:rPr>
        <w:t xml:space="preserve">Перечень </w:t>
      </w:r>
    </w:p>
    <w:p w:rsidR="004557BE" w:rsidRPr="004557BE" w:rsidRDefault="004557BE" w:rsidP="004557BE">
      <w:pPr>
        <w:jc w:val="center"/>
        <w:rPr>
          <w:b/>
          <w:sz w:val="16"/>
          <w:szCs w:val="16"/>
        </w:rPr>
      </w:pPr>
      <w:r w:rsidRPr="004557BE">
        <w:rPr>
          <w:b/>
          <w:sz w:val="16"/>
          <w:szCs w:val="16"/>
        </w:rPr>
        <w:t xml:space="preserve">муниципальных услуг, оказываемых в многофункциональных центрах предоставления государственных и муниципальных услуг, в том числе предоставляемых в электронном виде через ЕПГУ, на территории муниципального образования </w:t>
      </w:r>
      <w:r w:rsidRPr="004557BE">
        <w:rPr>
          <w:b/>
          <w:bCs/>
          <w:color w:val="000000"/>
          <w:sz w:val="16"/>
          <w:szCs w:val="16"/>
        </w:rPr>
        <w:t>Восточное городское поселение</w:t>
      </w:r>
      <w:r w:rsidRPr="004557BE">
        <w:rPr>
          <w:b/>
          <w:sz w:val="16"/>
          <w:szCs w:val="16"/>
        </w:rPr>
        <w:t xml:space="preserve"> Омутнинского района Кировской области</w:t>
      </w:r>
    </w:p>
    <w:p w:rsidR="004557BE" w:rsidRPr="004557BE" w:rsidRDefault="004557BE" w:rsidP="004557BE">
      <w:pPr>
        <w:jc w:val="center"/>
        <w:rPr>
          <w:b/>
          <w:sz w:val="16"/>
          <w:szCs w:val="16"/>
        </w:rPr>
      </w:pPr>
    </w:p>
    <w:tbl>
      <w:tblPr>
        <w:tblW w:w="7479" w:type="dxa"/>
        <w:tblLayout w:type="fixed"/>
        <w:tblLook w:val="04A0"/>
      </w:tblPr>
      <w:tblGrid>
        <w:gridCol w:w="392"/>
        <w:gridCol w:w="7087"/>
      </w:tblGrid>
      <w:tr w:rsidR="004557BE"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BB1A0B">
            <w:pPr>
              <w:widowControl w:val="0"/>
              <w:jc w:val="both"/>
              <w:rPr>
                <w:sz w:val="16"/>
                <w:szCs w:val="16"/>
              </w:rPr>
            </w:pPr>
            <w:r w:rsidRPr="004557BE">
              <w:rPr>
                <w:sz w:val="16"/>
                <w:szCs w:val="16"/>
              </w:rPr>
              <w:t>Утверждение схемы расположения земельного участка или земельных участков на кадастровом плане территории</w:t>
            </w:r>
          </w:p>
        </w:tc>
      </w:tr>
      <w:tr w:rsidR="004557BE" w:rsidRPr="004557BE" w:rsidTr="004557BE">
        <w:trPr>
          <w:trHeight w:val="112"/>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BB1A0B">
            <w:pPr>
              <w:widowControl w:val="0"/>
              <w:jc w:val="both"/>
              <w:rPr>
                <w:sz w:val="16"/>
                <w:szCs w:val="16"/>
              </w:rPr>
            </w:pPr>
            <w:r w:rsidRPr="004557BE">
              <w:rPr>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4557BE" w:rsidRPr="004557BE" w:rsidTr="004557BE">
        <w:trPr>
          <w:trHeight w:val="160"/>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BB1A0B">
            <w:pPr>
              <w:widowControl w:val="0"/>
              <w:jc w:val="both"/>
              <w:rPr>
                <w:sz w:val="16"/>
                <w:szCs w:val="16"/>
              </w:rPr>
            </w:pPr>
            <w:r w:rsidRPr="004557BE">
              <w:rPr>
                <w:sz w:val="16"/>
                <w:szCs w:val="16"/>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4557BE"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557BE" w:rsidRPr="004557BE" w:rsidRDefault="004557BE" w:rsidP="00BB1A0B">
            <w:pPr>
              <w:widowControl w:val="0"/>
              <w:jc w:val="both"/>
              <w:rPr>
                <w:sz w:val="16"/>
                <w:szCs w:val="16"/>
              </w:rPr>
            </w:pPr>
            <w:r w:rsidRPr="004557BE">
              <w:rPr>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4557BE" w:rsidRPr="004557BE" w:rsidTr="00BB1A0B">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7BE" w:rsidRPr="004557BE" w:rsidRDefault="004557BE"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auto"/>
              <w:right w:val="single" w:sz="4" w:space="0" w:color="000000"/>
            </w:tcBorders>
            <w:shd w:val="clear" w:color="auto" w:fill="auto"/>
          </w:tcPr>
          <w:p w:rsidR="004557BE" w:rsidRPr="004557BE" w:rsidRDefault="004557BE" w:rsidP="00BB1A0B">
            <w:pPr>
              <w:widowControl w:val="0"/>
              <w:jc w:val="both"/>
              <w:rPr>
                <w:sz w:val="16"/>
                <w:szCs w:val="16"/>
              </w:rPr>
            </w:pPr>
            <w:r w:rsidRPr="004557BE">
              <w:rPr>
                <w:sz w:val="16"/>
                <w:szCs w:val="16"/>
              </w:rPr>
              <w:t>Признание садового дома жилым домом и жилого дома садовым домом</w:t>
            </w:r>
          </w:p>
        </w:tc>
      </w:tr>
      <w:tr w:rsidR="004557BE" w:rsidRPr="004557BE" w:rsidTr="00BB1A0B">
        <w:tc>
          <w:tcPr>
            <w:tcW w:w="392" w:type="dxa"/>
            <w:tcBorders>
              <w:top w:val="single" w:sz="4" w:space="0" w:color="000000"/>
              <w:left w:val="single" w:sz="4" w:space="0" w:color="000000"/>
              <w:bottom w:val="single" w:sz="4" w:space="0" w:color="000000"/>
              <w:right w:val="single" w:sz="4" w:space="0" w:color="auto"/>
            </w:tcBorders>
            <w:shd w:val="clear" w:color="auto" w:fill="auto"/>
          </w:tcPr>
          <w:p w:rsidR="004557BE" w:rsidRPr="004557BE" w:rsidRDefault="004557BE"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4557BE" w:rsidRPr="004557BE" w:rsidRDefault="004557BE" w:rsidP="00BB1A0B">
            <w:pPr>
              <w:widowControl w:val="0"/>
              <w:jc w:val="both"/>
              <w:rPr>
                <w:sz w:val="16"/>
                <w:szCs w:val="16"/>
              </w:rPr>
            </w:pPr>
            <w:r w:rsidRPr="004557BE">
              <w:rPr>
                <w:sz w:val="16"/>
                <w:szCs w:val="1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r>
      <w:tr w:rsidR="00BB1A0B" w:rsidRPr="004557BE" w:rsidTr="00BB1A0B">
        <w:tc>
          <w:tcPr>
            <w:tcW w:w="392" w:type="dxa"/>
            <w:tcBorders>
              <w:top w:val="single" w:sz="4" w:space="0" w:color="000000"/>
              <w:left w:val="single" w:sz="4" w:space="0" w:color="000000"/>
              <w:bottom w:val="single" w:sz="4" w:space="0" w:color="000000"/>
              <w:right w:val="single" w:sz="4" w:space="0" w:color="auto"/>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1A0B" w:rsidRPr="004557BE" w:rsidRDefault="00BB1A0B" w:rsidP="00BB1A0B">
            <w:pPr>
              <w:widowControl w:val="0"/>
              <w:jc w:val="both"/>
              <w:rPr>
                <w:sz w:val="16"/>
                <w:szCs w:val="16"/>
              </w:rPr>
            </w:pPr>
            <w:r w:rsidRPr="004557BE">
              <w:rPr>
                <w:sz w:val="16"/>
                <w:szCs w:val="16"/>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r>
      <w:tr w:rsidR="00BB1A0B" w:rsidRPr="004557BE" w:rsidTr="00BB1A0B">
        <w:tc>
          <w:tcPr>
            <w:tcW w:w="392" w:type="dxa"/>
            <w:tcBorders>
              <w:top w:val="single" w:sz="4" w:space="0" w:color="000000"/>
              <w:left w:val="single" w:sz="4" w:space="0" w:color="000000"/>
              <w:bottom w:val="single" w:sz="4" w:space="0" w:color="000000"/>
              <w:right w:val="single" w:sz="4" w:space="0" w:color="auto"/>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1A0B" w:rsidRPr="004557BE" w:rsidRDefault="00BB1A0B" w:rsidP="00BB1A0B">
            <w:pPr>
              <w:widowControl w:val="0"/>
              <w:jc w:val="both"/>
              <w:rPr>
                <w:sz w:val="16"/>
                <w:szCs w:val="16"/>
              </w:rPr>
            </w:pPr>
            <w:r w:rsidRPr="004557BE">
              <w:rPr>
                <w:sz w:val="16"/>
                <w:szCs w:val="16"/>
              </w:rPr>
              <w:t>Подготовка и утверждение документации по планировке территории</w:t>
            </w:r>
          </w:p>
        </w:tc>
      </w:tr>
      <w:tr w:rsidR="00BB1A0B" w:rsidRPr="004557BE" w:rsidTr="00BB1A0B">
        <w:tc>
          <w:tcPr>
            <w:tcW w:w="392" w:type="dxa"/>
            <w:tcBorders>
              <w:top w:val="single" w:sz="4" w:space="0" w:color="000000"/>
              <w:left w:val="single" w:sz="4" w:space="0" w:color="000000"/>
              <w:bottom w:val="single" w:sz="4" w:space="0" w:color="000000"/>
              <w:right w:val="single" w:sz="4" w:space="0" w:color="auto"/>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1A0B" w:rsidRPr="004557BE" w:rsidRDefault="00BB1A0B" w:rsidP="00BB1A0B">
            <w:pPr>
              <w:widowControl w:val="0"/>
              <w:jc w:val="both"/>
              <w:rPr>
                <w:sz w:val="16"/>
                <w:szCs w:val="16"/>
              </w:rPr>
            </w:pPr>
            <w:r w:rsidRPr="004557BE">
              <w:rPr>
                <w:sz w:val="16"/>
                <w:szCs w:val="16"/>
              </w:rPr>
              <w:t>Выдача разрешений на право вырубки зеленых насаждений</w:t>
            </w:r>
          </w:p>
        </w:tc>
      </w:tr>
      <w:tr w:rsidR="004557BE" w:rsidRPr="004557BE" w:rsidTr="00BB1A0B">
        <w:trPr>
          <w:trHeight w:val="184"/>
        </w:trPr>
        <w:tc>
          <w:tcPr>
            <w:tcW w:w="392" w:type="dxa"/>
            <w:tcBorders>
              <w:top w:val="single" w:sz="4" w:space="0" w:color="000000"/>
              <w:left w:val="single" w:sz="4" w:space="0" w:color="000000"/>
              <w:bottom w:val="single" w:sz="4" w:space="0" w:color="000000"/>
              <w:right w:val="single" w:sz="4" w:space="0" w:color="auto"/>
            </w:tcBorders>
            <w:shd w:val="clear" w:color="auto" w:fill="auto"/>
          </w:tcPr>
          <w:p w:rsidR="004557BE" w:rsidRPr="004557BE" w:rsidRDefault="004557BE"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4557BE" w:rsidRPr="004557BE" w:rsidRDefault="00BB1A0B" w:rsidP="00BB1A0B">
            <w:pPr>
              <w:widowControl w:val="0"/>
              <w:jc w:val="both"/>
              <w:rPr>
                <w:sz w:val="16"/>
                <w:szCs w:val="16"/>
              </w:rPr>
            </w:pPr>
            <w:r w:rsidRPr="004557BE">
              <w:rPr>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B1A0B" w:rsidRPr="004557BE" w:rsidTr="00BB1A0B">
        <w:tc>
          <w:tcPr>
            <w:tcW w:w="392" w:type="dxa"/>
            <w:tcBorders>
              <w:top w:val="single" w:sz="4" w:space="0" w:color="000000"/>
              <w:left w:val="single" w:sz="4" w:space="0" w:color="000000"/>
              <w:bottom w:val="single" w:sz="4" w:space="0" w:color="000000"/>
              <w:right w:val="single" w:sz="4" w:space="0" w:color="auto"/>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1A0B" w:rsidRPr="004557BE" w:rsidRDefault="00BB1A0B" w:rsidP="00AC62FA">
            <w:pPr>
              <w:widowControl w:val="0"/>
              <w:jc w:val="both"/>
              <w:rPr>
                <w:sz w:val="16"/>
                <w:szCs w:val="16"/>
              </w:rPr>
            </w:pPr>
            <w:r w:rsidRPr="004557BE">
              <w:rPr>
                <w:sz w:val="16"/>
                <w:szCs w:val="16"/>
              </w:rPr>
              <w:t>Предварительное согласование предоставления земельного участка</w:t>
            </w:r>
          </w:p>
          <w:p w:rsidR="00BB1A0B" w:rsidRPr="004557BE" w:rsidRDefault="00BB1A0B" w:rsidP="00AC62FA">
            <w:pPr>
              <w:widowControl w:val="0"/>
              <w:jc w:val="both"/>
              <w:rPr>
                <w:sz w:val="16"/>
                <w:szCs w:val="16"/>
              </w:rPr>
            </w:pPr>
            <w:r w:rsidRPr="004557BE">
              <w:rPr>
                <w:sz w:val="16"/>
                <w:szCs w:val="1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BB1A0B" w:rsidRPr="004557BE" w:rsidTr="00BB1A0B">
        <w:tc>
          <w:tcPr>
            <w:tcW w:w="392" w:type="dxa"/>
            <w:tcBorders>
              <w:top w:val="single" w:sz="4" w:space="0" w:color="000000"/>
              <w:left w:val="single" w:sz="4" w:space="0" w:color="000000"/>
              <w:bottom w:val="single" w:sz="4" w:space="0" w:color="000000"/>
              <w:right w:val="single" w:sz="4" w:space="0" w:color="auto"/>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1A0B" w:rsidRPr="004557BE" w:rsidRDefault="00BB1A0B" w:rsidP="00AC62FA">
            <w:pPr>
              <w:widowControl w:val="0"/>
              <w:jc w:val="both"/>
              <w:rPr>
                <w:sz w:val="16"/>
                <w:szCs w:val="16"/>
              </w:rPr>
            </w:pPr>
            <w:r w:rsidRPr="004557BE">
              <w:rPr>
                <w:sz w:val="16"/>
                <w:szCs w:val="1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BB1A0B" w:rsidRPr="004557BE" w:rsidTr="00BB1A0B">
        <w:trPr>
          <w:trHeight w:val="184"/>
        </w:trPr>
        <w:tc>
          <w:tcPr>
            <w:tcW w:w="392" w:type="dxa"/>
            <w:tcBorders>
              <w:top w:val="single" w:sz="4" w:space="0" w:color="000000"/>
              <w:left w:val="single" w:sz="4" w:space="0" w:color="000000"/>
              <w:bottom w:val="single" w:sz="4" w:space="0" w:color="000000"/>
              <w:right w:val="single" w:sz="4" w:space="0" w:color="auto"/>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1A0B" w:rsidRPr="004557BE" w:rsidRDefault="00BB1A0B" w:rsidP="00BB1A0B">
            <w:pPr>
              <w:widowControl w:val="0"/>
              <w:jc w:val="both"/>
              <w:rPr>
                <w:sz w:val="16"/>
                <w:szCs w:val="16"/>
              </w:rPr>
            </w:pPr>
            <w:r w:rsidRPr="004557BE">
              <w:rPr>
                <w:sz w:val="16"/>
                <w:szCs w:val="16"/>
              </w:rPr>
              <w:t>Принятие на учет граждан в качестве, нуждающихся в жилых помещениях</w:t>
            </w:r>
          </w:p>
        </w:tc>
      </w:tr>
      <w:tr w:rsidR="00BB1A0B" w:rsidRPr="004557BE" w:rsidTr="00BB1A0B">
        <w:tc>
          <w:tcPr>
            <w:tcW w:w="392" w:type="dxa"/>
            <w:tcBorders>
              <w:top w:val="single" w:sz="4" w:space="0" w:color="000000"/>
              <w:left w:val="single" w:sz="4" w:space="0" w:color="000000"/>
              <w:bottom w:val="single" w:sz="4" w:space="0" w:color="000000"/>
              <w:right w:val="single" w:sz="4" w:space="0" w:color="auto"/>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1A0B" w:rsidRPr="004557BE" w:rsidRDefault="00BB1A0B" w:rsidP="00AC62FA">
            <w:pPr>
              <w:widowControl w:val="0"/>
              <w:jc w:val="both"/>
              <w:rPr>
                <w:sz w:val="16"/>
                <w:szCs w:val="16"/>
              </w:rPr>
            </w:pPr>
            <w:r w:rsidRPr="004557BE">
              <w:rPr>
                <w:sz w:val="16"/>
                <w:szCs w:val="16"/>
              </w:rPr>
              <w:t xml:space="preserve">Установка информационной вывески, согласование </w:t>
            </w:r>
            <w:proofErr w:type="gramStart"/>
            <w:r w:rsidRPr="004557BE">
              <w:rPr>
                <w:sz w:val="16"/>
                <w:szCs w:val="16"/>
              </w:rPr>
              <w:t>дизайн-проекта</w:t>
            </w:r>
            <w:proofErr w:type="gramEnd"/>
            <w:r w:rsidRPr="004557BE">
              <w:rPr>
                <w:sz w:val="16"/>
                <w:szCs w:val="16"/>
              </w:rPr>
              <w:t xml:space="preserve"> размещения вывески</w:t>
            </w:r>
          </w:p>
        </w:tc>
      </w:tr>
      <w:tr w:rsidR="00BB1A0B" w:rsidRPr="004557BE" w:rsidTr="00BB1A0B">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auto"/>
              <w:left w:val="single" w:sz="4" w:space="0" w:color="000000"/>
              <w:bottom w:val="single" w:sz="4" w:space="0" w:color="000000"/>
              <w:right w:val="single" w:sz="4" w:space="0" w:color="000000"/>
            </w:tcBorders>
            <w:shd w:val="clear" w:color="auto" w:fill="auto"/>
          </w:tcPr>
          <w:p w:rsidR="00BB1A0B" w:rsidRPr="004557BE" w:rsidRDefault="00BB1A0B" w:rsidP="00AC62FA">
            <w:pPr>
              <w:widowControl w:val="0"/>
              <w:jc w:val="both"/>
              <w:rPr>
                <w:sz w:val="16"/>
                <w:szCs w:val="16"/>
              </w:rPr>
            </w:pPr>
            <w:r w:rsidRPr="004557BE">
              <w:rPr>
                <w:sz w:val="16"/>
                <w:szCs w:val="16"/>
              </w:rPr>
              <w:t>Постановка граждан на учет в качестве лиц, имеющих право на предоставление земельных участков в собственность бесплатно</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BB1A0B">
            <w:pPr>
              <w:widowControl w:val="0"/>
              <w:jc w:val="both"/>
              <w:rPr>
                <w:sz w:val="16"/>
                <w:szCs w:val="16"/>
              </w:rPr>
            </w:pPr>
            <w:r w:rsidRPr="004557BE">
              <w:rPr>
                <w:sz w:val="16"/>
                <w:szCs w:val="16"/>
              </w:rPr>
              <w:t>Предоставление разрешения на условно разрешенный вид использования земельного участка или объекта капитального строительства</w:t>
            </w:r>
          </w:p>
        </w:tc>
      </w:tr>
      <w:tr w:rsidR="00BB1A0B" w:rsidRPr="004557BE" w:rsidTr="00BB1A0B">
        <w:trPr>
          <w:trHeight w:val="184"/>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BB1A0B">
            <w:pPr>
              <w:widowControl w:val="0"/>
              <w:jc w:val="both"/>
              <w:rPr>
                <w:sz w:val="16"/>
                <w:szCs w:val="16"/>
              </w:rPr>
            </w:pPr>
            <w:r w:rsidRPr="004557BE">
              <w:rPr>
                <w:sz w:val="16"/>
                <w:szCs w:val="16"/>
              </w:rPr>
              <w:t>Предоставление информации об объектах учета из реестра муниципального имущества</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BB1A0B">
            <w:pPr>
              <w:widowControl w:val="0"/>
              <w:jc w:val="both"/>
              <w:rPr>
                <w:sz w:val="16"/>
                <w:szCs w:val="16"/>
              </w:rPr>
            </w:pPr>
            <w:r w:rsidRPr="004557BE">
              <w:rPr>
                <w:sz w:val="16"/>
                <w:szCs w:val="16"/>
              </w:rPr>
              <w:t>Предоставление информации о порядке предоставления жилищно-коммунальных услуг населению на территории муниципального образования</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BB1A0B">
            <w:pPr>
              <w:widowControl w:val="0"/>
              <w:jc w:val="both"/>
              <w:rPr>
                <w:sz w:val="16"/>
                <w:szCs w:val="16"/>
              </w:rPr>
            </w:pPr>
            <w:r w:rsidRPr="004557BE">
              <w:rPr>
                <w:sz w:val="16"/>
                <w:szCs w:val="16"/>
              </w:rPr>
              <w:t>Предоставление водных объектов или их частей, находящихся в собственности муниципального образования, в пользование на основании решений о предоставлении водных объектов в пользование</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BB1A0B">
            <w:pPr>
              <w:widowControl w:val="0"/>
              <w:jc w:val="both"/>
              <w:rPr>
                <w:sz w:val="16"/>
                <w:szCs w:val="16"/>
              </w:rPr>
            </w:pPr>
            <w:r w:rsidRPr="004557BE">
              <w:rPr>
                <w:color w:val="000000"/>
                <w:sz w:val="16"/>
                <w:szCs w:val="16"/>
              </w:rPr>
              <w:t>Предоставление юридическим и физическим лицам сведений из реестра муниципального имущества муниципального образования</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widowControl w:val="0"/>
              <w:rPr>
                <w:sz w:val="16"/>
                <w:szCs w:val="16"/>
              </w:rPr>
            </w:pPr>
            <w:r w:rsidRPr="004557BE">
              <w:rPr>
                <w:sz w:val="16"/>
                <w:szCs w:val="16"/>
              </w:rPr>
              <w:t>Предоставление юридическим и физическим лицам сведений о ранее приватизированном муниципальном имуществе</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widowControl w:val="0"/>
              <w:rPr>
                <w:sz w:val="16"/>
                <w:szCs w:val="16"/>
              </w:rPr>
            </w:pPr>
            <w:r w:rsidRPr="004557BE">
              <w:rPr>
                <w:sz w:val="16"/>
                <w:szCs w:val="16"/>
              </w:rPr>
              <w:t xml:space="preserve">Выдача разрешений на право организации розничных рынков на территории муниципального </w:t>
            </w:r>
            <w:r w:rsidRPr="004557BE">
              <w:rPr>
                <w:sz w:val="16"/>
                <w:szCs w:val="16"/>
              </w:rPr>
              <w:lastRenderedPageBreak/>
              <w:t>образования</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widowControl w:val="0"/>
              <w:rPr>
                <w:sz w:val="16"/>
                <w:szCs w:val="16"/>
              </w:rPr>
            </w:pPr>
            <w:r w:rsidRPr="004557BE">
              <w:rPr>
                <w:sz w:val="16"/>
                <w:szCs w:val="16"/>
              </w:rPr>
              <w:t xml:space="preserve">Согласование </w:t>
            </w:r>
            <w:r w:rsidRPr="004557BE">
              <w:rPr>
                <w:color w:val="000000"/>
                <w:sz w:val="16"/>
                <w:szCs w:val="16"/>
              </w:rPr>
              <w:t>создания места (площадки) накопления твердых коммунальных отходов, находящейся на территории муниципального образования</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widowControl w:val="0"/>
              <w:rPr>
                <w:sz w:val="16"/>
                <w:szCs w:val="16"/>
              </w:rPr>
            </w:pPr>
            <w:r w:rsidRPr="004557BE">
              <w:rPr>
                <w:color w:val="000000"/>
                <w:sz w:val="16"/>
                <w:szCs w:val="16"/>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widowControl w:val="0"/>
              <w:rPr>
                <w:sz w:val="16"/>
                <w:szCs w:val="16"/>
              </w:rPr>
            </w:pPr>
            <w:proofErr w:type="gramStart"/>
            <w:r w:rsidRPr="004557BE">
              <w:rPr>
                <w:color w:val="000000"/>
                <w:sz w:val="16"/>
                <w:szCs w:val="1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4557BE">
              <w:rPr>
                <w:sz w:val="16"/>
                <w:szCs w:val="16"/>
              </w:rPr>
              <w:t>за исключением полетов беспилотных воздушных судов с максимальной взлетной массой менее 0,25 кг)</w:t>
            </w:r>
            <w:r w:rsidRPr="004557BE">
              <w:rPr>
                <w:color w:val="000000"/>
                <w:sz w:val="16"/>
                <w:szCs w:val="16"/>
              </w:rPr>
              <w:t xml:space="preserve">, подъемов привязных аэростатов над населенным пунктом муниципального образования, а также посадку (взлет) на </w:t>
            </w:r>
            <w:r w:rsidRPr="004557BE">
              <w:rPr>
                <w:sz w:val="16"/>
                <w:szCs w:val="16"/>
              </w:rPr>
              <w:t>расположенные в границах населенных пунктов муниципального образования площадки</w:t>
            </w:r>
            <w:r w:rsidRPr="004557BE">
              <w:rPr>
                <w:color w:val="000000"/>
                <w:sz w:val="16"/>
                <w:szCs w:val="16"/>
              </w:rPr>
              <w:t>, сведения о которых не опубликованы в документах  аэронавигационной информации</w:t>
            </w:r>
            <w:proofErr w:type="gramEnd"/>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widowControl w:val="0"/>
              <w:rPr>
                <w:sz w:val="16"/>
                <w:szCs w:val="16"/>
              </w:rPr>
            </w:pPr>
            <w:r w:rsidRPr="004557BE">
              <w:rPr>
                <w:sz w:val="16"/>
                <w:szCs w:val="16"/>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r>
      <w:tr w:rsidR="00BB1A0B" w:rsidRPr="004557BE" w:rsidTr="004557BE">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pStyle w:val="af5"/>
              <w:widowControl w:val="0"/>
              <w:numPr>
                <w:ilvl w:val="0"/>
                <w:numId w:val="50"/>
              </w:numPr>
              <w:ind w:left="0" w:firstLine="0"/>
              <w:contextualSpacing/>
              <w:jc w:val="center"/>
              <w:rPr>
                <w:sz w:val="16"/>
                <w:szCs w:val="16"/>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B1A0B" w:rsidRPr="004557BE" w:rsidRDefault="00BB1A0B" w:rsidP="004557BE">
            <w:pPr>
              <w:widowControl w:val="0"/>
              <w:rPr>
                <w:sz w:val="16"/>
                <w:szCs w:val="16"/>
              </w:rPr>
            </w:pPr>
            <w:r w:rsidRPr="004557BE">
              <w:rPr>
                <w:sz w:val="16"/>
                <w:szCs w:val="16"/>
              </w:rPr>
              <w:t>Рассмотрение предложений о внесении изменений в схему размещения нестационарных торговых объектов на территории муниципального образования</w:t>
            </w:r>
          </w:p>
        </w:tc>
      </w:tr>
    </w:tbl>
    <w:p w:rsidR="004557BE" w:rsidRDefault="004557BE"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Default="00BB1A0B" w:rsidP="004557BE">
      <w:pPr>
        <w:widowControl w:val="0"/>
        <w:jc w:val="center"/>
        <w:rPr>
          <w:sz w:val="18"/>
          <w:szCs w:val="18"/>
        </w:rPr>
      </w:pPr>
    </w:p>
    <w:p w:rsidR="00BB1A0B" w:rsidRPr="00BB1A0B" w:rsidRDefault="00BB1A0B" w:rsidP="00BB1A0B">
      <w:pPr>
        <w:jc w:val="center"/>
        <w:rPr>
          <w:b/>
          <w:sz w:val="18"/>
          <w:szCs w:val="18"/>
        </w:rPr>
      </w:pPr>
      <w:r w:rsidRPr="00BB1A0B">
        <w:rPr>
          <w:b/>
          <w:sz w:val="18"/>
          <w:szCs w:val="18"/>
        </w:rPr>
        <w:lastRenderedPageBreak/>
        <w:t>АДМИНИСТРАЦИЯ</w:t>
      </w:r>
    </w:p>
    <w:p w:rsidR="00BB1A0B" w:rsidRPr="00BB1A0B" w:rsidRDefault="00BB1A0B" w:rsidP="00BB1A0B">
      <w:pPr>
        <w:jc w:val="center"/>
        <w:rPr>
          <w:b/>
          <w:sz w:val="18"/>
          <w:szCs w:val="18"/>
        </w:rPr>
      </w:pPr>
      <w:r w:rsidRPr="00BB1A0B">
        <w:rPr>
          <w:b/>
          <w:sz w:val="18"/>
          <w:szCs w:val="18"/>
        </w:rPr>
        <w:t>МУНИЦИПАЛЬНОГО ОБРАЗОВАНИЯ</w:t>
      </w:r>
    </w:p>
    <w:p w:rsidR="00BB1A0B" w:rsidRPr="00BB1A0B" w:rsidRDefault="00BB1A0B" w:rsidP="00BB1A0B">
      <w:pPr>
        <w:jc w:val="center"/>
        <w:rPr>
          <w:b/>
          <w:sz w:val="18"/>
          <w:szCs w:val="18"/>
        </w:rPr>
      </w:pPr>
      <w:r w:rsidRPr="00BB1A0B">
        <w:rPr>
          <w:b/>
          <w:sz w:val="18"/>
          <w:szCs w:val="18"/>
        </w:rPr>
        <w:t>ВОСТОЧНОЕ ГОРОДСКОЕ ПОСЕЛЕНИЕ</w:t>
      </w:r>
    </w:p>
    <w:p w:rsidR="00BB1A0B" w:rsidRDefault="00BB1A0B" w:rsidP="00BB1A0B">
      <w:pPr>
        <w:jc w:val="center"/>
        <w:rPr>
          <w:b/>
          <w:sz w:val="18"/>
          <w:szCs w:val="18"/>
        </w:rPr>
      </w:pPr>
      <w:r w:rsidRPr="00BB1A0B">
        <w:rPr>
          <w:b/>
          <w:sz w:val="18"/>
          <w:szCs w:val="18"/>
        </w:rPr>
        <w:t>ОМУТНИНСКОГО РАЙОНА КИРОВСКОЙ ОБЛАСТИ</w:t>
      </w:r>
    </w:p>
    <w:p w:rsidR="00BB1A0B" w:rsidRPr="00BB1A0B" w:rsidRDefault="00BB1A0B" w:rsidP="00BB1A0B">
      <w:pPr>
        <w:jc w:val="center"/>
        <w:rPr>
          <w:b/>
          <w:sz w:val="18"/>
          <w:szCs w:val="18"/>
        </w:rPr>
      </w:pPr>
    </w:p>
    <w:p w:rsidR="00BB1A0B" w:rsidRDefault="00BB1A0B" w:rsidP="00BB1A0B">
      <w:pPr>
        <w:jc w:val="center"/>
        <w:rPr>
          <w:b/>
          <w:sz w:val="18"/>
          <w:szCs w:val="18"/>
        </w:rPr>
      </w:pPr>
      <w:r w:rsidRPr="00BB1A0B">
        <w:rPr>
          <w:b/>
          <w:sz w:val="18"/>
          <w:szCs w:val="18"/>
        </w:rPr>
        <w:t>ПОСТАНОВЛЕНИЕ</w:t>
      </w:r>
    </w:p>
    <w:p w:rsidR="00BB1A0B" w:rsidRPr="00BB1A0B" w:rsidRDefault="00BB1A0B" w:rsidP="00BB1A0B">
      <w:pPr>
        <w:jc w:val="center"/>
        <w:rPr>
          <w:b/>
          <w:sz w:val="18"/>
          <w:szCs w:val="18"/>
        </w:rPr>
      </w:pPr>
    </w:p>
    <w:p w:rsidR="00BB1A0B" w:rsidRPr="00BB1A0B" w:rsidRDefault="00BB1A0B" w:rsidP="00BB1A0B">
      <w:pPr>
        <w:tabs>
          <w:tab w:val="center" w:pos="4677"/>
        </w:tabs>
        <w:rPr>
          <w:sz w:val="18"/>
          <w:szCs w:val="18"/>
        </w:rPr>
      </w:pPr>
      <w:r w:rsidRPr="00BB1A0B">
        <w:rPr>
          <w:sz w:val="18"/>
          <w:szCs w:val="18"/>
        </w:rPr>
        <w:t xml:space="preserve">01.10.2024                                                                                                       </w:t>
      </w:r>
      <w:r>
        <w:rPr>
          <w:sz w:val="18"/>
          <w:szCs w:val="18"/>
        </w:rPr>
        <w:t xml:space="preserve">                        </w:t>
      </w:r>
      <w:r w:rsidRPr="00BB1A0B">
        <w:rPr>
          <w:sz w:val="18"/>
          <w:szCs w:val="18"/>
        </w:rPr>
        <w:t xml:space="preserve"> № 131</w:t>
      </w:r>
    </w:p>
    <w:p w:rsidR="00BB1A0B" w:rsidRDefault="00BB1A0B" w:rsidP="00BB1A0B">
      <w:pPr>
        <w:jc w:val="center"/>
        <w:rPr>
          <w:sz w:val="18"/>
          <w:szCs w:val="18"/>
        </w:rPr>
      </w:pPr>
      <w:r w:rsidRPr="00BB1A0B">
        <w:rPr>
          <w:sz w:val="18"/>
          <w:szCs w:val="18"/>
        </w:rPr>
        <w:t>пгт Восточный</w:t>
      </w:r>
    </w:p>
    <w:p w:rsidR="00BB1A0B" w:rsidRPr="00BB1A0B" w:rsidRDefault="00BB1A0B" w:rsidP="00BB1A0B">
      <w:pPr>
        <w:jc w:val="center"/>
        <w:rPr>
          <w:sz w:val="18"/>
          <w:szCs w:val="18"/>
        </w:rPr>
      </w:pPr>
    </w:p>
    <w:p w:rsidR="00BB1A0B" w:rsidRPr="00BB1A0B" w:rsidRDefault="00BB1A0B" w:rsidP="00BB1A0B">
      <w:pPr>
        <w:jc w:val="center"/>
        <w:rPr>
          <w:b/>
          <w:sz w:val="18"/>
          <w:szCs w:val="18"/>
        </w:rPr>
      </w:pPr>
      <w:r w:rsidRPr="00BB1A0B">
        <w:rPr>
          <w:b/>
          <w:sz w:val="18"/>
          <w:szCs w:val="18"/>
        </w:rPr>
        <w:t xml:space="preserve">О комиссии по предупреждению и ликвидации </w:t>
      </w:r>
    </w:p>
    <w:p w:rsidR="00BB1A0B" w:rsidRPr="00BB1A0B" w:rsidRDefault="00BB1A0B" w:rsidP="00BB1A0B">
      <w:pPr>
        <w:jc w:val="center"/>
        <w:rPr>
          <w:b/>
          <w:sz w:val="18"/>
          <w:szCs w:val="18"/>
        </w:rPr>
      </w:pPr>
      <w:r w:rsidRPr="00BB1A0B">
        <w:rPr>
          <w:b/>
          <w:sz w:val="18"/>
          <w:szCs w:val="18"/>
        </w:rPr>
        <w:t xml:space="preserve">чрезвычайных ситуаций и обеспечения пожарной безопасности </w:t>
      </w:r>
    </w:p>
    <w:p w:rsidR="00BB1A0B" w:rsidRPr="00BB1A0B" w:rsidRDefault="00BB1A0B" w:rsidP="00BB1A0B">
      <w:pPr>
        <w:jc w:val="center"/>
        <w:rPr>
          <w:b/>
          <w:sz w:val="18"/>
          <w:szCs w:val="18"/>
        </w:rPr>
      </w:pPr>
      <w:r w:rsidRPr="00BB1A0B">
        <w:rPr>
          <w:b/>
          <w:sz w:val="18"/>
          <w:szCs w:val="18"/>
        </w:rPr>
        <w:t xml:space="preserve">Восточного городского поселения Омутнинского района </w:t>
      </w:r>
    </w:p>
    <w:p w:rsidR="00BB1A0B" w:rsidRPr="00BB1A0B" w:rsidRDefault="00BB1A0B" w:rsidP="00BB1A0B">
      <w:pPr>
        <w:jc w:val="center"/>
        <w:rPr>
          <w:b/>
          <w:sz w:val="18"/>
          <w:szCs w:val="18"/>
        </w:rPr>
      </w:pPr>
      <w:r w:rsidRPr="00BB1A0B">
        <w:rPr>
          <w:b/>
          <w:sz w:val="18"/>
          <w:szCs w:val="18"/>
        </w:rPr>
        <w:t xml:space="preserve">Кировской области  </w:t>
      </w:r>
    </w:p>
    <w:p w:rsidR="00BB1A0B" w:rsidRPr="00BB1A0B" w:rsidRDefault="00BB1A0B" w:rsidP="00BB1A0B">
      <w:pPr>
        <w:pStyle w:val="af4"/>
        <w:shd w:val="clear" w:color="auto" w:fill="FFFFFF"/>
        <w:spacing w:before="0" w:beforeAutospacing="0" w:after="0" w:afterAutospacing="0"/>
        <w:jc w:val="center"/>
        <w:rPr>
          <w:sz w:val="18"/>
          <w:szCs w:val="18"/>
        </w:rPr>
      </w:pPr>
    </w:p>
    <w:p w:rsidR="00BB1A0B" w:rsidRPr="00BB1A0B" w:rsidRDefault="00BB1A0B" w:rsidP="00BB1A0B">
      <w:pPr>
        <w:pStyle w:val="af4"/>
        <w:spacing w:before="0" w:beforeAutospacing="0" w:after="0" w:afterAutospacing="0"/>
        <w:ind w:firstLine="567"/>
        <w:jc w:val="both"/>
        <w:rPr>
          <w:sz w:val="18"/>
          <w:szCs w:val="18"/>
        </w:rPr>
      </w:pPr>
      <w:proofErr w:type="gramStart"/>
      <w:r w:rsidRPr="00BB1A0B">
        <w:rPr>
          <w:sz w:val="18"/>
          <w:szCs w:val="18"/>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Федеральным законом </w:t>
      </w:r>
      <w:hyperlink r:id="rId12" w:tgtFrame="_blank" w:history="1">
        <w:r w:rsidRPr="00BB1A0B">
          <w:rPr>
            <w:sz w:val="18"/>
            <w:szCs w:val="18"/>
          </w:rPr>
          <w:t>от 6 октября 2003 года № 131-ФЗ</w:t>
        </w:r>
      </w:hyperlink>
      <w:r w:rsidRPr="00BB1A0B">
        <w:rPr>
          <w:sz w:val="18"/>
          <w:szCs w:val="18"/>
        </w:rPr>
        <w:t> «Об общих принципах местного самоуправления в Российской Федерации», администрация муниципального образования Восточное городское поселение Омутнинского района Кировской области ПОСТАНОВЛЯЕТ:</w:t>
      </w:r>
      <w:proofErr w:type="gramEnd"/>
    </w:p>
    <w:p w:rsidR="00BB1A0B" w:rsidRPr="00BB1A0B" w:rsidRDefault="00BB1A0B" w:rsidP="00BB1A0B">
      <w:pPr>
        <w:pStyle w:val="af4"/>
        <w:shd w:val="clear" w:color="auto" w:fill="FFFFFF"/>
        <w:spacing w:before="0" w:beforeAutospacing="0" w:after="0" w:afterAutospacing="0"/>
        <w:ind w:firstLine="567"/>
        <w:jc w:val="both"/>
        <w:rPr>
          <w:sz w:val="18"/>
          <w:szCs w:val="18"/>
        </w:rPr>
      </w:pPr>
      <w:r w:rsidRPr="00BB1A0B">
        <w:rPr>
          <w:sz w:val="18"/>
          <w:szCs w:val="18"/>
        </w:rPr>
        <w:t>1. Утвердить Положение о комиссии по предупреждению и ликвидации чрезвычайных ситуаций и обеспечению пожарной безопасности Восточного городского поселения Омутнинского района Кировской области (приложение № 1).</w:t>
      </w:r>
    </w:p>
    <w:p w:rsidR="00BB1A0B" w:rsidRPr="00BB1A0B" w:rsidRDefault="00BB1A0B" w:rsidP="00BB1A0B">
      <w:pPr>
        <w:pStyle w:val="af4"/>
        <w:shd w:val="clear" w:color="auto" w:fill="FFFFFF"/>
        <w:spacing w:before="0" w:beforeAutospacing="0" w:after="0" w:afterAutospacing="0"/>
        <w:ind w:firstLine="567"/>
        <w:jc w:val="both"/>
        <w:rPr>
          <w:sz w:val="18"/>
          <w:szCs w:val="18"/>
        </w:rPr>
      </w:pPr>
      <w:r w:rsidRPr="00BB1A0B">
        <w:rPr>
          <w:sz w:val="18"/>
          <w:szCs w:val="18"/>
        </w:rPr>
        <w:t>2. Создать Комиссию по предупреждению и ликвидации чрезвычайных ситуаций и обеспечению пожарной безопасности Восточного городского поселения Омутнинского района Кировской области и утвердить её состав (приложение №2).</w:t>
      </w:r>
    </w:p>
    <w:p w:rsidR="00BB1A0B" w:rsidRPr="00BB1A0B" w:rsidRDefault="00BB1A0B" w:rsidP="00BB1A0B">
      <w:pPr>
        <w:pStyle w:val="af4"/>
        <w:shd w:val="clear" w:color="auto" w:fill="FFFFFF"/>
        <w:spacing w:before="0" w:beforeAutospacing="0" w:after="0" w:afterAutospacing="0"/>
        <w:ind w:firstLine="567"/>
        <w:jc w:val="both"/>
        <w:rPr>
          <w:sz w:val="18"/>
          <w:szCs w:val="18"/>
        </w:rPr>
      </w:pPr>
      <w:r w:rsidRPr="00BB1A0B">
        <w:rPr>
          <w:sz w:val="18"/>
          <w:szCs w:val="18"/>
        </w:rPr>
        <w:t>3. Считать утратившим силу:</w:t>
      </w:r>
    </w:p>
    <w:p w:rsidR="00BB1A0B" w:rsidRPr="00BB1A0B" w:rsidRDefault="00BB1A0B" w:rsidP="00BB1A0B">
      <w:pPr>
        <w:pStyle w:val="af4"/>
        <w:shd w:val="clear" w:color="auto" w:fill="FFFFFF"/>
        <w:spacing w:before="0" w:beforeAutospacing="0" w:after="0" w:afterAutospacing="0"/>
        <w:ind w:firstLine="567"/>
        <w:jc w:val="both"/>
        <w:rPr>
          <w:sz w:val="18"/>
          <w:szCs w:val="18"/>
        </w:rPr>
      </w:pPr>
      <w:r w:rsidRPr="00BB1A0B">
        <w:rPr>
          <w:sz w:val="18"/>
          <w:szCs w:val="18"/>
        </w:rPr>
        <w:t>3.1. Постановление администрации муниципального образования Восточное городское поселение Омутнинского района Кировской области № 28 от 28.03.2013 «О создании комиссии по предупреждению и ликвидации чрезвычайных ситуаций и обеспечению пожарной безопасности в Восточном городском поселении».</w:t>
      </w:r>
    </w:p>
    <w:p w:rsidR="00BB1A0B" w:rsidRPr="00BB1A0B" w:rsidRDefault="00BB1A0B" w:rsidP="00BB1A0B">
      <w:pPr>
        <w:pStyle w:val="af4"/>
        <w:shd w:val="clear" w:color="auto" w:fill="FFFFFF"/>
        <w:spacing w:before="0" w:beforeAutospacing="0" w:after="0" w:afterAutospacing="0"/>
        <w:ind w:firstLine="567"/>
        <w:jc w:val="both"/>
        <w:rPr>
          <w:sz w:val="18"/>
          <w:szCs w:val="18"/>
        </w:rPr>
      </w:pPr>
      <w:r w:rsidRPr="00BB1A0B">
        <w:rPr>
          <w:sz w:val="18"/>
          <w:szCs w:val="18"/>
        </w:rPr>
        <w:t>3.2. Постановление администрации муниципального образования Восточное городское поселение Омутнинского района Кировской области от </w:t>
      </w:r>
      <w:hyperlink r:id="rId13" w:tgtFrame="_blank" w:history="1">
        <w:r w:rsidRPr="00BB1A0B">
          <w:rPr>
            <w:sz w:val="18"/>
            <w:szCs w:val="18"/>
          </w:rPr>
          <w:t>14.02.2024 № 23</w:t>
        </w:r>
      </w:hyperlink>
      <w:r w:rsidRPr="00BB1A0B">
        <w:rPr>
          <w:sz w:val="18"/>
          <w:szCs w:val="18"/>
        </w:rPr>
        <w:t xml:space="preserve"> «О внесении изменений в постановление от 28.03.2013 № 28 «О создании комиссии по предупреждению и ликвидации чрезвычайных ситуаций и обеспечению пожарной безопасности в Восточном городском поселении».</w:t>
      </w:r>
    </w:p>
    <w:p w:rsidR="00BB1A0B" w:rsidRPr="00BB1A0B" w:rsidRDefault="00BB1A0B" w:rsidP="00BB1A0B">
      <w:pPr>
        <w:pStyle w:val="af4"/>
        <w:shd w:val="clear" w:color="auto" w:fill="FFFFFF"/>
        <w:spacing w:before="0" w:beforeAutospacing="0" w:after="0" w:afterAutospacing="0"/>
        <w:ind w:firstLine="567"/>
        <w:jc w:val="both"/>
        <w:rPr>
          <w:sz w:val="18"/>
          <w:szCs w:val="18"/>
        </w:rPr>
      </w:pPr>
      <w:r w:rsidRPr="00BB1A0B">
        <w:rPr>
          <w:sz w:val="18"/>
          <w:szCs w:val="18"/>
        </w:rPr>
        <w:t xml:space="preserve">4.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по адресу: </w:t>
      </w:r>
      <w:hyperlink r:id="rId14" w:history="1">
        <w:r w:rsidRPr="00BB1A0B">
          <w:rPr>
            <w:sz w:val="18"/>
            <w:szCs w:val="18"/>
          </w:rPr>
          <w:t>https://vostochnyj-r43.gosweb.gosuslugi.ru/</w:t>
        </w:r>
      </w:hyperlink>
      <w:r w:rsidRPr="00BB1A0B">
        <w:rPr>
          <w:sz w:val="18"/>
          <w:szCs w:val="18"/>
        </w:rPr>
        <w:t>.</w:t>
      </w:r>
    </w:p>
    <w:p w:rsidR="00BB1A0B" w:rsidRPr="00BB1A0B" w:rsidRDefault="00BB1A0B" w:rsidP="00BB1A0B">
      <w:pPr>
        <w:jc w:val="both"/>
        <w:rPr>
          <w:sz w:val="18"/>
          <w:szCs w:val="18"/>
        </w:rPr>
      </w:pPr>
    </w:p>
    <w:p w:rsidR="00BB1A0B" w:rsidRPr="00BB1A0B" w:rsidRDefault="00BB1A0B" w:rsidP="00BB1A0B">
      <w:pPr>
        <w:jc w:val="both"/>
        <w:rPr>
          <w:sz w:val="18"/>
          <w:szCs w:val="18"/>
        </w:rPr>
      </w:pPr>
      <w:r w:rsidRPr="00BB1A0B">
        <w:rPr>
          <w:sz w:val="18"/>
          <w:szCs w:val="18"/>
        </w:rPr>
        <w:t>И.о</w:t>
      </w:r>
      <w:proofErr w:type="gramStart"/>
      <w:r w:rsidRPr="00BB1A0B">
        <w:rPr>
          <w:sz w:val="18"/>
          <w:szCs w:val="18"/>
        </w:rPr>
        <w:t>.г</w:t>
      </w:r>
      <w:proofErr w:type="gramEnd"/>
      <w:r w:rsidRPr="00BB1A0B">
        <w:rPr>
          <w:sz w:val="18"/>
          <w:szCs w:val="18"/>
        </w:rPr>
        <w:t>лавы администрации</w:t>
      </w:r>
    </w:p>
    <w:p w:rsidR="00BB1A0B" w:rsidRPr="00BB1A0B" w:rsidRDefault="00BB1A0B" w:rsidP="00BB1A0B">
      <w:pPr>
        <w:tabs>
          <w:tab w:val="left" w:pos="7530"/>
        </w:tabs>
        <w:jc w:val="both"/>
        <w:rPr>
          <w:sz w:val="18"/>
          <w:szCs w:val="18"/>
        </w:rPr>
      </w:pPr>
      <w:r w:rsidRPr="00BB1A0B">
        <w:rPr>
          <w:sz w:val="18"/>
          <w:szCs w:val="18"/>
        </w:rPr>
        <w:t>Восточного городского поселения    Н.Н. Злобина</w:t>
      </w:r>
    </w:p>
    <w:p w:rsidR="00BB1A0B" w:rsidRPr="00903FAE" w:rsidRDefault="00BB1A0B" w:rsidP="00BB1A0B">
      <w:pPr>
        <w:ind w:left="5103"/>
        <w:jc w:val="right"/>
        <w:rPr>
          <w:sz w:val="16"/>
          <w:szCs w:val="16"/>
        </w:rPr>
      </w:pPr>
    </w:p>
    <w:p w:rsidR="00BB1A0B" w:rsidRPr="00903FAE" w:rsidRDefault="00BB1A0B" w:rsidP="00BB1A0B">
      <w:pPr>
        <w:ind w:left="5103"/>
        <w:jc w:val="right"/>
        <w:rPr>
          <w:sz w:val="16"/>
          <w:szCs w:val="16"/>
        </w:rPr>
      </w:pPr>
    </w:p>
    <w:p w:rsidR="00BB1A0B" w:rsidRPr="00903FAE" w:rsidRDefault="00BB1A0B" w:rsidP="00BB1A0B">
      <w:pPr>
        <w:ind w:left="5103"/>
        <w:jc w:val="right"/>
        <w:rPr>
          <w:sz w:val="16"/>
          <w:szCs w:val="16"/>
        </w:rPr>
      </w:pPr>
    </w:p>
    <w:p w:rsidR="00BB1A0B" w:rsidRPr="00903FAE" w:rsidRDefault="00BB1A0B" w:rsidP="00BB1A0B">
      <w:pPr>
        <w:ind w:left="5103"/>
        <w:jc w:val="right"/>
        <w:rPr>
          <w:sz w:val="16"/>
          <w:szCs w:val="16"/>
        </w:rPr>
      </w:pPr>
    </w:p>
    <w:p w:rsidR="00BB1A0B" w:rsidRPr="00903FAE" w:rsidRDefault="00BB1A0B" w:rsidP="00BB1A0B">
      <w:pPr>
        <w:ind w:left="5103"/>
        <w:jc w:val="right"/>
        <w:rPr>
          <w:sz w:val="16"/>
          <w:szCs w:val="16"/>
        </w:rPr>
      </w:pPr>
    </w:p>
    <w:p w:rsidR="00BB1A0B" w:rsidRPr="00903FAE" w:rsidRDefault="00BB1A0B" w:rsidP="00BB1A0B">
      <w:pPr>
        <w:ind w:left="5103"/>
        <w:jc w:val="right"/>
        <w:rPr>
          <w:sz w:val="16"/>
          <w:szCs w:val="16"/>
        </w:rPr>
      </w:pPr>
    </w:p>
    <w:p w:rsidR="00BB1A0B" w:rsidRPr="00903FAE" w:rsidRDefault="00BB1A0B" w:rsidP="00BB1A0B">
      <w:pPr>
        <w:ind w:left="5103"/>
        <w:jc w:val="right"/>
        <w:rPr>
          <w:sz w:val="16"/>
          <w:szCs w:val="16"/>
        </w:rPr>
      </w:pPr>
    </w:p>
    <w:p w:rsidR="00BB1A0B" w:rsidRPr="00903FAE" w:rsidRDefault="00BB1A0B" w:rsidP="00BB1A0B">
      <w:pPr>
        <w:ind w:left="4536"/>
        <w:rPr>
          <w:sz w:val="16"/>
          <w:szCs w:val="16"/>
        </w:rPr>
      </w:pPr>
      <w:r w:rsidRPr="00903FAE">
        <w:rPr>
          <w:sz w:val="16"/>
          <w:szCs w:val="16"/>
        </w:rPr>
        <w:lastRenderedPageBreak/>
        <w:t xml:space="preserve">Приложение № 1 </w:t>
      </w:r>
    </w:p>
    <w:p w:rsidR="00BB1A0B" w:rsidRPr="00903FAE" w:rsidRDefault="00BB1A0B" w:rsidP="00BB1A0B">
      <w:pPr>
        <w:ind w:left="4536"/>
        <w:rPr>
          <w:sz w:val="16"/>
          <w:szCs w:val="16"/>
        </w:rPr>
      </w:pPr>
    </w:p>
    <w:p w:rsidR="00BB1A0B" w:rsidRPr="00903FAE" w:rsidRDefault="00BB1A0B" w:rsidP="00BB1A0B">
      <w:pPr>
        <w:ind w:left="4536"/>
        <w:rPr>
          <w:sz w:val="16"/>
          <w:szCs w:val="16"/>
        </w:rPr>
      </w:pPr>
      <w:r w:rsidRPr="00903FAE">
        <w:rPr>
          <w:sz w:val="16"/>
          <w:szCs w:val="16"/>
        </w:rPr>
        <w:t>УТВЕРЖДЕНО</w:t>
      </w:r>
    </w:p>
    <w:p w:rsidR="00BB1A0B" w:rsidRPr="00903FAE" w:rsidRDefault="00BB1A0B" w:rsidP="00BB1A0B">
      <w:pPr>
        <w:ind w:left="4536"/>
        <w:rPr>
          <w:sz w:val="16"/>
          <w:szCs w:val="16"/>
        </w:rPr>
      </w:pPr>
      <w:r w:rsidRPr="00903FAE">
        <w:rPr>
          <w:sz w:val="16"/>
          <w:szCs w:val="16"/>
        </w:rPr>
        <w:t>постановлением администрации</w:t>
      </w:r>
    </w:p>
    <w:p w:rsidR="00BB1A0B" w:rsidRPr="00903FAE" w:rsidRDefault="00BB1A0B" w:rsidP="00BB1A0B">
      <w:pPr>
        <w:ind w:left="4536"/>
        <w:rPr>
          <w:sz w:val="16"/>
          <w:szCs w:val="16"/>
        </w:rPr>
      </w:pPr>
      <w:r w:rsidRPr="00903FAE">
        <w:rPr>
          <w:sz w:val="16"/>
          <w:szCs w:val="16"/>
        </w:rPr>
        <w:t>муниципального образования Восточное городское поселение Омутнинского района Кировской области</w:t>
      </w:r>
    </w:p>
    <w:p w:rsidR="00BB1A0B" w:rsidRPr="00903FAE" w:rsidRDefault="00BB1A0B" w:rsidP="00BB1A0B">
      <w:pPr>
        <w:ind w:left="4536"/>
        <w:rPr>
          <w:sz w:val="16"/>
          <w:szCs w:val="16"/>
        </w:rPr>
      </w:pPr>
      <w:r w:rsidRPr="00903FAE">
        <w:rPr>
          <w:sz w:val="16"/>
          <w:szCs w:val="16"/>
        </w:rPr>
        <w:t>от  01.10.2024 № 131</w:t>
      </w:r>
    </w:p>
    <w:p w:rsidR="00BB1A0B" w:rsidRPr="00903FAE" w:rsidRDefault="00BB1A0B" w:rsidP="00BB1A0B">
      <w:pPr>
        <w:ind w:left="5103"/>
        <w:jc w:val="right"/>
        <w:rPr>
          <w:sz w:val="16"/>
          <w:szCs w:val="16"/>
        </w:rPr>
      </w:pPr>
    </w:p>
    <w:p w:rsidR="00BB1A0B" w:rsidRPr="00903FAE" w:rsidRDefault="00BB1A0B" w:rsidP="00BB1A0B">
      <w:pPr>
        <w:pStyle w:val="af4"/>
        <w:spacing w:before="0" w:beforeAutospacing="0" w:after="0" w:afterAutospacing="0"/>
        <w:jc w:val="center"/>
        <w:rPr>
          <w:b/>
          <w:sz w:val="16"/>
          <w:szCs w:val="16"/>
        </w:rPr>
      </w:pPr>
      <w:r w:rsidRPr="00903FAE">
        <w:rPr>
          <w:b/>
          <w:sz w:val="16"/>
          <w:szCs w:val="16"/>
        </w:rPr>
        <w:t>Положение</w:t>
      </w:r>
    </w:p>
    <w:p w:rsidR="00BB1A0B" w:rsidRDefault="00BB1A0B" w:rsidP="00BB1A0B">
      <w:pPr>
        <w:pStyle w:val="af4"/>
        <w:spacing w:before="0" w:beforeAutospacing="0" w:after="0" w:afterAutospacing="0"/>
        <w:jc w:val="center"/>
        <w:rPr>
          <w:b/>
          <w:sz w:val="16"/>
          <w:szCs w:val="16"/>
        </w:rPr>
      </w:pPr>
      <w:r w:rsidRPr="00903FAE">
        <w:rPr>
          <w:b/>
          <w:sz w:val="16"/>
          <w:szCs w:val="16"/>
        </w:rPr>
        <w:t xml:space="preserve"> о комиссии по предупреждению и ликвидации чрезвычайных ситуаций и </w:t>
      </w:r>
    </w:p>
    <w:p w:rsidR="00BB1A0B" w:rsidRPr="00903FAE" w:rsidRDefault="00BB1A0B" w:rsidP="00BB1A0B">
      <w:pPr>
        <w:pStyle w:val="af4"/>
        <w:spacing w:before="0" w:beforeAutospacing="0" w:after="0" w:afterAutospacing="0"/>
        <w:jc w:val="center"/>
        <w:rPr>
          <w:b/>
          <w:sz w:val="16"/>
          <w:szCs w:val="16"/>
        </w:rPr>
      </w:pPr>
      <w:r w:rsidRPr="00903FAE">
        <w:rPr>
          <w:b/>
          <w:sz w:val="16"/>
          <w:szCs w:val="16"/>
        </w:rPr>
        <w:t xml:space="preserve">обеспечению пожарной безопасности Восточного городского поселения </w:t>
      </w:r>
    </w:p>
    <w:p w:rsidR="00BB1A0B" w:rsidRPr="00903FAE" w:rsidRDefault="00BB1A0B" w:rsidP="00BB1A0B">
      <w:pPr>
        <w:pStyle w:val="af4"/>
        <w:spacing w:before="0" w:beforeAutospacing="0" w:after="0" w:afterAutospacing="0"/>
        <w:jc w:val="center"/>
        <w:rPr>
          <w:b/>
          <w:bCs/>
          <w:sz w:val="16"/>
          <w:szCs w:val="16"/>
        </w:rPr>
      </w:pPr>
      <w:r w:rsidRPr="00903FAE">
        <w:rPr>
          <w:b/>
          <w:sz w:val="16"/>
          <w:szCs w:val="16"/>
        </w:rPr>
        <w:t>Омутнинского района Кировской области</w:t>
      </w:r>
    </w:p>
    <w:p w:rsidR="00BB1A0B" w:rsidRPr="00903FAE" w:rsidRDefault="00BB1A0B" w:rsidP="00BB1A0B">
      <w:pPr>
        <w:pStyle w:val="af4"/>
        <w:spacing w:before="120" w:beforeAutospacing="0" w:after="0" w:afterAutospacing="0"/>
        <w:jc w:val="center"/>
        <w:rPr>
          <w:b/>
          <w:bCs/>
          <w:sz w:val="16"/>
          <w:szCs w:val="16"/>
        </w:rPr>
      </w:pPr>
      <w:r w:rsidRPr="00903FAE">
        <w:rPr>
          <w:b/>
          <w:bCs/>
          <w:sz w:val="16"/>
          <w:szCs w:val="16"/>
        </w:rPr>
        <w:t>1. Общие положения</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1.1. </w:t>
      </w:r>
      <w:proofErr w:type="gramStart"/>
      <w:r w:rsidRPr="00903FAE">
        <w:rPr>
          <w:sz w:val="16"/>
          <w:szCs w:val="16"/>
        </w:rPr>
        <w:t>Комиссия по предупреждению и ликвидации чрезвычайных ситуаций и обеспечению пожарной безопасности Восточного городского поселения Омутнинского района Кировской области (далее - КЧС) является постоянно действующим координирующим органом, образованным для обеспечения согласованности действий администрации муниципального образования,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обеспечению пожарной безопасности</w:t>
      </w:r>
      <w:proofErr w:type="gramEnd"/>
      <w:r w:rsidRPr="00903FAE">
        <w:rPr>
          <w:sz w:val="16"/>
          <w:szCs w:val="16"/>
        </w:rPr>
        <w:t xml:space="preserve"> специально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на территории муниципального образования Восточного городского поселения Омутнинского района Кировской области (далее – поселения).</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1.2. Основными задачами КЧС являются: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разработка предложений по реализации государственной политики в области предупреждения и ликвидации ЧС и обеспечения пожарной безопасности (далее - ОПБ);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координация деятельности органов управления и сил муниципального звена территориальной системы предупреждения и ликвидации ЧС (далее - муниципальное звено РТСЧС); </w:t>
      </w:r>
    </w:p>
    <w:p w:rsidR="00BB1A0B" w:rsidRPr="00903FAE" w:rsidRDefault="00BB1A0B" w:rsidP="00BB1A0B">
      <w:pPr>
        <w:pStyle w:val="af4"/>
        <w:spacing w:before="0" w:beforeAutospacing="0" w:after="0" w:afterAutospacing="0"/>
        <w:ind w:firstLine="567"/>
        <w:jc w:val="both"/>
        <w:rPr>
          <w:sz w:val="16"/>
          <w:szCs w:val="16"/>
        </w:rPr>
      </w:pPr>
      <w:proofErr w:type="gramStart"/>
      <w:r w:rsidRPr="00903FAE">
        <w:rPr>
          <w:sz w:val="16"/>
          <w:szCs w:val="16"/>
        </w:rPr>
        <w:t xml:space="preserve">- обеспечение согласованности действий федеральных органов исполнительной власти, органов исполнительной власти субъекта РФ, органов местного самоуправления поселения и организаций при решении задач в области предупреждения и ликвидации ЧС и ОПБ,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ЧС или пожаров; </w:t>
      </w:r>
      <w:proofErr w:type="gramEnd"/>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рассмотрение вопросов о привлечении сил и средств постоянной готовности поселения, предназначенных для оперативного реагирования на ЧС и проведения работ по их ликвидации, муниципального звена РТСЧС и других подразделений и формирований для организации и проведения мероприятий по предупреждению и ликвидации ЧС и ОПБ в установленном порядке;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рассмотрение вопросов о проведении эвакуационных мероприятий при угрозе возникновения или возникновении ЧС на территории поселения;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рассмотрение вопросов об организации оповещения и информирования населения о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рассмотрение вопросов об отнесении возникших чрезвычайных ситуаций к чрезвычайным ситуациям муниципального характера.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Для решения вышеуказанных задач КЧС осуществляет следующие функции: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рассматривает в пределах своей компетенции вопросы в области предупреждения и ликвидации ЧС и ОПБ на территории поселения;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вносит в установленном порядке главе Восточного городского поселения Омутнинского района Кировской области предложения по вопросам предупреждения и ликвидации ЧС и ОПБ на территории поселения;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рассматривает прогнозы ЧС, организует разработку и реализацию мер, направленных на предупреждение и ликвидацию ЧС и ОПБ на территории муниципального образования;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участвует в разработке целевых программ в области предупреждения и ликвидации ЧС и ОПБ, готовит предложения по их реализации;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разрабатывает предложения по развитию и обеспечению функционирования муниципального звена РТСЧС;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lastRenderedPageBreak/>
        <w:t xml:space="preserve">- координирует действия сил и средств постоянной готовности муниципального образования, предназначенных для оперативного реагирования на ЧС и проведения работ по их ликвидации, муниципального звена РТСЧС и других подразделений и формирований, привлекаемых для организации и проведения мероприятий по предупреждению и ликвидации ЧС и ОПБ, проведения эвакуационных мероприятий на территории муниципального образования;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принимает решение о проведении эвакуационных мероприятий при угрозе возникновения или возникновении ЧС муниципального характера;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участвует в подготовке ежегодного доклада о состоянии защиты населения и территории муниципального образования от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вносит в установленном порядке главе администрации Восточного городского поселения предложения об отнесении возникших чрезвычайных ситуаций к чрезвычайным ситуациям муниципального характера.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исполняет иные </w:t>
      </w:r>
      <w:proofErr w:type="gramStart"/>
      <w:r w:rsidRPr="00903FAE">
        <w:rPr>
          <w:sz w:val="16"/>
          <w:szCs w:val="16"/>
        </w:rPr>
        <w:t>функции</w:t>
      </w:r>
      <w:proofErr w:type="gramEnd"/>
      <w:r w:rsidRPr="00903FAE">
        <w:rPr>
          <w:sz w:val="16"/>
          <w:szCs w:val="16"/>
        </w:rPr>
        <w:t xml:space="preserve"> предусмотренные нормативно-правовыми актами Российской Федерации и Кировской области.</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КЧС в пределах своей компетенции имеет право: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1) запрашивать необходимые материалы и информацию;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2) заслушивать на своих заседаниях ответственных лиц администрации Восточного городского поселения, руководителей организаций и общественных объединений;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3) привлекать для участия в своей работе представителей государственных органов, организаций и общественных объединений по согласованию с их руководителями;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4) привлекать, в установленном порядке, к ликвидации ЧС силы и средства, находящиеся на территории поселения, независимо от ведомственной принадлежности: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силы и средства муниципального звена РТСЧС;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силы и средства постоянной готовности поселения, предназначенные для оперативного реагирования на ЧС и проведения работ по их ликвидации;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территориальные и объектовые нештатные аварийно-спасательные формирования;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силы органов промышленного и санитарного надзора, учреждения сети наблюдения и лабораторного контроля, а также профильные научно-исследовательские организации, занимающиеся контролем природной среды;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личный состав службы охраны общественного порядка территориального отдела МВД России и отдела вневедомственной охраны национальной гвардии;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ведомственные и муниципальные аварийно-спасательные, аварийно-восстановительные и противопожарные подразделения, команды и бригады;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формирования экстренной медицинской помощи и учреждений здравоохранения;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подразделения МЧС России и воинские части (при наличии), расположенные на территории муниципального образования в соответствии с планом действий по предупреждению и ликвидации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5) устанавливать режимы функционирования муниципального звена РТСЧС или отдельных объектов;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6) принимать решение о проведении эвакуационных мероприятий при угрозе возникновения или возникновении ЧС муниципального характера;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7) создавать рабочие группы из числа членов комиссии и представителей заинтересованных организаций по направлениям деятельности комиссии, определять задачи, полномочия и порядок работы этих групп;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8) вносить в установленном порядке предложения по вопросам предупреждения и ликвидации ЧС, в том числе отнесенных к ЧС муниципального характера.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9) Принимать решения, обязательные для выполнения всеми органами местного самоуправления, предприятиями, организациями и учреждениями поселения.</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1.3. Состав КЧС утверждается постановлением администрации муниципального образования. Председателем КЧС является глава администрации Восточного городского поселения Омутнинского района Кировской области, который руководит деятельностью КЧС и несет ответственность за выполнение возложенных на нее задач.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1.4. В состав КЧС входят представители Восточной городской Думы Омутнинского района Кировской области, администрации Восточного городского поселения, исполнительных органов власти и организаций, осуществляющих свою деятельность на территории поселения.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1.5. </w:t>
      </w:r>
      <w:proofErr w:type="gramStart"/>
      <w:r w:rsidRPr="00903FAE">
        <w:rPr>
          <w:sz w:val="16"/>
          <w:szCs w:val="16"/>
        </w:rPr>
        <w:t xml:space="preserve">При угрозе природных, техногенных, экологических и иных опасностей, ухудшения радиационной, химической, биологической, санитарно-эпидемической, пожарной, гидрометеорологической обстановки, а также при возникновении ЧС, в составе КЧС создаются </w:t>
      </w:r>
      <w:r w:rsidRPr="00903FAE">
        <w:rPr>
          <w:sz w:val="16"/>
          <w:szCs w:val="16"/>
        </w:rPr>
        <w:lastRenderedPageBreak/>
        <w:t xml:space="preserve">комиссии и рабочие группы, которые организуют и возглавляют мероприятия по предупреждению и ликвидации ЧС на территории муниципального образования, выполнение эвакуационных мероприятий при угрозе возникновения или возникновении ЧС муниципального характера. </w:t>
      </w:r>
      <w:proofErr w:type="gramEnd"/>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w:t>
      </w:r>
    </w:p>
    <w:p w:rsidR="00BB1A0B" w:rsidRPr="00903FAE" w:rsidRDefault="00BB1A0B" w:rsidP="00BA6241">
      <w:pPr>
        <w:pStyle w:val="af4"/>
        <w:spacing w:before="0" w:beforeAutospacing="0" w:after="0" w:afterAutospacing="0"/>
        <w:jc w:val="center"/>
        <w:rPr>
          <w:b/>
          <w:bCs/>
          <w:sz w:val="16"/>
          <w:szCs w:val="16"/>
        </w:rPr>
      </w:pPr>
      <w:r w:rsidRPr="00903FAE">
        <w:rPr>
          <w:b/>
          <w:bCs/>
          <w:sz w:val="16"/>
          <w:szCs w:val="16"/>
        </w:rPr>
        <w:t xml:space="preserve">2. Порядок работы КЧС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2.1. КЧС осуществляет свою деятельность в соответствии с планом, утверждаемым постановлением администрации Восточного городского поселения.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2.1.1. Корректировка плана действий может быть текущей, плановой и внеплановой, проведение которой осуществляется в соответствии с решением главы администрации Восточного городского поселения. Решения о корректировке оформляются соответствующим постановлением администрации Восточного городского поселения.</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2.1.2. Переработка плана действий осуществляется  не реже одного раза в 5 лет.</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2.1.3. Разработка планов действий выполняется в три этапа:</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1) на первом этапе осуществляется: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а) изучение и анализ нормативных правовых актов по организации и осуществлению мероприятий в области защиты населения и территорий от чрезвычайных ситуаций;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б) сбор и обобщение данных: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проведение анализа по многолетним статистическим наблюдениям характера и видов чрезвычайных ситуаций, которые имели место на территории (объекте), величин ущерба, сроков выполнения мероприятий ликвидации чрезвычайных ситуаций, привлекаемых сил и сре</w:t>
      </w:r>
      <w:proofErr w:type="gramStart"/>
      <w:r w:rsidRPr="00903FAE">
        <w:rPr>
          <w:sz w:val="16"/>
          <w:szCs w:val="16"/>
        </w:rPr>
        <w:t>дств дл</w:t>
      </w:r>
      <w:proofErr w:type="gramEnd"/>
      <w:r w:rsidRPr="00903FAE">
        <w:rPr>
          <w:sz w:val="16"/>
          <w:szCs w:val="16"/>
        </w:rPr>
        <w:t xml:space="preserve">я ликвидации их последствий;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получение сведений о территории и численности населения, которое может оказаться в зонах чрезвычайных ситуаций (пожаров, взрывов, затоплений, загрязнения радиоактивными веществами, заражения химическими и биологическими веществами и др.);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получение сведений о наличии технических средств, необходимых для проведения эвакуационных мероприятий;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2) на втором этапе осуществляется: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а) практическая разработка и оформление плана действий;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б) определение прогнозируемых сценариев развития чрезвычайных ситуаций, в том числе определяются: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возможные зоны радиоактивного загрязнения, химического и бактериологического заражения, зоны катастрофического затопления, пожаров, взрывов, в том числе циклических (сезонных) явлений;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численность населения, объекты экономики, которые могут оказаться в зоне действия поражающих факторов;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возможный причиненный ущерб (потери населения, материальный ущерб);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предстоящие мероприятия по ликвидации чрезвычайной ситуац</w:t>
      </w:r>
      <w:proofErr w:type="gramStart"/>
      <w:r w:rsidRPr="00903FAE">
        <w:rPr>
          <w:sz w:val="16"/>
          <w:szCs w:val="16"/>
        </w:rPr>
        <w:t>ии и ее</w:t>
      </w:r>
      <w:proofErr w:type="gramEnd"/>
      <w:r w:rsidRPr="00903FAE">
        <w:rPr>
          <w:sz w:val="16"/>
          <w:szCs w:val="16"/>
        </w:rPr>
        <w:t xml:space="preserve"> последствий, объемы предстоящих мероприятий;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силы, средства, привлекаемые к ликвидации чрезвычайной ситуации, и порядок выполнения ими мероприятий при угрозе и возникновении чрезвычайных ситуаций;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 подписание планов действий: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2.2. Заседания комиссии проводятся по мере необходимости, но не реже одного раза в квартал. Решение о созыве заседания комиссии, о проведении заочного голосования принимает председатель комиссии (лицо, исполняющее его обязанности).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Комиссия правомочна принимать решения в случае проведения заседания комиссии, если на заседании присутствует не менее половины членов комиссии, обладающих правом голоса (далее - член комиссии), в случае проведения заочного голосования - если по вопросу повестки заочного </w:t>
      </w:r>
      <w:proofErr w:type="gramStart"/>
      <w:r w:rsidRPr="00903FAE">
        <w:rPr>
          <w:sz w:val="16"/>
          <w:szCs w:val="16"/>
        </w:rPr>
        <w:t>голосования</w:t>
      </w:r>
      <w:proofErr w:type="gramEnd"/>
      <w:r w:rsidRPr="00903FAE">
        <w:rPr>
          <w:sz w:val="16"/>
          <w:szCs w:val="16"/>
        </w:rPr>
        <w:t xml:space="preserve"> заполненные опросные листы представлены не менее чем половиной членов комиссии.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Члены комиссии принимают участие в ее заседании лично. В случае отсутствия члена комиссии на заседании он имеет право представить свое мнение по рассматриваемым вопросам в письменной форме не позднее начала заседания комиссии. Письменное мнение члена комиссии приобщается к протоколу заседания комиссии.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Вопросы, не включенные в план работы комиссии (внеплановые вопросы), могут быть внесены на ее рассмотрение не </w:t>
      </w:r>
      <w:proofErr w:type="gramStart"/>
      <w:r w:rsidRPr="00903FAE">
        <w:rPr>
          <w:sz w:val="16"/>
          <w:szCs w:val="16"/>
        </w:rPr>
        <w:t>позднее</w:t>
      </w:r>
      <w:proofErr w:type="gramEnd"/>
      <w:r w:rsidRPr="00903FAE">
        <w:rPr>
          <w:sz w:val="16"/>
          <w:szCs w:val="16"/>
        </w:rPr>
        <w:t xml:space="preserve"> чем за 5 дней до даты проведения заседания (кроме вопросов, связанных с непосредственной угрозой возникновения или возникновением чрезвычайных ситуаций).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При проведении заочного голосования решение по вопросу считается принятым, если по нему проголосовало более половины от общего числа членов комиссии, представивших в установленный срок надлежащим образом оформленные опросные листы по указанному вопросу, при условии наличия кворума.</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lastRenderedPageBreak/>
        <w:t xml:space="preserve">В случае равенства голосов при голосовании по вопросу на заседании комиссии решающим является голос председателя комиссии или заместителя председателя комиссии, председательствующего на заседании. В случае равенства голосов при проведении заочного голосования решающим является голос председателя комиссии или заместителя председателя комиссии, принявшего решение о проведении заочного голосования.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Решения комиссии, принятые на заседаниях комиссии, оформляются в виде протоколов, которые подписываются председателем комиссии или заместителем председателя комиссии, председательствовавшим на заседании. При проведении заочного голосования составляется протокол заочного голосования, который подписывается председателем комиссии или заместителем председателя комиссии, принявшим решение о проведении заочного голосования.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Решения комиссии при необходимости оформляются в виде проектов постановлений администрации Восточного городского поселения.</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Решения комиссии, принимаемые в соответствии с ее компетенцией, являются обязательными для исполнения всеми физическими и юридическими лицами, которым они адресованы.</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w:t>
      </w:r>
    </w:p>
    <w:p w:rsidR="00BB1A0B" w:rsidRPr="00903FAE" w:rsidRDefault="00BB1A0B" w:rsidP="00BB1A0B">
      <w:pPr>
        <w:pStyle w:val="af4"/>
        <w:spacing w:before="0" w:beforeAutospacing="0" w:after="0" w:afterAutospacing="0"/>
        <w:ind w:firstLine="567"/>
        <w:jc w:val="center"/>
        <w:rPr>
          <w:b/>
          <w:bCs/>
          <w:sz w:val="16"/>
          <w:szCs w:val="16"/>
        </w:rPr>
      </w:pPr>
      <w:r w:rsidRPr="00903FAE">
        <w:rPr>
          <w:b/>
          <w:bCs/>
          <w:sz w:val="16"/>
          <w:szCs w:val="16"/>
        </w:rPr>
        <w:t xml:space="preserve">3. Режимы функционирования КЧС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КЧС может функционировать в следующих режимах: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режим повседневной деятельности;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режим повышенной готовности;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режим чрезвычайной ситуации.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 зависимости от конкретно складывающейся обстановки на территории поселения, по решению председателя КЧС, комиссия переходит на режим повышенной готовности или режим чрезвычайной ситуации. По обстановке на соответствующий режим работы по решению председателя КЧС может переходить не вся комиссия, а только те группы или комиссии, которые непосредственно участвуют в ликвидации конкретной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 режиме повседневной деятельности работа КЧС организуется на основании годового плана работы.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По мере необходимости проводятся заседания комиссии или рабочих групп, по итогам которых принимается решение на выполнение мероприятий по предупреждению и ликвидации ЧС, в том числе: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осуществление наблюдения за состоянием окружающей среды, обстановкой на потенциально опасных объектах и прилегающих к ним территориях;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планирование и выполнение мероприятий по предупреждению ЧС, обеспечению пожарной безопасности и защиты населения, уменьшению возможных потерь и ущерба, а также повышению устойчивости функционирования объектов экономики в чрезвычайных ситуациях;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совершенствование подготовки органов управления, сил и средств муниципального звена РТСЧС к действиям при ЧС, организацию подготовки населения способам защиты и действиям в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w:t>
      </w:r>
      <w:proofErr w:type="gramStart"/>
      <w:r w:rsidRPr="00903FAE">
        <w:rPr>
          <w:sz w:val="16"/>
          <w:szCs w:val="16"/>
        </w:rPr>
        <w:t>контроль за</w:t>
      </w:r>
      <w:proofErr w:type="gramEnd"/>
      <w:r w:rsidRPr="00903FAE">
        <w:rPr>
          <w:sz w:val="16"/>
          <w:szCs w:val="16"/>
        </w:rPr>
        <w:t xml:space="preserve"> созданием и восполнением резервов финансовых и материальных ресурсов для ликвидации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 режиме повышенной готовности проводится оповещение и сбор КЧС, оценивается обстановка, заслушиваются предложения, принимается решение по сложившейся обстановке, которое доводится до исполнителей. Дополнительно проводится: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формирование (при необходимости) оперативной группы для выявления причин ухудшения обстановки непосредственно в районе бедствия, выработке предложений по ее нормализации;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организуется круглосуточное дежурство руководящего состава КЧС (при необходимости);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усиление наблюдения за состоянием окружающей среды, обстановки на потенциально опасных объектах и прилегающих к ним территориях, прогнозирование возможности возникновения ЧС и их масштабов;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принятие мер по защите населения и окружающей среды, обеспечению устойчивого функционирования объектов;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приведение в состояние готовности сил и сре</w:t>
      </w:r>
      <w:proofErr w:type="gramStart"/>
      <w:r w:rsidRPr="00903FAE">
        <w:rPr>
          <w:sz w:val="16"/>
          <w:szCs w:val="16"/>
        </w:rPr>
        <w:t>дств дл</w:t>
      </w:r>
      <w:proofErr w:type="gramEnd"/>
      <w:r w:rsidRPr="00903FAE">
        <w:rPr>
          <w:sz w:val="16"/>
          <w:szCs w:val="16"/>
        </w:rPr>
        <w:t xml:space="preserve">я ликвидации ЧС, уточнение планов их действий и выдвижения (при необходимости) в район предполагаемой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развертывание и подготовка к работе пунктов управления.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В режиме чрезвычайной ситуации проводится оповещение и сбор КЧС, на место ЧС высылается оперативная группа, оценивается обстановка, заслушиваются предложения по сложившейся обстановке, принимается решение и доводится до исполнителей. Мероприятия, проводимые КЧС в режиме чрезвычайной ситуации, направлены: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на организацию защиты населения; определение границ зоны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lastRenderedPageBreak/>
        <w:t xml:space="preserve">- организацию ликвидации ЧС;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xml:space="preserve">- организацию работ по обеспечению устойчивого функционирования объектов экономики, первоочередному жизнеобеспечению пострадавшего населения; </w:t>
      </w:r>
    </w:p>
    <w:p w:rsidR="00BB1A0B" w:rsidRPr="00903FAE" w:rsidRDefault="00BB1A0B" w:rsidP="00BB1A0B">
      <w:pPr>
        <w:pStyle w:val="af4"/>
        <w:spacing w:before="0" w:beforeAutospacing="0" w:after="0" w:afterAutospacing="0"/>
        <w:ind w:firstLine="567"/>
        <w:jc w:val="both"/>
        <w:rPr>
          <w:sz w:val="16"/>
          <w:szCs w:val="16"/>
        </w:rPr>
      </w:pPr>
      <w:r w:rsidRPr="00903FAE">
        <w:rPr>
          <w:sz w:val="16"/>
          <w:szCs w:val="16"/>
        </w:rPr>
        <w:t>- осуществление непрерывного наблюдения за состоянием окружающей среды в зоне ЧС, за обстановкой на аварийных объектах и прилегающих к ним территориях.</w:t>
      </w:r>
    </w:p>
    <w:p w:rsidR="00BB1A0B" w:rsidRPr="00903FAE" w:rsidRDefault="00BB1A0B" w:rsidP="00BB1A0B">
      <w:pPr>
        <w:pStyle w:val="af4"/>
        <w:spacing w:before="168" w:beforeAutospacing="0" w:after="0" w:afterAutospacing="0" w:line="288" w:lineRule="atLeast"/>
        <w:ind w:firstLine="540"/>
        <w:jc w:val="both"/>
        <w:rPr>
          <w:sz w:val="16"/>
          <w:szCs w:val="16"/>
        </w:rPr>
      </w:pPr>
    </w:p>
    <w:p w:rsidR="00BB1A0B" w:rsidRPr="00903FAE" w:rsidRDefault="00BB1A0B" w:rsidP="00BB1A0B">
      <w:pPr>
        <w:ind w:left="5670"/>
        <w:rPr>
          <w:sz w:val="16"/>
          <w:szCs w:val="16"/>
        </w:rPr>
      </w:pPr>
    </w:p>
    <w:p w:rsidR="00BB1A0B" w:rsidRPr="00903FAE" w:rsidRDefault="00BB1A0B" w:rsidP="00757455">
      <w:pPr>
        <w:ind w:left="4253"/>
        <w:rPr>
          <w:sz w:val="16"/>
          <w:szCs w:val="16"/>
        </w:rPr>
      </w:pPr>
      <w:r w:rsidRPr="00903FAE">
        <w:rPr>
          <w:sz w:val="16"/>
          <w:szCs w:val="16"/>
        </w:rPr>
        <w:t xml:space="preserve">Приложение № 2 </w:t>
      </w:r>
    </w:p>
    <w:p w:rsidR="00BB1A0B" w:rsidRPr="00903FAE" w:rsidRDefault="00BB1A0B" w:rsidP="00757455">
      <w:pPr>
        <w:ind w:left="4253"/>
        <w:rPr>
          <w:sz w:val="16"/>
          <w:szCs w:val="16"/>
        </w:rPr>
      </w:pPr>
    </w:p>
    <w:p w:rsidR="00BB1A0B" w:rsidRPr="00903FAE" w:rsidRDefault="00BB1A0B" w:rsidP="00757455">
      <w:pPr>
        <w:ind w:left="4253"/>
        <w:rPr>
          <w:sz w:val="16"/>
          <w:szCs w:val="16"/>
        </w:rPr>
      </w:pPr>
      <w:r w:rsidRPr="00903FAE">
        <w:rPr>
          <w:sz w:val="16"/>
          <w:szCs w:val="16"/>
        </w:rPr>
        <w:t>УТВЕРЖДЕН</w:t>
      </w:r>
    </w:p>
    <w:p w:rsidR="00BB1A0B" w:rsidRPr="00903FAE" w:rsidRDefault="00BB1A0B" w:rsidP="00757455">
      <w:pPr>
        <w:ind w:left="4253"/>
        <w:rPr>
          <w:sz w:val="16"/>
          <w:szCs w:val="16"/>
        </w:rPr>
      </w:pPr>
      <w:r w:rsidRPr="00903FAE">
        <w:rPr>
          <w:sz w:val="16"/>
          <w:szCs w:val="16"/>
        </w:rPr>
        <w:t>постановлением администрации</w:t>
      </w:r>
    </w:p>
    <w:p w:rsidR="00BB1A0B" w:rsidRPr="00903FAE" w:rsidRDefault="00BB1A0B" w:rsidP="00757455">
      <w:pPr>
        <w:ind w:left="4253"/>
        <w:rPr>
          <w:sz w:val="16"/>
          <w:szCs w:val="16"/>
        </w:rPr>
      </w:pPr>
      <w:r w:rsidRPr="00903FAE">
        <w:rPr>
          <w:sz w:val="16"/>
          <w:szCs w:val="16"/>
        </w:rPr>
        <w:t>муниципального образования Восточное городское поселение Омутнинского района Кировской области</w:t>
      </w:r>
    </w:p>
    <w:p w:rsidR="00BB1A0B" w:rsidRPr="00903FAE" w:rsidRDefault="00BB1A0B" w:rsidP="00757455">
      <w:pPr>
        <w:ind w:left="4253"/>
        <w:rPr>
          <w:sz w:val="16"/>
          <w:szCs w:val="16"/>
        </w:rPr>
      </w:pPr>
      <w:r w:rsidRPr="00903FAE">
        <w:rPr>
          <w:sz w:val="16"/>
          <w:szCs w:val="16"/>
        </w:rPr>
        <w:t>от  01.10.2024 № 131</w:t>
      </w:r>
    </w:p>
    <w:p w:rsidR="00BB1A0B" w:rsidRPr="00903FAE" w:rsidRDefault="00BB1A0B" w:rsidP="00757455">
      <w:pPr>
        <w:pStyle w:val="af4"/>
        <w:spacing w:before="0" w:beforeAutospacing="0" w:after="0" w:afterAutospacing="0"/>
        <w:ind w:left="4253"/>
        <w:jc w:val="center"/>
        <w:rPr>
          <w:b/>
          <w:sz w:val="16"/>
          <w:szCs w:val="16"/>
        </w:rPr>
      </w:pPr>
    </w:p>
    <w:p w:rsidR="00BB1A0B" w:rsidRPr="00903FAE" w:rsidRDefault="00BB1A0B" w:rsidP="00BB1A0B">
      <w:pPr>
        <w:pStyle w:val="af4"/>
        <w:spacing w:before="0" w:beforeAutospacing="0" w:after="0" w:afterAutospacing="0"/>
        <w:jc w:val="center"/>
        <w:rPr>
          <w:b/>
          <w:sz w:val="16"/>
          <w:szCs w:val="16"/>
        </w:rPr>
      </w:pPr>
      <w:r w:rsidRPr="00903FAE">
        <w:rPr>
          <w:b/>
          <w:sz w:val="16"/>
          <w:szCs w:val="16"/>
        </w:rPr>
        <w:t>Состав</w:t>
      </w:r>
    </w:p>
    <w:p w:rsidR="00FC45CA" w:rsidRDefault="00BB1A0B" w:rsidP="00FC45CA">
      <w:pPr>
        <w:pStyle w:val="af4"/>
        <w:spacing w:before="0" w:beforeAutospacing="0" w:after="0" w:afterAutospacing="0"/>
        <w:jc w:val="center"/>
        <w:rPr>
          <w:b/>
          <w:sz w:val="16"/>
          <w:szCs w:val="16"/>
        </w:rPr>
      </w:pPr>
      <w:r w:rsidRPr="00903FAE">
        <w:rPr>
          <w:b/>
          <w:sz w:val="16"/>
          <w:szCs w:val="16"/>
        </w:rPr>
        <w:t xml:space="preserve">комиссии по предупреждению и ликвидации чрезвычайных ситуаций и обеспечению </w:t>
      </w:r>
    </w:p>
    <w:p w:rsidR="00BB1A0B" w:rsidRPr="00903FAE" w:rsidRDefault="00BB1A0B" w:rsidP="00FC45CA">
      <w:pPr>
        <w:pStyle w:val="af4"/>
        <w:spacing w:before="0" w:beforeAutospacing="0" w:after="0" w:afterAutospacing="0"/>
        <w:jc w:val="center"/>
        <w:rPr>
          <w:b/>
          <w:sz w:val="16"/>
          <w:szCs w:val="16"/>
        </w:rPr>
      </w:pPr>
      <w:r w:rsidRPr="00903FAE">
        <w:rPr>
          <w:b/>
          <w:sz w:val="16"/>
          <w:szCs w:val="16"/>
        </w:rPr>
        <w:t xml:space="preserve">пожарной безопасности Восточного городского поселения </w:t>
      </w:r>
    </w:p>
    <w:p w:rsidR="00BB1A0B" w:rsidRPr="00903FAE" w:rsidRDefault="00BB1A0B" w:rsidP="00BB1A0B">
      <w:pPr>
        <w:pStyle w:val="af4"/>
        <w:spacing w:before="0" w:beforeAutospacing="0" w:after="0" w:afterAutospacing="0"/>
        <w:jc w:val="center"/>
        <w:rPr>
          <w:b/>
          <w:bCs/>
          <w:sz w:val="16"/>
          <w:szCs w:val="16"/>
        </w:rPr>
      </w:pPr>
      <w:r w:rsidRPr="00903FAE">
        <w:rPr>
          <w:b/>
          <w:sz w:val="16"/>
          <w:szCs w:val="16"/>
        </w:rPr>
        <w:t>Омутнинского района Кировской области</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678"/>
      </w:tblGrid>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Председатель комиссии:</w:t>
            </w:r>
          </w:p>
        </w:tc>
        <w:tc>
          <w:tcPr>
            <w:tcW w:w="4678" w:type="dxa"/>
            <w:shd w:val="clear" w:color="auto" w:fill="auto"/>
          </w:tcPr>
          <w:p w:rsidR="00BB1A0B" w:rsidRPr="00903FAE" w:rsidRDefault="00BB1A0B" w:rsidP="00AC62FA">
            <w:pPr>
              <w:pStyle w:val="af4"/>
              <w:spacing w:before="0" w:beforeAutospacing="0" w:after="0" w:afterAutospacing="0"/>
              <w:rPr>
                <w:sz w:val="16"/>
                <w:szCs w:val="16"/>
              </w:rPr>
            </w:pP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Корепанов Владимир Викторович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Глава администрации Восточного городского поселения</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Заместитель председателя:</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p>
        </w:tc>
      </w:tr>
      <w:tr w:rsidR="00BB1A0B" w:rsidRPr="00903FAE" w:rsidTr="00FC45CA">
        <w:trPr>
          <w:trHeight w:val="234"/>
        </w:trPr>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Злобина Наталия Николаевна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Главный специалист администрации Восточного городского поселения</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Секретарь комиссии:</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Шабарова Екатерина Сергеевна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Специалист по общим вопросам администрации Восточного городского поселения</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Члены комиссии:</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Рылов Дмитрий Владиславович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Председатель Восточной городской Думы Омутнинского района Кировской области</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Черанева Любовь Александровна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Ведущий специалист администрации Восточного городского поселения</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Шумайлова Марина Васильевна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Ведущий специалист администрации Восточного городского поселения</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Пономарева Лариса Владимировна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Ведущий специалист администрации Восточного городского поселения</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 xml:space="preserve">Некрасов Игорь Валентинович </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 xml:space="preserve">Директор МКУП ЖКХ «Коммунальник» </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Пантелеев Дмитрий Николаевич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Директор ООО «Восток»</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rPr>
                <w:sz w:val="16"/>
                <w:szCs w:val="16"/>
              </w:rPr>
            </w:pPr>
            <w:r w:rsidRPr="00903FAE">
              <w:rPr>
                <w:sz w:val="16"/>
                <w:szCs w:val="16"/>
              </w:rPr>
              <w:t>Полушкина Елена Анатольевна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Директор ООО «ВостокДомСервис»</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Яковлев Андрей Александрович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Заведующий структурным подразделением КОГБУЗ «Омутинская ЦРБ» городская больница № 2 п</w:t>
            </w:r>
            <w:proofErr w:type="gramStart"/>
            <w:r w:rsidRPr="00903FAE">
              <w:rPr>
                <w:sz w:val="16"/>
                <w:szCs w:val="16"/>
              </w:rPr>
              <w:t>.В</w:t>
            </w:r>
            <w:proofErr w:type="gramEnd"/>
            <w:r w:rsidRPr="00903FAE">
              <w:rPr>
                <w:sz w:val="16"/>
                <w:szCs w:val="16"/>
              </w:rPr>
              <w:t xml:space="preserve">осточный </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Ушакова Лариса Владимировна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Директор МКОУ СОШ №2 с УИОП  пгт. Восточный</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line="190" w:lineRule="atLeast"/>
              <w:jc w:val="both"/>
              <w:rPr>
                <w:sz w:val="16"/>
                <w:szCs w:val="16"/>
              </w:rPr>
            </w:pPr>
            <w:r w:rsidRPr="00903FAE">
              <w:rPr>
                <w:sz w:val="16"/>
                <w:szCs w:val="16"/>
              </w:rPr>
              <w:t>Маркова Светлана Васильевна</w:t>
            </w:r>
          </w:p>
        </w:tc>
        <w:tc>
          <w:tcPr>
            <w:tcW w:w="4678" w:type="dxa"/>
            <w:shd w:val="clear" w:color="auto" w:fill="auto"/>
          </w:tcPr>
          <w:p w:rsidR="00BB1A0B" w:rsidRPr="00903FAE" w:rsidRDefault="00BB1A0B" w:rsidP="00AC62FA">
            <w:pPr>
              <w:pStyle w:val="af4"/>
              <w:spacing w:before="0" w:beforeAutospacing="0" w:after="0" w:afterAutospacing="0" w:line="190" w:lineRule="atLeast"/>
              <w:jc w:val="both"/>
              <w:rPr>
                <w:sz w:val="16"/>
                <w:szCs w:val="16"/>
              </w:rPr>
            </w:pPr>
            <w:r w:rsidRPr="00903FAE">
              <w:rPr>
                <w:sz w:val="16"/>
                <w:szCs w:val="16"/>
              </w:rPr>
              <w:t>Заведующий МКДОУ д/с комбинированного вида «Снежинка»</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Муравьева Надежда Григорьевна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Заведующий МКДОУ д/с комбинированного вида №3 «Сказка»</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Родина Наталья Андреевна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Заведующий МБУК ЦКС КСЦ пгт Восточный</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Селезнев Андрей Александрович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 xml:space="preserve">Директор АО «ОНОПБ» </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Благовещенский Сергей Юрьевич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Директор филиал</w:t>
            </w:r>
            <w:proofErr w:type="gramStart"/>
            <w:r w:rsidRPr="00903FAE">
              <w:rPr>
                <w:sz w:val="16"/>
                <w:szCs w:val="16"/>
              </w:rPr>
              <w:t>а ООО</w:t>
            </w:r>
            <w:proofErr w:type="gramEnd"/>
            <w:r w:rsidRPr="00903FAE">
              <w:rPr>
                <w:sz w:val="16"/>
                <w:szCs w:val="16"/>
              </w:rPr>
              <w:t xml:space="preserve"> «Квадрат-С»</w:t>
            </w:r>
          </w:p>
        </w:tc>
      </w:tr>
      <w:tr w:rsidR="00BB1A0B" w:rsidRPr="00903FAE" w:rsidTr="00FC45CA">
        <w:trPr>
          <w:trHeight w:val="70"/>
        </w:trPr>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Патрушев Игорь Андреевич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 xml:space="preserve">Инспектор отдела надзорной деятельности и профилактической работы Омутнинского района </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Журавлев Андрей Александрович</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Начальник 42 пожарной части ФГКУ «11 отряд ФПС по Кировской области»</w:t>
            </w:r>
          </w:p>
        </w:tc>
      </w:tr>
      <w:tr w:rsidR="00BB1A0B" w:rsidRPr="00903FAE" w:rsidTr="00FC45CA">
        <w:tc>
          <w:tcPr>
            <w:tcW w:w="2660"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Лаптева Ольга Андреевна</w:t>
            </w:r>
          </w:p>
        </w:tc>
        <w:tc>
          <w:tcPr>
            <w:tcW w:w="4678" w:type="dxa"/>
            <w:shd w:val="clear" w:color="auto" w:fill="auto"/>
          </w:tcPr>
          <w:p w:rsidR="00BB1A0B" w:rsidRPr="00903FAE" w:rsidRDefault="00BB1A0B" w:rsidP="00AC62FA">
            <w:pPr>
              <w:pStyle w:val="af4"/>
              <w:spacing w:before="0" w:beforeAutospacing="0" w:after="0" w:afterAutospacing="0"/>
              <w:jc w:val="both"/>
              <w:rPr>
                <w:sz w:val="16"/>
                <w:szCs w:val="16"/>
              </w:rPr>
            </w:pPr>
            <w:r w:rsidRPr="00903FAE">
              <w:rPr>
                <w:sz w:val="16"/>
                <w:szCs w:val="16"/>
              </w:rPr>
              <w:t>Начальник ОУМИ при администрации Восточного городского поселения</w:t>
            </w:r>
          </w:p>
        </w:tc>
      </w:tr>
    </w:tbl>
    <w:p w:rsidR="00BB1A0B" w:rsidRPr="00903FAE" w:rsidRDefault="00BB1A0B" w:rsidP="00BB1A0B">
      <w:pPr>
        <w:pStyle w:val="af4"/>
        <w:spacing w:before="0" w:beforeAutospacing="0" w:after="0" w:afterAutospacing="0"/>
        <w:rPr>
          <w:b/>
          <w:sz w:val="16"/>
          <w:szCs w:val="16"/>
        </w:rPr>
      </w:pPr>
    </w:p>
    <w:p w:rsidR="00204C0D" w:rsidRPr="00204C0D" w:rsidRDefault="00204C0D" w:rsidP="00204C0D">
      <w:pPr>
        <w:jc w:val="center"/>
        <w:rPr>
          <w:b/>
          <w:sz w:val="18"/>
          <w:szCs w:val="18"/>
        </w:rPr>
      </w:pPr>
      <w:r w:rsidRPr="00204C0D">
        <w:rPr>
          <w:b/>
          <w:sz w:val="18"/>
          <w:szCs w:val="18"/>
        </w:rPr>
        <w:lastRenderedPageBreak/>
        <w:t xml:space="preserve">АДМИНИСТРАЦИЯ </w:t>
      </w:r>
    </w:p>
    <w:p w:rsidR="00204C0D" w:rsidRPr="00204C0D" w:rsidRDefault="00204C0D" w:rsidP="00204C0D">
      <w:pPr>
        <w:jc w:val="center"/>
        <w:rPr>
          <w:b/>
          <w:sz w:val="18"/>
          <w:szCs w:val="18"/>
        </w:rPr>
      </w:pPr>
      <w:r w:rsidRPr="00204C0D">
        <w:rPr>
          <w:b/>
          <w:sz w:val="18"/>
          <w:szCs w:val="18"/>
        </w:rPr>
        <w:t>МУНИЦИПАЛЬНОГО ОБРАЗОВАНИЯ</w:t>
      </w:r>
    </w:p>
    <w:p w:rsidR="00204C0D" w:rsidRPr="00204C0D" w:rsidRDefault="00204C0D" w:rsidP="00204C0D">
      <w:pPr>
        <w:jc w:val="center"/>
        <w:rPr>
          <w:b/>
          <w:sz w:val="18"/>
          <w:szCs w:val="18"/>
        </w:rPr>
      </w:pPr>
      <w:r w:rsidRPr="00204C0D">
        <w:rPr>
          <w:b/>
          <w:sz w:val="18"/>
          <w:szCs w:val="18"/>
        </w:rPr>
        <w:t>ВОСТОЧНОЕ ГОРОДСКОЕ ПОСЕЛЕНИЕ</w:t>
      </w:r>
    </w:p>
    <w:p w:rsidR="00204C0D" w:rsidRPr="00204C0D" w:rsidRDefault="00204C0D" w:rsidP="00204C0D">
      <w:pPr>
        <w:jc w:val="center"/>
        <w:rPr>
          <w:b/>
          <w:sz w:val="18"/>
          <w:szCs w:val="18"/>
        </w:rPr>
      </w:pPr>
      <w:r w:rsidRPr="00204C0D">
        <w:rPr>
          <w:b/>
          <w:sz w:val="18"/>
          <w:szCs w:val="18"/>
        </w:rPr>
        <w:t>ОМУТНИНСКОГО РАЙОНА КИРОВСКОЙ ОБЛАСТИ</w:t>
      </w:r>
    </w:p>
    <w:p w:rsidR="00204C0D" w:rsidRPr="00204C0D" w:rsidRDefault="00204C0D" w:rsidP="00204C0D">
      <w:pPr>
        <w:jc w:val="center"/>
        <w:rPr>
          <w:b/>
          <w:sz w:val="18"/>
          <w:szCs w:val="18"/>
        </w:rPr>
      </w:pPr>
    </w:p>
    <w:p w:rsidR="00204C0D" w:rsidRPr="00204C0D" w:rsidRDefault="00204C0D" w:rsidP="00204C0D">
      <w:pPr>
        <w:jc w:val="center"/>
        <w:rPr>
          <w:b/>
          <w:sz w:val="18"/>
          <w:szCs w:val="18"/>
        </w:rPr>
      </w:pPr>
      <w:r w:rsidRPr="00204C0D">
        <w:rPr>
          <w:b/>
          <w:sz w:val="18"/>
          <w:szCs w:val="18"/>
        </w:rPr>
        <w:t>ПОСТАНОВЛЕНИЕ</w:t>
      </w:r>
    </w:p>
    <w:p w:rsidR="00204C0D" w:rsidRPr="00204C0D" w:rsidRDefault="00204C0D" w:rsidP="00204C0D">
      <w:pPr>
        <w:jc w:val="center"/>
        <w:rPr>
          <w:b/>
          <w:sz w:val="18"/>
          <w:szCs w:val="18"/>
        </w:rPr>
      </w:pPr>
    </w:p>
    <w:p w:rsidR="00204C0D" w:rsidRPr="00204C0D" w:rsidRDefault="00204C0D" w:rsidP="00204C0D">
      <w:pPr>
        <w:jc w:val="center"/>
        <w:rPr>
          <w:sz w:val="18"/>
          <w:szCs w:val="18"/>
        </w:rPr>
      </w:pPr>
      <w:r w:rsidRPr="00204C0D">
        <w:rPr>
          <w:sz w:val="18"/>
          <w:szCs w:val="18"/>
        </w:rPr>
        <w:t xml:space="preserve">01.10.2024 г.                                                 </w:t>
      </w:r>
      <w:r>
        <w:rPr>
          <w:sz w:val="18"/>
          <w:szCs w:val="18"/>
        </w:rPr>
        <w:t xml:space="preserve">                              </w:t>
      </w:r>
      <w:r w:rsidRPr="00204C0D">
        <w:rPr>
          <w:sz w:val="18"/>
          <w:szCs w:val="18"/>
        </w:rPr>
        <w:t xml:space="preserve">                                              № 135</w:t>
      </w:r>
    </w:p>
    <w:p w:rsidR="00204C0D" w:rsidRPr="00204C0D" w:rsidRDefault="00204C0D" w:rsidP="00204C0D">
      <w:pPr>
        <w:jc w:val="center"/>
        <w:rPr>
          <w:sz w:val="18"/>
          <w:szCs w:val="18"/>
        </w:rPr>
      </w:pPr>
      <w:r w:rsidRPr="00204C0D">
        <w:rPr>
          <w:sz w:val="18"/>
          <w:szCs w:val="18"/>
        </w:rPr>
        <w:t>пгт Восточный</w:t>
      </w:r>
    </w:p>
    <w:p w:rsidR="00204C0D" w:rsidRPr="00204C0D" w:rsidRDefault="00204C0D" w:rsidP="00204C0D">
      <w:pPr>
        <w:ind w:firstLine="709"/>
        <w:rPr>
          <w:sz w:val="18"/>
          <w:szCs w:val="18"/>
        </w:rPr>
      </w:pPr>
    </w:p>
    <w:p w:rsidR="00204C0D" w:rsidRPr="00204C0D" w:rsidRDefault="00204C0D" w:rsidP="00204C0D">
      <w:pPr>
        <w:ind w:left="709" w:right="850"/>
        <w:jc w:val="center"/>
        <w:rPr>
          <w:b/>
          <w:sz w:val="18"/>
          <w:szCs w:val="18"/>
        </w:rPr>
      </w:pPr>
      <w:r w:rsidRPr="00204C0D">
        <w:rPr>
          <w:b/>
          <w:sz w:val="18"/>
          <w:szCs w:val="18"/>
        </w:rPr>
        <w:t>О внесении изменений в постановление от 01.08.2024 г.</w:t>
      </w:r>
    </w:p>
    <w:p w:rsidR="00204C0D" w:rsidRPr="00204C0D" w:rsidRDefault="00204C0D" w:rsidP="00204C0D">
      <w:pPr>
        <w:ind w:left="709" w:right="850"/>
        <w:jc w:val="center"/>
        <w:rPr>
          <w:b/>
          <w:sz w:val="18"/>
          <w:szCs w:val="18"/>
        </w:rPr>
      </w:pPr>
      <w:r w:rsidRPr="00204C0D">
        <w:rPr>
          <w:b/>
          <w:sz w:val="18"/>
          <w:szCs w:val="18"/>
        </w:rPr>
        <w:t xml:space="preserve"> № 107 «Об утверждении отчета об исполнении бюджета муниципального образования Восточное городское поселение Омутнинского района Кировской области</w:t>
      </w:r>
    </w:p>
    <w:p w:rsidR="00204C0D" w:rsidRPr="00204C0D" w:rsidRDefault="00204C0D" w:rsidP="00204C0D">
      <w:pPr>
        <w:ind w:left="709" w:right="850"/>
        <w:jc w:val="center"/>
        <w:rPr>
          <w:b/>
          <w:sz w:val="18"/>
          <w:szCs w:val="18"/>
        </w:rPr>
      </w:pPr>
      <w:r w:rsidRPr="00204C0D">
        <w:rPr>
          <w:b/>
          <w:sz w:val="18"/>
          <w:szCs w:val="18"/>
        </w:rPr>
        <w:t xml:space="preserve"> за 1 полугодие 2024 года»</w:t>
      </w:r>
    </w:p>
    <w:p w:rsidR="00204C0D" w:rsidRPr="00204C0D" w:rsidRDefault="00204C0D" w:rsidP="00204C0D">
      <w:pPr>
        <w:ind w:firstLine="709"/>
        <w:jc w:val="center"/>
        <w:rPr>
          <w:b/>
          <w:sz w:val="18"/>
          <w:szCs w:val="18"/>
        </w:rPr>
      </w:pPr>
    </w:p>
    <w:p w:rsidR="00204C0D" w:rsidRPr="00204C0D" w:rsidRDefault="00204C0D" w:rsidP="00204C0D">
      <w:pPr>
        <w:ind w:firstLine="567"/>
        <w:jc w:val="both"/>
        <w:rPr>
          <w:sz w:val="18"/>
          <w:szCs w:val="18"/>
        </w:rPr>
      </w:pPr>
      <w:r w:rsidRPr="00204C0D">
        <w:rPr>
          <w:sz w:val="18"/>
          <w:szCs w:val="18"/>
        </w:rPr>
        <w:t>В соответствии с П</w:t>
      </w:r>
      <w:r w:rsidRPr="00204C0D">
        <w:rPr>
          <w:color w:val="000000"/>
          <w:spacing w:val="2"/>
          <w:sz w:val="18"/>
          <w:szCs w:val="18"/>
        </w:rPr>
        <w:t>олож</w:t>
      </w:r>
      <w:r w:rsidRPr="00204C0D">
        <w:rPr>
          <w:color w:val="000000"/>
          <w:spacing w:val="2"/>
          <w:sz w:val="18"/>
          <w:szCs w:val="18"/>
        </w:rPr>
        <w:t>е</w:t>
      </w:r>
      <w:r w:rsidRPr="00204C0D">
        <w:rPr>
          <w:color w:val="000000"/>
          <w:spacing w:val="2"/>
          <w:sz w:val="18"/>
          <w:szCs w:val="18"/>
        </w:rPr>
        <w:t>нием о бюджетном процессе в муниципальном образовании Восточное</w:t>
      </w:r>
      <w:r w:rsidRPr="00204C0D">
        <w:rPr>
          <w:color w:val="000000"/>
          <w:spacing w:val="-1"/>
          <w:sz w:val="18"/>
          <w:szCs w:val="18"/>
        </w:rPr>
        <w:t xml:space="preserve"> городское поселение Омутнинского района Кировской области</w:t>
      </w:r>
      <w:r w:rsidRPr="00204C0D">
        <w:rPr>
          <w:color w:val="000000"/>
          <w:sz w:val="18"/>
          <w:szCs w:val="18"/>
        </w:rPr>
        <w:t>, принятым р</w:t>
      </w:r>
      <w:r w:rsidRPr="00204C0D">
        <w:rPr>
          <w:color w:val="000000"/>
          <w:sz w:val="18"/>
          <w:szCs w:val="18"/>
        </w:rPr>
        <w:t>е</w:t>
      </w:r>
      <w:r w:rsidRPr="00204C0D">
        <w:rPr>
          <w:color w:val="000000"/>
          <w:sz w:val="18"/>
          <w:szCs w:val="18"/>
        </w:rPr>
        <w:t xml:space="preserve">шением Восточной городской Думы от 27.11.2019 № 41 </w:t>
      </w:r>
      <w:r w:rsidRPr="00204C0D">
        <w:rPr>
          <w:sz w:val="18"/>
          <w:szCs w:val="18"/>
        </w:rPr>
        <w:t>администрация муниципального образования Восточное городское поселение Омутнинского района  Кировской области ПОСТАНОВЛЯЕТ:</w:t>
      </w:r>
    </w:p>
    <w:p w:rsidR="00204C0D" w:rsidRPr="00204C0D" w:rsidRDefault="00204C0D" w:rsidP="00204C0D">
      <w:pPr>
        <w:ind w:firstLine="567"/>
        <w:jc w:val="both"/>
        <w:rPr>
          <w:sz w:val="18"/>
          <w:szCs w:val="18"/>
        </w:rPr>
      </w:pPr>
      <w:r w:rsidRPr="00204C0D">
        <w:rPr>
          <w:sz w:val="18"/>
          <w:szCs w:val="18"/>
        </w:rPr>
        <w:t>1. Внести изменения в отчет об исполнении бюджета муниципального образования Восточное городское поселение Омутнинского района Кировской области за 1 полугодие 2024 года (далее – отчет) согласно приложению.</w:t>
      </w:r>
    </w:p>
    <w:p w:rsidR="00204C0D" w:rsidRPr="00204C0D" w:rsidRDefault="00204C0D" w:rsidP="00204C0D">
      <w:pPr>
        <w:ind w:firstLine="567"/>
        <w:jc w:val="both"/>
        <w:rPr>
          <w:sz w:val="18"/>
          <w:szCs w:val="18"/>
        </w:rPr>
      </w:pPr>
      <w:r w:rsidRPr="00204C0D">
        <w:rPr>
          <w:sz w:val="18"/>
          <w:szCs w:val="18"/>
        </w:rPr>
        <w:t>2. Направить отчет, с внесенными изменениями, в Восточную городскую Думу и Контрольно-счетную комиссию Омутнинского района.</w:t>
      </w:r>
    </w:p>
    <w:p w:rsidR="00204C0D" w:rsidRPr="00204C0D" w:rsidRDefault="00204C0D" w:rsidP="00204C0D">
      <w:pPr>
        <w:tabs>
          <w:tab w:val="left" w:pos="0"/>
        </w:tabs>
        <w:suppressAutoHyphens/>
        <w:ind w:firstLine="567"/>
        <w:jc w:val="both"/>
        <w:rPr>
          <w:sz w:val="18"/>
          <w:szCs w:val="18"/>
        </w:rPr>
      </w:pPr>
      <w:r w:rsidRPr="00204C0D">
        <w:rPr>
          <w:sz w:val="18"/>
          <w:szCs w:val="18"/>
        </w:rPr>
        <w:t>3. Опубликовать настоящее постановление в Сборнике основных муниципальных правовых актов органа местного самоуправления муниципального образования Восточное городское поселение Омутнинского района Кировской области и на официальном сайте муниципального образования Восточное городское поселение Омутнинского района Кировской области.</w:t>
      </w:r>
    </w:p>
    <w:p w:rsidR="00204C0D" w:rsidRPr="00204C0D" w:rsidRDefault="00204C0D" w:rsidP="00204C0D">
      <w:pPr>
        <w:pStyle w:val="ad"/>
        <w:ind w:firstLine="709"/>
        <w:rPr>
          <w:sz w:val="18"/>
          <w:szCs w:val="18"/>
        </w:rPr>
      </w:pPr>
    </w:p>
    <w:p w:rsidR="00204C0D" w:rsidRPr="00204C0D" w:rsidRDefault="00204C0D" w:rsidP="00204C0D">
      <w:pPr>
        <w:pStyle w:val="ad"/>
        <w:rPr>
          <w:sz w:val="18"/>
          <w:szCs w:val="18"/>
        </w:rPr>
      </w:pPr>
      <w:r w:rsidRPr="00204C0D">
        <w:rPr>
          <w:sz w:val="18"/>
          <w:szCs w:val="18"/>
        </w:rPr>
        <w:t>И.о. главы администрации</w:t>
      </w:r>
    </w:p>
    <w:p w:rsidR="00204C0D" w:rsidRPr="00204C0D" w:rsidRDefault="00204C0D" w:rsidP="00204C0D">
      <w:pPr>
        <w:rPr>
          <w:sz w:val="18"/>
          <w:szCs w:val="18"/>
        </w:rPr>
      </w:pPr>
      <w:r w:rsidRPr="00204C0D">
        <w:rPr>
          <w:sz w:val="18"/>
          <w:szCs w:val="18"/>
        </w:rPr>
        <w:t xml:space="preserve">Восточного городского поселения    Н.Н. Злобина </w:t>
      </w:r>
    </w:p>
    <w:p w:rsidR="00204C0D" w:rsidRPr="00204C0D" w:rsidRDefault="00204C0D" w:rsidP="00204C0D">
      <w:pPr>
        <w:spacing w:line="360" w:lineRule="auto"/>
        <w:ind w:firstLine="709"/>
        <w:rPr>
          <w:sz w:val="18"/>
          <w:szCs w:val="18"/>
        </w:rPr>
      </w:pPr>
    </w:p>
    <w:p w:rsidR="00204C0D" w:rsidRPr="00F44743" w:rsidRDefault="00204C0D" w:rsidP="00204C0D">
      <w:pPr>
        <w:spacing w:line="360" w:lineRule="auto"/>
        <w:ind w:firstLine="709"/>
        <w:rPr>
          <w:sz w:val="16"/>
          <w:szCs w:val="16"/>
        </w:rPr>
      </w:pPr>
    </w:p>
    <w:p w:rsidR="00204C0D" w:rsidRPr="00F44743"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Pr="00F44743" w:rsidRDefault="00204C0D" w:rsidP="00204C0D">
      <w:pPr>
        <w:spacing w:line="360" w:lineRule="auto"/>
        <w:rPr>
          <w:sz w:val="16"/>
          <w:szCs w:val="16"/>
        </w:rPr>
      </w:pPr>
      <w:r w:rsidRPr="00F44743">
        <w:rPr>
          <w:noProof/>
          <w:sz w:val="16"/>
          <w:szCs w:val="16"/>
        </w:rPr>
        <w:lastRenderedPageBreak/>
        <w:pict>
          <v:shapetype id="_x0000_t202" coordsize="21600,21600" o:spt="202" path="m,l,21600r21600,l21600,xe">
            <v:stroke joinstyle="miter"/>
            <v:path gradientshapeok="t" o:connecttype="rect"/>
          </v:shapetype>
          <v:shape id="_x0000_s1026" type="#_x0000_t202" style="position:absolute;margin-left:209.4pt;margin-top:7.7pt;width:177.3pt;height:87.6pt;z-index:251657728" stroked="f">
            <v:textbox>
              <w:txbxContent>
                <w:p w:rsidR="004557BE" w:rsidRPr="00204C0D" w:rsidRDefault="004557BE" w:rsidP="00204C0D">
                  <w:pPr>
                    <w:rPr>
                      <w:sz w:val="16"/>
                      <w:szCs w:val="16"/>
                    </w:rPr>
                  </w:pPr>
                  <w:r w:rsidRPr="00204C0D">
                    <w:rPr>
                      <w:sz w:val="16"/>
                      <w:szCs w:val="16"/>
                    </w:rPr>
                    <w:t>Приложение</w:t>
                  </w:r>
                </w:p>
                <w:p w:rsidR="004557BE" w:rsidRPr="00204C0D" w:rsidRDefault="004557BE" w:rsidP="00204C0D">
                  <w:pPr>
                    <w:rPr>
                      <w:sz w:val="16"/>
                      <w:szCs w:val="16"/>
                    </w:rPr>
                  </w:pPr>
                  <w:r w:rsidRPr="00204C0D">
                    <w:rPr>
                      <w:sz w:val="16"/>
                      <w:szCs w:val="16"/>
                    </w:rPr>
                    <w:t>УТВЕРЖДЕНО</w:t>
                  </w:r>
                </w:p>
                <w:p w:rsidR="004557BE" w:rsidRPr="00204C0D" w:rsidRDefault="004557BE" w:rsidP="00204C0D">
                  <w:pPr>
                    <w:rPr>
                      <w:sz w:val="16"/>
                      <w:szCs w:val="16"/>
                    </w:rPr>
                  </w:pPr>
                  <w:r w:rsidRPr="00204C0D">
                    <w:rPr>
                      <w:sz w:val="16"/>
                      <w:szCs w:val="16"/>
                    </w:rPr>
                    <w:t>постановлением администрации</w:t>
                  </w:r>
                </w:p>
                <w:p w:rsidR="004557BE" w:rsidRPr="00204C0D" w:rsidRDefault="004557BE" w:rsidP="00204C0D">
                  <w:pPr>
                    <w:rPr>
                      <w:sz w:val="16"/>
                      <w:szCs w:val="16"/>
                    </w:rPr>
                  </w:pPr>
                  <w:r w:rsidRPr="00204C0D">
                    <w:rPr>
                      <w:sz w:val="16"/>
                      <w:szCs w:val="16"/>
                    </w:rPr>
                    <w:t>муниципального образования</w:t>
                  </w:r>
                </w:p>
                <w:p w:rsidR="004557BE" w:rsidRPr="00204C0D" w:rsidRDefault="004557BE" w:rsidP="00204C0D">
                  <w:pPr>
                    <w:rPr>
                      <w:sz w:val="16"/>
                      <w:szCs w:val="16"/>
                    </w:rPr>
                  </w:pPr>
                  <w:r w:rsidRPr="00204C0D">
                    <w:rPr>
                      <w:sz w:val="16"/>
                      <w:szCs w:val="16"/>
                    </w:rPr>
                    <w:t>Восточное городское поселение</w:t>
                  </w:r>
                </w:p>
                <w:p w:rsidR="004557BE" w:rsidRPr="00204C0D" w:rsidRDefault="004557BE" w:rsidP="00204C0D">
                  <w:pPr>
                    <w:rPr>
                      <w:sz w:val="16"/>
                      <w:szCs w:val="16"/>
                    </w:rPr>
                  </w:pPr>
                  <w:r w:rsidRPr="00204C0D">
                    <w:rPr>
                      <w:sz w:val="16"/>
                      <w:szCs w:val="16"/>
                    </w:rPr>
                    <w:t>Омутнинского района</w:t>
                  </w:r>
                </w:p>
                <w:p w:rsidR="004557BE" w:rsidRPr="00204C0D" w:rsidRDefault="004557BE" w:rsidP="00204C0D">
                  <w:pPr>
                    <w:rPr>
                      <w:sz w:val="16"/>
                      <w:szCs w:val="16"/>
                    </w:rPr>
                  </w:pPr>
                  <w:r w:rsidRPr="00204C0D">
                    <w:rPr>
                      <w:sz w:val="16"/>
                      <w:szCs w:val="16"/>
                    </w:rPr>
                    <w:t>Кировской области</w:t>
                  </w:r>
                </w:p>
                <w:p w:rsidR="004557BE" w:rsidRPr="00204C0D" w:rsidRDefault="004557BE" w:rsidP="00204C0D">
                  <w:pPr>
                    <w:rPr>
                      <w:sz w:val="16"/>
                      <w:szCs w:val="16"/>
                    </w:rPr>
                  </w:pPr>
                  <w:r w:rsidRPr="00204C0D">
                    <w:rPr>
                      <w:sz w:val="16"/>
                      <w:szCs w:val="16"/>
                    </w:rPr>
                    <w:t>от 01.08.2024 г. № 107 (в редакции от 01.10.2024 г. № 135)</w:t>
                  </w:r>
                </w:p>
                <w:p w:rsidR="004557BE" w:rsidRDefault="004557BE" w:rsidP="00204C0D"/>
              </w:txbxContent>
            </v:textbox>
          </v:shape>
        </w:pict>
      </w:r>
    </w:p>
    <w:p w:rsidR="00204C0D" w:rsidRPr="00F44743" w:rsidRDefault="00204C0D" w:rsidP="00204C0D">
      <w:pPr>
        <w:spacing w:line="360" w:lineRule="auto"/>
        <w:ind w:firstLine="709"/>
        <w:rPr>
          <w:sz w:val="16"/>
          <w:szCs w:val="16"/>
        </w:rPr>
      </w:pPr>
    </w:p>
    <w:p w:rsidR="00204C0D" w:rsidRPr="00F44743" w:rsidRDefault="00204C0D" w:rsidP="00204C0D">
      <w:pPr>
        <w:spacing w:line="360" w:lineRule="auto"/>
        <w:ind w:firstLine="709"/>
        <w:rPr>
          <w:sz w:val="16"/>
          <w:szCs w:val="16"/>
        </w:rPr>
      </w:pPr>
    </w:p>
    <w:p w:rsidR="00204C0D" w:rsidRPr="00F44743" w:rsidRDefault="00204C0D" w:rsidP="00204C0D">
      <w:pPr>
        <w:spacing w:line="360" w:lineRule="auto"/>
        <w:ind w:firstLine="709"/>
        <w:rPr>
          <w:sz w:val="16"/>
          <w:szCs w:val="16"/>
        </w:rPr>
      </w:pPr>
    </w:p>
    <w:p w:rsidR="00204C0D" w:rsidRPr="00F44743" w:rsidRDefault="00204C0D" w:rsidP="00204C0D">
      <w:pPr>
        <w:spacing w:line="360" w:lineRule="auto"/>
        <w:ind w:firstLine="709"/>
        <w:rPr>
          <w:sz w:val="16"/>
          <w:szCs w:val="16"/>
        </w:rPr>
      </w:pPr>
    </w:p>
    <w:p w:rsidR="00204C0D" w:rsidRPr="00F44743" w:rsidRDefault="00204C0D" w:rsidP="00204C0D">
      <w:pPr>
        <w:spacing w:line="360" w:lineRule="auto"/>
        <w:ind w:firstLine="709"/>
        <w:rPr>
          <w:sz w:val="16"/>
          <w:szCs w:val="16"/>
        </w:rPr>
      </w:pPr>
    </w:p>
    <w:p w:rsidR="00204C0D" w:rsidRPr="00F44743" w:rsidRDefault="00204C0D" w:rsidP="00204C0D">
      <w:pPr>
        <w:spacing w:line="360" w:lineRule="auto"/>
        <w:ind w:firstLine="709"/>
        <w:rPr>
          <w:sz w:val="16"/>
          <w:szCs w:val="16"/>
        </w:rPr>
      </w:pPr>
    </w:p>
    <w:p w:rsidR="00204C0D" w:rsidRPr="00204C0D" w:rsidRDefault="00204C0D" w:rsidP="00204C0D">
      <w:pPr>
        <w:spacing w:line="360" w:lineRule="auto"/>
        <w:rPr>
          <w:sz w:val="18"/>
          <w:szCs w:val="18"/>
        </w:rPr>
      </w:pPr>
    </w:p>
    <w:p w:rsidR="00204C0D" w:rsidRPr="00204C0D" w:rsidRDefault="00204C0D" w:rsidP="00204C0D">
      <w:pPr>
        <w:jc w:val="center"/>
        <w:rPr>
          <w:b/>
          <w:sz w:val="18"/>
          <w:szCs w:val="18"/>
        </w:rPr>
      </w:pPr>
      <w:r w:rsidRPr="00204C0D">
        <w:rPr>
          <w:b/>
          <w:sz w:val="18"/>
          <w:szCs w:val="18"/>
        </w:rPr>
        <w:t>ОТЧЕТ</w:t>
      </w:r>
    </w:p>
    <w:p w:rsidR="00204C0D" w:rsidRPr="00204C0D" w:rsidRDefault="00204C0D" w:rsidP="00204C0D">
      <w:pPr>
        <w:jc w:val="center"/>
        <w:rPr>
          <w:b/>
          <w:sz w:val="18"/>
          <w:szCs w:val="18"/>
        </w:rPr>
      </w:pPr>
      <w:r w:rsidRPr="00204C0D">
        <w:rPr>
          <w:b/>
          <w:sz w:val="18"/>
          <w:szCs w:val="18"/>
        </w:rPr>
        <w:t xml:space="preserve">об исполнении бюджета муниципального образования </w:t>
      </w:r>
    </w:p>
    <w:p w:rsidR="00204C0D" w:rsidRPr="00204C0D" w:rsidRDefault="00204C0D" w:rsidP="00204C0D">
      <w:pPr>
        <w:jc w:val="center"/>
        <w:rPr>
          <w:b/>
          <w:sz w:val="18"/>
          <w:szCs w:val="18"/>
        </w:rPr>
      </w:pPr>
      <w:r w:rsidRPr="00204C0D">
        <w:rPr>
          <w:b/>
          <w:sz w:val="18"/>
          <w:szCs w:val="18"/>
        </w:rPr>
        <w:t>Восточное городское поселение Омутнинского района</w:t>
      </w:r>
    </w:p>
    <w:p w:rsidR="00204C0D" w:rsidRPr="00204C0D" w:rsidRDefault="00204C0D" w:rsidP="00204C0D">
      <w:pPr>
        <w:jc w:val="center"/>
        <w:rPr>
          <w:b/>
          <w:sz w:val="18"/>
          <w:szCs w:val="18"/>
        </w:rPr>
      </w:pPr>
      <w:r w:rsidRPr="00204C0D">
        <w:rPr>
          <w:b/>
          <w:sz w:val="18"/>
          <w:szCs w:val="18"/>
        </w:rPr>
        <w:t xml:space="preserve">Кировской области за 1 полугодие 2024 года </w:t>
      </w:r>
    </w:p>
    <w:p w:rsidR="00204C0D" w:rsidRPr="00204C0D" w:rsidRDefault="00204C0D" w:rsidP="00204C0D">
      <w:pPr>
        <w:rPr>
          <w:b/>
          <w:sz w:val="18"/>
          <w:szCs w:val="18"/>
        </w:rPr>
      </w:pPr>
    </w:p>
    <w:p w:rsidR="00204C0D" w:rsidRPr="00204C0D" w:rsidRDefault="00204C0D" w:rsidP="00204C0D">
      <w:pPr>
        <w:autoSpaceDE w:val="0"/>
        <w:autoSpaceDN w:val="0"/>
        <w:adjustRightInd w:val="0"/>
        <w:ind w:firstLine="567"/>
        <w:jc w:val="both"/>
        <w:rPr>
          <w:sz w:val="18"/>
          <w:szCs w:val="18"/>
        </w:rPr>
      </w:pPr>
      <w:r w:rsidRPr="00204C0D">
        <w:rPr>
          <w:sz w:val="18"/>
          <w:szCs w:val="18"/>
        </w:rPr>
        <w:t>За 1 полугодие 2024 года бюджет муниципального образования Восточное городское поселение Омутнинского района Кировской области по доходам исполнен в сумме 6 540,498 тыс. рублей, по расходам в сумме 6 761,471 тыс. рублей с дефицитом в сумме 220,973 тыс. рублей и с показателями:</w:t>
      </w:r>
    </w:p>
    <w:p w:rsidR="00204C0D" w:rsidRPr="00204C0D" w:rsidRDefault="00204C0D" w:rsidP="00204C0D">
      <w:pPr>
        <w:numPr>
          <w:ilvl w:val="0"/>
          <w:numId w:val="48"/>
        </w:numPr>
        <w:tabs>
          <w:tab w:val="left" w:pos="993"/>
        </w:tabs>
        <w:autoSpaceDE w:val="0"/>
        <w:autoSpaceDN w:val="0"/>
        <w:adjustRightInd w:val="0"/>
        <w:ind w:left="0" w:firstLine="567"/>
        <w:jc w:val="both"/>
        <w:rPr>
          <w:sz w:val="18"/>
          <w:szCs w:val="18"/>
        </w:rPr>
      </w:pPr>
      <w:r w:rsidRPr="00204C0D">
        <w:rPr>
          <w:sz w:val="18"/>
          <w:szCs w:val="18"/>
        </w:rPr>
        <w:t>по объему поступления доходов бюджета муниципального образования Восточное городское поселение Омутнинского района  Кировской области за 1 полугодие 2024 года согласно приложению № 1;</w:t>
      </w:r>
    </w:p>
    <w:p w:rsidR="00204C0D" w:rsidRPr="00204C0D" w:rsidRDefault="00204C0D" w:rsidP="00204C0D">
      <w:pPr>
        <w:numPr>
          <w:ilvl w:val="0"/>
          <w:numId w:val="48"/>
        </w:numPr>
        <w:tabs>
          <w:tab w:val="left" w:pos="993"/>
        </w:tabs>
        <w:autoSpaceDE w:val="0"/>
        <w:autoSpaceDN w:val="0"/>
        <w:adjustRightInd w:val="0"/>
        <w:ind w:left="0" w:firstLine="567"/>
        <w:jc w:val="both"/>
        <w:rPr>
          <w:sz w:val="18"/>
          <w:szCs w:val="18"/>
        </w:rPr>
      </w:pPr>
      <w:r w:rsidRPr="00204C0D">
        <w:rPr>
          <w:sz w:val="18"/>
          <w:szCs w:val="18"/>
        </w:rPr>
        <w:t>по распределению бюджетных ассигнований по разделам и подразделам классификации расходов бюджетов за 1 полугодие 2024 года согласно приложению № 2;</w:t>
      </w:r>
    </w:p>
    <w:p w:rsidR="00204C0D" w:rsidRPr="00204C0D" w:rsidRDefault="00204C0D" w:rsidP="00204C0D">
      <w:pPr>
        <w:numPr>
          <w:ilvl w:val="0"/>
          <w:numId w:val="48"/>
        </w:numPr>
        <w:tabs>
          <w:tab w:val="left" w:pos="993"/>
        </w:tabs>
        <w:autoSpaceDE w:val="0"/>
        <w:autoSpaceDN w:val="0"/>
        <w:adjustRightInd w:val="0"/>
        <w:ind w:left="0" w:firstLine="567"/>
        <w:jc w:val="both"/>
        <w:rPr>
          <w:sz w:val="18"/>
          <w:szCs w:val="18"/>
        </w:rPr>
      </w:pPr>
      <w:r w:rsidRPr="00204C0D">
        <w:rPr>
          <w:sz w:val="18"/>
          <w:szCs w:val="18"/>
        </w:rPr>
        <w:t>по распределению бюджетных ассигнований по целевым статьям (муниципальным программам и непрограммным направлениям деятельности) классификации расходов бюджетов за 1 полугодие 2024 года согласно приложению № 3;</w:t>
      </w:r>
    </w:p>
    <w:p w:rsidR="00204C0D" w:rsidRPr="00204C0D" w:rsidRDefault="00204C0D" w:rsidP="00204C0D">
      <w:pPr>
        <w:numPr>
          <w:ilvl w:val="0"/>
          <w:numId w:val="49"/>
        </w:numPr>
        <w:tabs>
          <w:tab w:val="left" w:pos="993"/>
        </w:tabs>
        <w:autoSpaceDE w:val="0"/>
        <w:autoSpaceDN w:val="0"/>
        <w:adjustRightInd w:val="0"/>
        <w:ind w:left="0" w:firstLine="567"/>
        <w:jc w:val="both"/>
        <w:rPr>
          <w:sz w:val="18"/>
          <w:szCs w:val="18"/>
        </w:rPr>
      </w:pPr>
      <w:r w:rsidRPr="00204C0D">
        <w:rPr>
          <w:sz w:val="18"/>
          <w:szCs w:val="18"/>
        </w:rPr>
        <w:t>по ведомственной структуре расходов бюджета муниципального образования Восточное городское поселение Омутнинского района Кировской области за 1 полугодие 2024 года согласно приложению № 4;</w:t>
      </w:r>
    </w:p>
    <w:p w:rsidR="00204C0D" w:rsidRPr="00204C0D" w:rsidRDefault="00204C0D" w:rsidP="00204C0D">
      <w:pPr>
        <w:numPr>
          <w:ilvl w:val="0"/>
          <w:numId w:val="49"/>
        </w:numPr>
        <w:tabs>
          <w:tab w:val="left" w:pos="993"/>
        </w:tabs>
        <w:autoSpaceDE w:val="0"/>
        <w:autoSpaceDN w:val="0"/>
        <w:adjustRightInd w:val="0"/>
        <w:ind w:left="0" w:firstLine="567"/>
        <w:jc w:val="both"/>
        <w:rPr>
          <w:sz w:val="18"/>
          <w:szCs w:val="18"/>
        </w:rPr>
      </w:pPr>
      <w:r w:rsidRPr="00204C0D">
        <w:rPr>
          <w:sz w:val="18"/>
          <w:szCs w:val="18"/>
        </w:rPr>
        <w:t xml:space="preserve">по источникам финансирования дефицита бюджета муниципального образования  Восточное городское поселение Омутнинского района  Кировской области за 1 полугодие 2024 года согласно приложению № 5. </w:t>
      </w:r>
    </w:p>
    <w:p w:rsidR="00204C0D" w:rsidRPr="00204C0D" w:rsidRDefault="00204C0D" w:rsidP="00204C0D">
      <w:pPr>
        <w:autoSpaceDE w:val="0"/>
        <w:autoSpaceDN w:val="0"/>
        <w:adjustRightInd w:val="0"/>
        <w:jc w:val="center"/>
        <w:rPr>
          <w:sz w:val="18"/>
          <w:szCs w:val="18"/>
        </w:rPr>
      </w:pPr>
      <w:r w:rsidRPr="00204C0D">
        <w:rPr>
          <w:sz w:val="18"/>
          <w:szCs w:val="18"/>
        </w:rPr>
        <w:t>__________________</w:t>
      </w:r>
    </w:p>
    <w:p w:rsidR="00204C0D" w:rsidRPr="00204C0D" w:rsidRDefault="00204C0D" w:rsidP="00204C0D">
      <w:pPr>
        <w:spacing w:line="360" w:lineRule="auto"/>
        <w:rPr>
          <w:sz w:val="18"/>
          <w:szCs w:val="18"/>
        </w:rPr>
      </w:pPr>
    </w:p>
    <w:p w:rsidR="00204C0D" w:rsidRPr="00F44743" w:rsidRDefault="00204C0D" w:rsidP="00204C0D">
      <w:pPr>
        <w:spacing w:line="360" w:lineRule="auto"/>
        <w:ind w:firstLine="709"/>
        <w:rPr>
          <w:sz w:val="16"/>
          <w:szCs w:val="16"/>
        </w:rPr>
      </w:pPr>
    </w:p>
    <w:p w:rsidR="00204C0D" w:rsidRPr="00F44743"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Default="00204C0D" w:rsidP="00204C0D">
      <w:pPr>
        <w:spacing w:line="360" w:lineRule="auto"/>
        <w:ind w:firstLine="709"/>
        <w:rPr>
          <w:sz w:val="16"/>
          <w:szCs w:val="16"/>
        </w:rPr>
      </w:pPr>
    </w:p>
    <w:p w:rsidR="00204C0D" w:rsidRPr="00F44743" w:rsidRDefault="00204C0D" w:rsidP="00204C0D">
      <w:pPr>
        <w:spacing w:line="360" w:lineRule="auto"/>
        <w:ind w:firstLine="709"/>
        <w:rPr>
          <w:sz w:val="16"/>
          <w:szCs w:val="16"/>
        </w:rPr>
      </w:pPr>
    </w:p>
    <w:tbl>
      <w:tblPr>
        <w:tblW w:w="7528" w:type="dxa"/>
        <w:tblInd w:w="93" w:type="dxa"/>
        <w:tblLayout w:type="fixed"/>
        <w:tblLook w:val="04A0"/>
      </w:tblPr>
      <w:tblGrid>
        <w:gridCol w:w="1291"/>
        <w:gridCol w:w="2552"/>
        <w:gridCol w:w="425"/>
        <w:gridCol w:w="449"/>
        <w:gridCol w:w="118"/>
        <w:gridCol w:w="937"/>
        <w:gridCol w:w="55"/>
        <w:gridCol w:w="945"/>
        <w:gridCol w:w="48"/>
        <w:gridCol w:w="590"/>
        <w:gridCol w:w="118"/>
      </w:tblGrid>
      <w:tr w:rsidR="00204C0D" w:rsidRPr="00F44743" w:rsidTr="003D37A8">
        <w:trPr>
          <w:trHeight w:val="270"/>
        </w:trPr>
        <w:tc>
          <w:tcPr>
            <w:tcW w:w="1291" w:type="dxa"/>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c>
          <w:tcPr>
            <w:tcW w:w="3544" w:type="dxa"/>
            <w:gridSpan w:val="4"/>
            <w:tcBorders>
              <w:top w:val="nil"/>
              <w:left w:val="nil"/>
              <w:bottom w:val="nil"/>
              <w:right w:val="nil"/>
            </w:tcBorders>
            <w:shd w:val="clear" w:color="auto" w:fill="auto"/>
            <w:vAlign w:val="center"/>
            <w:hideMark/>
          </w:tcPr>
          <w:p w:rsidR="00204C0D" w:rsidRPr="00F44743" w:rsidRDefault="00204C0D" w:rsidP="004557BE">
            <w:pPr>
              <w:rPr>
                <w:sz w:val="16"/>
                <w:szCs w:val="16"/>
              </w:rPr>
            </w:pPr>
          </w:p>
        </w:tc>
        <w:tc>
          <w:tcPr>
            <w:tcW w:w="2693" w:type="dxa"/>
            <w:gridSpan w:val="6"/>
            <w:tcBorders>
              <w:top w:val="nil"/>
              <w:left w:val="nil"/>
              <w:bottom w:val="nil"/>
              <w:right w:val="nil"/>
            </w:tcBorders>
            <w:shd w:val="clear" w:color="auto" w:fill="auto"/>
            <w:vAlign w:val="center"/>
            <w:hideMark/>
          </w:tcPr>
          <w:p w:rsidR="00204C0D" w:rsidRPr="00F44743" w:rsidRDefault="00204C0D" w:rsidP="004557BE">
            <w:pPr>
              <w:rPr>
                <w:sz w:val="16"/>
                <w:szCs w:val="16"/>
              </w:rPr>
            </w:pPr>
            <w:r w:rsidRPr="00F44743">
              <w:rPr>
                <w:sz w:val="16"/>
                <w:szCs w:val="16"/>
              </w:rPr>
              <w:t>Приложение № 1</w:t>
            </w:r>
          </w:p>
        </w:tc>
      </w:tr>
      <w:tr w:rsidR="00204C0D" w:rsidRPr="00F44743" w:rsidTr="003D37A8">
        <w:trPr>
          <w:trHeight w:val="436"/>
        </w:trPr>
        <w:tc>
          <w:tcPr>
            <w:tcW w:w="1291" w:type="dxa"/>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c>
          <w:tcPr>
            <w:tcW w:w="3544" w:type="dxa"/>
            <w:gridSpan w:val="4"/>
            <w:tcBorders>
              <w:top w:val="nil"/>
              <w:left w:val="nil"/>
              <w:bottom w:val="nil"/>
              <w:right w:val="nil"/>
            </w:tcBorders>
            <w:shd w:val="clear" w:color="auto" w:fill="auto"/>
            <w:vAlign w:val="center"/>
            <w:hideMark/>
          </w:tcPr>
          <w:p w:rsidR="00204C0D" w:rsidRPr="00F44743" w:rsidRDefault="00204C0D" w:rsidP="004557BE">
            <w:pPr>
              <w:rPr>
                <w:sz w:val="16"/>
                <w:szCs w:val="16"/>
              </w:rPr>
            </w:pPr>
          </w:p>
        </w:tc>
        <w:tc>
          <w:tcPr>
            <w:tcW w:w="2693" w:type="dxa"/>
            <w:gridSpan w:val="6"/>
            <w:tcBorders>
              <w:top w:val="nil"/>
              <w:left w:val="nil"/>
              <w:bottom w:val="nil"/>
              <w:right w:val="nil"/>
            </w:tcBorders>
            <w:shd w:val="clear" w:color="auto" w:fill="auto"/>
            <w:vAlign w:val="center"/>
            <w:hideMark/>
          </w:tcPr>
          <w:p w:rsidR="00204C0D" w:rsidRPr="00F44743" w:rsidRDefault="00204C0D" w:rsidP="004557BE">
            <w:pPr>
              <w:rPr>
                <w:sz w:val="16"/>
                <w:szCs w:val="16"/>
              </w:rPr>
            </w:pPr>
            <w:r w:rsidRPr="00F44743">
              <w:rPr>
                <w:sz w:val="16"/>
                <w:szCs w:val="16"/>
              </w:rPr>
              <w:t>к Отчету об исполнении бюджета за 1 полугодие 2024 г.</w:t>
            </w:r>
          </w:p>
        </w:tc>
      </w:tr>
      <w:tr w:rsidR="00204C0D" w:rsidRPr="00F44743" w:rsidTr="003D37A8">
        <w:trPr>
          <w:trHeight w:val="80"/>
        </w:trPr>
        <w:tc>
          <w:tcPr>
            <w:tcW w:w="7528" w:type="dxa"/>
            <w:gridSpan w:val="11"/>
            <w:tcBorders>
              <w:top w:val="nil"/>
              <w:left w:val="nil"/>
              <w:bottom w:val="single" w:sz="4" w:space="0" w:color="auto"/>
              <w:right w:val="nil"/>
            </w:tcBorders>
            <w:shd w:val="clear" w:color="auto" w:fill="auto"/>
            <w:vAlign w:val="bottom"/>
            <w:hideMark/>
          </w:tcPr>
          <w:p w:rsidR="00204C0D" w:rsidRPr="00F44743" w:rsidRDefault="00204C0D" w:rsidP="00204C0D">
            <w:pPr>
              <w:jc w:val="center"/>
              <w:rPr>
                <w:b/>
                <w:bCs/>
                <w:sz w:val="16"/>
                <w:szCs w:val="16"/>
              </w:rPr>
            </w:pPr>
            <w:r w:rsidRPr="00F44743">
              <w:rPr>
                <w:b/>
                <w:bCs/>
                <w:sz w:val="16"/>
                <w:szCs w:val="16"/>
              </w:rPr>
              <w:t>Объем поступления доходов бюджета муниципального образования  Восточное городское поселение Омутнинского района Кировской области</w:t>
            </w:r>
            <w:r>
              <w:rPr>
                <w:b/>
                <w:bCs/>
                <w:sz w:val="16"/>
                <w:szCs w:val="16"/>
              </w:rPr>
              <w:t xml:space="preserve"> </w:t>
            </w:r>
            <w:r w:rsidRPr="00F44743">
              <w:rPr>
                <w:b/>
                <w:bCs/>
                <w:sz w:val="16"/>
                <w:szCs w:val="16"/>
              </w:rPr>
              <w:t>за 1 полугодие 2024 г.</w:t>
            </w:r>
          </w:p>
        </w:tc>
      </w:tr>
      <w:tr w:rsidR="00204C0D" w:rsidRPr="00F44743" w:rsidTr="003D37A8">
        <w:trPr>
          <w:trHeight w:val="90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Код дохода</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Наименование  дохода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Уточненный план на 2024 год, тыс</w:t>
            </w:r>
            <w:proofErr w:type="gramStart"/>
            <w:r w:rsidRPr="00F44743">
              <w:rPr>
                <w:sz w:val="16"/>
                <w:szCs w:val="16"/>
              </w:rPr>
              <w:t>.р</w:t>
            </w:r>
            <w:proofErr w:type="gramEnd"/>
            <w:r w:rsidRPr="00F44743">
              <w:rPr>
                <w:sz w:val="16"/>
                <w:szCs w:val="16"/>
              </w:rPr>
              <w:t>ублей</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Исполнение (тыс.</w:t>
            </w:r>
            <w:r>
              <w:rPr>
                <w:sz w:val="16"/>
                <w:szCs w:val="16"/>
              </w:rPr>
              <w:t xml:space="preserve"> </w:t>
            </w:r>
            <w:r w:rsidRPr="00F44743">
              <w:rPr>
                <w:sz w:val="16"/>
                <w:szCs w:val="16"/>
              </w:rPr>
              <w:t>рублей)</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Процент исполнения к годовому плану</w:t>
            </w:r>
            <w:proofErr w:type="gramStart"/>
            <w:r w:rsidRPr="00F44743">
              <w:rPr>
                <w:sz w:val="16"/>
                <w:szCs w:val="16"/>
              </w:rPr>
              <w:t xml:space="preserve"> (%)</w:t>
            </w:r>
            <w:proofErr w:type="gramEnd"/>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FFCCCC"/>
            <w:vAlign w:val="center"/>
            <w:hideMark/>
          </w:tcPr>
          <w:p w:rsidR="00204C0D" w:rsidRPr="00F44743" w:rsidRDefault="00204C0D" w:rsidP="004557BE">
            <w:pPr>
              <w:jc w:val="center"/>
              <w:rPr>
                <w:sz w:val="16"/>
                <w:szCs w:val="16"/>
              </w:rPr>
            </w:pPr>
            <w:r w:rsidRPr="00F44743">
              <w:rPr>
                <w:sz w:val="16"/>
                <w:szCs w:val="16"/>
              </w:rPr>
              <w:t>000 1 00 00000 00 0000 000</w:t>
            </w:r>
          </w:p>
        </w:tc>
        <w:tc>
          <w:tcPr>
            <w:tcW w:w="3544" w:type="dxa"/>
            <w:gridSpan w:val="4"/>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both"/>
              <w:rPr>
                <w:sz w:val="16"/>
                <w:szCs w:val="16"/>
              </w:rPr>
            </w:pPr>
            <w:r w:rsidRPr="00F44743">
              <w:rPr>
                <w:sz w:val="16"/>
                <w:szCs w:val="16"/>
              </w:rPr>
              <w:t>НАЛОГОВЫЕ И НЕНАЛОГОВЫЕ ДОХОДЫ</w:t>
            </w:r>
          </w:p>
        </w:tc>
        <w:tc>
          <w:tcPr>
            <w:tcW w:w="992" w:type="dxa"/>
            <w:gridSpan w:val="2"/>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center"/>
              <w:rPr>
                <w:sz w:val="16"/>
                <w:szCs w:val="16"/>
              </w:rPr>
            </w:pPr>
            <w:r w:rsidRPr="00F44743">
              <w:rPr>
                <w:sz w:val="16"/>
                <w:szCs w:val="16"/>
              </w:rPr>
              <w:t>13 579,700</w:t>
            </w:r>
          </w:p>
        </w:tc>
        <w:tc>
          <w:tcPr>
            <w:tcW w:w="993" w:type="dxa"/>
            <w:gridSpan w:val="2"/>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center"/>
              <w:rPr>
                <w:sz w:val="16"/>
                <w:szCs w:val="16"/>
              </w:rPr>
            </w:pPr>
            <w:r w:rsidRPr="00F44743">
              <w:rPr>
                <w:sz w:val="16"/>
                <w:szCs w:val="16"/>
              </w:rPr>
              <w:t>6 055,061</w:t>
            </w:r>
          </w:p>
        </w:tc>
        <w:tc>
          <w:tcPr>
            <w:tcW w:w="708" w:type="dxa"/>
            <w:gridSpan w:val="2"/>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sz w:val="16"/>
                <w:szCs w:val="16"/>
              </w:rPr>
            </w:pPr>
            <w:r w:rsidRPr="00F44743">
              <w:rPr>
                <w:sz w:val="16"/>
                <w:szCs w:val="16"/>
              </w:rPr>
              <w:t>44,6</w:t>
            </w:r>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000 1 01 00000 00 0000 000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НАЛОГИ НА ПРИБЫЛЬ, ДОХОДЫ</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9 165,000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4 229,255</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46,1</w:t>
            </w:r>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000 1 01 02000 01 0000 110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Налог на доходы физических лиц</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9 165,000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4 229,255</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46,1</w:t>
            </w:r>
          </w:p>
        </w:tc>
      </w:tr>
      <w:tr w:rsidR="00204C0D" w:rsidRPr="00F44743" w:rsidTr="003D37A8">
        <w:trPr>
          <w:trHeight w:val="6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000 1 01 02010 01 0000 110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9 155,300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4 188,316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45,7</w:t>
            </w:r>
          </w:p>
        </w:tc>
      </w:tr>
      <w:tr w:rsidR="00204C0D" w:rsidRPr="00F44743" w:rsidTr="003D37A8">
        <w:trPr>
          <w:trHeight w:val="47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182 1 01 02010 01 0000 110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9 155,300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4 188,316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45,7</w:t>
            </w:r>
          </w:p>
        </w:tc>
      </w:tr>
      <w:tr w:rsidR="00204C0D" w:rsidRPr="00F44743" w:rsidTr="003D37A8">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000 1 01 02020 01 0000 110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3,500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4,088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116,8</w:t>
            </w:r>
          </w:p>
        </w:tc>
      </w:tr>
      <w:tr w:rsidR="00204C0D" w:rsidRPr="00F44743" w:rsidTr="003D37A8">
        <w:trPr>
          <w:trHeight w:val="12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182 1 01 0202001 0000 110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3,500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4,088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116,8</w:t>
            </w:r>
          </w:p>
        </w:tc>
      </w:tr>
      <w:tr w:rsidR="00204C0D" w:rsidRPr="00F44743" w:rsidTr="003D37A8">
        <w:trPr>
          <w:trHeight w:val="20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000 1 01 02030 01 0000 110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6,200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3,980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64,2</w:t>
            </w:r>
          </w:p>
        </w:tc>
      </w:tr>
      <w:tr w:rsidR="00204C0D" w:rsidRPr="00F44743" w:rsidTr="003D37A8">
        <w:trPr>
          <w:trHeight w:val="10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182 1 01 02030 01 0000 110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64,2</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lastRenderedPageBreak/>
              <w:t>000 1 01 02140 01 0000 110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32,871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Х</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182 1 01 02140 01 0000 110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32,871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Х</w:t>
            </w:r>
          </w:p>
        </w:tc>
      </w:tr>
      <w:tr w:rsidR="00204C0D" w:rsidRPr="00F44743" w:rsidTr="003D37A8">
        <w:trPr>
          <w:trHeight w:val="12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000 1 03 00000 00 0000 000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НАЛОГИ НА ТОВАРЫ (РАБОТЫ, УСЛУГИ), РЕАЛИЗУЕМЫЕ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88,900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41,500</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46,7</w:t>
            </w:r>
          </w:p>
        </w:tc>
      </w:tr>
      <w:tr w:rsidR="00204C0D" w:rsidRPr="00F44743" w:rsidTr="003D37A8">
        <w:trPr>
          <w:trHeight w:val="390"/>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000 1 03 02000 01 0000 110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Акцизы по подакцизным товарам (продукции), производимым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88,900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41,500</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46,7</w:t>
            </w:r>
          </w:p>
        </w:tc>
      </w:tr>
      <w:tr w:rsidR="00204C0D" w:rsidRPr="00F44743" w:rsidTr="003D37A8">
        <w:trPr>
          <w:trHeight w:val="11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000 1 03 02231 01 0000 110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46,400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21,199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45,7</w:t>
            </w:r>
          </w:p>
        </w:tc>
      </w:tr>
      <w:tr w:rsidR="00204C0D" w:rsidRPr="00F44743" w:rsidTr="003D37A8">
        <w:trPr>
          <w:trHeight w:val="11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182 1 03 02231 01 0000 110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46,400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21,199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45,7</w:t>
            </w:r>
          </w:p>
        </w:tc>
      </w:tr>
      <w:tr w:rsidR="00204C0D" w:rsidRPr="00F44743" w:rsidTr="003D37A8">
        <w:trPr>
          <w:trHeight w:val="13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000 1 03 02241 01 0000 110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0,200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0,122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61,0</w:t>
            </w:r>
          </w:p>
        </w:tc>
      </w:tr>
      <w:tr w:rsidR="00204C0D" w:rsidRPr="00F44743" w:rsidTr="003D37A8">
        <w:trPr>
          <w:trHeight w:val="1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182 1 03 02241 01 0000 110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0,122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61,0</w:t>
            </w:r>
          </w:p>
        </w:tc>
      </w:tr>
      <w:tr w:rsidR="00204C0D" w:rsidRPr="00F44743" w:rsidTr="003D37A8">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lastRenderedPageBreak/>
              <w:t>000 1 03 02251 01 0000 110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F44743">
              <w:rPr>
                <w:sz w:val="16"/>
                <w:szCs w:val="16"/>
              </w:rPr>
              <w:t>ы(</w:t>
            </w:r>
            <w:proofErr w:type="gramEnd"/>
            <w:r w:rsidRPr="00F44743">
              <w:rPr>
                <w:sz w:val="16"/>
                <w:szCs w:val="16"/>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48,100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22,931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47,7</w:t>
            </w:r>
          </w:p>
        </w:tc>
      </w:tr>
      <w:tr w:rsidR="00204C0D" w:rsidRPr="00F44743" w:rsidTr="003D37A8">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182 1 03 02251 01 0000 110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F44743">
              <w:rPr>
                <w:sz w:val="16"/>
                <w:szCs w:val="16"/>
              </w:rPr>
              <w:t>ы(</w:t>
            </w:r>
            <w:proofErr w:type="gramEnd"/>
            <w:r w:rsidRPr="00F44743">
              <w:rPr>
                <w:sz w:val="16"/>
                <w:szCs w:val="16"/>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48,100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22,931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47,7</w:t>
            </w:r>
          </w:p>
        </w:tc>
      </w:tr>
      <w:tr w:rsidR="00204C0D" w:rsidRPr="00F44743" w:rsidTr="003D37A8">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000 1 03 02261 01 0000 110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-5,800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-2,752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47,4</w:t>
            </w:r>
          </w:p>
        </w:tc>
      </w:tr>
      <w:tr w:rsidR="00204C0D" w:rsidRPr="00F44743" w:rsidTr="003D37A8">
        <w:trPr>
          <w:trHeight w:val="11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182 1 03 02261 01 0000 110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-5,800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-2,752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47,4</w:t>
            </w:r>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000 1 06 00000 00 0000 000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НАЛОГИ НА ИМУЩЕСТВО</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1 986,000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254,183</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12,8</w:t>
            </w:r>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000 1 06 01000 00 0000 110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Налог на имущество физических лиц</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1 544,000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177,861</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11,5</w:t>
            </w:r>
          </w:p>
        </w:tc>
      </w:tr>
      <w:tr w:rsidR="00204C0D" w:rsidRPr="00F44743" w:rsidTr="003D37A8">
        <w:trPr>
          <w:trHeight w:val="134"/>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000 1 06 01030 13 0000 110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1 544,000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177,861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11,5</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182 1 06 01030 13 0000 110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1 544,000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177,861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11,5</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000 1 06 06000 00 0000 110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Земельный налог</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442,000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76,322</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17,3</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204C0D" w:rsidRPr="00F44743" w:rsidRDefault="00204C0D" w:rsidP="004557BE">
            <w:pPr>
              <w:jc w:val="center"/>
              <w:rPr>
                <w:sz w:val="16"/>
                <w:szCs w:val="16"/>
              </w:rPr>
            </w:pPr>
            <w:r w:rsidRPr="00F44743">
              <w:rPr>
                <w:sz w:val="16"/>
                <w:szCs w:val="16"/>
              </w:rPr>
              <w:t>000 1 06 06030 00 0000 110</w:t>
            </w:r>
          </w:p>
        </w:tc>
        <w:tc>
          <w:tcPr>
            <w:tcW w:w="3544" w:type="dxa"/>
            <w:gridSpan w:val="4"/>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 xml:space="preserve">Земельный налог с организаций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353,000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52,936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15,0</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204C0D" w:rsidRPr="00F44743" w:rsidRDefault="00204C0D" w:rsidP="004557BE">
            <w:pPr>
              <w:jc w:val="center"/>
              <w:rPr>
                <w:sz w:val="16"/>
                <w:szCs w:val="16"/>
              </w:rPr>
            </w:pPr>
            <w:r w:rsidRPr="00F44743">
              <w:rPr>
                <w:sz w:val="16"/>
                <w:szCs w:val="16"/>
              </w:rPr>
              <w:t>000 1 06 06033 13 0000 110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Земельный налог с организаций, обладающих земельным участком, расположенным в </w:t>
            </w:r>
            <w:r w:rsidRPr="00F44743">
              <w:rPr>
                <w:sz w:val="16"/>
                <w:szCs w:val="16"/>
              </w:rPr>
              <w:lastRenderedPageBreak/>
              <w:t>границах городских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lastRenderedPageBreak/>
              <w:t>353,000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52,936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15,0</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lastRenderedPageBreak/>
              <w:t>182 1 06 06033 13 0000 110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Земельный налог с организаций, обладающих земельным участком, расположенным в границах городских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353,000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52,936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15,0</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000 1 06 06040 00 0000 110</w:t>
            </w:r>
          </w:p>
        </w:tc>
        <w:tc>
          <w:tcPr>
            <w:tcW w:w="3544" w:type="dxa"/>
            <w:gridSpan w:val="4"/>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Земельный налог с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89,000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23,386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26,3</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000 1 06 06043 13 0000 110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Земельный налог с физических лиц, обладающих земельным участком, расположенным в границах  городских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89,000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23,386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26,3</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182 1 06 06043 13 0000 110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Земельный налог с физических лиц, обладающих земельным участком, расположенным в границах  городских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89,000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23,386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26,3</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000 1 08 00000 00 0000 000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ГОСУДАРСТВЕННАЯ ПОШЛИНА</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6,900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5,220</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75,7</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000 1 08 04000 01 0000 110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6,900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5,220</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75,7</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000 1 08 04020 01 0000 110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6,900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5,220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75,7</w:t>
            </w:r>
          </w:p>
        </w:tc>
      </w:tr>
      <w:tr w:rsidR="00204C0D" w:rsidRPr="00F44743" w:rsidTr="003D37A8">
        <w:trPr>
          <w:trHeight w:val="4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984 1 08 04020 01 0000 110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6,900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5,220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75,7</w:t>
            </w:r>
          </w:p>
        </w:tc>
      </w:tr>
      <w:tr w:rsidR="00204C0D" w:rsidRPr="00F44743" w:rsidTr="003D37A8">
        <w:trPr>
          <w:trHeight w:val="58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000 1 11 00000 00 0000 000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 xml:space="preserve">ДОХОДЫ ОТ ИСПОЛЬЗОВАНИЯ ИМУЩЕСТВА, НАХОДЯЩЕГОСЯ В ГОСУДАРСТВЕННОЙ И МУНИЦИПАЛЬНОЙ СОБСТВЕННОСТИ </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2 137,500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1 333,903</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62,4</w:t>
            </w:r>
          </w:p>
        </w:tc>
      </w:tr>
      <w:tr w:rsidR="00204C0D" w:rsidRPr="00F44743" w:rsidTr="003D37A8">
        <w:trPr>
          <w:trHeight w:val="1080"/>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000 1 11 05000 00 0000 120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тот числе казенных)</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1 202,300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596,260</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49,6</w:t>
            </w:r>
          </w:p>
        </w:tc>
      </w:tr>
      <w:tr w:rsidR="00204C0D" w:rsidRPr="00F44743" w:rsidTr="003D37A8">
        <w:trPr>
          <w:trHeight w:val="54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000 1 11 05010 00 0000 120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301,400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133,104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44,2</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000 1 11 05013 13 0000 120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гордских поселений, а также средства от продажи права на заключение договоров  аренды указанных земельных участков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301,400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133,104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44,2</w:t>
            </w:r>
          </w:p>
        </w:tc>
      </w:tr>
      <w:tr w:rsidR="00204C0D" w:rsidRPr="00F44743" w:rsidTr="003D37A8">
        <w:trPr>
          <w:trHeight w:val="47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lastRenderedPageBreak/>
              <w:t>919 1 11 05013 13 0000 120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301,400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133,104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44,2</w:t>
            </w:r>
          </w:p>
        </w:tc>
      </w:tr>
      <w:tr w:rsidR="00204C0D" w:rsidRPr="00F44743" w:rsidTr="003D37A8">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000 1 11 05070 00 0000 120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 Доходы от сдачи в аренду имущества, составляющего государственную (муниципальную) казну (за исключением земельных участков)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900,900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463,156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51,4</w:t>
            </w:r>
          </w:p>
        </w:tc>
      </w:tr>
      <w:tr w:rsidR="00204C0D" w:rsidRPr="00F44743" w:rsidTr="003D37A8">
        <w:trPr>
          <w:trHeight w:val="174"/>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000 1 11 05070 13 0000 120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900,900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463,156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51,4</w:t>
            </w:r>
          </w:p>
        </w:tc>
      </w:tr>
      <w:tr w:rsidR="00204C0D" w:rsidRPr="00F44743" w:rsidTr="003D37A8">
        <w:trPr>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994 1 11 05075 13 0000 120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 Доходы от сдачи в аренду имущества, составляющего казну городских поселений (за исключением земельных участков)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900,900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463,156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51,4</w:t>
            </w:r>
          </w:p>
        </w:tc>
      </w:tr>
      <w:tr w:rsidR="00204C0D" w:rsidRPr="00F44743" w:rsidTr="003D37A8">
        <w:trPr>
          <w:trHeight w:val="240"/>
        </w:trPr>
        <w:tc>
          <w:tcPr>
            <w:tcW w:w="1291" w:type="dxa"/>
            <w:tcBorders>
              <w:top w:val="nil"/>
              <w:left w:val="single" w:sz="4" w:space="0" w:color="000000"/>
              <w:bottom w:val="single" w:sz="4" w:space="0" w:color="000000"/>
              <w:right w:val="single" w:sz="4" w:space="0" w:color="000000"/>
            </w:tcBorders>
            <w:shd w:val="clear" w:color="000000" w:fill="DAEEF3"/>
            <w:noWrap/>
            <w:vAlign w:val="center"/>
            <w:hideMark/>
          </w:tcPr>
          <w:p w:rsidR="00204C0D" w:rsidRPr="00F44743" w:rsidRDefault="00204C0D" w:rsidP="004557BE">
            <w:pPr>
              <w:jc w:val="center"/>
              <w:rPr>
                <w:color w:val="000000"/>
                <w:sz w:val="16"/>
                <w:szCs w:val="16"/>
              </w:rPr>
            </w:pPr>
            <w:r w:rsidRPr="00F44743">
              <w:rPr>
                <w:color w:val="000000"/>
                <w:sz w:val="16"/>
                <w:szCs w:val="16"/>
              </w:rPr>
              <w:t>000 1 11 07000 00 0000 120</w:t>
            </w:r>
          </w:p>
        </w:tc>
        <w:tc>
          <w:tcPr>
            <w:tcW w:w="3544" w:type="dxa"/>
            <w:gridSpan w:val="4"/>
            <w:tcBorders>
              <w:top w:val="nil"/>
              <w:left w:val="nil"/>
              <w:bottom w:val="single" w:sz="4" w:space="0" w:color="000000"/>
              <w:right w:val="single" w:sz="8" w:space="0" w:color="000000"/>
            </w:tcBorders>
            <w:shd w:val="clear" w:color="000000" w:fill="DAEEF3"/>
            <w:vAlign w:val="center"/>
            <w:hideMark/>
          </w:tcPr>
          <w:p w:rsidR="00204C0D" w:rsidRPr="00F44743" w:rsidRDefault="00204C0D" w:rsidP="004557BE">
            <w:pPr>
              <w:jc w:val="both"/>
              <w:rPr>
                <w:color w:val="000000"/>
                <w:sz w:val="16"/>
                <w:szCs w:val="16"/>
              </w:rPr>
            </w:pPr>
            <w:r w:rsidRPr="00F44743">
              <w:rPr>
                <w:color w:val="000000"/>
                <w:sz w:val="16"/>
                <w:szCs w:val="16"/>
              </w:rPr>
              <w:t xml:space="preserve">  Платежи от государственных и муниципальных унитарных предприятий</w:t>
            </w:r>
          </w:p>
        </w:tc>
        <w:tc>
          <w:tcPr>
            <w:tcW w:w="992" w:type="dxa"/>
            <w:gridSpan w:val="2"/>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570,000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570,000</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100,0</w:t>
            </w:r>
          </w:p>
        </w:tc>
      </w:tr>
      <w:tr w:rsidR="00204C0D" w:rsidRPr="00F44743" w:rsidTr="003D37A8">
        <w:trPr>
          <w:trHeight w:val="445"/>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204C0D" w:rsidRPr="00F44743" w:rsidRDefault="00204C0D" w:rsidP="004557BE">
            <w:pPr>
              <w:jc w:val="center"/>
              <w:rPr>
                <w:color w:val="000000"/>
                <w:sz w:val="16"/>
                <w:szCs w:val="16"/>
              </w:rPr>
            </w:pPr>
            <w:r w:rsidRPr="00F44743">
              <w:rPr>
                <w:color w:val="000000"/>
                <w:sz w:val="16"/>
                <w:szCs w:val="16"/>
              </w:rPr>
              <w:t>000 1 11 07010 00 0000 120</w:t>
            </w:r>
          </w:p>
        </w:tc>
        <w:tc>
          <w:tcPr>
            <w:tcW w:w="3544" w:type="dxa"/>
            <w:gridSpan w:val="4"/>
            <w:tcBorders>
              <w:top w:val="nil"/>
              <w:left w:val="nil"/>
              <w:bottom w:val="single" w:sz="4" w:space="0" w:color="000000"/>
              <w:right w:val="single" w:sz="8" w:space="0" w:color="000000"/>
            </w:tcBorders>
            <w:shd w:val="clear" w:color="auto" w:fill="auto"/>
            <w:vAlign w:val="center"/>
            <w:hideMark/>
          </w:tcPr>
          <w:p w:rsidR="00204C0D" w:rsidRPr="00F44743" w:rsidRDefault="00204C0D" w:rsidP="004557BE">
            <w:pPr>
              <w:jc w:val="both"/>
              <w:rPr>
                <w:color w:val="000000"/>
                <w:sz w:val="16"/>
                <w:szCs w:val="16"/>
              </w:rPr>
            </w:pPr>
            <w:r w:rsidRPr="00F44743">
              <w:rPr>
                <w:color w:val="000000"/>
                <w:sz w:val="16"/>
                <w:szCs w:val="16"/>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570,000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570,000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w:t>
            </w:r>
          </w:p>
        </w:tc>
      </w:tr>
      <w:tr w:rsidR="00204C0D" w:rsidRPr="00F44743" w:rsidTr="003D37A8">
        <w:trPr>
          <w:trHeight w:val="269"/>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204C0D" w:rsidRPr="00F44743" w:rsidRDefault="00204C0D" w:rsidP="004557BE">
            <w:pPr>
              <w:jc w:val="center"/>
              <w:rPr>
                <w:color w:val="000000"/>
                <w:sz w:val="16"/>
                <w:szCs w:val="16"/>
              </w:rPr>
            </w:pPr>
            <w:r w:rsidRPr="00F44743">
              <w:rPr>
                <w:color w:val="000000"/>
                <w:sz w:val="16"/>
                <w:szCs w:val="16"/>
              </w:rPr>
              <w:t>984 1 11 07015 13 0000 120</w:t>
            </w:r>
          </w:p>
        </w:tc>
        <w:tc>
          <w:tcPr>
            <w:tcW w:w="3544" w:type="dxa"/>
            <w:gridSpan w:val="4"/>
            <w:tcBorders>
              <w:top w:val="nil"/>
              <w:left w:val="nil"/>
              <w:bottom w:val="single" w:sz="4" w:space="0" w:color="000000"/>
              <w:right w:val="single" w:sz="8" w:space="0" w:color="000000"/>
            </w:tcBorders>
            <w:shd w:val="clear" w:color="auto" w:fill="auto"/>
            <w:vAlign w:val="center"/>
            <w:hideMark/>
          </w:tcPr>
          <w:p w:rsidR="00204C0D" w:rsidRPr="00F44743" w:rsidRDefault="00204C0D" w:rsidP="004557BE">
            <w:pPr>
              <w:jc w:val="both"/>
              <w:rPr>
                <w:color w:val="000000"/>
                <w:sz w:val="16"/>
                <w:szCs w:val="16"/>
              </w:rPr>
            </w:pPr>
            <w:r w:rsidRPr="00F44743">
              <w:rPr>
                <w:color w:val="000000"/>
                <w:sz w:val="16"/>
                <w:szCs w:val="16"/>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570,000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570,000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w:t>
            </w:r>
          </w:p>
        </w:tc>
      </w:tr>
      <w:tr w:rsidR="00204C0D" w:rsidRPr="00F44743" w:rsidTr="003D37A8">
        <w:trPr>
          <w:trHeight w:val="816"/>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000 1 11 09000 00 0000 120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365,200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167,643</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45,9</w:t>
            </w:r>
          </w:p>
        </w:tc>
      </w:tr>
      <w:tr w:rsidR="00204C0D" w:rsidRPr="00F44743" w:rsidTr="003D37A8">
        <w:trPr>
          <w:trHeight w:val="61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000 1 11 09045 13 0000 120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365,200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167,643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45,9</w:t>
            </w:r>
          </w:p>
        </w:tc>
      </w:tr>
      <w:tr w:rsidR="00204C0D" w:rsidRPr="00F44743" w:rsidTr="003D37A8">
        <w:trPr>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994 1 11 09045 13 0000 120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365,200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167,643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45,9</w:t>
            </w:r>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000 1 16 00000 00 0000 000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ШТРАФЫ, САНКЦИИ, ВОЗМЕЩЕНИЕ УЩЕРБА</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5,400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1,000</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18,5</w:t>
            </w:r>
          </w:p>
        </w:tc>
      </w:tr>
      <w:tr w:rsidR="00204C0D" w:rsidRPr="00F44743" w:rsidTr="003D37A8">
        <w:trPr>
          <w:trHeight w:val="390"/>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outlineLvl w:val="0"/>
              <w:rPr>
                <w:sz w:val="16"/>
                <w:szCs w:val="16"/>
              </w:rPr>
            </w:pPr>
            <w:r w:rsidRPr="00F44743">
              <w:rPr>
                <w:sz w:val="16"/>
                <w:szCs w:val="16"/>
              </w:rPr>
              <w:t>000 1 16 02000 02 0000 140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outlineLvl w:val="0"/>
              <w:rPr>
                <w:sz w:val="16"/>
                <w:szCs w:val="16"/>
              </w:rPr>
            </w:pPr>
            <w:r w:rsidRPr="00F44743">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outlineLvl w:val="0"/>
              <w:rPr>
                <w:sz w:val="16"/>
                <w:szCs w:val="16"/>
              </w:rPr>
            </w:pPr>
            <w:r w:rsidRPr="00F44743">
              <w:rPr>
                <w:sz w:val="16"/>
                <w:szCs w:val="16"/>
              </w:rPr>
              <w:t>5,400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outlineLvl w:val="0"/>
              <w:rPr>
                <w:sz w:val="16"/>
                <w:szCs w:val="16"/>
              </w:rPr>
            </w:pPr>
            <w:r w:rsidRPr="00F44743">
              <w:rPr>
                <w:sz w:val="16"/>
                <w:szCs w:val="16"/>
              </w:rPr>
              <w:t>1,000</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outlineLvl w:val="0"/>
              <w:rPr>
                <w:sz w:val="16"/>
                <w:szCs w:val="16"/>
              </w:rPr>
            </w:pPr>
            <w:r w:rsidRPr="00F44743">
              <w:rPr>
                <w:sz w:val="16"/>
                <w:szCs w:val="16"/>
              </w:rPr>
              <w:t>18,5</w:t>
            </w:r>
          </w:p>
        </w:tc>
      </w:tr>
      <w:tr w:rsidR="00204C0D" w:rsidRPr="00F44743" w:rsidTr="003D37A8">
        <w:trPr>
          <w:trHeight w:val="21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000 1 16 02020 02 0000 140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5,400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18,5</w:t>
            </w:r>
          </w:p>
        </w:tc>
      </w:tr>
      <w:tr w:rsidR="00204C0D" w:rsidRPr="00F44743" w:rsidTr="003D37A8">
        <w:trPr>
          <w:trHeight w:val="5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lastRenderedPageBreak/>
              <w:t>984 1 16 02020 02 0000 140</w:t>
            </w:r>
          </w:p>
        </w:tc>
        <w:tc>
          <w:tcPr>
            <w:tcW w:w="3544" w:type="dxa"/>
            <w:gridSpan w:val="4"/>
            <w:tcBorders>
              <w:top w:val="nil"/>
              <w:left w:val="nil"/>
              <w:bottom w:val="single" w:sz="4" w:space="0" w:color="auto"/>
              <w:right w:val="single" w:sz="4" w:space="0" w:color="auto"/>
            </w:tcBorders>
            <w:shd w:val="clear" w:color="000000" w:fill="auto"/>
            <w:vAlign w:val="center"/>
            <w:hideMark/>
          </w:tcPr>
          <w:p w:rsidR="00204C0D" w:rsidRPr="00F44743" w:rsidRDefault="00204C0D" w:rsidP="004557BE">
            <w:pPr>
              <w:jc w:val="both"/>
              <w:rPr>
                <w:sz w:val="16"/>
                <w:szCs w:val="16"/>
              </w:rPr>
            </w:pPr>
            <w:r w:rsidRPr="00F44743">
              <w:rPr>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5,400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18,5</w:t>
            </w:r>
          </w:p>
        </w:tc>
      </w:tr>
      <w:tr w:rsidR="00204C0D" w:rsidRPr="00F44743" w:rsidTr="003D37A8">
        <w:trPr>
          <w:trHeight w:val="255"/>
        </w:trPr>
        <w:tc>
          <w:tcPr>
            <w:tcW w:w="1291" w:type="dxa"/>
            <w:tcBorders>
              <w:top w:val="nil"/>
              <w:left w:val="single" w:sz="8"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outlineLvl w:val="0"/>
              <w:rPr>
                <w:sz w:val="16"/>
                <w:szCs w:val="16"/>
              </w:rPr>
            </w:pPr>
            <w:r w:rsidRPr="00F44743">
              <w:rPr>
                <w:sz w:val="16"/>
                <w:szCs w:val="16"/>
              </w:rPr>
              <w:t>000 1 17 00000 00 0000 000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outlineLvl w:val="0"/>
              <w:rPr>
                <w:sz w:val="16"/>
                <w:szCs w:val="16"/>
              </w:rPr>
            </w:pPr>
            <w:r w:rsidRPr="00F44743">
              <w:rPr>
                <w:sz w:val="16"/>
                <w:szCs w:val="16"/>
              </w:rPr>
              <w:t>ПРОЧИЕ НЕНАЛОГОВЫЕ ДОХОДЫ</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outlineLvl w:val="0"/>
              <w:rPr>
                <w:sz w:val="16"/>
                <w:szCs w:val="16"/>
              </w:rPr>
            </w:pPr>
            <w:r w:rsidRPr="00F44743">
              <w:rPr>
                <w:sz w:val="16"/>
                <w:szCs w:val="16"/>
              </w:rPr>
              <w:t>190,000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outlineLvl w:val="0"/>
              <w:rPr>
                <w:sz w:val="16"/>
                <w:szCs w:val="16"/>
              </w:rPr>
            </w:pPr>
            <w:r w:rsidRPr="00F44743">
              <w:rPr>
                <w:sz w:val="16"/>
                <w:szCs w:val="16"/>
              </w:rPr>
              <w:t>190,000</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outlineLvl w:val="0"/>
              <w:rPr>
                <w:sz w:val="16"/>
                <w:szCs w:val="16"/>
              </w:rPr>
            </w:pPr>
            <w:r w:rsidRPr="00F44743">
              <w:rPr>
                <w:sz w:val="16"/>
                <w:szCs w:val="16"/>
              </w:rPr>
              <w:t>100,0</w:t>
            </w:r>
          </w:p>
        </w:tc>
      </w:tr>
      <w:tr w:rsidR="00204C0D" w:rsidRPr="00F44743" w:rsidTr="003D37A8">
        <w:trPr>
          <w:trHeight w:val="70"/>
        </w:trPr>
        <w:tc>
          <w:tcPr>
            <w:tcW w:w="1291" w:type="dxa"/>
            <w:tcBorders>
              <w:top w:val="nil"/>
              <w:left w:val="single" w:sz="4" w:space="0" w:color="000000"/>
              <w:bottom w:val="single" w:sz="4" w:space="0" w:color="000000"/>
              <w:right w:val="single" w:sz="4" w:space="0" w:color="000000"/>
            </w:tcBorders>
            <w:shd w:val="clear" w:color="000000" w:fill="DAEEF3"/>
            <w:noWrap/>
            <w:vAlign w:val="center"/>
            <w:hideMark/>
          </w:tcPr>
          <w:p w:rsidR="00204C0D" w:rsidRPr="00F44743" w:rsidRDefault="00204C0D" w:rsidP="004557BE">
            <w:pPr>
              <w:jc w:val="center"/>
              <w:outlineLvl w:val="0"/>
              <w:rPr>
                <w:color w:val="000000"/>
                <w:sz w:val="16"/>
                <w:szCs w:val="16"/>
              </w:rPr>
            </w:pPr>
            <w:r w:rsidRPr="00F44743">
              <w:rPr>
                <w:color w:val="000000"/>
                <w:sz w:val="16"/>
                <w:szCs w:val="16"/>
              </w:rPr>
              <w:t>000 1 17 15000 00 0000 150</w:t>
            </w:r>
          </w:p>
        </w:tc>
        <w:tc>
          <w:tcPr>
            <w:tcW w:w="3544" w:type="dxa"/>
            <w:gridSpan w:val="4"/>
            <w:tcBorders>
              <w:top w:val="nil"/>
              <w:left w:val="nil"/>
              <w:bottom w:val="single" w:sz="4" w:space="0" w:color="000000"/>
              <w:right w:val="single" w:sz="8" w:space="0" w:color="000000"/>
            </w:tcBorders>
            <w:shd w:val="clear" w:color="000000" w:fill="DAEEF3"/>
            <w:vAlign w:val="center"/>
            <w:hideMark/>
          </w:tcPr>
          <w:p w:rsidR="00204C0D" w:rsidRPr="00F44743" w:rsidRDefault="00204C0D" w:rsidP="004557BE">
            <w:pPr>
              <w:jc w:val="both"/>
              <w:outlineLvl w:val="0"/>
              <w:rPr>
                <w:color w:val="000000"/>
                <w:sz w:val="16"/>
                <w:szCs w:val="16"/>
              </w:rPr>
            </w:pPr>
            <w:r w:rsidRPr="00F44743">
              <w:rPr>
                <w:color w:val="000000"/>
                <w:sz w:val="16"/>
                <w:szCs w:val="16"/>
              </w:rPr>
              <w:t xml:space="preserve">  Инициативные платежи</w:t>
            </w:r>
          </w:p>
        </w:tc>
        <w:tc>
          <w:tcPr>
            <w:tcW w:w="992" w:type="dxa"/>
            <w:gridSpan w:val="2"/>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outlineLvl w:val="0"/>
              <w:rPr>
                <w:sz w:val="16"/>
                <w:szCs w:val="16"/>
              </w:rPr>
            </w:pPr>
            <w:r w:rsidRPr="00F44743">
              <w:rPr>
                <w:sz w:val="16"/>
                <w:szCs w:val="16"/>
              </w:rPr>
              <w:t>190,000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outlineLvl w:val="0"/>
              <w:rPr>
                <w:sz w:val="16"/>
                <w:szCs w:val="16"/>
              </w:rPr>
            </w:pPr>
            <w:r w:rsidRPr="00F44743">
              <w:rPr>
                <w:sz w:val="16"/>
                <w:szCs w:val="16"/>
              </w:rPr>
              <w:t>190,000</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outlineLvl w:val="0"/>
              <w:rPr>
                <w:sz w:val="16"/>
                <w:szCs w:val="16"/>
              </w:rPr>
            </w:pPr>
            <w:r w:rsidRPr="00F44743">
              <w:rPr>
                <w:sz w:val="16"/>
                <w:szCs w:val="16"/>
              </w:rPr>
              <w:t>100,0</w:t>
            </w:r>
          </w:p>
        </w:tc>
      </w:tr>
      <w:tr w:rsidR="00204C0D" w:rsidRPr="00F44743" w:rsidTr="003D37A8">
        <w:trPr>
          <w:trHeight w:val="70"/>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204C0D" w:rsidRPr="00F44743" w:rsidRDefault="00204C0D" w:rsidP="004557BE">
            <w:pPr>
              <w:jc w:val="center"/>
              <w:outlineLvl w:val="0"/>
              <w:rPr>
                <w:color w:val="000000"/>
                <w:sz w:val="16"/>
                <w:szCs w:val="16"/>
              </w:rPr>
            </w:pPr>
            <w:r w:rsidRPr="00F44743">
              <w:rPr>
                <w:color w:val="000000"/>
                <w:sz w:val="16"/>
                <w:szCs w:val="16"/>
              </w:rPr>
              <w:t>000 1 17 15030 13 0000 150</w:t>
            </w:r>
          </w:p>
        </w:tc>
        <w:tc>
          <w:tcPr>
            <w:tcW w:w="3544" w:type="dxa"/>
            <w:gridSpan w:val="4"/>
            <w:tcBorders>
              <w:top w:val="nil"/>
              <w:left w:val="nil"/>
              <w:bottom w:val="single" w:sz="4" w:space="0" w:color="000000"/>
              <w:right w:val="single" w:sz="8" w:space="0" w:color="000000"/>
            </w:tcBorders>
            <w:shd w:val="clear" w:color="auto" w:fill="auto"/>
            <w:vAlign w:val="center"/>
            <w:hideMark/>
          </w:tcPr>
          <w:p w:rsidR="00204C0D" w:rsidRPr="00F44743" w:rsidRDefault="00204C0D" w:rsidP="004557BE">
            <w:pPr>
              <w:jc w:val="both"/>
              <w:outlineLvl w:val="0"/>
              <w:rPr>
                <w:color w:val="000000"/>
                <w:sz w:val="16"/>
                <w:szCs w:val="16"/>
              </w:rPr>
            </w:pPr>
            <w:r w:rsidRPr="00F44743">
              <w:rPr>
                <w:color w:val="000000"/>
                <w:sz w:val="16"/>
                <w:szCs w:val="16"/>
              </w:rPr>
              <w:t xml:space="preserve">  Инициативные платежи, зачисляемые в бюджеты городских поселений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190,000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190,000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100,0</w:t>
            </w:r>
          </w:p>
        </w:tc>
      </w:tr>
      <w:tr w:rsidR="00204C0D" w:rsidRPr="00F44743" w:rsidTr="003D37A8">
        <w:trPr>
          <w:trHeight w:val="415"/>
        </w:trPr>
        <w:tc>
          <w:tcPr>
            <w:tcW w:w="1291" w:type="dxa"/>
            <w:tcBorders>
              <w:top w:val="nil"/>
              <w:left w:val="single" w:sz="4" w:space="0" w:color="000000"/>
              <w:bottom w:val="single" w:sz="4" w:space="0" w:color="000000"/>
              <w:right w:val="single" w:sz="4" w:space="0" w:color="000000"/>
            </w:tcBorders>
            <w:shd w:val="clear" w:color="auto" w:fill="auto"/>
            <w:noWrap/>
            <w:vAlign w:val="center"/>
            <w:hideMark/>
          </w:tcPr>
          <w:p w:rsidR="00204C0D" w:rsidRPr="00F44743" w:rsidRDefault="00204C0D" w:rsidP="004557BE">
            <w:pPr>
              <w:jc w:val="center"/>
              <w:outlineLvl w:val="0"/>
              <w:rPr>
                <w:color w:val="000000"/>
                <w:sz w:val="16"/>
                <w:szCs w:val="16"/>
              </w:rPr>
            </w:pPr>
            <w:r w:rsidRPr="00F44743">
              <w:rPr>
                <w:color w:val="000000"/>
                <w:sz w:val="16"/>
                <w:szCs w:val="16"/>
              </w:rPr>
              <w:t>984 1 17 15030 13 0006 150</w:t>
            </w:r>
          </w:p>
        </w:tc>
        <w:tc>
          <w:tcPr>
            <w:tcW w:w="3544" w:type="dxa"/>
            <w:gridSpan w:val="4"/>
            <w:tcBorders>
              <w:top w:val="nil"/>
              <w:left w:val="nil"/>
              <w:bottom w:val="single" w:sz="4" w:space="0" w:color="000000"/>
              <w:right w:val="single" w:sz="8" w:space="0" w:color="000000"/>
            </w:tcBorders>
            <w:shd w:val="clear" w:color="auto" w:fill="auto"/>
            <w:vAlign w:val="center"/>
            <w:hideMark/>
          </w:tcPr>
          <w:p w:rsidR="00204C0D" w:rsidRPr="00F44743" w:rsidRDefault="00204C0D" w:rsidP="004557BE">
            <w:pPr>
              <w:jc w:val="both"/>
              <w:outlineLvl w:val="0"/>
              <w:rPr>
                <w:color w:val="000000"/>
                <w:sz w:val="16"/>
                <w:szCs w:val="16"/>
              </w:rPr>
            </w:pPr>
            <w:r w:rsidRPr="00F44743">
              <w:rPr>
                <w:color w:val="000000"/>
                <w:sz w:val="16"/>
                <w:szCs w:val="16"/>
              </w:rPr>
              <w:t xml:space="preserve">Инициативные платежи, зачисляемые в бюджеты городских поселений (Инициативные платежи на реализацию проекта, асфальтирование автопроезда, ул. </w:t>
            </w:r>
            <w:proofErr w:type="gramStart"/>
            <w:r w:rsidRPr="00F44743">
              <w:rPr>
                <w:color w:val="000000"/>
                <w:sz w:val="16"/>
                <w:szCs w:val="16"/>
              </w:rPr>
              <w:t>Снежная</w:t>
            </w:r>
            <w:proofErr w:type="gramEnd"/>
            <w:r w:rsidRPr="00F44743">
              <w:rPr>
                <w:color w:val="000000"/>
                <w:sz w:val="16"/>
                <w:szCs w:val="16"/>
              </w:rPr>
              <w:t>, д.7, пос. Восточный)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190,000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190,000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100,0</w:t>
            </w:r>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FFCCCC"/>
            <w:vAlign w:val="center"/>
            <w:hideMark/>
          </w:tcPr>
          <w:p w:rsidR="00204C0D" w:rsidRPr="00F44743" w:rsidRDefault="00204C0D" w:rsidP="004557BE">
            <w:pPr>
              <w:jc w:val="center"/>
              <w:rPr>
                <w:sz w:val="16"/>
                <w:szCs w:val="16"/>
              </w:rPr>
            </w:pPr>
            <w:r w:rsidRPr="00F44743">
              <w:rPr>
                <w:sz w:val="16"/>
                <w:szCs w:val="16"/>
              </w:rPr>
              <w:t>000 2 00 00000 00 0000 000</w:t>
            </w:r>
          </w:p>
        </w:tc>
        <w:tc>
          <w:tcPr>
            <w:tcW w:w="3544" w:type="dxa"/>
            <w:gridSpan w:val="4"/>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both"/>
              <w:rPr>
                <w:sz w:val="16"/>
                <w:szCs w:val="16"/>
              </w:rPr>
            </w:pPr>
            <w:r w:rsidRPr="00F44743">
              <w:rPr>
                <w:sz w:val="16"/>
                <w:szCs w:val="16"/>
              </w:rPr>
              <w:t>БЕЗВОЗМЕЗДНЫЕ ПОСТУПЛЕНИЯ</w:t>
            </w:r>
          </w:p>
        </w:tc>
        <w:tc>
          <w:tcPr>
            <w:tcW w:w="992" w:type="dxa"/>
            <w:gridSpan w:val="2"/>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center"/>
              <w:rPr>
                <w:sz w:val="16"/>
                <w:szCs w:val="16"/>
              </w:rPr>
            </w:pPr>
            <w:r w:rsidRPr="00F44743">
              <w:rPr>
                <w:sz w:val="16"/>
                <w:szCs w:val="16"/>
              </w:rPr>
              <w:t>19 414,592</w:t>
            </w:r>
          </w:p>
        </w:tc>
        <w:tc>
          <w:tcPr>
            <w:tcW w:w="993" w:type="dxa"/>
            <w:gridSpan w:val="2"/>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center"/>
              <w:rPr>
                <w:sz w:val="16"/>
                <w:szCs w:val="16"/>
              </w:rPr>
            </w:pPr>
            <w:r w:rsidRPr="00F44743">
              <w:rPr>
                <w:sz w:val="16"/>
                <w:szCs w:val="16"/>
              </w:rPr>
              <w:t>485,437</w:t>
            </w:r>
          </w:p>
        </w:tc>
        <w:tc>
          <w:tcPr>
            <w:tcW w:w="708" w:type="dxa"/>
            <w:gridSpan w:val="2"/>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sz w:val="16"/>
                <w:szCs w:val="16"/>
              </w:rPr>
            </w:pPr>
            <w:r w:rsidRPr="00F44743">
              <w:rPr>
                <w:sz w:val="16"/>
                <w:szCs w:val="16"/>
              </w:rPr>
              <w:t>2,5</w:t>
            </w:r>
          </w:p>
        </w:tc>
      </w:tr>
      <w:tr w:rsidR="00204C0D" w:rsidRPr="00F44743" w:rsidTr="003D37A8">
        <w:trPr>
          <w:trHeight w:val="14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000 2 02 00000 00 0000 000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Безвозмездные поступления от других бюджетов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19 414,592</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485,437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000 2 02 10000 00 0000 150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 xml:space="preserve">Дотации бюджетам бюджетной системы Российской Федерации </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735,500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367,752</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3D37A8">
        <w:trPr>
          <w:trHeight w:val="1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000 2 02 16001 00 0000 150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735,500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367,752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3D37A8">
        <w:trPr>
          <w:trHeight w:val="3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984 2 02 16001 13 0000 150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Дотации бюджетам городских поселений на выравнивание бюджетной обеспеченности из бюджетов муниципальных районов</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735,500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367,752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3D37A8">
        <w:trPr>
          <w:trHeight w:val="70"/>
        </w:trPr>
        <w:tc>
          <w:tcPr>
            <w:tcW w:w="1291" w:type="dxa"/>
            <w:tcBorders>
              <w:top w:val="nil"/>
              <w:left w:val="single" w:sz="8"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outlineLvl w:val="0"/>
              <w:rPr>
                <w:sz w:val="16"/>
                <w:szCs w:val="16"/>
              </w:rPr>
            </w:pPr>
            <w:r w:rsidRPr="00F44743">
              <w:rPr>
                <w:sz w:val="16"/>
                <w:szCs w:val="16"/>
              </w:rPr>
              <w:t>000 2 02 20000 00 0000 150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outlineLvl w:val="0"/>
              <w:rPr>
                <w:sz w:val="16"/>
                <w:szCs w:val="16"/>
              </w:rPr>
            </w:pPr>
            <w:r w:rsidRPr="00F44743">
              <w:rPr>
                <w:sz w:val="16"/>
                <w:szCs w:val="16"/>
              </w:rPr>
              <w:t>Субсидии бюджетам бюджетной системы Российской Федерации (межбюджетные субсидии)</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outlineLvl w:val="0"/>
              <w:rPr>
                <w:sz w:val="16"/>
                <w:szCs w:val="16"/>
              </w:rPr>
            </w:pPr>
            <w:r w:rsidRPr="00F44743">
              <w:rPr>
                <w:sz w:val="16"/>
                <w:szCs w:val="16"/>
              </w:rPr>
              <w:t>18 287,992</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outlineLvl w:val="0"/>
              <w:rPr>
                <w:sz w:val="16"/>
                <w:szCs w:val="16"/>
              </w:rPr>
            </w:pPr>
            <w:r w:rsidRPr="00F44743">
              <w:rPr>
                <w:sz w:val="16"/>
                <w:szCs w:val="16"/>
              </w:rPr>
              <w:t>0,000</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outlineLvl w:val="0"/>
              <w:rPr>
                <w:sz w:val="16"/>
                <w:szCs w:val="16"/>
              </w:rPr>
            </w:pPr>
            <w:r w:rsidRPr="00F44743">
              <w:rPr>
                <w:sz w:val="16"/>
                <w:szCs w:val="16"/>
              </w:rPr>
              <w:t>0,0</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000 2 02 29999 00 0000 150</w:t>
            </w:r>
          </w:p>
        </w:tc>
        <w:tc>
          <w:tcPr>
            <w:tcW w:w="3544" w:type="dxa"/>
            <w:gridSpan w:val="4"/>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both"/>
              <w:outlineLvl w:val="0"/>
              <w:rPr>
                <w:sz w:val="16"/>
                <w:szCs w:val="16"/>
              </w:rPr>
            </w:pPr>
            <w:r w:rsidRPr="00F44743">
              <w:rPr>
                <w:sz w:val="16"/>
                <w:szCs w:val="16"/>
              </w:rPr>
              <w:t>Прочие субсидии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18 287,992</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0,0</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984 2 02 29999 13 0000 150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Прочие субсидии бюджетам городских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18 287,992</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outlineLvl w:val="0"/>
              <w:rPr>
                <w:sz w:val="16"/>
                <w:szCs w:val="16"/>
              </w:rPr>
            </w:pPr>
            <w:r w:rsidRPr="00F44743">
              <w:rPr>
                <w:sz w:val="16"/>
                <w:szCs w:val="16"/>
              </w:rPr>
              <w:t>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0,0</w:t>
            </w:r>
          </w:p>
        </w:tc>
      </w:tr>
      <w:tr w:rsidR="00204C0D" w:rsidRPr="00F44743" w:rsidTr="003D37A8">
        <w:trPr>
          <w:trHeight w:val="255"/>
        </w:trPr>
        <w:tc>
          <w:tcPr>
            <w:tcW w:w="1291"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000 2 02 30000 00 0000 150</w:t>
            </w:r>
          </w:p>
        </w:tc>
        <w:tc>
          <w:tcPr>
            <w:tcW w:w="3544" w:type="dxa"/>
            <w:gridSpan w:val="4"/>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Субвенции бюджетам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391,100</w:t>
            </w:r>
          </w:p>
        </w:tc>
        <w:tc>
          <w:tcPr>
            <w:tcW w:w="993" w:type="dxa"/>
            <w:gridSpan w:val="2"/>
            <w:tcBorders>
              <w:top w:val="nil"/>
              <w:left w:val="nil"/>
              <w:bottom w:val="single" w:sz="4" w:space="0" w:color="auto"/>
              <w:right w:val="single" w:sz="4" w:space="0" w:color="auto"/>
            </w:tcBorders>
            <w:shd w:val="clear" w:color="000000" w:fill="99FFCC"/>
            <w:vAlign w:val="center"/>
            <w:hideMark/>
          </w:tcPr>
          <w:p w:rsidR="00204C0D" w:rsidRPr="00F44743" w:rsidRDefault="00204C0D" w:rsidP="004557BE">
            <w:pPr>
              <w:jc w:val="center"/>
              <w:rPr>
                <w:sz w:val="16"/>
                <w:szCs w:val="16"/>
              </w:rPr>
            </w:pPr>
            <w:r w:rsidRPr="00F44743">
              <w:rPr>
                <w:sz w:val="16"/>
                <w:szCs w:val="16"/>
              </w:rPr>
              <w:t>117,685</w:t>
            </w:r>
          </w:p>
        </w:tc>
        <w:tc>
          <w:tcPr>
            <w:tcW w:w="70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3D37A8">
        <w:trPr>
          <w:trHeight w:val="116"/>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000 2 02 30024 13 0000 150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0,600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0,000</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984 2 02 30024 13 7000 150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Субвенции бюджетам городских поселений на выполнение передаваемых полномочий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0,600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3D37A8">
        <w:trPr>
          <w:trHeight w:val="355"/>
        </w:trPr>
        <w:tc>
          <w:tcPr>
            <w:tcW w:w="1291" w:type="dxa"/>
            <w:tcBorders>
              <w:top w:val="nil"/>
              <w:left w:val="single" w:sz="4" w:space="0" w:color="auto"/>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000 2 02 35118 00 0000 150</w:t>
            </w:r>
          </w:p>
        </w:tc>
        <w:tc>
          <w:tcPr>
            <w:tcW w:w="3544" w:type="dxa"/>
            <w:gridSpan w:val="4"/>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both"/>
              <w:rPr>
                <w:sz w:val="16"/>
                <w:szCs w:val="16"/>
              </w:rPr>
            </w:pPr>
            <w:r w:rsidRPr="00F44743">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2"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390,500</w:t>
            </w:r>
          </w:p>
        </w:tc>
        <w:tc>
          <w:tcPr>
            <w:tcW w:w="993" w:type="dxa"/>
            <w:gridSpan w:val="2"/>
            <w:tcBorders>
              <w:top w:val="nil"/>
              <w:left w:val="nil"/>
              <w:bottom w:val="single" w:sz="4" w:space="0" w:color="auto"/>
              <w:right w:val="single" w:sz="4" w:space="0" w:color="auto"/>
            </w:tcBorders>
            <w:shd w:val="clear" w:color="000000" w:fill="DAEEF3"/>
            <w:vAlign w:val="center"/>
            <w:hideMark/>
          </w:tcPr>
          <w:p w:rsidR="00204C0D" w:rsidRPr="00F44743" w:rsidRDefault="00204C0D" w:rsidP="004557BE">
            <w:pPr>
              <w:jc w:val="center"/>
              <w:rPr>
                <w:sz w:val="16"/>
                <w:szCs w:val="16"/>
              </w:rPr>
            </w:pPr>
            <w:r w:rsidRPr="00F44743">
              <w:rPr>
                <w:sz w:val="16"/>
                <w:szCs w:val="16"/>
              </w:rPr>
              <w:t>117,685</w:t>
            </w:r>
          </w:p>
        </w:tc>
        <w:tc>
          <w:tcPr>
            <w:tcW w:w="708" w:type="dxa"/>
            <w:gridSpan w:val="2"/>
            <w:tcBorders>
              <w:top w:val="nil"/>
              <w:left w:val="nil"/>
              <w:bottom w:val="single" w:sz="4" w:space="0" w:color="auto"/>
              <w:right w:val="single" w:sz="4" w:space="0" w:color="auto"/>
            </w:tcBorders>
            <w:shd w:val="clear" w:color="000000" w:fill="DAEEF3"/>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3D37A8">
        <w:trPr>
          <w:trHeight w:val="40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000 2 02 35118 13 0000 150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390,500</w:t>
            </w:r>
          </w:p>
        </w:tc>
        <w:tc>
          <w:tcPr>
            <w:tcW w:w="993"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117,685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3D37A8">
        <w:trPr>
          <w:trHeight w:val="5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984 2 02 35118 13 0000 150</w:t>
            </w:r>
          </w:p>
        </w:tc>
        <w:tc>
          <w:tcPr>
            <w:tcW w:w="3544" w:type="dxa"/>
            <w:gridSpan w:val="4"/>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390,500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117,685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3D37A8">
        <w:trPr>
          <w:trHeight w:val="70"/>
        </w:trPr>
        <w:tc>
          <w:tcPr>
            <w:tcW w:w="1291" w:type="dxa"/>
            <w:tcBorders>
              <w:top w:val="nil"/>
              <w:left w:val="single" w:sz="4" w:space="0" w:color="auto"/>
              <w:bottom w:val="single" w:sz="4" w:space="0" w:color="auto"/>
              <w:right w:val="single" w:sz="4" w:space="0" w:color="auto"/>
            </w:tcBorders>
            <w:shd w:val="clear" w:color="000000" w:fill="66FFFF"/>
            <w:vAlign w:val="center"/>
            <w:hideMark/>
          </w:tcPr>
          <w:p w:rsidR="00204C0D" w:rsidRPr="00F44743" w:rsidRDefault="00204C0D" w:rsidP="004557BE">
            <w:pPr>
              <w:jc w:val="center"/>
              <w:rPr>
                <w:sz w:val="16"/>
                <w:szCs w:val="16"/>
              </w:rPr>
            </w:pPr>
            <w:r w:rsidRPr="00F44743">
              <w:rPr>
                <w:sz w:val="16"/>
                <w:szCs w:val="16"/>
              </w:rPr>
              <w:t> </w:t>
            </w:r>
          </w:p>
        </w:tc>
        <w:tc>
          <w:tcPr>
            <w:tcW w:w="3544" w:type="dxa"/>
            <w:gridSpan w:val="4"/>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both"/>
              <w:rPr>
                <w:sz w:val="16"/>
                <w:szCs w:val="16"/>
              </w:rPr>
            </w:pPr>
            <w:r w:rsidRPr="00F44743">
              <w:rPr>
                <w:sz w:val="16"/>
                <w:szCs w:val="16"/>
              </w:rPr>
              <w:t>ВСЕГО ДОХОДОВ</w:t>
            </w:r>
          </w:p>
        </w:tc>
        <w:tc>
          <w:tcPr>
            <w:tcW w:w="992" w:type="dxa"/>
            <w:gridSpan w:val="2"/>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sz w:val="16"/>
                <w:szCs w:val="16"/>
              </w:rPr>
            </w:pPr>
            <w:r w:rsidRPr="00F44743">
              <w:rPr>
                <w:sz w:val="16"/>
                <w:szCs w:val="16"/>
              </w:rPr>
              <w:t>32 994,292</w:t>
            </w:r>
          </w:p>
        </w:tc>
        <w:tc>
          <w:tcPr>
            <w:tcW w:w="993" w:type="dxa"/>
            <w:gridSpan w:val="2"/>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sz w:val="16"/>
                <w:szCs w:val="16"/>
              </w:rPr>
            </w:pPr>
            <w:r w:rsidRPr="00F44743">
              <w:rPr>
                <w:sz w:val="16"/>
                <w:szCs w:val="16"/>
              </w:rPr>
              <w:t>6 540,498</w:t>
            </w:r>
          </w:p>
        </w:tc>
        <w:tc>
          <w:tcPr>
            <w:tcW w:w="708" w:type="dxa"/>
            <w:gridSpan w:val="2"/>
            <w:tcBorders>
              <w:top w:val="nil"/>
              <w:left w:val="nil"/>
              <w:bottom w:val="single" w:sz="4" w:space="0" w:color="auto"/>
              <w:right w:val="single" w:sz="4" w:space="0" w:color="auto"/>
            </w:tcBorders>
            <w:shd w:val="clear" w:color="000000" w:fill="66FFFF"/>
            <w:noWrap/>
            <w:vAlign w:val="center"/>
            <w:hideMark/>
          </w:tcPr>
          <w:p w:rsidR="00204C0D" w:rsidRPr="00F44743" w:rsidRDefault="00204C0D" w:rsidP="004557BE">
            <w:pPr>
              <w:jc w:val="center"/>
              <w:rPr>
                <w:sz w:val="16"/>
                <w:szCs w:val="16"/>
              </w:rPr>
            </w:pPr>
            <w:r w:rsidRPr="00F44743">
              <w:rPr>
                <w:sz w:val="16"/>
                <w:szCs w:val="16"/>
              </w:rPr>
              <w:t>19,8</w:t>
            </w:r>
          </w:p>
        </w:tc>
      </w:tr>
      <w:tr w:rsidR="00204C0D" w:rsidRPr="00F44743" w:rsidTr="003D37A8">
        <w:trPr>
          <w:gridAfter w:val="1"/>
          <w:wAfter w:w="118" w:type="dxa"/>
          <w:trHeight w:val="255"/>
        </w:trPr>
        <w:tc>
          <w:tcPr>
            <w:tcW w:w="4268" w:type="dxa"/>
            <w:gridSpan w:val="3"/>
            <w:tcBorders>
              <w:top w:val="nil"/>
              <w:left w:val="nil"/>
              <w:bottom w:val="nil"/>
              <w:right w:val="nil"/>
            </w:tcBorders>
            <w:shd w:val="clear" w:color="auto" w:fill="auto"/>
            <w:vAlign w:val="center"/>
            <w:hideMark/>
          </w:tcPr>
          <w:p w:rsidR="00204C0D" w:rsidRPr="00F44743" w:rsidRDefault="00204C0D" w:rsidP="004557BE">
            <w:pPr>
              <w:jc w:val="right"/>
              <w:rPr>
                <w:sz w:val="16"/>
                <w:szCs w:val="16"/>
              </w:rPr>
            </w:pPr>
          </w:p>
        </w:tc>
        <w:tc>
          <w:tcPr>
            <w:tcW w:w="449" w:type="dxa"/>
            <w:tcBorders>
              <w:top w:val="nil"/>
              <w:left w:val="nil"/>
              <w:bottom w:val="nil"/>
              <w:right w:val="nil"/>
            </w:tcBorders>
            <w:shd w:val="clear" w:color="auto" w:fill="auto"/>
            <w:vAlign w:val="center"/>
            <w:hideMark/>
          </w:tcPr>
          <w:p w:rsidR="00204C0D" w:rsidRPr="00F44743" w:rsidRDefault="00204C0D" w:rsidP="004557BE">
            <w:pPr>
              <w:rPr>
                <w:sz w:val="16"/>
                <w:szCs w:val="16"/>
              </w:rPr>
            </w:pPr>
          </w:p>
        </w:tc>
        <w:tc>
          <w:tcPr>
            <w:tcW w:w="2693" w:type="dxa"/>
            <w:gridSpan w:val="6"/>
            <w:tcBorders>
              <w:top w:val="nil"/>
              <w:left w:val="nil"/>
              <w:bottom w:val="nil"/>
              <w:right w:val="nil"/>
            </w:tcBorders>
            <w:shd w:val="clear" w:color="auto" w:fill="auto"/>
            <w:vAlign w:val="center"/>
            <w:hideMark/>
          </w:tcPr>
          <w:p w:rsidR="00204C0D" w:rsidRPr="00F44743" w:rsidRDefault="00204C0D" w:rsidP="004557BE">
            <w:pPr>
              <w:rPr>
                <w:sz w:val="16"/>
                <w:szCs w:val="16"/>
              </w:rPr>
            </w:pPr>
            <w:r w:rsidRPr="00F44743">
              <w:rPr>
                <w:sz w:val="16"/>
                <w:szCs w:val="16"/>
              </w:rPr>
              <w:t>Приложение №2</w:t>
            </w:r>
          </w:p>
        </w:tc>
      </w:tr>
      <w:tr w:rsidR="00204C0D" w:rsidRPr="00F44743" w:rsidTr="003D37A8">
        <w:trPr>
          <w:gridAfter w:val="1"/>
          <w:wAfter w:w="118" w:type="dxa"/>
          <w:trHeight w:val="525"/>
        </w:trPr>
        <w:tc>
          <w:tcPr>
            <w:tcW w:w="3843" w:type="dxa"/>
            <w:gridSpan w:val="2"/>
            <w:tcBorders>
              <w:top w:val="nil"/>
              <w:left w:val="nil"/>
              <w:bottom w:val="nil"/>
              <w:right w:val="nil"/>
            </w:tcBorders>
            <w:shd w:val="clear" w:color="auto" w:fill="auto"/>
            <w:vAlign w:val="center"/>
            <w:hideMark/>
          </w:tcPr>
          <w:p w:rsidR="00204C0D" w:rsidRPr="00F44743" w:rsidRDefault="00204C0D" w:rsidP="004557BE">
            <w:pPr>
              <w:jc w:val="right"/>
              <w:rPr>
                <w:sz w:val="16"/>
                <w:szCs w:val="16"/>
              </w:rPr>
            </w:pPr>
          </w:p>
        </w:tc>
        <w:tc>
          <w:tcPr>
            <w:tcW w:w="425" w:type="dxa"/>
            <w:tcBorders>
              <w:top w:val="nil"/>
              <w:left w:val="nil"/>
              <w:bottom w:val="nil"/>
              <w:right w:val="nil"/>
            </w:tcBorders>
            <w:shd w:val="clear" w:color="auto" w:fill="auto"/>
            <w:vAlign w:val="center"/>
            <w:hideMark/>
          </w:tcPr>
          <w:p w:rsidR="00204C0D" w:rsidRPr="00F44743" w:rsidRDefault="00204C0D" w:rsidP="004557BE">
            <w:pPr>
              <w:jc w:val="right"/>
              <w:rPr>
                <w:sz w:val="16"/>
                <w:szCs w:val="16"/>
              </w:rPr>
            </w:pPr>
          </w:p>
        </w:tc>
        <w:tc>
          <w:tcPr>
            <w:tcW w:w="449" w:type="dxa"/>
            <w:tcBorders>
              <w:top w:val="nil"/>
              <w:left w:val="nil"/>
              <w:bottom w:val="nil"/>
              <w:right w:val="nil"/>
            </w:tcBorders>
            <w:shd w:val="clear" w:color="auto" w:fill="auto"/>
            <w:vAlign w:val="center"/>
            <w:hideMark/>
          </w:tcPr>
          <w:p w:rsidR="00204C0D" w:rsidRPr="00F44743" w:rsidRDefault="00204C0D" w:rsidP="004557BE">
            <w:pPr>
              <w:rPr>
                <w:sz w:val="16"/>
                <w:szCs w:val="16"/>
              </w:rPr>
            </w:pPr>
          </w:p>
        </w:tc>
        <w:tc>
          <w:tcPr>
            <w:tcW w:w="2693" w:type="dxa"/>
            <w:gridSpan w:val="6"/>
            <w:tcBorders>
              <w:top w:val="nil"/>
              <w:left w:val="nil"/>
              <w:bottom w:val="nil"/>
              <w:right w:val="nil"/>
            </w:tcBorders>
            <w:shd w:val="clear" w:color="auto" w:fill="auto"/>
            <w:vAlign w:val="center"/>
            <w:hideMark/>
          </w:tcPr>
          <w:p w:rsidR="00204C0D" w:rsidRPr="00F44743" w:rsidRDefault="00204C0D" w:rsidP="004557BE">
            <w:pPr>
              <w:rPr>
                <w:sz w:val="16"/>
                <w:szCs w:val="16"/>
              </w:rPr>
            </w:pPr>
            <w:r w:rsidRPr="00F44743">
              <w:rPr>
                <w:sz w:val="16"/>
                <w:szCs w:val="16"/>
              </w:rPr>
              <w:t>к Отчету об исполнении бюджета за 1 полугодие 2024 г.</w:t>
            </w:r>
          </w:p>
        </w:tc>
      </w:tr>
      <w:tr w:rsidR="00204C0D" w:rsidRPr="00F44743" w:rsidTr="003D37A8">
        <w:trPr>
          <w:gridAfter w:val="1"/>
          <w:wAfter w:w="118" w:type="dxa"/>
          <w:trHeight w:val="255"/>
        </w:trPr>
        <w:tc>
          <w:tcPr>
            <w:tcW w:w="7410" w:type="dxa"/>
            <w:gridSpan w:val="10"/>
            <w:vMerge w:val="restart"/>
            <w:tcBorders>
              <w:top w:val="nil"/>
              <w:left w:val="nil"/>
              <w:bottom w:val="nil"/>
              <w:right w:val="nil"/>
            </w:tcBorders>
            <w:shd w:val="clear" w:color="auto" w:fill="auto"/>
            <w:vAlign w:val="center"/>
            <w:hideMark/>
          </w:tcPr>
          <w:p w:rsidR="00204C0D" w:rsidRPr="00F44743" w:rsidRDefault="00204C0D" w:rsidP="004557BE">
            <w:pPr>
              <w:jc w:val="center"/>
              <w:rPr>
                <w:b/>
                <w:bCs/>
                <w:sz w:val="16"/>
                <w:szCs w:val="16"/>
              </w:rPr>
            </w:pPr>
            <w:r w:rsidRPr="00F44743">
              <w:rPr>
                <w:b/>
                <w:bCs/>
                <w:sz w:val="16"/>
                <w:szCs w:val="16"/>
              </w:rPr>
              <w:t>Распределение бюджетных ассигнований по разделам и подразделам к</w:t>
            </w:r>
            <w:r>
              <w:rPr>
                <w:b/>
                <w:bCs/>
                <w:sz w:val="16"/>
                <w:szCs w:val="16"/>
              </w:rPr>
              <w:t xml:space="preserve">лассификации расходов бюджетов </w:t>
            </w:r>
            <w:r w:rsidRPr="00F44743">
              <w:rPr>
                <w:b/>
                <w:bCs/>
                <w:sz w:val="16"/>
                <w:szCs w:val="16"/>
              </w:rPr>
              <w:t>за 1 полугодие 2024 г.</w:t>
            </w:r>
          </w:p>
        </w:tc>
      </w:tr>
      <w:tr w:rsidR="00204C0D" w:rsidRPr="00F44743" w:rsidTr="003D37A8">
        <w:trPr>
          <w:gridAfter w:val="1"/>
          <w:wAfter w:w="118" w:type="dxa"/>
          <w:trHeight w:val="255"/>
        </w:trPr>
        <w:tc>
          <w:tcPr>
            <w:tcW w:w="7410" w:type="dxa"/>
            <w:gridSpan w:val="10"/>
            <w:vMerge/>
            <w:tcBorders>
              <w:top w:val="nil"/>
              <w:left w:val="nil"/>
              <w:bottom w:val="nil"/>
              <w:right w:val="nil"/>
            </w:tcBorders>
            <w:vAlign w:val="center"/>
            <w:hideMark/>
          </w:tcPr>
          <w:p w:rsidR="00204C0D" w:rsidRPr="00F44743" w:rsidRDefault="00204C0D" w:rsidP="004557BE">
            <w:pPr>
              <w:rPr>
                <w:b/>
                <w:bCs/>
                <w:sz w:val="16"/>
                <w:szCs w:val="16"/>
              </w:rPr>
            </w:pPr>
          </w:p>
        </w:tc>
      </w:tr>
      <w:tr w:rsidR="00204C0D" w:rsidRPr="00F44743" w:rsidTr="003D37A8">
        <w:trPr>
          <w:gridAfter w:val="1"/>
          <w:wAfter w:w="118" w:type="dxa"/>
          <w:trHeight w:val="80"/>
        </w:trPr>
        <w:tc>
          <w:tcPr>
            <w:tcW w:w="3843" w:type="dxa"/>
            <w:gridSpan w:val="2"/>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c>
          <w:tcPr>
            <w:tcW w:w="425" w:type="dxa"/>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c>
          <w:tcPr>
            <w:tcW w:w="449" w:type="dxa"/>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c>
          <w:tcPr>
            <w:tcW w:w="1055" w:type="dxa"/>
            <w:gridSpan w:val="2"/>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c>
          <w:tcPr>
            <w:tcW w:w="1000" w:type="dxa"/>
            <w:gridSpan w:val="2"/>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c>
          <w:tcPr>
            <w:tcW w:w="638" w:type="dxa"/>
            <w:gridSpan w:val="2"/>
            <w:tcBorders>
              <w:top w:val="nil"/>
              <w:left w:val="nil"/>
              <w:bottom w:val="nil"/>
              <w:right w:val="nil"/>
            </w:tcBorders>
            <w:shd w:val="clear" w:color="auto" w:fill="auto"/>
            <w:vAlign w:val="center"/>
            <w:hideMark/>
          </w:tcPr>
          <w:p w:rsidR="00204C0D" w:rsidRPr="00F44743" w:rsidRDefault="00204C0D" w:rsidP="004557BE">
            <w:pPr>
              <w:jc w:val="center"/>
              <w:rPr>
                <w:sz w:val="16"/>
                <w:szCs w:val="16"/>
              </w:rPr>
            </w:pPr>
          </w:p>
        </w:tc>
      </w:tr>
      <w:tr w:rsidR="00204C0D" w:rsidRPr="00F44743" w:rsidTr="003D37A8">
        <w:trPr>
          <w:gridAfter w:val="1"/>
          <w:wAfter w:w="118" w:type="dxa"/>
          <w:trHeight w:val="862"/>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Наименование расходов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Раздел</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Подраздел</w:t>
            </w:r>
          </w:p>
        </w:tc>
        <w:tc>
          <w:tcPr>
            <w:tcW w:w="1055"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Утверждено сводной бюджетной росписью (тыс. рублей)</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Фак</w:t>
            </w:r>
            <w:proofErr w:type="gramStart"/>
            <w:r w:rsidRPr="00F44743">
              <w:rPr>
                <w:sz w:val="16"/>
                <w:szCs w:val="16"/>
              </w:rPr>
              <w:t>т(</w:t>
            </w:r>
            <w:proofErr w:type="gramEnd"/>
            <w:r w:rsidRPr="00F44743">
              <w:rPr>
                <w:sz w:val="16"/>
                <w:szCs w:val="16"/>
              </w:rPr>
              <w:t>тыс. рублей)</w:t>
            </w:r>
          </w:p>
        </w:tc>
        <w:tc>
          <w:tcPr>
            <w:tcW w:w="638"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Процент исполнения</w:t>
            </w:r>
            <w:proofErr w:type="gramStart"/>
            <w:r w:rsidRPr="00F44743">
              <w:rPr>
                <w:sz w:val="16"/>
                <w:szCs w:val="16"/>
              </w:rPr>
              <w:t xml:space="preserve">  (%)</w:t>
            </w:r>
            <w:proofErr w:type="gramEnd"/>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w:t>
            </w:r>
          </w:p>
        </w:tc>
        <w:tc>
          <w:tcPr>
            <w:tcW w:w="425"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2</w:t>
            </w:r>
          </w:p>
        </w:tc>
        <w:tc>
          <w:tcPr>
            <w:tcW w:w="449"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w:t>
            </w:r>
          </w:p>
        </w:tc>
        <w:tc>
          <w:tcPr>
            <w:tcW w:w="1055" w:type="dxa"/>
            <w:gridSpan w:val="2"/>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66FFFF"/>
            <w:vAlign w:val="center"/>
            <w:hideMark/>
          </w:tcPr>
          <w:p w:rsidR="00204C0D" w:rsidRPr="00F44743" w:rsidRDefault="00204C0D" w:rsidP="004557BE">
            <w:pPr>
              <w:rPr>
                <w:sz w:val="16"/>
                <w:szCs w:val="16"/>
              </w:rPr>
            </w:pPr>
            <w:r w:rsidRPr="00F44743">
              <w:rPr>
                <w:sz w:val="16"/>
                <w:szCs w:val="16"/>
              </w:rPr>
              <w:t>Всего расходов</w:t>
            </w:r>
          </w:p>
        </w:tc>
        <w:tc>
          <w:tcPr>
            <w:tcW w:w="425" w:type="dxa"/>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sz w:val="16"/>
                <w:szCs w:val="16"/>
              </w:rPr>
            </w:pPr>
            <w:r w:rsidRPr="00F44743">
              <w:rPr>
                <w:sz w:val="16"/>
                <w:szCs w:val="16"/>
              </w:rPr>
              <w:t>00</w:t>
            </w:r>
          </w:p>
        </w:tc>
        <w:tc>
          <w:tcPr>
            <w:tcW w:w="449" w:type="dxa"/>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sz w:val="16"/>
                <w:szCs w:val="16"/>
              </w:rPr>
            </w:pPr>
            <w:r w:rsidRPr="00F44743">
              <w:rPr>
                <w:sz w:val="16"/>
                <w:szCs w:val="16"/>
              </w:rPr>
              <w:t>36 547,514</w:t>
            </w:r>
          </w:p>
        </w:tc>
        <w:tc>
          <w:tcPr>
            <w:tcW w:w="1000" w:type="dxa"/>
            <w:gridSpan w:val="2"/>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sz w:val="16"/>
                <w:szCs w:val="16"/>
              </w:rPr>
            </w:pPr>
            <w:r w:rsidRPr="00F44743">
              <w:rPr>
                <w:sz w:val="16"/>
                <w:szCs w:val="16"/>
              </w:rPr>
              <w:t>6 761,471</w:t>
            </w:r>
          </w:p>
        </w:tc>
        <w:tc>
          <w:tcPr>
            <w:tcW w:w="638" w:type="dxa"/>
            <w:gridSpan w:val="2"/>
            <w:tcBorders>
              <w:top w:val="nil"/>
              <w:left w:val="nil"/>
              <w:bottom w:val="single" w:sz="4" w:space="0" w:color="auto"/>
              <w:right w:val="single" w:sz="4" w:space="0" w:color="auto"/>
            </w:tcBorders>
            <w:shd w:val="clear" w:color="000000" w:fill="66FFFF"/>
            <w:noWrap/>
            <w:vAlign w:val="center"/>
            <w:hideMark/>
          </w:tcPr>
          <w:p w:rsidR="00204C0D" w:rsidRPr="00F44743" w:rsidRDefault="00204C0D" w:rsidP="004557BE">
            <w:pPr>
              <w:jc w:val="center"/>
              <w:rPr>
                <w:sz w:val="16"/>
                <w:szCs w:val="16"/>
              </w:rPr>
            </w:pPr>
            <w:r w:rsidRPr="00F44743">
              <w:rPr>
                <w:sz w:val="16"/>
                <w:szCs w:val="16"/>
              </w:rPr>
              <w:t>18,5</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01</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11 970,700</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5 405,523</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45,2</w:t>
            </w:r>
          </w:p>
        </w:tc>
      </w:tr>
      <w:tr w:rsidR="00204C0D" w:rsidRPr="00F44743" w:rsidTr="003D37A8">
        <w:trPr>
          <w:gridAfter w:val="1"/>
          <w:wAfter w:w="118" w:type="dxa"/>
          <w:trHeight w:val="76"/>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01</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02</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1 236,500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559,997</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45,3</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01</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04</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3 882,900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1 974,456</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50,9</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01</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01</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13</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6 841,300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2 871,070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42,0</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Национальная оборона</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02</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390,500</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117,685</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02</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03</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390,500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117,685</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 xml:space="preserve">Национальная безопасность и правоохранительная деятельность </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03</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74,800</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16,000</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21,4</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rPr>
                <w:sz w:val="16"/>
                <w:szCs w:val="16"/>
              </w:rPr>
            </w:pPr>
            <w:r w:rsidRPr="00F4474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03</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69,800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13,500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19,3</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03</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14</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5,000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2,500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50,0</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Национальная экономика</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04</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7 568,400</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282,797</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3,7</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04</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09</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7 537,800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267,607</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3,6</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04</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12</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30,600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15,190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49,6</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Жилищно-коммунальное хозяйство</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05</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6 871,729</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493,547</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7,2</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05</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02</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4 255,900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05</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03</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2 615,829</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493,547</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18,9</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Образование</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07</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163,000</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54,270</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33,3</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07</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05</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83,000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23,870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outlineLvl w:val="0"/>
              <w:rPr>
                <w:sz w:val="16"/>
                <w:szCs w:val="16"/>
              </w:rPr>
            </w:pPr>
            <w:r w:rsidRPr="00F44743">
              <w:rPr>
                <w:sz w:val="16"/>
                <w:szCs w:val="16"/>
              </w:rPr>
              <w:t>28,8</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Молодежная политика </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07</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07</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30,400</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38,0</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noWrap/>
            <w:vAlign w:val="center"/>
            <w:hideMark/>
          </w:tcPr>
          <w:p w:rsidR="00204C0D" w:rsidRPr="00F44743" w:rsidRDefault="00204C0D" w:rsidP="004557BE">
            <w:pPr>
              <w:jc w:val="both"/>
              <w:rPr>
                <w:sz w:val="16"/>
                <w:szCs w:val="16"/>
              </w:rPr>
            </w:pPr>
            <w:r w:rsidRPr="00F44743">
              <w:rPr>
                <w:sz w:val="16"/>
                <w:szCs w:val="16"/>
              </w:rPr>
              <w:t xml:space="preserve">Культура, кинематография </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08</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242,500</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98,255</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40,5</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08</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01</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242,500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98,255</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rPr>
                <w:sz w:val="16"/>
                <w:szCs w:val="16"/>
              </w:rPr>
            </w:pPr>
            <w:r w:rsidRPr="00F44743">
              <w:rPr>
                <w:sz w:val="16"/>
                <w:szCs w:val="16"/>
              </w:rPr>
              <w:t>Социальная политика</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10</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567,000</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236,242</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41,7</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rPr>
                <w:sz w:val="16"/>
                <w:szCs w:val="16"/>
              </w:rPr>
            </w:pPr>
            <w:r w:rsidRPr="00F44743">
              <w:rPr>
                <w:sz w:val="16"/>
                <w:szCs w:val="16"/>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01</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567,000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236,242</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41,7</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sz w:val="16"/>
                <w:szCs w:val="16"/>
              </w:rPr>
            </w:pPr>
            <w:r w:rsidRPr="00F44743">
              <w:rPr>
                <w:sz w:val="16"/>
                <w:szCs w:val="16"/>
              </w:rPr>
              <w:t>Физическая культура и спорт</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11</w:t>
            </w:r>
          </w:p>
        </w:tc>
        <w:tc>
          <w:tcPr>
            <w:tcW w:w="44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00</w:t>
            </w:r>
          </w:p>
        </w:tc>
        <w:tc>
          <w:tcPr>
            <w:tcW w:w="1055"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8 698,885</w:t>
            </w:r>
          </w:p>
        </w:tc>
        <w:tc>
          <w:tcPr>
            <w:tcW w:w="1000"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57,153</w:t>
            </w:r>
          </w:p>
        </w:tc>
        <w:tc>
          <w:tcPr>
            <w:tcW w:w="638" w:type="dxa"/>
            <w:gridSpan w:val="2"/>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sz w:val="16"/>
                <w:szCs w:val="16"/>
              </w:rPr>
            </w:pPr>
            <w:r w:rsidRPr="00F44743">
              <w:rPr>
                <w:sz w:val="16"/>
                <w:szCs w:val="16"/>
              </w:rPr>
              <w:t>0,7</w:t>
            </w:r>
          </w:p>
        </w:tc>
      </w:tr>
      <w:tr w:rsidR="00204C0D" w:rsidRPr="00F44743" w:rsidTr="003D37A8">
        <w:trPr>
          <w:gridAfter w:val="1"/>
          <w:wAfter w:w="118" w:type="dxa"/>
          <w:trHeight w:val="70"/>
        </w:trPr>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Массовый спорт</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w:t>
            </w:r>
          </w:p>
        </w:tc>
        <w:tc>
          <w:tcPr>
            <w:tcW w:w="44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02</w:t>
            </w:r>
          </w:p>
        </w:tc>
        <w:tc>
          <w:tcPr>
            <w:tcW w:w="1055"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8 698,885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57,153</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0,7</w:t>
            </w:r>
          </w:p>
        </w:tc>
      </w:tr>
    </w:tbl>
    <w:p w:rsidR="00204C0D" w:rsidRPr="00F44743" w:rsidRDefault="00204C0D" w:rsidP="00204C0D">
      <w:pPr>
        <w:spacing w:line="360" w:lineRule="auto"/>
        <w:rPr>
          <w:sz w:val="16"/>
          <w:szCs w:val="16"/>
        </w:rPr>
      </w:pPr>
    </w:p>
    <w:p w:rsidR="00204C0D" w:rsidRDefault="00204C0D" w:rsidP="00204C0D">
      <w:pPr>
        <w:spacing w:line="360" w:lineRule="auto"/>
        <w:rPr>
          <w:sz w:val="16"/>
          <w:szCs w:val="16"/>
        </w:rPr>
      </w:pPr>
    </w:p>
    <w:p w:rsidR="004557BE" w:rsidRDefault="004557BE" w:rsidP="00204C0D">
      <w:pPr>
        <w:spacing w:line="360" w:lineRule="auto"/>
        <w:rPr>
          <w:sz w:val="16"/>
          <w:szCs w:val="16"/>
        </w:rPr>
      </w:pPr>
    </w:p>
    <w:p w:rsidR="003D37A8" w:rsidRPr="00F44743" w:rsidRDefault="003D37A8" w:rsidP="00204C0D">
      <w:pPr>
        <w:spacing w:line="360" w:lineRule="auto"/>
        <w:rPr>
          <w:sz w:val="16"/>
          <w:szCs w:val="16"/>
        </w:rPr>
      </w:pPr>
    </w:p>
    <w:tbl>
      <w:tblPr>
        <w:tblW w:w="7230" w:type="dxa"/>
        <w:tblInd w:w="93" w:type="dxa"/>
        <w:tblLayout w:type="fixed"/>
        <w:tblLook w:val="04A0"/>
      </w:tblPr>
      <w:tblGrid>
        <w:gridCol w:w="3276"/>
        <w:gridCol w:w="709"/>
        <w:gridCol w:w="567"/>
        <w:gridCol w:w="992"/>
        <w:gridCol w:w="993"/>
        <w:gridCol w:w="693"/>
      </w:tblGrid>
      <w:tr w:rsidR="00204C0D" w:rsidRPr="00F44743" w:rsidTr="004557BE">
        <w:trPr>
          <w:trHeight w:val="255"/>
        </w:trPr>
        <w:tc>
          <w:tcPr>
            <w:tcW w:w="3276" w:type="dxa"/>
            <w:tcBorders>
              <w:top w:val="nil"/>
              <w:left w:val="nil"/>
              <w:bottom w:val="nil"/>
              <w:right w:val="nil"/>
            </w:tcBorders>
            <w:shd w:val="clear" w:color="auto" w:fill="auto"/>
            <w:noWrap/>
            <w:vAlign w:val="center"/>
            <w:hideMark/>
          </w:tcPr>
          <w:p w:rsidR="00204C0D" w:rsidRPr="00F44743" w:rsidRDefault="00204C0D" w:rsidP="004557BE">
            <w:pPr>
              <w:jc w:val="both"/>
              <w:rPr>
                <w:sz w:val="16"/>
                <w:szCs w:val="16"/>
              </w:rPr>
            </w:pPr>
          </w:p>
        </w:tc>
        <w:tc>
          <w:tcPr>
            <w:tcW w:w="709" w:type="dxa"/>
            <w:tcBorders>
              <w:top w:val="nil"/>
              <w:left w:val="nil"/>
              <w:bottom w:val="nil"/>
              <w:right w:val="nil"/>
            </w:tcBorders>
            <w:shd w:val="clear" w:color="auto" w:fill="auto"/>
            <w:noWrap/>
            <w:vAlign w:val="center"/>
            <w:hideMark/>
          </w:tcPr>
          <w:p w:rsidR="00204C0D" w:rsidRPr="00F44743" w:rsidRDefault="00204C0D" w:rsidP="004557BE">
            <w:pPr>
              <w:jc w:val="center"/>
              <w:rPr>
                <w:sz w:val="16"/>
                <w:szCs w:val="16"/>
              </w:rPr>
            </w:pPr>
          </w:p>
        </w:tc>
        <w:tc>
          <w:tcPr>
            <w:tcW w:w="567" w:type="dxa"/>
            <w:tcBorders>
              <w:top w:val="nil"/>
              <w:left w:val="nil"/>
              <w:bottom w:val="nil"/>
              <w:right w:val="nil"/>
            </w:tcBorders>
            <w:shd w:val="clear" w:color="auto" w:fill="auto"/>
            <w:noWrap/>
            <w:vAlign w:val="center"/>
            <w:hideMark/>
          </w:tcPr>
          <w:p w:rsidR="00204C0D" w:rsidRPr="00F44743" w:rsidRDefault="00204C0D" w:rsidP="004557BE">
            <w:pPr>
              <w:jc w:val="right"/>
              <w:rPr>
                <w:sz w:val="16"/>
                <w:szCs w:val="16"/>
              </w:rPr>
            </w:pPr>
          </w:p>
        </w:tc>
        <w:tc>
          <w:tcPr>
            <w:tcW w:w="2678" w:type="dxa"/>
            <w:gridSpan w:val="3"/>
            <w:tcBorders>
              <w:top w:val="nil"/>
              <w:left w:val="nil"/>
              <w:bottom w:val="nil"/>
              <w:right w:val="nil"/>
            </w:tcBorders>
            <w:shd w:val="clear" w:color="auto" w:fill="auto"/>
            <w:noWrap/>
            <w:vAlign w:val="center"/>
            <w:hideMark/>
          </w:tcPr>
          <w:p w:rsidR="00204C0D" w:rsidRPr="00F44743" w:rsidRDefault="00204C0D" w:rsidP="004557BE">
            <w:pPr>
              <w:rPr>
                <w:sz w:val="16"/>
                <w:szCs w:val="16"/>
              </w:rPr>
            </w:pPr>
            <w:r w:rsidRPr="00F44743">
              <w:rPr>
                <w:sz w:val="16"/>
                <w:szCs w:val="16"/>
              </w:rPr>
              <w:t>Приложение № 3</w:t>
            </w:r>
          </w:p>
        </w:tc>
      </w:tr>
      <w:tr w:rsidR="00204C0D" w:rsidRPr="00F44743" w:rsidTr="004557BE">
        <w:trPr>
          <w:trHeight w:val="525"/>
        </w:trPr>
        <w:tc>
          <w:tcPr>
            <w:tcW w:w="3276" w:type="dxa"/>
            <w:tcBorders>
              <w:top w:val="nil"/>
              <w:left w:val="nil"/>
              <w:bottom w:val="nil"/>
              <w:right w:val="nil"/>
            </w:tcBorders>
            <w:shd w:val="clear" w:color="auto" w:fill="auto"/>
            <w:noWrap/>
            <w:vAlign w:val="center"/>
            <w:hideMark/>
          </w:tcPr>
          <w:p w:rsidR="00204C0D" w:rsidRPr="00F44743" w:rsidRDefault="00204C0D" w:rsidP="004557BE">
            <w:pPr>
              <w:jc w:val="both"/>
              <w:rPr>
                <w:sz w:val="16"/>
                <w:szCs w:val="16"/>
              </w:rPr>
            </w:pPr>
          </w:p>
        </w:tc>
        <w:tc>
          <w:tcPr>
            <w:tcW w:w="709" w:type="dxa"/>
            <w:tcBorders>
              <w:top w:val="nil"/>
              <w:left w:val="nil"/>
              <w:bottom w:val="nil"/>
              <w:right w:val="nil"/>
            </w:tcBorders>
            <w:shd w:val="clear" w:color="auto" w:fill="auto"/>
            <w:noWrap/>
            <w:vAlign w:val="center"/>
            <w:hideMark/>
          </w:tcPr>
          <w:p w:rsidR="00204C0D" w:rsidRPr="00F44743" w:rsidRDefault="00204C0D" w:rsidP="004557BE">
            <w:pPr>
              <w:jc w:val="center"/>
              <w:rPr>
                <w:sz w:val="16"/>
                <w:szCs w:val="16"/>
              </w:rPr>
            </w:pPr>
          </w:p>
        </w:tc>
        <w:tc>
          <w:tcPr>
            <w:tcW w:w="567" w:type="dxa"/>
            <w:tcBorders>
              <w:top w:val="nil"/>
              <w:left w:val="nil"/>
              <w:bottom w:val="nil"/>
              <w:right w:val="nil"/>
            </w:tcBorders>
            <w:shd w:val="clear" w:color="auto" w:fill="auto"/>
            <w:noWrap/>
            <w:vAlign w:val="center"/>
            <w:hideMark/>
          </w:tcPr>
          <w:p w:rsidR="00204C0D" w:rsidRPr="00F44743" w:rsidRDefault="00204C0D" w:rsidP="004557BE">
            <w:pPr>
              <w:jc w:val="right"/>
              <w:rPr>
                <w:sz w:val="16"/>
                <w:szCs w:val="16"/>
              </w:rPr>
            </w:pPr>
          </w:p>
        </w:tc>
        <w:tc>
          <w:tcPr>
            <w:tcW w:w="2678" w:type="dxa"/>
            <w:gridSpan w:val="3"/>
            <w:tcBorders>
              <w:top w:val="nil"/>
              <w:left w:val="nil"/>
              <w:bottom w:val="nil"/>
              <w:right w:val="nil"/>
            </w:tcBorders>
            <w:shd w:val="clear" w:color="auto" w:fill="auto"/>
            <w:vAlign w:val="center"/>
            <w:hideMark/>
          </w:tcPr>
          <w:p w:rsidR="00204C0D" w:rsidRPr="00F44743" w:rsidRDefault="00204C0D" w:rsidP="004557BE">
            <w:pPr>
              <w:ind w:right="-108"/>
              <w:rPr>
                <w:sz w:val="16"/>
                <w:szCs w:val="16"/>
              </w:rPr>
            </w:pPr>
            <w:r w:rsidRPr="00F44743">
              <w:rPr>
                <w:sz w:val="16"/>
                <w:szCs w:val="16"/>
              </w:rPr>
              <w:t>к Отчету об исполнении бюджета за 1 полугодие 2024 г.</w:t>
            </w:r>
          </w:p>
        </w:tc>
      </w:tr>
      <w:tr w:rsidR="00204C0D" w:rsidRPr="00F44743" w:rsidTr="004557BE">
        <w:trPr>
          <w:trHeight w:val="870"/>
        </w:trPr>
        <w:tc>
          <w:tcPr>
            <w:tcW w:w="7230" w:type="dxa"/>
            <w:gridSpan w:val="6"/>
            <w:tcBorders>
              <w:top w:val="nil"/>
              <w:left w:val="nil"/>
              <w:bottom w:val="nil"/>
              <w:right w:val="nil"/>
            </w:tcBorders>
            <w:shd w:val="clear" w:color="auto" w:fill="auto"/>
            <w:vAlign w:val="center"/>
            <w:hideMark/>
          </w:tcPr>
          <w:p w:rsidR="00204C0D" w:rsidRPr="00F44743" w:rsidRDefault="00204C0D" w:rsidP="004557BE">
            <w:pPr>
              <w:jc w:val="center"/>
              <w:rPr>
                <w:b/>
                <w:bCs/>
                <w:sz w:val="16"/>
                <w:szCs w:val="16"/>
              </w:rPr>
            </w:pPr>
            <w:r w:rsidRPr="00F44743">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классификации расходов бюджетов</w:t>
            </w:r>
            <w:r w:rsidRPr="00F44743">
              <w:rPr>
                <w:b/>
                <w:bCs/>
                <w:sz w:val="16"/>
                <w:szCs w:val="16"/>
              </w:rPr>
              <w:br/>
              <w:t xml:space="preserve"> за 1 полугодие 2024 г.</w:t>
            </w:r>
          </w:p>
        </w:tc>
      </w:tr>
      <w:tr w:rsidR="00204C0D" w:rsidRPr="00F44743" w:rsidTr="004557BE">
        <w:trPr>
          <w:trHeight w:val="112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Наименование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Вид расходов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Утверждено сводной бюджетной росписью (тыс. рублей)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Факт  (тыс. рублей)</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Процент исполнения</w:t>
            </w:r>
            <w:proofErr w:type="gramStart"/>
            <w:r w:rsidRPr="00F44743">
              <w:rPr>
                <w:sz w:val="16"/>
                <w:szCs w:val="16"/>
              </w:rPr>
              <w:t xml:space="preserve"> (%)</w:t>
            </w:r>
            <w:proofErr w:type="gramEnd"/>
          </w:p>
        </w:tc>
      </w:tr>
      <w:tr w:rsidR="00204C0D" w:rsidRPr="00F44743" w:rsidTr="004557BE">
        <w:trPr>
          <w:trHeight w:val="2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3</w:t>
            </w:r>
          </w:p>
        </w:tc>
        <w:tc>
          <w:tcPr>
            <w:tcW w:w="693"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4</w:t>
            </w:r>
          </w:p>
        </w:tc>
      </w:tr>
      <w:tr w:rsidR="00204C0D" w:rsidRPr="00F44743" w:rsidTr="004557BE">
        <w:trPr>
          <w:trHeight w:val="255"/>
        </w:trPr>
        <w:tc>
          <w:tcPr>
            <w:tcW w:w="3276" w:type="dxa"/>
            <w:tcBorders>
              <w:top w:val="nil"/>
              <w:left w:val="single" w:sz="4" w:space="0" w:color="auto"/>
              <w:bottom w:val="single" w:sz="4" w:space="0" w:color="auto"/>
              <w:right w:val="single" w:sz="4" w:space="0" w:color="auto"/>
            </w:tcBorders>
            <w:shd w:val="clear" w:color="000000" w:fill="66FFFF"/>
            <w:vAlign w:val="center"/>
            <w:hideMark/>
          </w:tcPr>
          <w:p w:rsidR="00204C0D" w:rsidRPr="00F44743" w:rsidRDefault="00204C0D" w:rsidP="004557BE">
            <w:pPr>
              <w:jc w:val="both"/>
              <w:rPr>
                <w:b/>
                <w:bCs/>
                <w:sz w:val="16"/>
                <w:szCs w:val="16"/>
              </w:rPr>
            </w:pPr>
            <w:r w:rsidRPr="00F44743">
              <w:rPr>
                <w:b/>
                <w:bCs/>
                <w:sz w:val="16"/>
                <w:szCs w:val="16"/>
              </w:rPr>
              <w:t>Всего расходов</w:t>
            </w:r>
          </w:p>
        </w:tc>
        <w:tc>
          <w:tcPr>
            <w:tcW w:w="709" w:type="dxa"/>
            <w:tcBorders>
              <w:top w:val="nil"/>
              <w:left w:val="nil"/>
              <w:bottom w:val="single" w:sz="4" w:space="0" w:color="auto"/>
              <w:right w:val="single" w:sz="4" w:space="0" w:color="auto"/>
            </w:tcBorders>
            <w:shd w:val="clear" w:color="000000" w:fill="66FFFF"/>
            <w:noWrap/>
            <w:vAlign w:val="center"/>
            <w:hideMark/>
          </w:tcPr>
          <w:p w:rsidR="00204C0D" w:rsidRPr="00F44743" w:rsidRDefault="00204C0D" w:rsidP="004557BE">
            <w:pPr>
              <w:jc w:val="center"/>
              <w:rPr>
                <w:b/>
                <w:bCs/>
                <w:sz w:val="16"/>
                <w:szCs w:val="16"/>
              </w:rPr>
            </w:pPr>
            <w:r w:rsidRPr="00F44743">
              <w:rPr>
                <w:b/>
                <w:bCs/>
                <w:sz w:val="16"/>
                <w:szCs w:val="16"/>
              </w:rPr>
              <w:t>00000 00000</w:t>
            </w:r>
          </w:p>
        </w:tc>
        <w:tc>
          <w:tcPr>
            <w:tcW w:w="567" w:type="dxa"/>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b/>
                <w:bCs/>
                <w:sz w:val="16"/>
                <w:szCs w:val="16"/>
              </w:rPr>
            </w:pPr>
            <w:r w:rsidRPr="00F44743">
              <w:rPr>
                <w:b/>
                <w:bCs/>
                <w:sz w:val="16"/>
                <w:szCs w:val="16"/>
              </w:rPr>
              <w:t>36 547,514</w:t>
            </w:r>
          </w:p>
        </w:tc>
        <w:tc>
          <w:tcPr>
            <w:tcW w:w="993" w:type="dxa"/>
            <w:tcBorders>
              <w:top w:val="nil"/>
              <w:left w:val="nil"/>
              <w:bottom w:val="single" w:sz="4" w:space="0" w:color="auto"/>
              <w:right w:val="single" w:sz="4" w:space="0" w:color="auto"/>
            </w:tcBorders>
            <w:shd w:val="clear" w:color="000000" w:fill="66FFFF"/>
            <w:vAlign w:val="center"/>
            <w:hideMark/>
          </w:tcPr>
          <w:p w:rsidR="00204C0D" w:rsidRPr="00F44743" w:rsidRDefault="00204C0D" w:rsidP="004557BE">
            <w:pPr>
              <w:jc w:val="center"/>
              <w:rPr>
                <w:b/>
                <w:bCs/>
                <w:sz w:val="16"/>
                <w:szCs w:val="16"/>
              </w:rPr>
            </w:pPr>
            <w:r w:rsidRPr="00F44743">
              <w:rPr>
                <w:b/>
                <w:bCs/>
                <w:sz w:val="16"/>
                <w:szCs w:val="16"/>
              </w:rPr>
              <w:t>6 761,471</w:t>
            </w:r>
          </w:p>
        </w:tc>
        <w:tc>
          <w:tcPr>
            <w:tcW w:w="693" w:type="dxa"/>
            <w:tcBorders>
              <w:top w:val="nil"/>
              <w:left w:val="nil"/>
              <w:bottom w:val="single" w:sz="4" w:space="0" w:color="auto"/>
              <w:right w:val="single" w:sz="4" w:space="0" w:color="auto"/>
            </w:tcBorders>
            <w:shd w:val="clear" w:color="000000" w:fill="66FFFF"/>
            <w:noWrap/>
            <w:vAlign w:val="center"/>
            <w:hideMark/>
          </w:tcPr>
          <w:p w:rsidR="00204C0D" w:rsidRPr="00F44743" w:rsidRDefault="00204C0D" w:rsidP="004557BE">
            <w:pPr>
              <w:jc w:val="center"/>
              <w:rPr>
                <w:b/>
                <w:bCs/>
                <w:sz w:val="16"/>
                <w:szCs w:val="16"/>
              </w:rPr>
            </w:pPr>
            <w:r w:rsidRPr="00F44743">
              <w:rPr>
                <w:b/>
                <w:bCs/>
                <w:sz w:val="16"/>
                <w:szCs w:val="16"/>
              </w:rPr>
              <w:t>18,5</w:t>
            </w:r>
          </w:p>
        </w:tc>
      </w:tr>
      <w:tr w:rsidR="00204C0D" w:rsidRPr="00F44743" w:rsidTr="004557BE">
        <w:trPr>
          <w:trHeight w:val="255"/>
        </w:trPr>
        <w:tc>
          <w:tcPr>
            <w:tcW w:w="3276" w:type="dxa"/>
            <w:tcBorders>
              <w:top w:val="nil"/>
              <w:left w:val="single" w:sz="4" w:space="0" w:color="auto"/>
              <w:bottom w:val="single" w:sz="4" w:space="0" w:color="auto"/>
              <w:right w:val="single" w:sz="4" w:space="0" w:color="auto"/>
            </w:tcBorders>
            <w:shd w:val="clear" w:color="000000" w:fill="FFCCCC"/>
            <w:vAlign w:val="center"/>
            <w:hideMark/>
          </w:tcPr>
          <w:p w:rsidR="00204C0D" w:rsidRPr="00F44743" w:rsidRDefault="00204C0D" w:rsidP="004557BE">
            <w:pPr>
              <w:jc w:val="both"/>
              <w:rPr>
                <w:b/>
                <w:bCs/>
                <w:sz w:val="16"/>
                <w:szCs w:val="16"/>
              </w:rPr>
            </w:pPr>
            <w:r w:rsidRPr="00F44743">
              <w:rPr>
                <w:b/>
                <w:bCs/>
                <w:sz w:val="16"/>
                <w:szCs w:val="16"/>
              </w:rPr>
              <w:t>Муниципальная программа "Развитие Восточного городского поселения"</w:t>
            </w:r>
          </w:p>
        </w:tc>
        <w:tc>
          <w:tcPr>
            <w:tcW w:w="709" w:type="dxa"/>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b/>
                <w:bCs/>
                <w:sz w:val="16"/>
                <w:szCs w:val="16"/>
              </w:rPr>
            </w:pPr>
            <w:r w:rsidRPr="00F44743">
              <w:rPr>
                <w:b/>
                <w:bCs/>
                <w:sz w:val="16"/>
                <w:szCs w:val="16"/>
              </w:rPr>
              <w:t>40000 00000</w:t>
            </w:r>
          </w:p>
        </w:tc>
        <w:tc>
          <w:tcPr>
            <w:tcW w:w="567" w:type="dxa"/>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center"/>
              <w:rPr>
                <w:b/>
                <w:bCs/>
                <w:sz w:val="16"/>
                <w:szCs w:val="16"/>
              </w:rPr>
            </w:pPr>
            <w:r w:rsidRPr="00F44743">
              <w:rPr>
                <w:b/>
                <w:bCs/>
                <w:sz w:val="16"/>
                <w:szCs w:val="16"/>
              </w:rPr>
              <w:t>32 291,614</w:t>
            </w:r>
          </w:p>
        </w:tc>
        <w:tc>
          <w:tcPr>
            <w:tcW w:w="993" w:type="dxa"/>
            <w:tcBorders>
              <w:top w:val="nil"/>
              <w:left w:val="nil"/>
              <w:bottom w:val="single" w:sz="4" w:space="0" w:color="auto"/>
              <w:right w:val="single" w:sz="4" w:space="0" w:color="auto"/>
            </w:tcBorders>
            <w:shd w:val="clear" w:color="000000" w:fill="FFCCCC"/>
            <w:vAlign w:val="center"/>
            <w:hideMark/>
          </w:tcPr>
          <w:p w:rsidR="00204C0D" w:rsidRPr="00F44743" w:rsidRDefault="00204C0D" w:rsidP="004557BE">
            <w:pPr>
              <w:jc w:val="center"/>
              <w:rPr>
                <w:b/>
                <w:bCs/>
                <w:sz w:val="16"/>
                <w:szCs w:val="16"/>
              </w:rPr>
            </w:pPr>
            <w:r w:rsidRPr="00F44743">
              <w:rPr>
                <w:b/>
                <w:bCs/>
                <w:sz w:val="16"/>
                <w:szCs w:val="16"/>
              </w:rPr>
              <w:t>6 761,471</w:t>
            </w:r>
          </w:p>
        </w:tc>
        <w:tc>
          <w:tcPr>
            <w:tcW w:w="693" w:type="dxa"/>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b/>
                <w:bCs/>
                <w:sz w:val="16"/>
                <w:szCs w:val="16"/>
              </w:rPr>
            </w:pPr>
            <w:r w:rsidRPr="00F44743">
              <w:rPr>
                <w:b/>
                <w:bCs/>
                <w:sz w:val="16"/>
                <w:szCs w:val="16"/>
              </w:rPr>
              <w:t>20,9</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Подпрограмма "Развитие муниципального управления"</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40100 00000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8 221,100</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3 445,985</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41,9</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 xml:space="preserve">40100 01000 </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7 151,600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3 041,358</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42,5</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1 236,500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559,997</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45,3</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40100 01020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1 236,500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559,997</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45,3</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Органы местного самоуправления и структурные подразделения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5 915,100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2 481,361</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41,9</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4 438,000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1 984,966</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44,7</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1 474,600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496,395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33,7</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40100 01040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40100 07000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40100 07010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90,300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45,150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lastRenderedPageBreak/>
              <w:t xml:space="preserve">Владение, пользование и распоряжение имуществом, </w:t>
            </w:r>
            <w:proofErr w:type="gramStart"/>
            <w:r w:rsidRPr="00F44743">
              <w:rPr>
                <w:sz w:val="16"/>
                <w:szCs w:val="16"/>
              </w:rPr>
              <w:t>находящемся</w:t>
            </w:r>
            <w:proofErr w:type="gramEnd"/>
            <w:r w:rsidRPr="00F44743">
              <w:rPr>
                <w:sz w:val="16"/>
                <w:szCs w:val="16"/>
              </w:rPr>
              <w:t xml:space="preserve">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60,700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30,350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40100 10010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60,700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30,350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1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Содействие в развитии сельскохозяйственного производства, создание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15,000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7,500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40100 10020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15,000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7,500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168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proofErr w:type="gramStart"/>
            <w:r w:rsidRPr="00F44743">
              <w:rPr>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F44743">
              <w:rPr>
                <w:sz w:val="16"/>
                <w:szCs w:val="16"/>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14,600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7,300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40100 10030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14,600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3,650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25,0</w:t>
            </w:r>
          </w:p>
        </w:tc>
      </w:tr>
      <w:tr w:rsidR="00204C0D" w:rsidRPr="00F44743" w:rsidTr="004557BE">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0,600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Создание и деятельность в муниципальных образованиях административной (ых) комиссии (ий)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0,600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40Q20 16050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0,600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40100 18000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11,100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11,100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40100 18010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11,100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lastRenderedPageBreak/>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40100 19000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567,000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236,242</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41,7</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567,000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236,242</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41,7</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40100 19010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567,000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236,242</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41,7</w:t>
            </w:r>
          </w:p>
        </w:tc>
      </w:tr>
      <w:tr w:rsidR="00204C0D" w:rsidRPr="00F44743" w:rsidTr="004557BE">
        <w:trPr>
          <w:trHeight w:val="3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117,685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4557BE">
        <w:trPr>
          <w:trHeight w:val="29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40Q20 51180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117,685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30,1</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noWrap/>
            <w:vAlign w:val="center"/>
            <w:hideMark/>
          </w:tcPr>
          <w:p w:rsidR="00204C0D" w:rsidRPr="00F44743" w:rsidRDefault="00204C0D" w:rsidP="004557BE">
            <w:pPr>
              <w:jc w:val="both"/>
              <w:rPr>
                <w:b/>
                <w:bCs/>
                <w:sz w:val="16"/>
                <w:szCs w:val="16"/>
              </w:rPr>
            </w:pPr>
            <w:r w:rsidRPr="00F44743">
              <w:rPr>
                <w:b/>
                <w:bCs/>
                <w:sz w:val="16"/>
                <w:szCs w:val="16"/>
              </w:rPr>
              <w:t>Подпрограмма "Развитие молодежной политики"</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40200 00000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80,000</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30,400</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38,0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40200 04000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30,400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38,0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Мероприятия в сфере молодежной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30,400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38,0</w:t>
            </w:r>
          </w:p>
        </w:tc>
      </w:tr>
      <w:tr w:rsidR="00204C0D" w:rsidRPr="00F44743" w:rsidTr="004557BE">
        <w:trPr>
          <w:trHeight w:val="17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40200 04100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30,400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38,0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Подпрограмма "Поддержка и развитие малого предпринимательства"</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40300 00000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1,000</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0,390</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39,0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40300 04000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0,390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по поддержке и развитию малого предпринимательства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0,390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40300 04030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0,390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Подпрограмма "Развитие транспортной системы автомобильных дорог общего пользования</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40400 00000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7 537,800</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267,607</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3,6</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40400 04000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1 520,000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249,000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16,4</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сфере дорожной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1 520,000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249,000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16,4</w:t>
            </w:r>
          </w:p>
        </w:tc>
      </w:tr>
      <w:tr w:rsidR="00204C0D" w:rsidRPr="00F44743" w:rsidTr="004557BE">
        <w:trPr>
          <w:trHeight w:val="7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40400 04040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1 520,000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249,000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16,4</w:t>
            </w:r>
          </w:p>
        </w:tc>
      </w:tr>
      <w:tr w:rsidR="00204C0D" w:rsidRPr="00F44743" w:rsidTr="004557BE">
        <w:trPr>
          <w:trHeight w:val="9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44743">
              <w:rPr>
                <w:sz w:val="16"/>
                <w:szCs w:val="16"/>
              </w:rPr>
              <w:t>покрытий</w:t>
            </w:r>
            <w:proofErr w:type="gramEnd"/>
            <w:r w:rsidRPr="00F44743">
              <w:rPr>
                <w:sz w:val="16"/>
                <w:szCs w:val="16"/>
              </w:rPr>
              <w:t xml:space="preserve">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40400 15210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4 151,000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9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40Q28 15210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4 151,000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55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lastRenderedPageBreak/>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44743">
              <w:rPr>
                <w:sz w:val="16"/>
                <w:szCs w:val="16"/>
              </w:rPr>
              <w:t>покрытий</w:t>
            </w:r>
            <w:proofErr w:type="gramEnd"/>
            <w:r w:rsidRPr="00F44743">
              <w:rPr>
                <w:sz w:val="16"/>
                <w:szCs w:val="16"/>
              </w:rPr>
              <w:t xml:space="preserve">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40400 S5210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4,200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40Q28 S5210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4,200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10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color w:val="000000"/>
                <w:sz w:val="16"/>
                <w:szCs w:val="16"/>
              </w:rPr>
            </w:pPr>
            <w:r w:rsidRPr="00F44743">
              <w:rPr>
                <w:color w:val="000000"/>
                <w:sz w:val="16"/>
                <w:szCs w:val="16"/>
              </w:rPr>
              <w:t>Мероприятия по обустройству пешеходных переходов на автомобильных дорогах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1 843,900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8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404R3 15190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1 843,900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24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color w:val="000000"/>
                <w:sz w:val="16"/>
                <w:szCs w:val="16"/>
              </w:rPr>
            </w:pPr>
            <w:r w:rsidRPr="00F44743">
              <w:rPr>
                <w:color w:val="000000"/>
                <w:sz w:val="16"/>
                <w:szCs w:val="16"/>
              </w:rPr>
              <w:t>Софинансирование расходов на мероприятия по обустройству пешеходных переходов на автомобильных дорогах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18,700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18,607</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99,5</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404R3 S5190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18,700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18,607</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99,5</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Подпрограмма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40500 00000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8 698,885</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57,153</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0,7</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40500 04000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103,285</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57,153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55,3</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103,285</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57,153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55,3</w:t>
            </w:r>
          </w:p>
        </w:tc>
      </w:tr>
      <w:tr w:rsidR="00204C0D" w:rsidRPr="00F44743" w:rsidTr="004557BE">
        <w:trPr>
          <w:trHeight w:val="1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40500 04110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103,285</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57,153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55,3</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color w:val="000000"/>
                <w:sz w:val="16"/>
                <w:szCs w:val="16"/>
              </w:rPr>
            </w:pPr>
            <w:r w:rsidRPr="00F44743">
              <w:rPr>
                <w:color w:val="000000"/>
                <w:sz w:val="16"/>
                <w:szCs w:val="16"/>
              </w:rPr>
              <w:t>Софинансирование расходов на мероприятия государственной программы Кировской области "Развитие физической культуры и спорта" - сверх суммы соглашения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494,500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 S5011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494,500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hideMark/>
          </w:tcPr>
          <w:p w:rsidR="00204C0D" w:rsidRPr="00F44743" w:rsidRDefault="00204C0D" w:rsidP="004557BE">
            <w:pPr>
              <w:jc w:val="both"/>
              <w:rPr>
                <w:color w:val="000000"/>
                <w:sz w:val="16"/>
                <w:szCs w:val="16"/>
              </w:rPr>
            </w:pPr>
            <w:r w:rsidRPr="00F44743">
              <w:rPr>
                <w:color w:val="000000"/>
                <w:sz w:val="16"/>
                <w:szCs w:val="16"/>
              </w:rPr>
              <w:t>Мероприятия государственной программы Кировской области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8 020,000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40U0J 15010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8 020,000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165"/>
        </w:trPr>
        <w:tc>
          <w:tcPr>
            <w:tcW w:w="3276" w:type="dxa"/>
            <w:tcBorders>
              <w:top w:val="nil"/>
              <w:left w:val="single" w:sz="4" w:space="0" w:color="auto"/>
              <w:bottom w:val="single" w:sz="4" w:space="0" w:color="auto"/>
              <w:right w:val="single" w:sz="4" w:space="0" w:color="auto"/>
            </w:tcBorders>
            <w:shd w:val="clear" w:color="auto" w:fill="auto"/>
            <w:hideMark/>
          </w:tcPr>
          <w:p w:rsidR="00204C0D" w:rsidRPr="00F44743" w:rsidRDefault="00204C0D" w:rsidP="004557BE">
            <w:pPr>
              <w:jc w:val="both"/>
              <w:rPr>
                <w:color w:val="000000"/>
                <w:sz w:val="16"/>
                <w:szCs w:val="16"/>
              </w:rPr>
            </w:pPr>
            <w:r w:rsidRPr="00F44743">
              <w:rPr>
                <w:color w:val="000000"/>
                <w:sz w:val="16"/>
                <w:szCs w:val="16"/>
              </w:rPr>
              <w:t>Софинансирование расходов на мероприятия государственной программы Кировской области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81,100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40U0J S5010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81,100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noWrap/>
            <w:vAlign w:val="center"/>
            <w:hideMark/>
          </w:tcPr>
          <w:p w:rsidR="00204C0D" w:rsidRPr="00F44743" w:rsidRDefault="00204C0D" w:rsidP="004557BE">
            <w:pPr>
              <w:jc w:val="both"/>
              <w:rPr>
                <w:b/>
                <w:bCs/>
                <w:sz w:val="16"/>
                <w:szCs w:val="16"/>
              </w:rPr>
            </w:pPr>
            <w:r w:rsidRPr="00F44743">
              <w:rPr>
                <w:b/>
                <w:bCs/>
                <w:sz w:val="16"/>
                <w:szCs w:val="16"/>
              </w:rPr>
              <w:t>Подпрограмма "Благоустройство Восточного городского поселения"</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40600 00000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1 910,824</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493,547</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25,8</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Мероприятия в установленной сфере </w:t>
            </w:r>
            <w:r w:rsidRPr="00F44743">
              <w:rPr>
                <w:sz w:val="16"/>
                <w:szCs w:val="16"/>
              </w:rPr>
              <w:lastRenderedPageBreak/>
              <w:t>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lastRenderedPageBreak/>
              <w:t xml:space="preserve">40600 </w:t>
            </w:r>
            <w:r w:rsidRPr="00F44743">
              <w:rPr>
                <w:sz w:val="16"/>
                <w:szCs w:val="16"/>
              </w:rPr>
              <w:lastRenderedPageBreak/>
              <w:t>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lastRenderedPageBreak/>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1 910,824</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493,547</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25,8</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lastRenderedPageBreak/>
              <w:t>Мероприятия в сфере благоустройства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575,224</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238,100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41,4</w:t>
            </w:r>
          </w:p>
        </w:tc>
      </w:tr>
      <w:tr w:rsidR="00204C0D" w:rsidRPr="00F44743" w:rsidTr="004557BE">
        <w:trPr>
          <w:trHeight w:val="7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40600 04060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575,224</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238,100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41,4</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по уличному освещению</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648,400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162,103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25,0</w:t>
            </w:r>
          </w:p>
        </w:tc>
      </w:tr>
      <w:tr w:rsidR="00204C0D" w:rsidRPr="00F44743" w:rsidTr="004557BE">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40600 04160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648,400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162,103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по содержанию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687,200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93,345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13,6</w:t>
            </w:r>
          </w:p>
        </w:tc>
      </w:tr>
      <w:tr w:rsidR="00204C0D" w:rsidRPr="00F44743" w:rsidTr="004557BE">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40600 04260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687,200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93,345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13,6</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Мероприятия, не вошедшие в подпрограммы</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40U0F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705,005</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0,000</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w:t>
            </w:r>
          </w:p>
        </w:tc>
      </w:tr>
      <w:tr w:rsidR="00204C0D" w:rsidRPr="00F44743" w:rsidTr="004557BE">
        <w:trPr>
          <w:trHeight w:val="36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Инвестиционные программы и проекты развития общественной инфраструктуры муниципальных образований Кировской области (Асфальтирование автопроезда по ул. </w:t>
            </w:r>
            <w:proofErr w:type="gramStart"/>
            <w:r w:rsidRPr="00F44743">
              <w:rPr>
                <w:sz w:val="16"/>
                <w:szCs w:val="16"/>
              </w:rPr>
              <w:t>Снежная</w:t>
            </w:r>
            <w:proofErr w:type="gramEnd"/>
            <w:r w:rsidRPr="00F44743">
              <w:rPr>
                <w:sz w:val="16"/>
                <w:szCs w:val="16"/>
              </w:rPr>
              <w:t xml:space="preserve"> д.7, п. Восточный)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230,092</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40U0F 15171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230,092</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16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w:t>
            </w:r>
            <w:proofErr w:type="gramStart"/>
            <w:r w:rsidRPr="00F44743">
              <w:rPr>
                <w:sz w:val="16"/>
                <w:szCs w:val="16"/>
              </w:rPr>
              <w:t>Снежная</w:t>
            </w:r>
            <w:proofErr w:type="gramEnd"/>
            <w:r w:rsidRPr="00F44743">
              <w:rPr>
                <w:sz w:val="16"/>
                <w:szCs w:val="16"/>
              </w:rPr>
              <w:t xml:space="preserve"> д.7, п. Восточный)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180,040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40U0F S5171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180,040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18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w:t>
            </w:r>
            <w:proofErr w:type="gramStart"/>
            <w:r w:rsidRPr="00F44743">
              <w:rPr>
                <w:sz w:val="16"/>
                <w:szCs w:val="16"/>
              </w:rPr>
              <w:t>Снежная</w:t>
            </w:r>
            <w:proofErr w:type="gramEnd"/>
            <w:r w:rsidRPr="00F44743">
              <w:rPr>
                <w:sz w:val="16"/>
                <w:szCs w:val="16"/>
              </w:rPr>
              <w:t xml:space="preserve"> д.7, п. Восточный)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190,000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40U0F И5171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190,000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22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w:t>
            </w:r>
            <w:proofErr w:type="gramStart"/>
            <w:r w:rsidRPr="00F44743">
              <w:rPr>
                <w:sz w:val="16"/>
                <w:szCs w:val="16"/>
              </w:rPr>
              <w:t>Снежная</w:t>
            </w:r>
            <w:proofErr w:type="gramEnd"/>
            <w:r w:rsidRPr="00F44743">
              <w:rPr>
                <w:sz w:val="16"/>
                <w:szCs w:val="16"/>
              </w:rPr>
              <w:t xml:space="preserve"> д.7, п. Восточный) - сверх суммы соглашения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104,873</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40600 S5171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104,873</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Подпрограмма "Безопасное поселение"</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40700 00000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74,800</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16,000</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21,4</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3,600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7,2</w:t>
            </w:r>
          </w:p>
        </w:tc>
      </w:tr>
      <w:tr w:rsidR="00204C0D" w:rsidRPr="00F44743" w:rsidTr="004557BE">
        <w:trPr>
          <w:trHeight w:val="2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по защите населения от чрезвычайных ситуаций, 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3,600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7,2</w:t>
            </w:r>
          </w:p>
        </w:tc>
      </w:tr>
      <w:tr w:rsidR="00204C0D" w:rsidRPr="00F44743" w:rsidTr="004557BE">
        <w:trPr>
          <w:trHeight w:val="22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40700 04070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3,600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7,2</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lastRenderedPageBreak/>
              <w:t>Финансовое обеспечение расходных обязательств муниципального образования, возникающих при выполнении переданных полномочий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40700 10000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24,800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12,400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2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Организация и осуществление мероприятий по территориальной обороне и гражданской обороне, защите населения и территорий поселения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19,800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9,900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96"/>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40700 10070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19,800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9,900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24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Оказание поддержки гражданам и их объединениям,</w:t>
            </w:r>
            <w:r w:rsidRPr="00F44743">
              <w:rPr>
                <w:sz w:val="16"/>
                <w:szCs w:val="16"/>
              </w:rPr>
              <w:br/>
              <w:t>участвующим в охране общественного порядка,</w:t>
            </w:r>
            <w:r w:rsidRPr="00F44743">
              <w:rPr>
                <w:sz w:val="16"/>
                <w:szCs w:val="16"/>
              </w:rPr>
              <w:br/>
              <w:t>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40700 10090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2,500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Подпрограмма "Управление муниципальным имуществом"</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40800 00000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4 819,700</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2 352,135</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48,8</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40800 01000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720,500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284,183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39,4</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Органы местного самоуправления и структурные подразделения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720,500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284,183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39,4</w:t>
            </w:r>
          </w:p>
        </w:tc>
      </w:tr>
      <w:tr w:rsidR="00204C0D" w:rsidRPr="00F44743" w:rsidTr="004557BE">
        <w:trPr>
          <w:trHeight w:val="44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40800 01040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720,500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284,183</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39,4</w:t>
            </w:r>
          </w:p>
        </w:tc>
      </w:tr>
      <w:tr w:rsidR="00204C0D" w:rsidRPr="00F44743" w:rsidTr="004557BE">
        <w:trPr>
          <w:trHeight w:val="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40800 04000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4 099,200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2 067,952</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50,4</w:t>
            </w:r>
          </w:p>
        </w:tc>
      </w:tr>
      <w:tr w:rsidR="00204C0D" w:rsidRPr="00F44743" w:rsidTr="004557BE">
        <w:trPr>
          <w:trHeight w:val="7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Управление муниципальной собственностью Восточного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4 099,200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2 067,952</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50,4</w:t>
            </w:r>
          </w:p>
        </w:tc>
      </w:tr>
      <w:tr w:rsidR="00204C0D" w:rsidRPr="00F44743" w:rsidTr="004557BE">
        <w:trPr>
          <w:trHeight w:val="15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4 093,059</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2 061,811</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50,4</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40800 04080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6,141</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6,141</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100,0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99FFCC"/>
            <w:vAlign w:val="center"/>
            <w:hideMark/>
          </w:tcPr>
          <w:p w:rsidR="00204C0D" w:rsidRPr="00F44743" w:rsidRDefault="00204C0D" w:rsidP="004557BE">
            <w:pPr>
              <w:jc w:val="both"/>
              <w:rPr>
                <w:b/>
                <w:bCs/>
                <w:sz w:val="16"/>
                <w:szCs w:val="16"/>
              </w:rPr>
            </w:pPr>
            <w:r w:rsidRPr="00F44743">
              <w:rPr>
                <w:b/>
                <w:bCs/>
                <w:sz w:val="16"/>
                <w:szCs w:val="16"/>
              </w:rPr>
              <w:t>Подпрограмма "Развитие культуры Восточного городского поселения"</w:t>
            </w:r>
          </w:p>
        </w:tc>
        <w:tc>
          <w:tcPr>
            <w:tcW w:w="709"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40900 00000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242,500</w:t>
            </w:r>
          </w:p>
        </w:tc>
        <w:tc>
          <w:tcPr>
            <w:tcW w:w="9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98,255</w:t>
            </w:r>
          </w:p>
        </w:tc>
        <w:tc>
          <w:tcPr>
            <w:tcW w:w="693" w:type="dxa"/>
            <w:tcBorders>
              <w:top w:val="nil"/>
              <w:left w:val="nil"/>
              <w:bottom w:val="single" w:sz="4" w:space="0" w:color="auto"/>
              <w:right w:val="single" w:sz="4" w:space="0" w:color="auto"/>
            </w:tcBorders>
            <w:shd w:val="clear" w:color="000000" w:fill="99FFCC"/>
            <w:noWrap/>
            <w:vAlign w:val="center"/>
            <w:hideMark/>
          </w:tcPr>
          <w:p w:rsidR="00204C0D" w:rsidRPr="00F44743" w:rsidRDefault="00204C0D" w:rsidP="004557BE">
            <w:pPr>
              <w:jc w:val="center"/>
              <w:rPr>
                <w:b/>
                <w:bCs/>
                <w:sz w:val="16"/>
                <w:szCs w:val="16"/>
              </w:rPr>
            </w:pPr>
            <w:r w:rsidRPr="00F44743">
              <w:rPr>
                <w:b/>
                <w:bCs/>
                <w:sz w:val="16"/>
                <w:szCs w:val="16"/>
              </w:rPr>
              <w:t>40,5</w:t>
            </w:r>
          </w:p>
        </w:tc>
      </w:tr>
      <w:tr w:rsidR="00204C0D" w:rsidRPr="00F44743" w:rsidTr="004557BE">
        <w:trPr>
          <w:trHeight w:val="1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установленной сфере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40900 04000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202,000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78,005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38,6</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Мероприятия в сфере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202,000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78,005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38,6</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40900 04090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202,000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78,005</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38,6</w:t>
            </w:r>
          </w:p>
        </w:tc>
      </w:tr>
      <w:tr w:rsidR="00204C0D" w:rsidRPr="00F44743" w:rsidTr="004557BE">
        <w:trPr>
          <w:trHeight w:val="19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Финансовое обеспечение расходных обязательств муниципального образования, возникающих при выполнении переданных полномочий</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40900 10000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20,250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2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 xml:space="preserve">Организация библиотечного обслуживания населения, комплектование и обеспечение </w:t>
            </w:r>
            <w:r w:rsidRPr="00F44743">
              <w:rPr>
                <w:sz w:val="16"/>
                <w:szCs w:val="16"/>
              </w:rPr>
              <w:lastRenderedPageBreak/>
              <w:t>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lastRenderedPageBreak/>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20,250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lastRenderedPageBreak/>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40900 10040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40,500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20,250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50,0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000000" w:fill="FFCCCC"/>
            <w:vAlign w:val="center"/>
            <w:hideMark/>
          </w:tcPr>
          <w:p w:rsidR="00204C0D" w:rsidRPr="00F44743" w:rsidRDefault="00204C0D" w:rsidP="004557BE">
            <w:pPr>
              <w:jc w:val="both"/>
              <w:rPr>
                <w:b/>
                <w:bCs/>
                <w:sz w:val="16"/>
                <w:szCs w:val="16"/>
              </w:rPr>
            </w:pPr>
            <w:r w:rsidRPr="00F44743">
              <w:rPr>
                <w:b/>
                <w:bCs/>
                <w:sz w:val="16"/>
                <w:szCs w:val="16"/>
              </w:rPr>
              <w:t>Муниципальная программа "Комплексное развитие систем коммунальной инфраструктуры Восточного городского поселения"</w:t>
            </w:r>
          </w:p>
        </w:tc>
        <w:tc>
          <w:tcPr>
            <w:tcW w:w="709" w:type="dxa"/>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b/>
                <w:bCs/>
                <w:sz w:val="16"/>
                <w:szCs w:val="16"/>
              </w:rPr>
            </w:pPr>
            <w:r w:rsidRPr="00F44743">
              <w:rPr>
                <w:b/>
                <w:bCs/>
                <w:sz w:val="16"/>
                <w:szCs w:val="16"/>
              </w:rPr>
              <w:t>60000 00000</w:t>
            </w:r>
          </w:p>
        </w:tc>
        <w:tc>
          <w:tcPr>
            <w:tcW w:w="567" w:type="dxa"/>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b/>
                <w:bCs/>
                <w:sz w:val="16"/>
                <w:szCs w:val="16"/>
              </w:rPr>
            </w:pPr>
            <w:r w:rsidRPr="00F44743">
              <w:rPr>
                <w:b/>
                <w:bCs/>
                <w:sz w:val="16"/>
                <w:szCs w:val="16"/>
              </w:rPr>
              <w:t>000</w:t>
            </w:r>
          </w:p>
        </w:tc>
        <w:tc>
          <w:tcPr>
            <w:tcW w:w="992" w:type="dxa"/>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b/>
                <w:bCs/>
                <w:sz w:val="16"/>
                <w:szCs w:val="16"/>
              </w:rPr>
            </w:pPr>
            <w:r w:rsidRPr="00F44743">
              <w:rPr>
                <w:b/>
                <w:bCs/>
                <w:sz w:val="16"/>
                <w:szCs w:val="16"/>
              </w:rPr>
              <w:t>4 255,900</w:t>
            </w:r>
          </w:p>
        </w:tc>
        <w:tc>
          <w:tcPr>
            <w:tcW w:w="993" w:type="dxa"/>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b/>
                <w:bCs/>
                <w:sz w:val="16"/>
                <w:szCs w:val="16"/>
              </w:rPr>
            </w:pPr>
            <w:r w:rsidRPr="00F44743">
              <w:rPr>
                <w:b/>
                <w:bCs/>
                <w:sz w:val="16"/>
                <w:szCs w:val="16"/>
              </w:rPr>
              <w:t>0,000</w:t>
            </w:r>
          </w:p>
        </w:tc>
        <w:tc>
          <w:tcPr>
            <w:tcW w:w="693" w:type="dxa"/>
            <w:tcBorders>
              <w:top w:val="nil"/>
              <w:left w:val="nil"/>
              <w:bottom w:val="single" w:sz="4" w:space="0" w:color="auto"/>
              <w:right w:val="single" w:sz="4" w:space="0" w:color="auto"/>
            </w:tcBorders>
            <w:shd w:val="clear" w:color="000000" w:fill="FFCCCC"/>
            <w:noWrap/>
            <w:vAlign w:val="center"/>
            <w:hideMark/>
          </w:tcPr>
          <w:p w:rsidR="00204C0D" w:rsidRPr="00F44743" w:rsidRDefault="00204C0D" w:rsidP="004557BE">
            <w:pPr>
              <w:jc w:val="center"/>
              <w:rPr>
                <w:b/>
                <w:bCs/>
                <w:sz w:val="16"/>
                <w:szCs w:val="16"/>
              </w:rPr>
            </w:pPr>
            <w:r w:rsidRPr="00F44743">
              <w:rPr>
                <w:b/>
                <w:bCs/>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04C0D" w:rsidRPr="00F44743" w:rsidRDefault="00204C0D" w:rsidP="004557BE">
            <w:pPr>
              <w:jc w:val="both"/>
              <w:rPr>
                <w:sz w:val="16"/>
                <w:szCs w:val="16"/>
              </w:rPr>
            </w:pPr>
            <w:r w:rsidRPr="00F44743">
              <w:rPr>
                <w:sz w:val="16"/>
                <w:szCs w:val="16"/>
              </w:rPr>
              <w:t>Мероприятия по развитию коммунальной инфраструктуры</w:t>
            </w:r>
          </w:p>
        </w:tc>
        <w:tc>
          <w:tcPr>
            <w:tcW w:w="709"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60U00 00000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4 255,900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Реализация мероприятий, направленных на подготовку объектов коммунальной инфраструктуры к работе в осенне-зимний период</w:t>
            </w:r>
          </w:p>
        </w:tc>
        <w:tc>
          <w:tcPr>
            <w:tcW w:w="709"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4 043,000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2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60U05 15490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4 043,000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38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Софинансирование расходных обязательств на реализацию мероприятий, направленных на подготовку объектов коммунальной инфраструктуры к работе в осенне-зимний период</w:t>
            </w:r>
          </w:p>
        </w:tc>
        <w:tc>
          <w:tcPr>
            <w:tcW w:w="709"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212,900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r w:rsidR="00204C0D" w:rsidRPr="00F44743" w:rsidTr="004557BE">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04C0D" w:rsidRPr="00F44743" w:rsidRDefault="00204C0D" w:rsidP="004557BE">
            <w:pPr>
              <w:jc w:val="center"/>
              <w:rPr>
                <w:sz w:val="16"/>
                <w:szCs w:val="16"/>
              </w:rPr>
            </w:pPr>
            <w:r w:rsidRPr="00F44743">
              <w:rPr>
                <w:sz w:val="16"/>
                <w:szCs w:val="16"/>
              </w:rPr>
              <w:t>60U05 S5490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212,900</w:t>
            </w:r>
          </w:p>
        </w:tc>
        <w:tc>
          <w:tcPr>
            <w:tcW w:w="9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0,000</w:t>
            </w:r>
          </w:p>
        </w:tc>
        <w:tc>
          <w:tcPr>
            <w:tcW w:w="693" w:type="dxa"/>
            <w:tcBorders>
              <w:top w:val="nil"/>
              <w:left w:val="nil"/>
              <w:bottom w:val="single" w:sz="4" w:space="0" w:color="auto"/>
              <w:right w:val="single" w:sz="4" w:space="0" w:color="auto"/>
            </w:tcBorders>
            <w:shd w:val="clear" w:color="auto" w:fill="auto"/>
            <w:noWrap/>
            <w:vAlign w:val="center"/>
            <w:hideMark/>
          </w:tcPr>
          <w:p w:rsidR="00204C0D" w:rsidRPr="00F44743" w:rsidRDefault="00204C0D" w:rsidP="004557BE">
            <w:pPr>
              <w:jc w:val="center"/>
              <w:rPr>
                <w:sz w:val="16"/>
                <w:szCs w:val="16"/>
              </w:rPr>
            </w:pPr>
            <w:r w:rsidRPr="00F44743">
              <w:rPr>
                <w:sz w:val="16"/>
                <w:szCs w:val="16"/>
              </w:rPr>
              <w:t>0,0</w:t>
            </w:r>
          </w:p>
        </w:tc>
      </w:tr>
    </w:tbl>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Default="00204C0D" w:rsidP="00204C0D">
      <w:pPr>
        <w:spacing w:line="360" w:lineRule="auto"/>
        <w:rPr>
          <w:sz w:val="16"/>
          <w:szCs w:val="16"/>
        </w:rPr>
      </w:pPr>
    </w:p>
    <w:p w:rsidR="00204C0D" w:rsidRPr="00F44743" w:rsidRDefault="00204C0D" w:rsidP="00204C0D">
      <w:pPr>
        <w:spacing w:line="360" w:lineRule="auto"/>
        <w:rPr>
          <w:sz w:val="16"/>
          <w:szCs w:val="16"/>
        </w:rPr>
      </w:pPr>
    </w:p>
    <w:tbl>
      <w:tblPr>
        <w:tblW w:w="7528" w:type="dxa"/>
        <w:tblInd w:w="93" w:type="dxa"/>
        <w:tblLayout w:type="fixed"/>
        <w:tblLook w:val="04A0"/>
      </w:tblPr>
      <w:tblGrid>
        <w:gridCol w:w="2709"/>
        <w:gridCol w:w="426"/>
        <w:gridCol w:w="425"/>
        <w:gridCol w:w="425"/>
        <w:gridCol w:w="708"/>
        <w:gridCol w:w="426"/>
        <w:gridCol w:w="992"/>
        <w:gridCol w:w="850"/>
        <w:gridCol w:w="567"/>
      </w:tblGrid>
      <w:tr w:rsidR="004557BE" w:rsidRPr="00F44743" w:rsidTr="004557BE">
        <w:trPr>
          <w:trHeight w:val="255"/>
        </w:trPr>
        <w:tc>
          <w:tcPr>
            <w:tcW w:w="2709" w:type="dxa"/>
            <w:tcBorders>
              <w:top w:val="nil"/>
              <w:left w:val="nil"/>
              <w:bottom w:val="nil"/>
              <w:right w:val="nil"/>
            </w:tcBorders>
            <w:shd w:val="clear" w:color="auto" w:fill="auto"/>
            <w:noWrap/>
            <w:vAlign w:val="center"/>
            <w:hideMark/>
          </w:tcPr>
          <w:p w:rsidR="00204C0D" w:rsidRPr="00F44743" w:rsidRDefault="00204C0D" w:rsidP="004557BE">
            <w:pPr>
              <w:jc w:val="both"/>
              <w:rPr>
                <w:sz w:val="16"/>
                <w:szCs w:val="16"/>
              </w:rPr>
            </w:pPr>
          </w:p>
        </w:tc>
        <w:tc>
          <w:tcPr>
            <w:tcW w:w="426" w:type="dxa"/>
            <w:tcBorders>
              <w:top w:val="nil"/>
              <w:left w:val="nil"/>
              <w:bottom w:val="nil"/>
              <w:right w:val="nil"/>
            </w:tcBorders>
            <w:shd w:val="clear" w:color="auto" w:fill="auto"/>
            <w:noWrap/>
            <w:vAlign w:val="center"/>
            <w:hideMark/>
          </w:tcPr>
          <w:p w:rsidR="00204C0D" w:rsidRPr="00F44743" w:rsidRDefault="00204C0D" w:rsidP="004557BE">
            <w:pPr>
              <w:jc w:val="center"/>
              <w:rPr>
                <w:sz w:val="16"/>
                <w:szCs w:val="16"/>
              </w:rPr>
            </w:pPr>
          </w:p>
        </w:tc>
        <w:tc>
          <w:tcPr>
            <w:tcW w:w="425" w:type="dxa"/>
            <w:tcBorders>
              <w:top w:val="nil"/>
              <w:left w:val="nil"/>
              <w:bottom w:val="nil"/>
              <w:right w:val="nil"/>
            </w:tcBorders>
            <w:shd w:val="clear" w:color="auto" w:fill="auto"/>
            <w:noWrap/>
            <w:vAlign w:val="center"/>
            <w:hideMark/>
          </w:tcPr>
          <w:p w:rsidR="00204C0D" w:rsidRPr="00F44743" w:rsidRDefault="00204C0D" w:rsidP="004557BE">
            <w:pPr>
              <w:jc w:val="center"/>
              <w:rPr>
                <w:sz w:val="16"/>
                <w:szCs w:val="16"/>
              </w:rPr>
            </w:pPr>
          </w:p>
        </w:tc>
        <w:tc>
          <w:tcPr>
            <w:tcW w:w="425" w:type="dxa"/>
            <w:tcBorders>
              <w:top w:val="nil"/>
              <w:left w:val="nil"/>
              <w:bottom w:val="nil"/>
              <w:right w:val="nil"/>
            </w:tcBorders>
            <w:shd w:val="clear" w:color="auto" w:fill="auto"/>
            <w:noWrap/>
            <w:vAlign w:val="center"/>
            <w:hideMark/>
          </w:tcPr>
          <w:p w:rsidR="00204C0D" w:rsidRPr="00F44743" w:rsidRDefault="00204C0D" w:rsidP="004557BE">
            <w:pPr>
              <w:rPr>
                <w:sz w:val="16"/>
                <w:szCs w:val="16"/>
              </w:rPr>
            </w:pPr>
          </w:p>
        </w:tc>
        <w:tc>
          <w:tcPr>
            <w:tcW w:w="708" w:type="dxa"/>
            <w:tcBorders>
              <w:top w:val="nil"/>
              <w:left w:val="nil"/>
              <w:bottom w:val="nil"/>
              <w:right w:val="nil"/>
            </w:tcBorders>
            <w:shd w:val="clear" w:color="auto" w:fill="auto"/>
            <w:noWrap/>
            <w:vAlign w:val="center"/>
            <w:hideMark/>
          </w:tcPr>
          <w:p w:rsidR="00204C0D" w:rsidRPr="00F44743" w:rsidRDefault="00204C0D" w:rsidP="004557BE">
            <w:pPr>
              <w:jc w:val="right"/>
              <w:rPr>
                <w:sz w:val="16"/>
                <w:szCs w:val="16"/>
              </w:rPr>
            </w:pPr>
          </w:p>
        </w:tc>
        <w:tc>
          <w:tcPr>
            <w:tcW w:w="426" w:type="dxa"/>
            <w:tcBorders>
              <w:top w:val="nil"/>
              <w:left w:val="nil"/>
              <w:bottom w:val="nil"/>
              <w:right w:val="nil"/>
            </w:tcBorders>
            <w:shd w:val="clear" w:color="auto" w:fill="auto"/>
            <w:noWrap/>
            <w:vAlign w:val="center"/>
            <w:hideMark/>
          </w:tcPr>
          <w:p w:rsidR="00204C0D" w:rsidRPr="00F44743" w:rsidRDefault="00204C0D" w:rsidP="004557BE">
            <w:pPr>
              <w:jc w:val="right"/>
              <w:rPr>
                <w:sz w:val="16"/>
                <w:szCs w:val="16"/>
              </w:rPr>
            </w:pPr>
          </w:p>
        </w:tc>
        <w:tc>
          <w:tcPr>
            <w:tcW w:w="2409" w:type="dxa"/>
            <w:gridSpan w:val="3"/>
            <w:tcBorders>
              <w:top w:val="nil"/>
              <w:left w:val="nil"/>
              <w:bottom w:val="nil"/>
              <w:right w:val="nil"/>
            </w:tcBorders>
            <w:shd w:val="clear" w:color="auto" w:fill="auto"/>
            <w:noWrap/>
            <w:vAlign w:val="center"/>
            <w:hideMark/>
          </w:tcPr>
          <w:p w:rsidR="00204C0D" w:rsidRPr="00F44743" w:rsidRDefault="00204C0D" w:rsidP="004557BE">
            <w:pPr>
              <w:rPr>
                <w:sz w:val="16"/>
                <w:szCs w:val="16"/>
              </w:rPr>
            </w:pPr>
            <w:r w:rsidRPr="00F44743">
              <w:rPr>
                <w:sz w:val="16"/>
                <w:szCs w:val="16"/>
              </w:rPr>
              <w:t>Приложение № 4</w:t>
            </w:r>
          </w:p>
        </w:tc>
      </w:tr>
      <w:tr w:rsidR="004557BE" w:rsidRPr="00F44743" w:rsidTr="004557BE">
        <w:trPr>
          <w:trHeight w:val="525"/>
        </w:trPr>
        <w:tc>
          <w:tcPr>
            <w:tcW w:w="2709" w:type="dxa"/>
            <w:tcBorders>
              <w:top w:val="nil"/>
              <w:left w:val="nil"/>
              <w:bottom w:val="nil"/>
              <w:right w:val="nil"/>
            </w:tcBorders>
            <w:shd w:val="clear" w:color="auto" w:fill="auto"/>
            <w:noWrap/>
            <w:vAlign w:val="center"/>
            <w:hideMark/>
          </w:tcPr>
          <w:p w:rsidR="00204C0D" w:rsidRPr="00F44743" w:rsidRDefault="00204C0D" w:rsidP="004557BE">
            <w:pPr>
              <w:jc w:val="both"/>
              <w:rPr>
                <w:sz w:val="16"/>
                <w:szCs w:val="16"/>
              </w:rPr>
            </w:pPr>
          </w:p>
        </w:tc>
        <w:tc>
          <w:tcPr>
            <w:tcW w:w="426" w:type="dxa"/>
            <w:tcBorders>
              <w:top w:val="nil"/>
              <w:left w:val="nil"/>
              <w:bottom w:val="nil"/>
              <w:right w:val="nil"/>
            </w:tcBorders>
            <w:shd w:val="clear" w:color="auto" w:fill="auto"/>
            <w:noWrap/>
            <w:vAlign w:val="center"/>
            <w:hideMark/>
          </w:tcPr>
          <w:p w:rsidR="00204C0D" w:rsidRPr="00F44743" w:rsidRDefault="00204C0D" w:rsidP="004557BE">
            <w:pPr>
              <w:jc w:val="center"/>
              <w:rPr>
                <w:sz w:val="16"/>
                <w:szCs w:val="16"/>
              </w:rPr>
            </w:pPr>
          </w:p>
        </w:tc>
        <w:tc>
          <w:tcPr>
            <w:tcW w:w="425" w:type="dxa"/>
            <w:tcBorders>
              <w:top w:val="nil"/>
              <w:left w:val="nil"/>
              <w:bottom w:val="nil"/>
              <w:right w:val="nil"/>
            </w:tcBorders>
            <w:shd w:val="clear" w:color="auto" w:fill="auto"/>
            <w:noWrap/>
            <w:vAlign w:val="center"/>
            <w:hideMark/>
          </w:tcPr>
          <w:p w:rsidR="00204C0D" w:rsidRPr="00F44743" w:rsidRDefault="00204C0D" w:rsidP="004557BE">
            <w:pPr>
              <w:jc w:val="center"/>
              <w:rPr>
                <w:sz w:val="16"/>
                <w:szCs w:val="16"/>
              </w:rPr>
            </w:pPr>
          </w:p>
        </w:tc>
        <w:tc>
          <w:tcPr>
            <w:tcW w:w="425" w:type="dxa"/>
            <w:tcBorders>
              <w:top w:val="nil"/>
              <w:left w:val="nil"/>
              <w:bottom w:val="nil"/>
              <w:right w:val="nil"/>
            </w:tcBorders>
            <w:shd w:val="clear" w:color="auto" w:fill="auto"/>
            <w:noWrap/>
            <w:vAlign w:val="center"/>
            <w:hideMark/>
          </w:tcPr>
          <w:p w:rsidR="00204C0D" w:rsidRPr="00F44743" w:rsidRDefault="00204C0D" w:rsidP="004557BE">
            <w:pPr>
              <w:rPr>
                <w:sz w:val="16"/>
                <w:szCs w:val="16"/>
              </w:rPr>
            </w:pPr>
          </w:p>
        </w:tc>
        <w:tc>
          <w:tcPr>
            <w:tcW w:w="708" w:type="dxa"/>
            <w:tcBorders>
              <w:top w:val="nil"/>
              <w:left w:val="nil"/>
              <w:bottom w:val="nil"/>
              <w:right w:val="nil"/>
            </w:tcBorders>
            <w:shd w:val="clear" w:color="auto" w:fill="auto"/>
            <w:noWrap/>
            <w:vAlign w:val="center"/>
            <w:hideMark/>
          </w:tcPr>
          <w:p w:rsidR="00204C0D" w:rsidRPr="00F44743" w:rsidRDefault="00204C0D" w:rsidP="004557BE">
            <w:pPr>
              <w:jc w:val="right"/>
              <w:rPr>
                <w:sz w:val="16"/>
                <w:szCs w:val="16"/>
              </w:rPr>
            </w:pPr>
          </w:p>
        </w:tc>
        <w:tc>
          <w:tcPr>
            <w:tcW w:w="426" w:type="dxa"/>
            <w:tcBorders>
              <w:top w:val="nil"/>
              <w:left w:val="nil"/>
              <w:bottom w:val="nil"/>
              <w:right w:val="nil"/>
            </w:tcBorders>
            <w:shd w:val="clear" w:color="auto" w:fill="auto"/>
            <w:noWrap/>
            <w:vAlign w:val="center"/>
            <w:hideMark/>
          </w:tcPr>
          <w:p w:rsidR="00204C0D" w:rsidRPr="00F44743" w:rsidRDefault="00204C0D" w:rsidP="004557BE">
            <w:pPr>
              <w:jc w:val="right"/>
              <w:rPr>
                <w:sz w:val="16"/>
                <w:szCs w:val="16"/>
              </w:rPr>
            </w:pPr>
          </w:p>
        </w:tc>
        <w:tc>
          <w:tcPr>
            <w:tcW w:w="2409" w:type="dxa"/>
            <w:gridSpan w:val="3"/>
            <w:tcBorders>
              <w:top w:val="nil"/>
              <w:left w:val="nil"/>
              <w:bottom w:val="nil"/>
              <w:right w:val="nil"/>
            </w:tcBorders>
            <w:shd w:val="clear" w:color="auto" w:fill="auto"/>
            <w:vAlign w:val="center"/>
            <w:hideMark/>
          </w:tcPr>
          <w:p w:rsidR="00204C0D" w:rsidRPr="00F44743" w:rsidRDefault="00204C0D" w:rsidP="004557BE">
            <w:pPr>
              <w:rPr>
                <w:sz w:val="16"/>
                <w:szCs w:val="16"/>
              </w:rPr>
            </w:pPr>
            <w:r w:rsidRPr="00F44743">
              <w:rPr>
                <w:sz w:val="16"/>
                <w:szCs w:val="16"/>
              </w:rPr>
              <w:t>к Отчету об исполнении бюджета за 1 полугодие 2024 г.</w:t>
            </w:r>
          </w:p>
        </w:tc>
      </w:tr>
      <w:tr w:rsidR="004557BE" w:rsidRPr="00F44743" w:rsidTr="004557BE">
        <w:trPr>
          <w:trHeight w:val="510"/>
        </w:trPr>
        <w:tc>
          <w:tcPr>
            <w:tcW w:w="7528" w:type="dxa"/>
            <w:gridSpan w:val="9"/>
            <w:tcBorders>
              <w:top w:val="nil"/>
              <w:left w:val="nil"/>
              <w:bottom w:val="nil"/>
              <w:right w:val="nil"/>
            </w:tcBorders>
            <w:shd w:val="clear" w:color="auto" w:fill="auto"/>
            <w:vAlign w:val="center"/>
            <w:hideMark/>
          </w:tcPr>
          <w:p w:rsidR="00204C0D" w:rsidRPr="00F44743" w:rsidRDefault="00204C0D" w:rsidP="004557BE">
            <w:pPr>
              <w:jc w:val="center"/>
              <w:rPr>
                <w:b/>
                <w:bCs/>
                <w:sz w:val="16"/>
                <w:szCs w:val="16"/>
              </w:rPr>
            </w:pPr>
            <w:r w:rsidRPr="00F44743">
              <w:rPr>
                <w:b/>
                <w:bCs/>
                <w:sz w:val="16"/>
                <w:szCs w:val="16"/>
              </w:rPr>
              <w:t xml:space="preserve">Ведомственная структура расходов бюджета муниципального образования Восточное городское поселение Омутнинского района Кировской области </w:t>
            </w:r>
            <w:r w:rsidRPr="00F44743">
              <w:rPr>
                <w:b/>
                <w:bCs/>
                <w:sz w:val="16"/>
                <w:szCs w:val="16"/>
              </w:rPr>
              <w:br/>
              <w:t>за 1 полугодие 2024 г.</w:t>
            </w:r>
          </w:p>
        </w:tc>
      </w:tr>
      <w:tr w:rsidR="004557BE" w:rsidRPr="00F44743" w:rsidTr="004557BE">
        <w:trPr>
          <w:trHeight w:val="923"/>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Наименование расходов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r w:rsidRPr="00204C0D">
              <w:rPr>
                <w:color w:val="000000"/>
                <w:sz w:val="14"/>
                <w:szCs w:val="14"/>
              </w:rPr>
              <w:t>Ведомство</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proofErr w:type="gramStart"/>
            <w:r w:rsidRPr="00204C0D">
              <w:rPr>
                <w:color w:val="000000"/>
                <w:sz w:val="14"/>
                <w:szCs w:val="14"/>
              </w:rPr>
              <w:t>Раз-дел</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r w:rsidRPr="00204C0D">
              <w:rPr>
                <w:color w:val="000000"/>
                <w:sz w:val="14"/>
                <w:szCs w:val="14"/>
              </w:rPr>
              <w:t>Подраздел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r w:rsidRPr="00204C0D">
              <w:rPr>
                <w:color w:val="000000"/>
                <w:sz w:val="14"/>
                <w:szCs w:val="14"/>
              </w:rPr>
              <w:t>Целевая статья</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r w:rsidRPr="00204C0D">
              <w:rPr>
                <w:color w:val="000000"/>
                <w:sz w:val="14"/>
                <w:szCs w:val="14"/>
              </w:rPr>
              <w:t xml:space="preserve"> Вид расходов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r w:rsidRPr="00204C0D">
              <w:rPr>
                <w:color w:val="000000"/>
                <w:sz w:val="14"/>
                <w:szCs w:val="14"/>
              </w:rPr>
              <w:t>Утверждено сводной бюджетной росписью (тыс.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r w:rsidRPr="00204C0D">
              <w:rPr>
                <w:color w:val="000000"/>
                <w:sz w:val="14"/>
                <w:szCs w:val="14"/>
              </w:rPr>
              <w:t>Факт (тыс. рублей)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color w:val="000000"/>
                <w:sz w:val="14"/>
                <w:szCs w:val="14"/>
              </w:rPr>
            </w:pPr>
            <w:r w:rsidRPr="00204C0D">
              <w:rPr>
                <w:color w:val="000000"/>
                <w:sz w:val="14"/>
                <w:szCs w:val="14"/>
              </w:rPr>
              <w:t>Процент исполнения</w:t>
            </w:r>
            <w:proofErr w:type="gramStart"/>
            <w:r w:rsidRPr="00204C0D">
              <w:rPr>
                <w:color w:val="000000"/>
                <w:sz w:val="14"/>
                <w:szCs w:val="14"/>
              </w:rPr>
              <w:t xml:space="preserve"> (%)</w:t>
            </w:r>
            <w:proofErr w:type="gramEnd"/>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66FFFF"/>
            <w:vAlign w:val="center"/>
            <w:hideMark/>
          </w:tcPr>
          <w:p w:rsidR="00204C0D" w:rsidRPr="00204C0D" w:rsidRDefault="00204C0D" w:rsidP="004557BE">
            <w:pPr>
              <w:jc w:val="both"/>
              <w:rPr>
                <w:sz w:val="14"/>
                <w:szCs w:val="14"/>
              </w:rPr>
            </w:pPr>
            <w:r w:rsidRPr="00204C0D">
              <w:rPr>
                <w:sz w:val="14"/>
                <w:szCs w:val="14"/>
              </w:rPr>
              <w:t>Всего расходов</w:t>
            </w:r>
          </w:p>
        </w:tc>
        <w:tc>
          <w:tcPr>
            <w:tcW w:w="426" w:type="dxa"/>
            <w:tcBorders>
              <w:top w:val="nil"/>
              <w:left w:val="nil"/>
              <w:bottom w:val="single" w:sz="4" w:space="0" w:color="auto"/>
              <w:right w:val="single" w:sz="4" w:space="0" w:color="auto"/>
            </w:tcBorders>
            <w:shd w:val="clear" w:color="000000" w:fill="66FFFF"/>
            <w:vAlign w:val="center"/>
            <w:hideMark/>
          </w:tcPr>
          <w:p w:rsidR="00204C0D" w:rsidRPr="00204C0D" w:rsidRDefault="00204C0D" w:rsidP="004557BE">
            <w:pPr>
              <w:jc w:val="center"/>
              <w:rPr>
                <w:sz w:val="14"/>
                <w:szCs w:val="14"/>
              </w:rPr>
            </w:pPr>
            <w:r w:rsidRPr="00204C0D">
              <w:rPr>
                <w:sz w:val="14"/>
                <w:szCs w:val="14"/>
              </w:rPr>
              <w:t>000</w:t>
            </w:r>
          </w:p>
        </w:tc>
        <w:tc>
          <w:tcPr>
            <w:tcW w:w="425" w:type="dxa"/>
            <w:tcBorders>
              <w:top w:val="nil"/>
              <w:left w:val="nil"/>
              <w:bottom w:val="single" w:sz="4" w:space="0" w:color="auto"/>
              <w:right w:val="single" w:sz="4" w:space="0" w:color="auto"/>
            </w:tcBorders>
            <w:shd w:val="clear" w:color="000000" w:fill="66FFFF"/>
            <w:noWrap/>
            <w:vAlign w:val="center"/>
            <w:hideMark/>
          </w:tcPr>
          <w:p w:rsidR="00204C0D" w:rsidRPr="00204C0D" w:rsidRDefault="00204C0D" w:rsidP="004557BE">
            <w:pPr>
              <w:jc w:val="center"/>
              <w:rPr>
                <w:sz w:val="14"/>
                <w:szCs w:val="14"/>
              </w:rPr>
            </w:pPr>
            <w:r w:rsidRPr="00204C0D">
              <w:rPr>
                <w:sz w:val="14"/>
                <w:szCs w:val="14"/>
              </w:rPr>
              <w:t>00</w:t>
            </w:r>
          </w:p>
        </w:tc>
        <w:tc>
          <w:tcPr>
            <w:tcW w:w="425" w:type="dxa"/>
            <w:tcBorders>
              <w:top w:val="nil"/>
              <w:left w:val="nil"/>
              <w:bottom w:val="single" w:sz="4" w:space="0" w:color="auto"/>
              <w:right w:val="single" w:sz="4" w:space="0" w:color="auto"/>
            </w:tcBorders>
            <w:shd w:val="clear" w:color="000000" w:fill="66FFFF"/>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66FFFF"/>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66FFFF"/>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66FFFF"/>
            <w:noWrap/>
            <w:vAlign w:val="center"/>
            <w:hideMark/>
          </w:tcPr>
          <w:p w:rsidR="00204C0D" w:rsidRPr="00204C0D" w:rsidRDefault="00204C0D" w:rsidP="004557BE">
            <w:pPr>
              <w:jc w:val="center"/>
              <w:rPr>
                <w:sz w:val="14"/>
                <w:szCs w:val="14"/>
              </w:rPr>
            </w:pPr>
            <w:r w:rsidRPr="00204C0D">
              <w:rPr>
                <w:sz w:val="14"/>
                <w:szCs w:val="14"/>
              </w:rPr>
              <w:t>36 547,514</w:t>
            </w:r>
          </w:p>
        </w:tc>
        <w:tc>
          <w:tcPr>
            <w:tcW w:w="850" w:type="dxa"/>
            <w:tcBorders>
              <w:top w:val="nil"/>
              <w:left w:val="nil"/>
              <w:bottom w:val="single" w:sz="4" w:space="0" w:color="auto"/>
              <w:right w:val="single" w:sz="4" w:space="0" w:color="auto"/>
            </w:tcBorders>
            <w:shd w:val="clear" w:color="000000" w:fill="66FFFF"/>
            <w:noWrap/>
            <w:vAlign w:val="center"/>
            <w:hideMark/>
          </w:tcPr>
          <w:p w:rsidR="00204C0D" w:rsidRPr="00204C0D" w:rsidRDefault="00204C0D" w:rsidP="004557BE">
            <w:pPr>
              <w:jc w:val="center"/>
              <w:rPr>
                <w:sz w:val="14"/>
                <w:szCs w:val="14"/>
              </w:rPr>
            </w:pPr>
            <w:r w:rsidRPr="00204C0D">
              <w:rPr>
                <w:sz w:val="14"/>
                <w:szCs w:val="14"/>
              </w:rPr>
              <w:t>6 761,471</w:t>
            </w:r>
          </w:p>
        </w:tc>
        <w:tc>
          <w:tcPr>
            <w:tcW w:w="567" w:type="dxa"/>
            <w:tcBorders>
              <w:top w:val="nil"/>
              <w:left w:val="nil"/>
              <w:bottom w:val="single" w:sz="4" w:space="0" w:color="auto"/>
              <w:right w:val="single" w:sz="4" w:space="0" w:color="auto"/>
            </w:tcBorders>
            <w:shd w:val="clear" w:color="000000" w:fill="66FFFF"/>
            <w:noWrap/>
            <w:vAlign w:val="center"/>
            <w:hideMark/>
          </w:tcPr>
          <w:p w:rsidR="00204C0D" w:rsidRPr="00204C0D" w:rsidRDefault="00204C0D" w:rsidP="004557BE">
            <w:pPr>
              <w:jc w:val="center"/>
              <w:rPr>
                <w:sz w:val="14"/>
                <w:szCs w:val="14"/>
              </w:rPr>
            </w:pPr>
            <w:r w:rsidRPr="00204C0D">
              <w:rPr>
                <w:sz w:val="14"/>
                <w:szCs w:val="14"/>
              </w:rPr>
              <w:t>18,5</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CCCC"/>
            <w:vAlign w:val="center"/>
            <w:hideMark/>
          </w:tcPr>
          <w:p w:rsidR="00204C0D" w:rsidRPr="00204C0D" w:rsidRDefault="00204C0D" w:rsidP="004557BE">
            <w:pPr>
              <w:jc w:val="both"/>
              <w:rPr>
                <w:sz w:val="14"/>
                <w:szCs w:val="14"/>
              </w:rPr>
            </w:pPr>
            <w:r w:rsidRPr="00204C0D">
              <w:rPr>
                <w:sz w:val="14"/>
                <w:szCs w:val="14"/>
              </w:rPr>
              <w:t>Администрация Восточного городского поселения</w:t>
            </w:r>
          </w:p>
        </w:tc>
        <w:tc>
          <w:tcPr>
            <w:tcW w:w="426" w:type="dxa"/>
            <w:tcBorders>
              <w:top w:val="nil"/>
              <w:left w:val="nil"/>
              <w:bottom w:val="single" w:sz="4" w:space="0" w:color="auto"/>
              <w:right w:val="single" w:sz="4" w:space="0" w:color="auto"/>
            </w:tcBorders>
            <w:shd w:val="clear" w:color="000000" w:fill="FFCC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00</w:t>
            </w:r>
          </w:p>
        </w:tc>
        <w:tc>
          <w:tcPr>
            <w:tcW w:w="425"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31 727,814</w:t>
            </w:r>
          </w:p>
        </w:tc>
        <w:tc>
          <w:tcPr>
            <w:tcW w:w="850"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4 409,336</w:t>
            </w:r>
          </w:p>
        </w:tc>
        <w:tc>
          <w:tcPr>
            <w:tcW w:w="567"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13,9</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Общегосударственные вопросы</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7 151,000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3 053,388</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42,7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Функционирование высшего должностного лица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1 236,500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559,997</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45,3</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1 236,500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559,997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45,3</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1 236,500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559,997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45,3</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Руководство и управление в сфере установленных функций органов местного самоуправления </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1 236,500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559,997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45,3</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Глава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40100 01020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1 236,500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559,997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45,3</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40100 01020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1 236,500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559,997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45,3</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04</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3 882,900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1 974,456</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50,9</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3 882,900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1 974,456</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50,9</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3 882,900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1 974,456</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50,9</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Руководство и управление в сфере установленных функций органов местного самоуправления </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3 882,900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1 974,456</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50,9</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3 882,900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1 974,456</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50,9</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3 417,700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1 773,933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51,9</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465,200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200,524</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43,1</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Резервные фонды</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11</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10,000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lastRenderedPageBreak/>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Резервные фонды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40100 07000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Резервные фонды местных администраций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40100 07010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40100 07010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2 021,600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518,935</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25,7</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2 021,600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518,935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2 021,600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518,935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25,7</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Руководство и управление в сфере установленных функций органов местного самоуправления </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1 949,200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483,035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1 949,200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483,035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24,8</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1 020,300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211,033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20,7</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926,400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272,001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29,4</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Финансовое обеспечение расходных обязательств муниципального образования, возникающих при выполнении переданных полномочий </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72,400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35,900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49,6</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outlineLvl w:val="0"/>
              <w:rPr>
                <w:sz w:val="14"/>
                <w:szCs w:val="14"/>
              </w:rPr>
            </w:pPr>
            <w:r w:rsidRPr="00204C0D">
              <w:rPr>
                <w:sz w:val="14"/>
                <w:szCs w:val="14"/>
              </w:rPr>
              <w:t>Владение, пользование и распоряжение имуществом, находящимся в муниципальной собственности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40100 10010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60,700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30,350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outlineLvl w:val="0"/>
              <w:rPr>
                <w:sz w:val="14"/>
                <w:szCs w:val="14"/>
              </w:rPr>
            </w:pPr>
            <w:r w:rsidRPr="00204C0D">
              <w:rPr>
                <w:sz w:val="14"/>
                <w:szCs w:val="14"/>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40100 10010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60,700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30,350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50,0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Создание и деятельность в муниципальных образованиях административно</w:t>
            </w:r>
            <w:proofErr w:type="gramStart"/>
            <w:r w:rsidRPr="00204C0D">
              <w:rPr>
                <w:sz w:val="14"/>
                <w:szCs w:val="14"/>
              </w:rPr>
              <w:t>й(</w:t>
            </w:r>
            <w:proofErr w:type="gramEnd"/>
            <w:r w:rsidRPr="00204C0D">
              <w:rPr>
                <w:sz w:val="14"/>
                <w:szCs w:val="14"/>
              </w:rPr>
              <w:t xml:space="preserve">ых) комиссии(ий) </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40Q20 16050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40Q20 16050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Реализация государственных функций</w:t>
            </w:r>
            <w:proofErr w:type="gramStart"/>
            <w:r w:rsidRPr="00204C0D">
              <w:rPr>
                <w:sz w:val="14"/>
                <w:szCs w:val="14"/>
              </w:rPr>
              <w:t xml:space="preserve"> ,</w:t>
            </w:r>
            <w:proofErr w:type="gramEnd"/>
            <w:r w:rsidRPr="00204C0D">
              <w:rPr>
                <w:sz w:val="14"/>
                <w:szCs w:val="14"/>
              </w:rPr>
              <w:t xml:space="preserve"> связанных с общегосударственным управлением</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40100 18000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11,100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Выполнение других обязательств муниципального образования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40100 18010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11,100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40100 18010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11,100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Национальная оборона</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02</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390,500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117,685</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30,1</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02</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390,500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117,685</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30,1</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117,685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117,685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30,1</w:t>
            </w:r>
          </w:p>
        </w:tc>
      </w:tr>
      <w:tr w:rsidR="004557BE" w:rsidRPr="00F44743" w:rsidTr="004557BE">
        <w:trPr>
          <w:trHeight w:val="28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Осуществление переданных полномочий Российской Федерации по осуществлению первичного воинского </w:t>
            </w:r>
            <w:r w:rsidRPr="00204C0D">
              <w:rPr>
                <w:sz w:val="14"/>
                <w:szCs w:val="14"/>
              </w:rPr>
              <w:lastRenderedPageBreak/>
              <w:t>учета органами местного самоуправления поселений, муниципальных и городских округов</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40Q20 51180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117,685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30,1</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40Q20 51180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117,685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30,1</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 xml:space="preserve">Национальная безопасность и правоохранительная деятельность </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74,800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16,000</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21,4</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69,800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13,500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19,3</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69,800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19,3</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"Безопасное поселение"</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69,800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19,3</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40700 04000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3,600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7,2</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по защите населения от чрезвычайных ситуаций, гражданская оборона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40700 04070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3,600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7,2</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40700 04070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3,600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7,2</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Финансовое обеспечение расходных обязательств муниципального образования, 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40700 10000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19,800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9,900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Организация и осуществление мероприятий по территориальной обороне и гражданской обороне, защите населения и территорий поселения от чрезвычайных ситуаций природного и техногенного характера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40700 10070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19,800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9,900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8"/>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40700 10070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19,800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9,900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14</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5,000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2,500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Подпрограмма "Безопасное поселение"</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Финансовое обеспечение расходных обязательств муниципального образования, 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40700 10000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Оказание поддержки гражданам и их объединениям, участвующим в охране общественного порядка,</w:t>
            </w:r>
            <w:r w:rsidRPr="00204C0D">
              <w:rPr>
                <w:sz w:val="14"/>
                <w:szCs w:val="14"/>
              </w:rPr>
              <w:br/>
              <w:t>создание условий для деятельности народных дружин</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40700 10090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40700 10090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noWrap/>
            <w:vAlign w:val="center"/>
            <w:hideMark/>
          </w:tcPr>
          <w:p w:rsidR="00204C0D" w:rsidRPr="00204C0D" w:rsidRDefault="00204C0D" w:rsidP="004557BE">
            <w:pPr>
              <w:jc w:val="both"/>
              <w:rPr>
                <w:sz w:val="14"/>
                <w:szCs w:val="14"/>
              </w:rPr>
            </w:pPr>
            <w:r w:rsidRPr="00204C0D">
              <w:rPr>
                <w:sz w:val="14"/>
                <w:szCs w:val="14"/>
              </w:rPr>
              <w:t>Национальная экономика</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7 568,400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282,797</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3,7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Дорожное хозяйство (дорожные фонды)</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7 537,800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267,607</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3,6</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7 537,800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267,607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3,6</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Подпрограмма "Развитие транспортной системы автомобильных дорог общего </w:t>
            </w:r>
            <w:r w:rsidRPr="00204C0D">
              <w:rPr>
                <w:sz w:val="14"/>
                <w:szCs w:val="14"/>
              </w:rPr>
              <w:lastRenderedPageBreak/>
              <w:t>пользования"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1 520,000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249,000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16,4</w:t>
            </w:r>
          </w:p>
        </w:tc>
      </w:tr>
      <w:tr w:rsidR="004557BE" w:rsidRPr="00F44743" w:rsidTr="004557BE">
        <w:trPr>
          <w:trHeight w:val="7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lastRenderedPageBreak/>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40400 04000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1 520,000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249,000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16,4</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сфере дорожной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40400 04040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1 520,000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249,000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16,4</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40400 04040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1 520,000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249,000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16,4</w:t>
            </w:r>
          </w:p>
        </w:tc>
      </w:tr>
      <w:tr w:rsidR="004557BE" w:rsidRPr="00F44743" w:rsidTr="004557BE">
        <w:trPr>
          <w:trHeight w:val="5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w:t>
            </w:r>
            <w:proofErr w:type="gramStart"/>
            <w:r w:rsidRPr="00204C0D">
              <w:rPr>
                <w:sz w:val="14"/>
                <w:szCs w:val="14"/>
              </w:rPr>
              <w:t>повреждений</w:t>
            </w:r>
            <w:proofErr w:type="gramEnd"/>
            <w:r w:rsidRPr="00204C0D">
              <w:rPr>
                <w:sz w:val="14"/>
                <w:szCs w:val="14"/>
              </w:rPr>
              <w:t xml:space="preserve"> автомобильных дорог общего пользования местного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40Q28 15210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4 151,000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40Q28 15210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4 151,000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69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04C0D">
              <w:rPr>
                <w:sz w:val="14"/>
                <w:szCs w:val="14"/>
              </w:rPr>
              <w:t>покрытий</w:t>
            </w:r>
            <w:proofErr w:type="gramEnd"/>
            <w:r w:rsidRPr="00204C0D">
              <w:rPr>
                <w:sz w:val="14"/>
                <w:szCs w:val="14"/>
              </w:rPr>
              <w:t xml:space="preserve"> автомобильных дорог общего пользования местного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40Q28 S5210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40Q28 S5210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color w:val="000000"/>
                <w:sz w:val="14"/>
                <w:szCs w:val="14"/>
              </w:rPr>
            </w:pPr>
            <w:r w:rsidRPr="00204C0D">
              <w:rPr>
                <w:color w:val="000000"/>
                <w:sz w:val="14"/>
                <w:szCs w:val="14"/>
              </w:rPr>
              <w:t>Мероприятия по обустройству пешеходных переходов на автомобильных дорогах общего пользования местного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404R3 15190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1 843,900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404R3 15190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1 843,900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color w:val="000000"/>
                <w:sz w:val="14"/>
                <w:szCs w:val="14"/>
              </w:rPr>
            </w:pPr>
            <w:r w:rsidRPr="00204C0D">
              <w:rPr>
                <w:color w:val="000000"/>
                <w:sz w:val="14"/>
                <w:szCs w:val="14"/>
              </w:rPr>
              <w:t>Софинансирование расходов на мероприятия по обустройству пешеходных переходов на автомобильных дорогах общего пользования местного значения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404R3 S5190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18,700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18,607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99,5</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09</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404R3 S5190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18,700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18,607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99,5</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30,600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15,190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49,6</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15,190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49,6</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29,600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14,800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Финансовое обеспечение расходных обязательств муниципального образования, 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29,600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14,800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Содействие в развитии сельскохозяйственного производства, создание условий для развития малого и среднего предпринимательства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40100 10020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15,000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40100 10020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15,000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7,500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18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proofErr w:type="gramStart"/>
            <w:r w:rsidRPr="00204C0D">
              <w:rPr>
                <w:sz w:val="14"/>
                <w:szCs w:val="14"/>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204C0D">
              <w:rPr>
                <w:sz w:val="14"/>
                <w:szCs w:val="14"/>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40100 10030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7,300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40100 10030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14,600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7,300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"Поддержка и развитие малого предпринимательства"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40300 00000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40300 04000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по поддержке и развитию малого предпринимательства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40300 04030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40300 04030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0,390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Жилищно-коммунальное хозяйство</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6 871,729</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493,547</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7,2</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outlineLvl w:val="0"/>
              <w:rPr>
                <w:sz w:val="14"/>
                <w:szCs w:val="14"/>
              </w:rPr>
            </w:pPr>
            <w:r w:rsidRPr="00204C0D">
              <w:rPr>
                <w:sz w:val="14"/>
                <w:szCs w:val="14"/>
              </w:rPr>
              <w:t>Коммунальное хозяйство</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4 255,900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outlineLvl w:val="0"/>
              <w:rPr>
                <w:sz w:val="14"/>
                <w:szCs w:val="14"/>
              </w:rPr>
            </w:pPr>
            <w:r w:rsidRPr="00204C0D">
              <w:rPr>
                <w:sz w:val="14"/>
                <w:szCs w:val="14"/>
              </w:rPr>
              <w:t>Муниципальная программа "Комплексное развитие систем коммунальной инфраструктуры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60000 00000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4 255,900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Мероприятия по развитию коммунальной инфраструктуры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60U00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4 255,900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Реализация мероприятий, направленных на подготовку объектов коммунальной инфраструктуры к работе в осенне-зимний период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60U05 15490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4 043,000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outlineLvl w:val="0"/>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60U05 15490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4 043,000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Софинансирование расходных обязательств на реализацию мероприятий, направленных на подготовку объектов коммунальной инфраструктуры к работе в осенне-зимний период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60U05 S5490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212,900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outlineLvl w:val="0"/>
              <w:rPr>
                <w:sz w:val="14"/>
                <w:szCs w:val="14"/>
              </w:rPr>
            </w:pPr>
            <w:r w:rsidRPr="00204C0D">
              <w:rPr>
                <w:sz w:val="14"/>
                <w:szCs w:val="14"/>
              </w:rPr>
              <w:t xml:space="preserve">Закупка товаров, работ и услуг для </w:t>
            </w:r>
            <w:r w:rsidRPr="00204C0D">
              <w:rPr>
                <w:sz w:val="14"/>
                <w:szCs w:val="14"/>
              </w:rPr>
              <w:lastRenderedPageBreak/>
              <w:t>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 xml:space="preserve">60U05 </w:t>
            </w:r>
            <w:r w:rsidRPr="00204C0D">
              <w:rPr>
                <w:sz w:val="14"/>
                <w:szCs w:val="14"/>
              </w:rPr>
              <w:lastRenderedPageBreak/>
              <w:t>S5490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lastRenderedPageBreak/>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212,900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w:t>
            </w:r>
          </w:p>
        </w:tc>
      </w:tr>
      <w:tr w:rsidR="004557BE" w:rsidRPr="00F44743" w:rsidTr="004557BE">
        <w:trPr>
          <w:trHeight w:val="131"/>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lastRenderedPageBreak/>
              <w:t>Благоустройство</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1 910,824</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493,547</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25,8</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1 910,824</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493,547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25,8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"Благоустройство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1 910,824</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493,547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25,8</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40600 04000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1 910,824</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493,547</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25,8</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сфере благоустройства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40600 04060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575,224</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238,100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41,4</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40600 04060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575,224</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238,100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41,4</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по уличному освещению</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40600 04160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648,400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162,103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40600 04160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648,400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162,103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25,0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по содержанию мест захоронения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40600 04260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687,200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93,345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13,6</w:t>
            </w:r>
          </w:p>
        </w:tc>
      </w:tr>
      <w:tr w:rsidR="004557BE" w:rsidRPr="00F44743" w:rsidTr="004557BE">
        <w:trPr>
          <w:trHeight w:val="2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40600 04260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687,200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93,345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13,6</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Мероприятия, не вошедшие в подпрограммы</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40U0F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705,005</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Инвестиционные программы и проекты развития общественной инфраструктуры муниципальных образований Кировской области (Асфальтирование автопроезда по ул. </w:t>
            </w:r>
            <w:proofErr w:type="gramStart"/>
            <w:r w:rsidRPr="00204C0D">
              <w:rPr>
                <w:sz w:val="14"/>
                <w:szCs w:val="14"/>
              </w:rPr>
              <w:t>Снежная</w:t>
            </w:r>
            <w:proofErr w:type="gramEnd"/>
            <w:r w:rsidRPr="00204C0D">
              <w:rPr>
                <w:sz w:val="14"/>
                <w:szCs w:val="14"/>
              </w:rPr>
              <w:t xml:space="preserve"> д.7, п. Восточный)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40U0F 15171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230,092</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40U0F 15171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230,092</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w:t>
            </w:r>
            <w:proofErr w:type="gramStart"/>
            <w:r w:rsidRPr="00204C0D">
              <w:rPr>
                <w:sz w:val="14"/>
                <w:szCs w:val="14"/>
              </w:rPr>
              <w:t>Снежная</w:t>
            </w:r>
            <w:proofErr w:type="gramEnd"/>
            <w:r w:rsidRPr="00204C0D">
              <w:rPr>
                <w:sz w:val="14"/>
                <w:szCs w:val="14"/>
              </w:rPr>
              <w:t xml:space="preserve"> д.7, п. Восточный)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40U0F S5171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180,040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40U0F S5171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180,040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w:t>
            </w:r>
            <w:proofErr w:type="gramStart"/>
            <w:r w:rsidRPr="00204C0D">
              <w:rPr>
                <w:sz w:val="14"/>
                <w:szCs w:val="14"/>
              </w:rPr>
              <w:t>Снежная</w:t>
            </w:r>
            <w:proofErr w:type="gramEnd"/>
            <w:r w:rsidRPr="00204C0D">
              <w:rPr>
                <w:sz w:val="14"/>
                <w:szCs w:val="14"/>
              </w:rPr>
              <w:t xml:space="preserve"> д.7, п. Восточный)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40U0F И5171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190,000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40U0F И5171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190,000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1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 xml:space="preserve">Софинансирование инициативных проектов по развитию общественной инфраструктуры муниципальных образований Кировской области (Асфальтирование автопроезда по ул. </w:t>
            </w:r>
            <w:proofErr w:type="gramStart"/>
            <w:r w:rsidRPr="00204C0D">
              <w:rPr>
                <w:sz w:val="14"/>
                <w:szCs w:val="14"/>
              </w:rPr>
              <w:t>Снежная</w:t>
            </w:r>
            <w:proofErr w:type="gramEnd"/>
            <w:r w:rsidRPr="00204C0D">
              <w:rPr>
                <w:sz w:val="14"/>
                <w:szCs w:val="14"/>
              </w:rPr>
              <w:t xml:space="preserve"> д.7, п. Восточный) - сверх суммы соглашения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S5171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104,873</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05</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40600 S5171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104,873</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Образование</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163,000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54,270</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33,3</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outlineLvl w:val="0"/>
              <w:rPr>
                <w:sz w:val="14"/>
                <w:szCs w:val="14"/>
              </w:rPr>
            </w:pPr>
            <w:r w:rsidRPr="00204C0D">
              <w:rPr>
                <w:sz w:val="14"/>
                <w:szCs w:val="14"/>
              </w:rPr>
              <w:t>Профессиональная подготовка, переподготовка и повышение квалификации</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83,000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23,870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outlineLvl w:val="0"/>
              <w:rPr>
                <w:sz w:val="14"/>
                <w:szCs w:val="14"/>
              </w:rPr>
            </w:pPr>
            <w:r w:rsidRPr="00204C0D">
              <w:rPr>
                <w:sz w:val="14"/>
                <w:szCs w:val="14"/>
              </w:rPr>
              <w:t>28,8</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 xml:space="preserve">Муниципальная программа "Развитие </w:t>
            </w:r>
            <w:r w:rsidRPr="00204C0D">
              <w:rPr>
                <w:sz w:val="14"/>
                <w:szCs w:val="14"/>
              </w:rPr>
              <w:lastRenderedPageBreak/>
              <w:t>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lastRenderedPageBreak/>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 xml:space="preserve">40000 </w:t>
            </w:r>
            <w:r w:rsidRPr="00204C0D">
              <w:rPr>
                <w:sz w:val="14"/>
                <w:szCs w:val="14"/>
              </w:rPr>
              <w:lastRenderedPageBreak/>
              <w:t>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lastRenderedPageBreak/>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83,000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28,8</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lastRenderedPageBreak/>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40100 00000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83,000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28,8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40100 01000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83,000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28,8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83,000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28,8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outlineLvl w:val="0"/>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outlineLvl w:val="0"/>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05</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40100 01040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83,000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23,870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outlineLvl w:val="0"/>
              <w:rPr>
                <w:sz w:val="14"/>
                <w:szCs w:val="14"/>
              </w:rPr>
            </w:pPr>
            <w:r w:rsidRPr="00204C0D">
              <w:rPr>
                <w:sz w:val="14"/>
                <w:szCs w:val="14"/>
              </w:rPr>
              <w:t>28,8</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Молодежная политика</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07</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80,000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30,400</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38,0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30,400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молодежной политики"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40200 00000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30,400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40200 04000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30,400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сфере молодежной политики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40200 04100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30,400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40200 04100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30,400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noWrap/>
            <w:vAlign w:val="center"/>
            <w:hideMark/>
          </w:tcPr>
          <w:p w:rsidR="00204C0D" w:rsidRPr="00204C0D" w:rsidRDefault="00204C0D" w:rsidP="004557BE">
            <w:pPr>
              <w:jc w:val="both"/>
              <w:rPr>
                <w:sz w:val="14"/>
                <w:szCs w:val="14"/>
              </w:rPr>
            </w:pPr>
            <w:r w:rsidRPr="00204C0D">
              <w:rPr>
                <w:sz w:val="14"/>
                <w:szCs w:val="14"/>
              </w:rPr>
              <w:t xml:space="preserve">Культура, кинематография </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242,500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98,255</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40,5</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noWrap/>
            <w:vAlign w:val="center"/>
            <w:hideMark/>
          </w:tcPr>
          <w:p w:rsidR="00204C0D" w:rsidRPr="00204C0D" w:rsidRDefault="00204C0D" w:rsidP="004557BE">
            <w:pPr>
              <w:jc w:val="both"/>
              <w:rPr>
                <w:sz w:val="14"/>
                <w:szCs w:val="14"/>
              </w:rPr>
            </w:pPr>
            <w:r w:rsidRPr="00204C0D">
              <w:rPr>
                <w:sz w:val="14"/>
                <w:szCs w:val="14"/>
              </w:rPr>
              <w:t>Культура</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242,500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98,255</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40,5</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242,500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98,255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Подпрограмма "Развитие культуры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40900 00000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242,500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98,255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40900 04000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202,000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78,005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38,6</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сфере культуры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40900 04090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202,000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78,005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38,6</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40900 04090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202,000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78,005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38,6</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Финансовое обеспечение расходных обязательств муниципального образования, возникающих при выполнении переданных полномочий</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40900 10000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20,250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40900 10040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20,250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Межбюджетные трансферты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08</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40900 10040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20,250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50,0</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Социальная политика</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10</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567,000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236,242</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41,7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Пенсионное обеспечение</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10</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567,000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236,242</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41,7</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567,000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236,242</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41,7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Подпрограмма "Развитие муниципального управления"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567,000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236,242</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41,7</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Доплаты к пенсиям, дополнительное пенсионное обеспечение</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40100 19000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567,000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236,242</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41,7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Доплаты к пенсиям муниципальных служащих</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40100 19010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567,000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236,242</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41,7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40100 19010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567,000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236,242</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41,7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Физическая культура и спорт</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 xml:space="preserve">00000 </w:t>
            </w:r>
            <w:r w:rsidRPr="00204C0D">
              <w:rPr>
                <w:sz w:val="14"/>
                <w:szCs w:val="14"/>
              </w:rPr>
              <w:lastRenderedPageBreak/>
              <w:t>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lastRenderedPageBreak/>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8 698,885</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57,153</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0,7</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lastRenderedPageBreak/>
              <w:t>Массовый спорт</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8 698,885</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57,153</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0,7</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8 698,885</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57,153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0,7</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Подпрограмма "Развитие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103,285</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57,153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55,3</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40500 04000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103,285</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57,153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55,3</w:t>
            </w:r>
          </w:p>
        </w:tc>
      </w:tr>
      <w:tr w:rsidR="004557BE" w:rsidRPr="00F44743" w:rsidTr="004557BE">
        <w:trPr>
          <w:trHeight w:val="131"/>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Мероприятия в области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40500 04110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103,285</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57,153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55,3</w:t>
            </w:r>
          </w:p>
        </w:tc>
      </w:tr>
      <w:tr w:rsidR="004557BE" w:rsidRPr="00F44743" w:rsidTr="004557BE">
        <w:trPr>
          <w:trHeight w:val="2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40500 04110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103,285</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57,153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55,3</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color w:val="000000"/>
                <w:sz w:val="14"/>
                <w:szCs w:val="14"/>
              </w:rPr>
            </w:pPr>
            <w:r w:rsidRPr="00204C0D">
              <w:rPr>
                <w:color w:val="000000"/>
                <w:sz w:val="14"/>
                <w:szCs w:val="14"/>
              </w:rPr>
              <w:t>Софинансирование расходов на мероприятия государственной программы Кировской области "Развитие физической культуры и спорта" - сверх суммы соглашения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 S5011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494,500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40500 S5011</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494,500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color w:val="000000"/>
                <w:sz w:val="14"/>
                <w:szCs w:val="14"/>
              </w:rPr>
            </w:pPr>
            <w:r w:rsidRPr="00204C0D">
              <w:rPr>
                <w:color w:val="000000"/>
                <w:sz w:val="14"/>
                <w:szCs w:val="14"/>
              </w:rPr>
              <w:t>Мероприятия государственной программы Кировской области "Развитие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40U0J 15010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8 020,000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40U0J 15010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8 020,000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color w:val="000000"/>
                <w:sz w:val="14"/>
                <w:szCs w:val="14"/>
              </w:rPr>
            </w:pPr>
            <w:r w:rsidRPr="00204C0D">
              <w:rPr>
                <w:color w:val="000000"/>
                <w:sz w:val="14"/>
                <w:szCs w:val="14"/>
              </w:rPr>
              <w:t>Софинансирование расходов на мероприятия государственной программы Кировской области "Развитие физической культуры и спорта"</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40U0J S5010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81,100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984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02</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40U0J S5010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81,100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w:t>
            </w:r>
          </w:p>
        </w:tc>
      </w:tr>
      <w:tr w:rsidR="004557BE" w:rsidRPr="00F44743" w:rsidTr="004557BE">
        <w:trPr>
          <w:trHeight w:val="450"/>
        </w:trPr>
        <w:tc>
          <w:tcPr>
            <w:tcW w:w="2709" w:type="dxa"/>
            <w:tcBorders>
              <w:top w:val="nil"/>
              <w:left w:val="single" w:sz="4" w:space="0" w:color="auto"/>
              <w:bottom w:val="single" w:sz="4" w:space="0" w:color="auto"/>
              <w:right w:val="single" w:sz="4" w:space="0" w:color="auto"/>
            </w:tcBorders>
            <w:shd w:val="clear" w:color="000000" w:fill="FFCCCC"/>
            <w:vAlign w:val="center"/>
            <w:hideMark/>
          </w:tcPr>
          <w:p w:rsidR="00204C0D" w:rsidRPr="00204C0D" w:rsidRDefault="00204C0D" w:rsidP="004557BE">
            <w:pPr>
              <w:jc w:val="both"/>
              <w:rPr>
                <w:sz w:val="14"/>
                <w:szCs w:val="14"/>
              </w:rPr>
            </w:pPr>
            <w:r w:rsidRPr="00204C0D">
              <w:rPr>
                <w:sz w:val="14"/>
                <w:szCs w:val="14"/>
              </w:rPr>
              <w:t>Отдел по управлению муниципальным имуществом при администрации муниципального образования Восточное городское поселение</w:t>
            </w:r>
          </w:p>
        </w:tc>
        <w:tc>
          <w:tcPr>
            <w:tcW w:w="426" w:type="dxa"/>
            <w:tcBorders>
              <w:top w:val="nil"/>
              <w:left w:val="nil"/>
              <w:bottom w:val="single" w:sz="4" w:space="0" w:color="auto"/>
              <w:right w:val="single" w:sz="4" w:space="0" w:color="auto"/>
            </w:tcBorders>
            <w:shd w:val="clear" w:color="000000" w:fill="FFCCCC"/>
            <w:vAlign w:val="center"/>
            <w:hideMark/>
          </w:tcPr>
          <w:p w:rsidR="00204C0D" w:rsidRPr="00204C0D" w:rsidRDefault="00204C0D" w:rsidP="004557BE">
            <w:pPr>
              <w:jc w:val="center"/>
              <w:rPr>
                <w:sz w:val="14"/>
                <w:szCs w:val="14"/>
                <w:u w:val="single"/>
              </w:rPr>
            </w:pPr>
            <w:r w:rsidRPr="00204C0D">
              <w:rPr>
                <w:sz w:val="14"/>
                <w:szCs w:val="14"/>
                <w:u w:val="single"/>
              </w:rPr>
              <w:t>994</w:t>
            </w:r>
          </w:p>
        </w:tc>
        <w:tc>
          <w:tcPr>
            <w:tcW w:w="425"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00</w:t>
            </w:r>
          </w:p>
        </w:tc>
        <w:tc>
          <w:tcPr>
            <w:tcW w:w="425"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 xml:space="preserve">000 </w:t>
            </w:r>
          </w:p>
        </w:tc>
        <w:tc>
          <w:tcPr>
            <w:tcW w:w="992"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4 819,700</w:t>
            </w:r>
          </w:p>
        </w:tc>
        <w:tc>
          <w:tcPr>
            <w:tcW w:w="850"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2 352,135</w:t>
            </w:r>
          </w:p>
        </w:tc>
        <w:tc>
          <w:tcPr>
            <w:tcW w:w="567" w:type="dxa"/>
            <w:tcBorders>
              <w:top w:val="nil"/>
              <w:left w:val="nil"/>
              <w:bottom w:val="single" w:sz="4" w:space="0" w:color="auto"/>
              <w:right w:val="single" w:sz="4" w:space="0" w:color="auto"/>
            </w:tcBorders>
            <w:shd w:val="clear" w:color="000000" w:fill="FFCCCC"/>
            <w:noWrap/>
            <w:vAlign w:val="center"/>
            <w:hideMark/>
          </w:tcPr>
          <w:p w:rsidR="00204C0D" w:rsidRPr="00204C0D" w:rsidRDefault="00204C0D" w:rsidP="004557BE">
            <w:pPr>
              <w:jc w:val="center"/>
              <w:rPr>
                <w:sz w:val="14"/>
                <w:szCs w:val="14"/>
              </w:rPr>
            </w:pPr>
            <w:r w:rsidRPr="00204C0D">
              <w:rPr>
                <w:sz w:val="14"/>
                <w:szCs w:val="14"/>
              </w:rPr>
              <w:t>48,8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000000" w:fill="FFFF00"/>
            <w:vAlign w:val="center"/>
            <w:hideMark/>
          </w:tcPr>
          <w:p w:rsidR="00204C0D" w:rsidRPr="00204C0D" w:rsidRDefault="00204C0D" w:rsidP="004557BE">
            <w:pPr>
              <w:jc w:val="both"/>
              <w:rPr>
                <w:sz w:val="14"/>
                <w:szCs w:val="14"/>
              </w:rPr>
            </w:pPr>
            <w:r w:rsidRPr="00204C0D">
              <w:rPr>
                <w:sz w:val="14"/>
                <w:szCs w:val="14"/>
              </w:rPr>
              <w:t>Общегосударственные вопросы</w:t>
            </w:r>
          </w:p>
        </w:tc>
        <w:tc>
          <w:tcPr>
            <w:tcW w:w="426" w:type="dxa"/>
            <w:tcBorders>
              <w:top w:val="nil"/>
              <w:left w:val="nil"/>
              <w:bottom w:val="single" w:sz="4" w:space="0" w:color="auto"/>
              <w:right w:val="single" w:sz="4" w:space="0" w:color="auto"/>
            </w:tcBorders>
            <w:shd w:val="clear" w:color="000000" w:fill="FFFF00"/>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w:t>
            </w:r>
          </w:p>
        </w:tc>
        <w:tc>
          <w:tcPr>
            <w:tcW w:w="708"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4 819,700</w:t>
            </w:r>
          </w:p>
        </w:tc>
        <w:tc>
          <w:tcPr>
            <w:tcW w:w="850"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2 352,135</w:t>
            </w:r>
          </w:p>
        </w:tc>
        <w:tc>
          <w:tcPr>
            <w:tcW w:w="567" w:type="dxa"/>
            <w:tcBorders>
              <w:top w:val="nil"/>
              <w:left w:val="nil"/>
              <w:bottom w:val="single" w:sz="4" w:space="0" w:color="auto"/>
              <w:right w:val="single" w:sz="4" w:space="0" w:color="auto"/>
            </w:tcBorders>
            <w:shd w:val="clear" w:color="000000" w:fill="FFFF00"/>
            <w:noWrap/>
            <w:vAlign w:val="center"/>
            <w:hideMark/>
          </w:tcPr>
          <w:p w:rsidR="00204C0D" w:rsidRPr="00204C0D" w:rsidRDefault="00204C0D" w:rsidP="004557BE">
            <w:pPr>
              <w:jc w:val="center"/>
              <w:rPr>
                <w:sz w:val="14"/>
                <w:szCs w:val="14"/>
              </w:rPr>
            </w:pPr>
            <w:r w:rsidRPr="00204C0D">
              <w:rPr>
                <w:sz w:val="14"/>
                <w:szCs w:val="14"/>
              </w:rPr>
              <w:t>48,8</w:t>
            </w:r>
          </w:p>
        </w:tc>
      </w:tr>
      <w:tr w:rsidR="004557BE" w:rsidRPr="00F44743" w:rsidTr="004557BE">
        <w:trPr>
          <w:trHeight w:val="96"/>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4 819,700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2 352,135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48,8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Муниципальная программа "Развитие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40000 00000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4 819,700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2 352,135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48,8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Подпрограмма "Управление муниципальным имуществом"</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40800 00000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4 819,700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2 352,135</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48,8</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000000" w:fill="99FFCC"/>
            <w:noWrap/>
            <w:vAlign w:val="center"/>
            <w:hideMark/>
          </w:tcPr>
          <w:p w:rsidR="00204C0D" w:rsidRPr="00204C0D" w:rsidRDefault="00204C0D" w:rsidP="004557BE">
            <w:pPr>
              <w:jc w:val="both"/>
              <w:rPr>
                <w:sz w:val="14"/>
                <w:szCs w:val="14"/>
              </w:rPr>
            </w:pPr>
            <w:r w:rsidRPr="00204C0D">
              <w:rPr>
                <w:sz w:val="14"/>
                <w:szCs w:val="14"/>
              </w:rPr>
              <w:t>Руководство и управление в сфере установленных функций органов местного самоуправления</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40800 01000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720,500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284,183</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39,4</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204C0D" w:rsidRPr="00204C0D" w:rsidRDefault="00204C0D" w:rsidP="004557BE">
            <w:pPr>
              <w:jc w:val="both"/>
              <w:rPr>
                <w:sz w:val="14"/>
                <w:szCs w:val="14"/>
              </w:rPr>
            </w:pPr>
            <w:r w:rsidRPr="00204C0D">
              <w:rPr>
                <w:sz w:val="14"/>
                <w:szCs w:val="14"/>
              </w:rPr>
              <w:t>Органы местного самоуправления и структурные подразделения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40800 01040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720,500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284,183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39,4</w:t>
            </w:r>
          </w:p>
        </w:tc>
      </w:tr>
      <w:tr w:rsidR="004557BE" w:rsidRPr="00F44743" w:rsidTr="004557BE">
        <w:trPr>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40800 01040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720,500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284,183</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39,4</w:t>
            </w:r>
          </w:p>
        </w:tc>
      </w:tr>
      <w:tr w:rsidR="004557BE" w:rsidRPr="00F44743" w:rsidTr="004557BE">
        <w:trPr>
          <w:trHeight w:val="184"/>
        </w:trPr>
        <w:tc>
          <w:tcPr>
            <w:tcW w:w="2709" w:type="dxa"/>
            <w:tcBorders>
              <w:top w:val="nil"/>
              <w:left w:val="single" w:sz="4" w:space="0" w:color="auto"/>
              <w:bottom w:val="single" w:sz="4" w:space="0" w:color="auto"/>
              <w:right w:val="single" w:sz="4" w:space="0" w:color="auto"/>
            </w:tcBorders>
            <w:shd w:val="clear" w:color="000000" w:fill="99FFCC"/>
            <w:vAlign w:val="center"/>
            <w:hideMark/>
          </w:tcPr>
          <w:p w:rsidR="00204C0D" w:rsidRPr="00204C0D" w:rsidRDefault="00204C0D" w:rsidP="004557BE">
            <w:pPr>
              <w:jc w:val="both"/>
              <w:rPr>
                <w:sz w:val="14"/>
                <w:szCs w:val="14"/>
              </w:rPr>
            </w:pPr>
            <w:r w:rsidRPr="00204C0D">
              <w:rPr>
                <w:sz w:val="14"/>
                <w:szCs w:val="14"/>
              </w:rPr>
              <w:t>Мероприятия в установленной сфере деятельности</w:t>
            </w:r>
          </w:p>
        </w:tc>
        <w:tc>
          <w:tcPr>
            <w:tcW w:w="426" w:type="dxa"/>
            <w:tcBorders>
              <w:top w:val="nil"/>
              <w:left w:val="nil"/>
              <w:bottom w:val="single" w:sz="4" w:space="0" w:color="auto"/>
              <w:right w:val="single" w:sz="4" w:space="0" w:color="auto"/>
            </w:tcBorders>
            <w:shd w:val="clear" w:color="000000" w:fill="99FFCC"/>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40800 04000</w:t>
            </w:r>
          </w:p>
        </w:tc>
        <w:tc>
          <w:tcPr>
            <w:tcW w:w="426"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4 099,200</w:t>
            </w:r>
          </w:p>
        </w:tc>
        <w:tc>
          <w:tcPr>
            <w:tcW w:w="850"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2 067,952</w:t>
            </w:r>
          </w:p>
        </w:tc>
        <w:tc>
          <w:tcPr>
            <w:tcW w:w="567" w:type="dxa"/>
            <w:tcBorders>
              <w:top w:val="nil"/>
              <w:left w:val="nil"/>
              <w:bottom w:val="single" w:sz="4" w:space="0" w:color="auto"/>
              <w:right w:val="single" w:sz="4" w:space="0" w:color="auto"/>
            </w:tcBorders>
            <w:shd w:val="clear" w:color="000000" w:fill="99FFCC"/>
            <w:noWrap/>
            <w:vAlign w:val="center"/>
            <w:hideMark/>
          </w:tcPr>
          <w:p w:rsidR="00204C0D" w:rsidRPr="00204C0D" w:rsidRDefault="00204C0D" w:rsidP="004557BE">
            <w:pPr>
              <w:jc w:val="center"/>
              <w:rPr>
                <w:sz w:val="14"/>
                <w:szCs w:val="14"/>
              </w:rPr>
            </w:pPr>
            <w:r w:rsidRPr="00204C0D">
              <w:rPr>
                <w:sz w:val="14"/>
                <w:szCs w:val="14"/>
              </w:rPr>
              <w:t>50,4</w:t>
            </w:r>
          </w:p>
        </w:tc>
      </w:tr>
      <w:tr w:rsidR="004557BE" w:rsidRPr="00F44743" w:rsidTr="004557BE">
        <w:trPr>
          <w:trHeight w:val="201"/>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Управление муниципальной собственностью Восточного городского поселения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40800 04080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4 099,200</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2 067,952</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50,4</w:t>
            </w:r>
          </w:p>
        </w:tc>
      </w:tr>
      <w:tr w:rsidR="004557BE" w:rsidRPr="00F44743" w:rsidTr="004557BE">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lastRenderedPageBreak/>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40800 04080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4 093,059</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2 061,811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50,4</w:t>
            </w:r>
          </w:p>
        </w:tc>
      </w:tr>
      <w:tr w:rsidR="004557BE" w:rsidRPr="00F44743" w:rsidTr="004557BE">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4C0D" w:rsidRPr="00204C0D" w:rsidRDefault="00204C0D" w:rsidP="004557BE">
            <w:pPr>
              <w:jc w:val="both"/>
              <w:rPr>
                <w:sz w:val="14"/>
                <w:szCs w:val="14"/>
              </w:rPr>
            </w:pPr>
            <w:r w:rsidRPr="00204C0D">
              <w:rPr>
                <w:sz w:val="14"/>
                <w:szCs w:val="14"/>
              </w:rPr>
              <w:t>Иные бюджетные ассигнования</w:t>
            </w:r>
          </w:p>
        </w:tc>
        <w:tc>
          <w:tcPr>
            <w:tcW w:w="426" w:type="dxa"/>
            <w:tcBorders>
              <w:top w:val="nil"/>
              <w:left w:val="nil"/>
              <w:bottom w:val="single" w:sz="4" w:space="0" w:color="auto"/>
              <w:right w:val="single" w:sz="4" w:space="0" w:color="auto"/>
            </w:tcBorders>
            <w:shd w:val="clear" w:color="auto" w:fill="auto"/>
            <w:vAlign w:val="center"/>
            <w:hideMark/>
          </w:tcPr>
          <w:p w:rsidR="00204C0D" w:rsidRPr="00204C0D" w:rsidRDefault="00204C0D" w:rsidP="004557BE">
            <w:pPr>
              <w:jc w:val="center"/>
              <w:rPr>
                <w:sz w:val="14"/>
                <w:szCs w:val="14"/>
              </w:rPr>
            </w:pPr>
            <w:r w:rsidRPr="00204C0D">
              <w:rPr>
                <w:sz w:val="14"/>
                <w:szCs w:val="14"/>
              </w:rPr>
              <w:t>994</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01</w:t>
            </w:r>
          </w:p>
        </w:tc>
        <w:tc>
          <w:tcPr>
            <w:tcW w:w="425"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13</w:t>
            </w:r>
          </w:p>
        </w:tc>
        <w:tc>
          <w:tcPr>
            <w:tcW w:w="708"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40800 04080</w:t>
            </w:r>
          </w:p>
        </w:tc>
        <w:tc>
          <w:tcPr>
            <w:tcW w:w="426"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800</w:t>
            </w:r>
          </w:p>
        </w:tc>
        <w:tc>
          <w:tcPr>
            <w:tcW w:w="992"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6,141</w:t>
            </w:r>
          </w:p>
        </w:tc>
        <w:tc>
          <w:tcPr>
            <w:tcW w:w="850"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6,141</w:t>
            </w:r>
          </w:p>
        </w:tc>
        <w:tc>
          <w:tcPr>
            <w:tcW w:w="567" w:type="dxa"/>
            <w:tcBorders>
              <w:top w:val="nil"/>
              <w:left w:val="nil"/>
              <w:bottom w:val="single" w:sz="4" w:space="0" w:color="auto"/>
              <w:right w:val="single" w:sz="4" w:space="0" w:color="auto"/>
            </w:tcBorders>
            <w:shd w:val="clear" w:color="auto" w:fill="auto"/>
            <w:noWrap/>
            <w:vAlign w:val="center"/>
            <w:hideMark/>
          </w:tcPr>
          <w:p w:rsidR="00204C0D" w:rsidRPr="00204C0D" w:rsidRDefault="00204C0D" w:rsidP="004557BE">
            <w:pPr>
              <w:jc w:val="center"/>
              <w:rPr>
                <w:sz w:val="14"/>
                <w:szCs w:val="14"/>
              </w:rPr>
            </w:pPr>
            <w:r w:rsidRPr="00204C0D">
              <w:rPr>
                <w:sz w:val="14"/>
                <w:szCs w:val="14"/>
              </w:rPr>
              <w:t>100,0</w:t>
            </w:r>
          </w:p>
        </w:tc>
      </w:tr>
    </w:tbl>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tbl>
      <w:tblPr>
        <w:tblW w:w="7386" w:type="dxa"/>
        <w:tblInd w:w="93" w:type="dxa"/>
        <w:tblLook w:val="04A0"/>
      </w:tblPr>
      <w:tblGrid>
        <w:gridCol w:w="3417"/>
        <w:gridCol w:w="1843"/>
        <w:gridCol w:w="142"/>
        <w:gridCol w:w="992"/>
        <w:gridCol w:w="850"/>
        <w:gridCol w:w="142"/>
      </w:tblGrid>
      <w:tr w:rsidR="00204C0D" w:rsidRPr="00F44743" w:rsidTr="003D37A8">
        <w:trPr>
          <w:gridAfter w:val="1"/>
          <w:wAfter w:w="142" w:type="dxa"/>
          <w:trHeight w:val="225"/>
        </w:trPr>
        <w:tc>
          <w:tcPr>
            <w:tcW w:w="3417" w:type="dxa"/>
            <w:tcBorders>
              <w:top w:val="nil"/>
              <w:left w:val="nil"/>
              <w:bottom w:val="nil"/>
              <w:right w:val="nil"/>
            </w:tcBorders>
            <w:shd w:val="clear" w:color="auto" w:fill="auto"/>
            <w:noWrap/>
            <w:vAlign w:val="center"/>
            <w:hideMark/>
          </w:tcPr>
          <w:p w:rsidR="00204C0D" w:rsidRPr="00F44743" w:rsidRDefault="00204C0D" w:rsidP="004557BE">
            <w:pPr>
              <w:rPr>
                <w:sz w:val="16"/>
                <w:szCs w:val="16"/>
              </w:rPr>
            </w:pPr>
          </w:p>
        </w:tc>
        <w:tc>
          <w:tcPr>
            <w:tcW w:w="1843" w:type="dxa"/>
            <w:tcBorders>
              <w:top w:val="nil"/>
              <w:left w:val="nil"/>
              <w:bottom w:val="nil"/>
              <w:right w:val="nil"/>
            </w:tcBorders>
            <w:shd w:val="clear" w:color="auto" w:fill="auto"/>
            <w:noWrap/>
            <w:vAlign w:val="center"/>
            <w:hideMark/>
          </w:tcPr>
          <w:p w:rsidR="00204C0D" w:rsidRPr="004557BE" w:rsidRDefault="00204C0D" w:rsidP="004557BE">
            <w:pPr>
              <w:rPr>
                <w:sz w:val="14"/>
                <w:szCs w:val="14"/>
              </w:rPr>
            </w:pPr>
          </w:p>
        </w:tc>
        <w:tc>
          <w:tcPr>
            <w:tcW w:w="1984" w:type="dxa"/>
            <w:gridSpan w:val="3"/>
            <w:tcBorders>
              <w:top w:val="nil"/>
              <w:left w:val="nil"/>
              <w:bottom w:val="nil"/>
              <w:right w:val="nil"/>
            </w:tcBorders>
            <w:shd w:val="clear" w:color="auto" w:fill="auto"/>
            <w:noWrap/>
            <w:vAlign w:val="center"/>
            <w:hideMark/>
          </w:tcPr>
          <w:p w:rsidR="00204C0D" w:rsidRPr="004557BE" w:rsidRDefault="00204C0D" w:rsidP="004557BE">
            <w:pPr>
              <w:rPr>
                <w:sz w:val="14"/>
                <w:szCs w:val="14"/>
              </w:rPr>
            </w:pPr>
            <w:r w:rsidRPr="004557BE">
              <w:rPr>
                <w:sz w:val="14"/>
                <w:szCs w:val="14"/>
              </w:rPr>
              <w:t>Приложение № 5</w:t>
            </w:r>
          </w:p>
        </w:tc>
      </w:tr>
      <w:tr w:rsidR="00204C0D" w:rsidRPr="00F44743" w:rsidTr="003D37A8">
        <w:trPr>
          <w:gridAfter w:val="1"/>
          <w:wAfter w:w="142" w:type="dxa"/>
          <w:trHeight w:val="246"/>
        </w:trPr>
        <w:tc>
          <w:tcPr>
            <w:tcW w:w="3417" w:type="dxa"/>
            <w:tcBorders>
              <w:top w:val="nil"/>
              <w:left w:val="nil"/>
              <w:bottom w:val="nil"/>
              <w:right w:val="nil"/>
            </w:tcBorders>
            <w:shd w:val="clear" w:color="auto" w:fill="auto"/>
            <w:noWrap/>
            <w:vAlign w:val="center"/>
            <w:hideMark/>
          </w:tcPr>
          <w:p w:rsidR="00204C0D" w:rsidRPr="00F44743" w:rsidRDefault="00204C0D" w:rsidP="004557BE">
            <w:pPr>
              <w:rPr>
                <w:sz w:val="16"/>
                <w:szCs w:val="16"/>
              </w:rPr>
            </w:pPr>
          </w:p>
        </w:tc>
        <w:tc>
          <w:tcPr>
            <w:tcW w:w="1843" w:type="dxa"/>
            <w:tcBorders>
              <w:top w:val="nil"/>
              <w:left w:val="nil"/>
              <w:bottom w:val="nil"/>
              <w:right w:val="nil"/>
            </w:tcBorders>
            <w:shd w:val="clear" w:color="auto" w:fill="auto"/>
            <w:noWrap/>
            <w:vAlign w:val="center"/>
            <w:hideMark/>
          </w:tcPr>
          <w:p w:rsidR="00204C0D" w:rsidRPr="004557BE" w:rsidRDefault="00204C0D" w:rsidP="004557BE">
            <w:pPr>
              <w:rPr>
                <w:sz w:val="14"/>
                <w:szCs w:val="14"/>
              </w:rPr>
            </w:pPr>
          </w:p>
        </w:tc>
        <w:tc>
          <w:tcPr>
            <w:tcW w:w="1984" w:type="dxa"/>
            <w:gridSpan w:val="3"/>
            <w:tcBorders>
              <w:top w:val="nil"/>
              <w:left w:val="nil"/>
              <w:bottom w:val="nil"/>
              <w:right w:val="nil"/>
            </w:tcBorders>
            <w:shd w:val="clear" w:color="auto" w:fill="auto"/>
            <w:vAlign w:val="center"/>
            <w:hideMark/>
          </w:tcPr>
          <w:p w:rsidR="00204C0D" w:rsidRPr="004557BE" w:rsidRDefault="00204C0D" w:rsidP="004557BE">
            <w:pPr>
              <w:rPr>
                <w:sz w:val="14"/>
                <w:szCs w:val="14"/>
              </w:rPr>
            </w:pPr>
            <w:r w:rsidRPr="004557BE">
              <w:rPr>
                <w:sz w:val="14"/>
                <w:szCs w:val="14"/>
              </w:rPr>
              <w:t>к Отчету об исполнении бюджета за 1 полугодие 2024 г.</w:t>
            </w:r>
          </w:p>
        </w:tc>
      </w:tr>
      <w:tr w:rsidR="004557BE" w:rsidRPr="00F44743" w:rsidTr="003D37A8">
        <w:trPr>
          <w:trHeight w:val="1275"/>
        </w:trPr>
        <w:tc>
          <w:tcPr>
            <w:tcW w:w="7386" w:type="dxa"/>
            <w:gridSpan w:val="6"/>
            <w:tcBorders>
              <w:top w:val="nil"/>
              <w:left w:val="nil"/>
              <w:right w:val="nil"/>
            </w:tcBorders>
            <w:shd w:val="clear" w:color="auto" w:fill="auto"/>
            <w:noWrap/>
            <w:vAlign w:val="bottom"/>
            <w:hideMark/>
          </w:tcPr>
          <w:p w:rsidR="004557BE" w:rsidRPr="004557BE" w:rsidRDefault="004557BE" w:rsidP="004557BE">
            <w:pPr>
              <w:jc w:val="center"/>
              <w:rPr>
                <w:b/>
                <w:bCs/>
                <w:sz w:val="14"/>
                <w:szCs w:val="14"/>
              </w:rPr>
            </w:pPr>
            <w:r w:rsidRPr="004557BE">
              <w:rPr>
                <w:b/>
                <w:bCs/>
                <w:sz w:val="14"/>
                <w:szCs w:val="14"/>
              </w:rPr>
              <w:t>ИСТОЧНИКИ</w:t>
            </w:r>
          </w:p>
          <w:p w:rsidR="004557BE" w:rsidRPr="004557BE" w:rsidRDefault="004557BE" w:rsidP="004557BE">
            <w:pPr>
              <w:jc w:val="center"/>
              <w:rPr>
                <w:b/>
                <w:bCs/>
                <w:sz w:val="14"/>
                <w:szCs w:val="14"/>
              </w:rPr>
            </w:pPr>
            <w:r w:rsidRPr="004557BE">
              <w:rPr>
                <w:b/>
                <w:bCs/>
                <w:sz w:val="14"/>
                <w:szCs w:val="14"/>
              </w:rPr>
              <w:t>финансирования дефицита бюджета</w:t>
            </w:r>
          </w:p>
          <w:p w:rsidR="004557BE" w:rsidRPr="004557BE" w:rsidRDefault="004557BE" w:rsidP="004557BE">
            <w:pPr>
              <w:jc w:val="center"/>
              <w:rPr>
                <w:b/>
                <w:bCs/>
                <w:sz w:val="14"/>
                <w:szCs w:val="14"/>
              </w:rPr>
            </w:pPr>
            <w:r w:rsidRPr="004557BE">
              <w:rPr>
                <w:b/>
                <w:bCs/>
                <w:sz w:val="14"/>
                <w:szCs w:val="14"/>
              </w:rPr>
              <w:t>муниципального образования Восточное городское поселение</w:t>
            </w:r>
          </w:p>
          <w:p w:rsidR="004557BE" w:rsidRPr="004557BE" w:rsidRDefault="004557BE" w:rsidP="004557BE">
            <w:pPr>
              <w:jc w:val="center"/>
              <w:rPr>
                <w:b/>
                <w:bCs/>
                <w:sz w:val="14"/>
                <w:szCs w:val="14"/>
              </w:rPr>
            </w:pPr>
            <w:r w:rsidRPr="004557BE">
              <w:rPr>
                <w:b/>
                <w:bCs/>
                <w:sz w:val="14"/>
                <w:szCs w:val="14"/>
              </w:rPr>
              <w:t>Омутнинского  района  Кировской области</w:t>
            </w:r>
          </w:p>
          <w:p w:rsidR="004557BE" w:rsidRPr="004557BE" w:rsidRDefault="004557BE" w:rsidP="004557BE">
            <w:pPr>
              <w:jc w:val="center"/>
              <w:rPr>
                <w:b/>
                <w:bCs/>
                <w:sz w:val="14"/>
                <w:szCs w:val="14"/>
              </w:rPr>
            </w:pPr>
            <w:r w:rsidRPr="004557BE">
              <w:rPr>
                <w:b/>
                <w:bCs/>
                <w:sz w:val="14"/>
                <w:szCs w:val="14"/>
              </w:rPr>
              <w:t>за 1 полугодие 2024 года</w:t>
            </w:r>
          </w:p>
        </w:tc>
      </w:tr>
      <w:tr w:rsidR="00204C0D" w:rsidRPr="00F44743" w:rsidTr="003D37A8">
        <w:trPr>
          <w:trHeight w:val="270"/>
        </w:trPr>
        <w:tc>
          <w:tcPr>
            <w:tcW w:w="3417" w:type="dxa"/>
            <w:tcBorders>
              <w:top w:val="nil"/>
              <w:left w:val="nil"/>
              <w:bottom w:val="single" w:sz="8" w:space="0" w:color="auto"/>
              <w:right w:val="nil"/>
            </w:tcBorders>
            <w:shd w:val="clear" w:color="auto" w:fill="auto"/>
            <w:noWrap/>
            <w:vAlign w:val="center"/>
            <w:hideMark/>
          </w:tcPr>
          <w:p w:rsidR="00204C0D" w:rsidRPr="00F44743" w:rsidRDefault="00204C0D" w:rsidP="004557BE">
            <w:pPr>
              <w:rPr>
                <w:sz w:val="16"/>
                <w:szCs w:val="16"/>
              </w:rPr>
            </w:pPr>
            <w:r w:rsidRPr="00F44743">
              <w:rPr>
                <w:sz w:val="16"/>
                <w:szCs w:val="16"/>
              </w:rPr>
              <w:t> </w:t>
            </w:r>
          </w:p>
        </w:tc>
        <w:tc>
          <w:tcPr>
            <w:tcW w:w="1985" w:type="dxa"/>
            <w:gridSpan w:val="2"/>
            <w:tcBorders>
              <w:top w:val="nil"/>
              <w:left w:val="nil"/>
              <w:bottom w:val="single" w:sz="8" w:space="0" w:color="auto"/>
              <w:right w:val="nil"/>
            </w:tcBorders>
            <w:shd w:val="clear" w:color="auto" w:fill="auto"/>
            <w:noWrap/>
            <w:vAlign w:val="center"/>
            <w:hideMark/>
          </w:tcPr>
          <w:p w:rsidR="00204C0D" w:rsidRPr="004557BE" w:rsidRDefault="00204C0D" w:rsidP="004557BE">
            <w:pPr>
              <w:rPr>
                <w:sz w:val="14"/>
                <w:szCs w:val="14"/>
              </w:rPr>
            </w:pPr>
            <w:r w:rsidRPr="004557BE">
              <w:rPr>
                <w:sz w:val="14"/>
                <w:szCs w:val="14"/>
              </w:rPr>
              <w:t> </w:t>
            </w:r>
          </w:p>
        </w:tc>
        <w:tc>
          <w:tcPr>
            <w:tcW w:w="1984" w:type="dxa"/>
            <w:gridSpan w:val="3"/>
            <w:tcBorders>
              <w:top w:val="nil"/>
              <w:left w:val="nil"/>
              <w:bottom w:val="nil"/>
              <w:right w:val="nil"/>
            </w:tcBorders>
            <w:shd w:val="clear" w:color="auto" w:fill="auto"/>
            <w:noWrap/>
            <w:vAlign w:val="center"/>
            <w:hideMark/>
          </w:tcPr>
          <w:p w:rsidR="00204C0D" w:rsidRPr="004557BE" w:rsidRDefault="00204C0D" w:rsidP="004557BE">
            <w:pPr>
              <w:jc w:val="right"/>
              <w:rPr>
                <w:sz w:val="14"/>
                <w:szCs w:val="14"/>
              </w:rPr>
            </w:pPr>
            <w:r w:rsidRPr="004557BE">
              <w:rPr>
                <w:sz w:val="14"/>
                <w:szCs w:val="14"/>
              </w:rPr>
              <w:t>(тыс. руб.)</w:t>
            </w:r>
          </w:p>
        </w:tc>
      </w:tr>
      <w:tr w:rsidR="00204C0D" w:rsidRPr="00F44743" w:rsidTr="003D37A8">
        <w:trPr>
          <w:trHeight w:val="717"/>
        </w:trPr>
        <w:tc>
          <w:tcPr>
            <w:tcW w:w="3417" w:type="dxa"/>
            <w:tcBorders>
              <w:top w:val="nil"/>
              <w:left w:val="single" w:sz="8" w:space="0" w:color="auto"/>
              <w:bottom w:val="nil"/>
              <w:right w:val="single" w:sz="4" w:space="0" w:color="auto"/>
            </w:tcBorders>
            <w:shd w:val="clear" w:color="auto" w:fill="auto"/>
            <w:vAlign w:val="center"/>
            <w:hideMark/>
          </w:tcPr>
          <w:p w:rsidR="00204C0D" w:rsidRPr="00F44743" w:rsidRDefault="00204C0D" w:rsidP="004557BE">
            <w:pPr>
              <w:ind w:right="459"/>
              <w:jc w:val="center"/>
              <w:rPr>
                <w:sz w:val="16"/>
                <w:szCs w:val="16"/>
              </w:rPr>
            </w:pPr>
            <w:r w:rsidRPr="00F44743">
              <w:rPr>
                <w:sz w:val="16"/>
                <w:szCs w:val="16"/>
              </w:rPr>
              <w:t>Наименование показателя</w:t>
            </w:r>
          </w:p>
        </w:tc>
        <w:tc>
          <w:tcPr>
            <w:tcW w:w="1985" w:type="dxa"/>
            <w:gridSpan w:val="2"/>
            <w:tcBorders>
              <w:top w:val="nil"/>
              <w:left w:val="nil"/>
              <w:bottom w:val="nil"/>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Код бюджетной классификации</w:t>
            </w:r>
          </w:p>
        </w:tc>
        <w:tc>
          <w:tcPr>
            <w:tcW w:w="992" w:type="dxa"/>
            <w:tcBorders>
              <w:top w:val="single" w:sz="8" w:space="0" w:color="auto"/>
              <w:left w:val="nil"/>
              <w:bottom w:val="nil"/>
              <w:right w:val="nil"/>
            </w:tcBorders>
            <w:shd w:val="clear" w:color="auto" w:fill="auto"/>
            <w:vAlign w:val="center"/>
            <w:hideMark/>
          </w:tcPr>
          <w:p w:rsidR="00204C0D" w:rsidRPr="004557BE" w:rsidRDefault="00204C0D" w:rsidP="004557BE">
            <w:pPr>
              <w:jc w:val="center"/>
              <w:rPr>
                <w:sz w:val="14"/>
                <w:szCs w:val="14"/>
              </w:rPr>
            </w:pPr>
            <w:r w:rsidRPr="004557BE">
              <w:rPr>
                <w:sz w:val="14"/>
                <w:szCs w:val="14"/>
              </w:rPr>
              <w:t>Утверждено сводной бюджетной росписью (тыс</w:t>
            </w:r>
            <w:proofErr w:type="gramStart"/>
            <w:r w:rsidRPr="004557BE">
              <w:rPr>
                <w:sz w:val="14"/>
                <w:szCs w:val="14"/>
              </w:rPr>
              <w:t>.р</w:t>
            </w:r>
            <w:proofErr w:type="gramEnd"/>
            <w:r w:rsidRPr="004557BE">
              <w:rPr>
                <w:sz w:val="14"/>
                <w:szCs w:val="14"/>
              </w:rPr>
              <w:t>ублей)</w:t>
            </w:r>
          </w:p>
        </w:tc>
        <w:tc>
          <w:tcPr>
            <w:tcW w:w="992" w:type="dxa"/>
            <w:gridSpan w:val="2"/>
            <w:tcBorders>
              <w:top w:val="single" w:sz="4" w:space="0" w:color="auto"/>
              <w:left w:val="single" w:sz="4" w:space="0" w:color="auto"/>
              <w:bottom w:val="nil"/>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Кассовое исполнение (тыс</w:t>
            </w:r>
            <w:proofErr w:type="gramStart"/>
            <w:r w:rsidRPr="004557BE">
              <w:rPr>
                <w:sz w:val="14"/>
                <w:szCs w:val="14"/>
              </w:rPr>
              <w:t>.р</w:t>
            </w:r>
            <w:proofErr w:type="gramEnd"/>
            <w:r w:rsidRPr="004557BE">
              <w:rPr>
                <w:sz w:val="14"/>
                <w:szCs w:val="14"/>
              </w:rPr>
              <w:t>ублей)</w:t>
            </w:r>
          </w:p>
        </w:tc>
      </w:tr>
      <w:tr w:rsidR="00204C0D" w:rsidRPr="00F44743" w:rsidTr="003D37A8">
        <w:trPr>
          <w:trHeight w:val="7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Источники внутреннего финансирования дефицитов  бюджетов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000 01 00 00 00 00 0000 000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3 553,222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220,973</w:t>
            </w:r>
          </w:p>
        </w:tc>
      </w:tr>
      <w:tr w:rsidR="00204C0D" w:rsidRPr="00F44743" w:rsidTr="003D37A8">
        <w:trPr>
          <w:trHeight w:val="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04C0D" w:rsidRPr="00F44743" w:rsidRDefault="00204C0D" w:rsidP="004557BE">
            <w:pPr>
              <w:jc w:val="both"/>
              <w:outlineLvl w:val="0"/>
              <w:rPr>
                <w:sz w:val="16"/>
                <w:szCs w:val="16"/>
              </w:rPr>
            </w:pPr>
            <w:r w:rsidRPr="00F44743">
              <w:rPr>
                <w:sz w:val="16"/>
                <w:szCs w:val="16"/>
              </w:rPr>
              <w:t>в том числе:</w:t>
            </w:r>
          </w:p>
        </w:tc>
        <w:tc>
          <w:tcPr>
            <w:tcW w:w="1985"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outlineLvl w:val="0"/>
              <w:rPr>
                <w:sz w:val="14"/>
                <w:szCs w:val="14"/>
              </w:rPr>
            </w:pPr>
            <w:r w:rsidRPr="004557BE">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outlineLvl w:val="0"/>
              <w:rPr>
                <w:sz w:val="14"/>
                <w:szCs w:val="14"/>
              </w:rPr>
            </w:pPr>
            <w:r w:rsidRPr="004557BE">
              <w:rPr>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outlineLvl w:val="0"/>
              <w:rPr>
                <w:sz w:val="14"/>
                <w:szCs w:val="14"/>
              </w:rPr>
            </w:pPr>
            <w:r w:rsidRPr="004557BE">
              <w:rPr>
                <w:sz w:val="14"/>
                <w:szCs w:val="14"/>
              </w:rPr>
              <w:t> </w:t>
            </w:r>
          </w:p>
        </w:tc>
      </w:tr>
      <w:tr w:rsidR="00204C0D" w:rsidRPr="00F44743" w:rsidTr="003D37A8">
        <w:trPr>
          <w:trHeight w:val="70"/>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204C0D" w:rsidRPr="00F44743" w:rsidRDefault="00204C0D" w:rsidP="004557BE">
            <w:pPr>
              <w:jc w:val="both"/>
              <w:rPr>
                <w:sz w:val="16"/>
                <w:szCs w:val="16"/>
              </w:rPr>
            </w:pPr>
            <w:r w:rsidRPr="00F44743">
              <w:rPr>
                <w:sz w:val="16"/>
                <w:szCs w:val="16"/>
              </w:rPr>
              <w:t>Изменение остатков средств на счетах по учету средств бюджетов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000 01 05 00 00 00 0000 000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3 553,222</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220,973</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jc w:val="both"/>
              <w:rPr>
                <w:sz w:val="16"/>
                <w:szCs w:val="16"/>
              </w:rPr>
            </w:pPr>
            <w:r w:rsidRPr="00F44743">
              <w:rPr>
                <w:sz w:val="16"/>
                <w:szCs w:val="16"/>
              </w:rPr>
              <w:t>Увеличение остатков средств бюджетов</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000 01 05 00 00 00 0000 500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32 994,292</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6 844,172</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jc w:val="both"/>
              <w:rPr>
                <w:sz w:val="16"/>
                <w:szCs w:val="16"/>
              </w:rPr>
            </w:pPr>
            <w:r w:rsidRPr="00F44743">
              <w:rPr>
                <w:sz w:val="16"/>
                <w:szCs w:val="16"/>
              </w:rPr>
              <w:t>Увеличение прочих остатков средств бюджетов</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000 01 05 02 00 00 0000 500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32 994,292</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6 844,172</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jc w:val="both"/>
              <w:rPr>
                <w:sz w:val="16"/>
                <w:szCs w:val="16"/>
              </w:rPr>
            </w:pPr>
            <w:r w:rsidRPr="00F44743">
              <w:rPr>
                <w:sz w:val="16"/>
                <w:szCs w:val="16"/>
              </w:rPr>
              <w:t>Увеличение прочих остатков денежных средств бюджетов</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000 01 05 02 01 00 0000 510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32 994,292</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6 844,172</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jc w:val="both"/>
              <w:rPr>
                <w:sz w:val="16"/>
                <w:szCs w:val="16"/>
              </w:rPr>
            </w:pPr>
            <w:r w:rsidRPr="00F44743">
              <w:rPr>
                <w:sz w:val="16"/>
                <w:szCs w:val="16"/>
              </w:rPr>
              <w:t>Увеличение прочих остатков денежных средств бюджетов городских поселений</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984 01 05 02 01 13 0000 510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32 994,292</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6 844,172</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jc w:val="both"/>
              <w:rPr>
                <w:sz w:val="16"/>
                <w:szCs w:val="16"/>
              </w:rPr>
            </w:pPr>
            <w:r w:rsidRPr="00F44743">
              <w:rPr>
                <w:sz w:val="16"/>
                <w:szCs w:val="16"/>
              </w:rPr>
              <w:t>Уменьшение остатков средств бюджетов</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000 01 05 00 00 00 0000 600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36 547,514</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7 065,144</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jc w:val="both"/>
              <w:rPr>
                <w:sz w:val="16"/>
                <w:szCs w:val="16"/>
              </w:rPr>
            </w:pPr>
            <w:r w:rsidRPr="00F44743">
              <w:rPr>
                <w:sz w:val="16"/>
                <w:szCs w:val="16"/>
              </w:rPr>
              <w:t>Уменьшение прочих остатков средств бюджетов</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000 01 05 02 00 00 0000 600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36 547,514</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7 065,144</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rPr>
                <w:sz w:val="16"/>
                <w:szCs w:val="16"/>
              </w:rPr>
            </w:pPr>
            <w:r w:rsidRPr="00F44743">
              <w:rPr>
                <w:sz w:val="16"/>
                <w:szCs w:val="16"/>
              </w:rPr>
              <w:t>Уменьшение прочих остатков денежных средств бюджетов</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204C0D" w:rsidRPr="004557BE" w:rsidRDefault="00204C0D" w:rsidP="004557BE">
            <w:pPr>
              <w:jc w:val="center"/>
              <w:rPr>
                <w:sz w:val="14"/>
                <w:szCs w:val="14"/>
              </w:rPr>
            </w:pPr>
            <w:r w:rsidRPr="004557BE">
              <w:rPr>
                <w:sz w:val="14"/>
                <w:szCs w:val="14"/>
              </w:rPr>
              <w:t>000 01 05 02 01 00 0000 610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36 547,514</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7 065,144</w:t>
            </w:r>
          </w:p>
        </w:tc>
      </w:tr>
      <w:tr w:rsidR="00204C0D" w:rsidRPr="00F44743" w:rsidTr="003D37A8">
        <w:trPr>
          <w:trHeight w:val="70"/>
        </w:trPr>
        <w:tc>
          <w:tcPr>
            <w:tcW w:w="3417" w:type="dxa"/>
            <w:tcBorders>
              <w:top w:val="nil"/>
              <w:left w:val="single" w:sz="8" w:space="0" w:color="auto"/>
              <w:bottom w:val="single" w:sz="4" w:space="0" w:color="auto"/>
              <w:right w:val="nil"/>
            </w:tcBorders>
            <w:shd w:val="clear" w:color="auto" w:fill="auto"/>
            <w:vAlign w:val="center"/>
            <w:hideMark/>
          </w:tcPr>
          <w:p w:rsidR="00204C0D" w:rsidRPr="00F44743" w:rsidRDefault="00204C0D" w:rsidP="004557BE">
            <w:pPr>
              <w:rPr>
                <w:sz w:val="16"/>
                <w:szCs w:val="16"/>
              </w:rPr>
            </w:pPr>
            <w:r w:rsidRPr="00F44743">
              <w:rPr>
                <w:sz w:val="16"/>
                <w:szCs w:val="16"/>
              </w:rPr>
              <w:t>Уменьшение прочих остатков денежных средств бюджетов городских поселений</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204C0D" w:rsidRPr="004557BE" w:rsidRDefault="00204C0D" w:rsidP="004557BE">
            <w:pPr>
              <w:jc w:val="center"/>
              <w:rPr>
                <w:sz w:val="14"/>
                <w:szCs w:val="14"/>
              </w:rPr>
            </w:pPr>
            <w:r w:rsidRPr="004557BE">
              <w:rPr>
                <w:sz w:val="14"/>
                <w:szCs w:val="14"/>
              </w:rPr>
              <w:t>984 01 05 02 01 13 0000 610</w:t>
            </w:r>
          </w:p>
        </w:tc>
        <w:tc>
          <w:tcPr>
            <w:tcW w:w="992" w:type="dxa"/>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36 547,514</w:t>
            </w:r>
          </w:p>
        </w:tc>
        <w:tc>
          <w:tcPr>
            <w:tcW w:w="992" w:type="dxa"/>
            <w:gridSpan w:val="2"/>
            <w:tcBorders>
              <w:top w:val="nil"/>
              <w:left w:val="nil"/>
              <w:bottom w:val="single" w:sz="4" w:space="0" w:color="auto"/>
              <w:right w:val="single" w:sz="4" w:space="0" w:color="auto"/>
            </w:tcBorders>
            <w:shd w:val="clear" w:color="auto" w:fill="auto"/>
            <w:vAlign w:val="center"/>
            <w:hideMark/>
          </w:tcPr>
          <w:p w:rsidR="00204C0D" w:rsidRPr="004557BE" w:rsidRDefault="00204C0D" w:rsidP="004557BE">
            <w:pPr>
              <w:jc w:val="center"/>
              <w:rPr>
                <w:sz w:val="14"/>
                <w:szCs w:val="14"/>
              </w:rPr>
            </w:pPr>
            <w:r w:rsidRPr="004557BE">
              <w:rPr>
                <w:sz w:val="14"/>
                <w:szCs w:val="14"/>
              </w:rPr>
              <w:t>7 065,144</w:t>
            </w:r>
          </w:p>
        </w:tc>
      </w:tr>
    </w:tbl>
    <w:p w:rsidR="00204C0D" w:rsidRPr="00F44743" w:rsidRDefault="00204C0D" w:rsidP="00204C0D">
      <w:pPr>
        <w:spacing w:line="360" w:lineRule="auto"/>
        <w:rPr>
          <w:sz w:val="16"/>
          <w:szCs w:val="16"/>
        </w:rPr>
      </w:pPr>
    </w:p>
    <w:p w:rsidR="00204C0D" w:rsidRPr="00F44743" w:rsidRDefault="00204C0D" w:rsidP="00204C0D">
      <w:pPr>
        <w:spacing w:line="360" w:lineRule="auto"/>
        <w:rPr>
          <w:sz w:val="16"/>
          <w:szCs w:val="16"/>
        </w:rPr>
      </w:pPr>
    </w:p>
    <w:p w:rsidR="00204C0D" w:rsidRDefault="00204C0D"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C04C44" w:rsidRDefault="00C04C44" w:rsidP="004E3115">
      <w:pPr>
        <w:jc w:val="center"/>
        <w:rPr>
          <w:b/>
          <w:sz w:val="18"/>
          <w:szCs w:val="18"/>
        </w:rPr>
      </w:pPr>
    </w:p>
    <w:p w:rsidR="00FC45CA" w:rsidRPr="00FC45CA" w:rsidRDefault="00FC45CA" w:rsidP="00FC45CA">
      <w:pPr>
        <w:jc w:val="center"/>
        <w:rPr>
          <w:b/>
          <w:sz w:val="18"/>
          <w:szCs w:val="18"/>
        </w:rPr>
      </w:pPr>
      <w:r w:rsidRPr="00FC45CA">
        <w:rPr>
          <w:b/>
          <w:sz w:val="18"/>
          <w:szCs w:val="18"/>
        </w:rPr>
        <w:lastRenderedPageBreak/>
        <w:t>АДМИНИСТРАЦИЯ</w:t>
      </w:r>
    </w:p>
    <w:p w:rsidR="00FC45CA" w:rsidRPr="00FC45CA" w:rsidRDefault="00FC45CA" w:rsidP="00FC45CA">
      <w:pPr>
        <w:jc w:val="center"/>
        <w:rPr>
          <w:b/>
          <w:sz w:val="18"/>
          <w:szCs w:val="18"/>
        </w:rPr>
      </w:pPr>
      <w:r w:rsidRPr="00FC45CA">
        <w:rPr>
          <w:b/>
          <w:sz w:val="18"/>
          <w:szCs w:val="18"/>
        </w:rPr>
        <w:t>МУНИЦИПАЛЬНОГО ОБРАЗОВАНИЯ</w:t>
      </w:r>
    </w:p>
    <w:p w:rsidR="00FC45CA" w:rsidRPr="00FC45CA" w:rsidRDefault="00FC45CA" w:rsidP="00FC45CA">
      <w:pPr>
        <w:jc w:val="center"/>
        <w:rPr>
          <w:b/>
          <w:sz w:val="18"/>
          <w:szCs w:val="18"/>
        </w:rPr>
      </w:pPr>
      <w:r w:rsidRPr="00FC45CA">
        <w:rPr>
          <w:b/>
          <w:sz w:val="18"/>
          <w:szCs w:val="18"/>
        </w:rPr>
        <w:t>ВОСТОЧНОЕ ГОРОДСКОЕ ПОСЕЛЕНИЕ</w:t>
      </w:r>
    </w:p>
    <w:p w:rsidR="00FC45CA" w:rsidRDefault="00FC45CA" w:rsidP="00FC45CA">
      <w:pPr>
        <w:jc w:val="center"/>
        <w:rPr>
          <w:b/>
          <w:sz w:val="18"/>
          <w:szCs w:val="18"/>
        </w:rPr>
      </w:pPr>
      <w:r w:rsidRPr="00FC45CA">
        <w:rPr>
          <w:b/>
          <w:sz w:val="18"/>
          <w:szCs w:val="18"/>
        </w:rPr>
        <w:t>ОМУТНИНСКОГО РАЙОНА КИРОВСКОЙ ОБЛАСТИ</w:t>
      </w:r>
    </w:p>
    <w:p w:rsidR="00FC45CA" w:rsidRPr="00FC45CA" w:rsidRDefault="00FC45CA" w:rsidP="00FC45CA">
      <w:pPr>
        <w:jc w:val="center"/>
        <w:rPr>
          <w:b/>
          <w:sz w:val="18"/>
          <w:szCs w:val="18"/>
        </w:rPr>
      </w:pPr>
    </w:p>
    <w:p w:rsidR="00FC45CA" w:rsidRDefault="00FC45CA" w:rsidP="00FC45CA">
      <w:pPr>
        <w:jc w:val="center"/>
        <w:rPr>
          <w:b/>
          <w:sz w:val="18"/>
          <w:szCs w:val="18"/>
        </w:rPr>
      </w:pPr>
      <w:r w:rsidRPr="00FC45CA">
        <w:rPr>
          <w:b/>
          <w:sz w:val="18"/>
          <w:szCs w:val="18"/>
        </w:rPr>
        <w:t>ПОСТАНОВЛЕНИЕ</w:t>
      </w:r>
    </w:p>
    <w:p w:rsidR="00FC45CA" w:rsidRPr="00FC45CA" w:rsidRDefault="00FC45CA" w:rsidP="00FC45CA">
      <w:pPr>
        <w:jc w:val="center"/>
        <w:rPr>
          <w:b/>
          <w:sz w:val="18"/>
          <w:szCs w:val="18"/>
          <w:highlight w:val="yellow"/>
        </w:rPr>
      </w:pPr>
    </w:p>
    <w:p w:rsidR="00FC45CA" w:rsidRPr="00FC45CA" w:rsidRDefault="00FC45CA" w:rsidP="00FC45CA">
      <w:pPr>
        <w:tabs>
          <w:tab w:val="center" w:pos="4677"/>
        </w:tabs>
        <w:rPr>
          <w:sz w:val="18"/>
          <w:szCs w:val="18"/>
        </w:rPr>
      </w:pPr>
      <w:r w:rsidRPr="00FC45CA">
        <w:rPr>
          <w:sz w:val="18"/>
          <w:szCs w:val="18"/>
        </w:rPr>
        <w:t xml:space="preserve">01.10.2024                                                                </w:t>
      </w:r>
      <w:r>
        <w:rPr>
          <w:sz w:val="18"/>
          <w:szCs w:val="18"/>
        </w:rPr>
        <w:t xml:space="preserve">                                                               </w:t>
      </w:r>
      <w:r w:rsidRPr="00FC45CA">
        <w:rPr>
          <w:sz w:val="18"/>
          <w:szCs w:val="18"/>
        </w:rPr>
        <w:t xml:space="preserve"> № 136 </w:t>
      </w:r>
    </w:p>
    <w:p w:rsidR="00FC45CA" w:rsidRDefault="00FC45CA" w:rsidP="00FC45CA">
      <w:pPr>
        <w:jc w:val="center"/>
        <w:rPr>
          <w:sz w:val="18"/>
          <w:szCs w:val="18"/>
        </w:rPr>
      </w:pPr>
      <w:r w:rsidRPr="00FC45CA">
        <w:rPr>
          <w:sz w:val="18"/>
          <w:szCs w:val="18"/>
        </w:rPr>
        <w:t>пгт Восточный</w:t>
      </w:r>
    </w:p>
    <w:p w:rsidR="00FC45CA" w:rsidRPr="00FC45CA" w:rsidRDefault="00FC45CA" w:rsidP="00FC45CA">
      <w:pPr>
        <w:jc w:val="center"/>
        <w:rPr>
          <w:sz w:val="18"/>
          <w:szCs w:val="18"/>
        </w:rPr>
      </w:pPr>
    </w:p>
    <w:p w:rsidR="00FC45CA" w:rsidRPr="00FC45CA" w:rsidRDefault="00FC45CA" w:rsidP="00FC45CA">
      <w:pPr>
        <w:pStyle w:val="ConsPlusTitle"/>
        <w:jc w:val="center"/>
        <w:rPr>
          <w:sz w:val="18"/>
          <w:szCs w:val="18"/>
        </w:rPr>
      </w:pPr>
      <w:r w:rsidRPr="00FC45CA">
        <w:rPr>
          <w:sz w:val="18"/>
          <w:szCs w:val="18"/>
        </w:rPr>
        <w:t>Об утверждении Порядка разработки и утверждения</w:t>
      </w:r>
    </w:p>
    <w:p w:rsidR="00FC45CA" w:rsidRPr="00FC45CA" w:rsidRDefault="00FC45CA" w:rsidP="00FC45CA">
      <w:pPr>
        <w:pStyle w:val="ConsPlusTitle"/>
        <w:jc w:val="center"/>
        <w:rPr>
          <w:sz w:val="18"/>
          <w:szCs w:val="18"/>
        </w:rPr>
      </w:pPr>
      <w:r w:rsidRPr="00FC45CA">
        <w:rPr>
          <w:sz w:val="18"/>
          <w:szCs w:val="18"/>
        </w:rPr>
        <w:t xml:space="preserve">бюджетного прогноза муниципального образования Восточное городское поселение Омутнинского района Кировской области </w:t>
      </w:r>
    </w:p>
    <w:p w:rsidR="00FC45CA" w:rsidRPr="00FC45CA" w:rsidRDefault="00FC45CA" w:rsidP="00FC45CA">
      <w:pPr>
        <w:pStyle w:val="ConsPlusTitle"/>
        <w:jc w:val="center"/>
        <w:rPr>
          <w:sz w:val="18"/>
          <w:szCs w:val="18"/>
        </w:rPr>
      </w:pPr>
      <w:r w:rsidRPr="00FC45CA">
        <w:rPr>
          <w:sz w:val="18"/>
          <w:szCs w:val="18"/>
        </w:rPr>
        <w:t>на долгосрочный период</w:t>
      </w:r>
    </w:p>
    <w:p w:rsidR="00FC45CA" w:rsidRPr="00FC45CA" w:rsidRDefault="00FC45CA" w:rsidP="00FC45CA">
      <w:pPr>
        <w:pStyle w:val="ConsPlusNormal"/>
        <w:ind w:firstLine="540"/>
        <w:jc w:val="both"/>
        <w:rPr>
          <w:rFonts w:ascii="Times New Roman" w:hAnsi="Times New Roman" w:cs="Times New Roman"/>
          <w:sz w:val="18"/>
          <w:szCs w:val="18"/>
        </w:rPr>
      </w:pPr>
    </w:p>
    <w:p w:rsidR="00FC45CA" w:rsidRPr="00FC45CA" w:rsidRDefault="00FC45CA" w:rsidP="00FC45CA">
      <w:pPr>
        <w:pStyle w:val="ConsPlusNormal"/>
        <w:ind w:firstLine="567"/>
        <w:jc w:val="both"/>
        <w:rPr>
          <w:rFonts w:ascii="Times New Roman" w:hAnsi="Times New Roman" w:cs="Times New Roman"/>
          <w:sz w:val="18"/>
          <w:szCs w:val="18"/>
        </w:rPr>
      </w:pPr>
      <w:r w:rsidRPr="00FC45CA">
        <w:rPr>
          <w:rFonts w:ascii="Times New Roman" w:hAnsi="Times New Roman" w:cs="Times New Roman"/>
          <w:sz w:val="18"/>
          <w:szCs w:val="1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муниципального образования Восточное городское поселение Омутнинского района Кировской области ПОСТАНОВЛЯЕТ:</w:t>
      </w:r>
    </w:p>
    <w:p w:rsidR="00FC45CA" w:rsidRPr="00FC45CA" w:rsidRDefault="00FC45CA" w:rsidP="00FC45CA">
      <w:pPr>
        <w:pStyle w:val="ConsPlusNormal"/>
        <w:ind w:firstLine="567"/>
        <w:jc w:val="both"/>
        <w:rPr>
          <w:rFonts w:ascii="Times New Roman" w:hAnsi="Times New Roman" w:cs="Times New Roman"/>
          <w:sz w:val="18"/>
          <w:szCs w:val="18"/>
        </w:rPr>
      </w:pPr>
      <w:r w:rsidRPr="00FC45CA">
        <w:rPr>
          <w:rFonts w:ascii="Times New Roman" w:hAnsi="Times New Roman" w:cs="Times New Roman"/>
          <w:sz w:val="18"/>
          <w:szCs w:val="18"/>
        </w:rPr>
        <w:t>1. Утвердить Порядок разработки и утверждения бюджетного прогноза муниципального образования Восточное городское поселение Омутнинского района Кировской области на долгосрочный период. Прилагается.</w:t>
      </w:r>
    </w:p>
    <w:p w:rsidR="00FC45CA" w:rsidRPr="00FC45CA" w:rsidRDefault="00FC45CA" w:rsidP="00FC45CA">
      <w:pPr>
        <w:pStyle w:val="af4"/>
        <w:spacing w:before="0" w:beforeAutospacing="0" w:after="0" w:afterAutospacing="0"/>
        <w:ind w:firstLine="567"/>
        <w:jc w:val="both"/>
        <w:rPr>
          <w:color w:val="000000"/>
          <w:sz w:val="18"/>
          <w:szCs w:val="18"/>
        </w:rPr>
      </w:pPr>
      <w:r w:rsidRPr="00FC45CA">
        <w:rPr>
          <w:color w:val="000000"/>
          <w:sz w:val="18"/>
          <w:szCs w:val="18"/>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в сети Интернет по адресу: </w:t>
      </w:r>
      <w:hyperlink r:id="rId15" w:history="1">
        <w:r w:rsidRPr="00FC45CA">
          <w:rPr>
            <w:color w:val="000000"/>
            <w:sz w:val="18"/>
            <w:szCs w:val="18"/>
          </w:rPr>
          <w:t>https://vostochnyj-r43.gosweb.gosuslugi.ru/</w:t>
        </w:r>
      </w:hyperlink>
      <w:r w:rsidRPr="00FC45CA">
        <w:rPr>
          <w:color w:val="000000"/>
          <w:sz w:val="18"/>
          <w:szCs w:val="18"/>
        </w:rPr>
        <w:t>.</w:t>
      </w:r>
    </w:p>
    <w:p w:rsidR="00FC45CA" w:rsidRPr="00FC45CA" w:rsidRDefault="00FC45CA" w:rsidP="00FC45CA">
      <w:pPr>
        <w:pStyle w:val="af4"/>
        <w:spacing w:before="0" w:beforeAutospacing="0" w:after="0" w:afterAutospacing="0"/>
        <w:ind w:firstLine="567"/>
        <w:jc w:val="both"/>
        <w:rPr>
          <w:color w:val="000000"/>
          <w:sz w:val="18"/>
          <w:szCs w:val="18"/>
        </w:rPr>
      </w:pPr>
      <w:r w:rsidRPr="00FC45CA">
        <w:rPr>
          <w:color w:val="000000"/>
          <w:sz w:val="18"/>
          <w:szCs w:val="18"/>
        </w:rPr>
        <w:t>3. Настоящее постановление вступает в силу в установленном законом порядке.</w:t>
      </w:r>
    </w:p>
    <w:p w:rsidR="00FC45CA" w:rsidRPr="00FC45CA" w:rsidRDefault="00FC45CA" w:rsidP="00FC45CA">
      <w:pPr>
        <w:pStyle w:val="af4"/>
        <w:spacing w:before="0" w:beforeAutospacing="0" w:after="0" w:afterAutospacing="0"/>
        <w:ind w:firstLine="567"/>
        <w:jc w:val="both"/>
        <w:rPr>
          <w:color w:val="000000"/>
          <w:sz w:val="18"/>
          <w:szCs w:val="18"/>
        </w:rPr>
      </w:pPr>
    </w:p>
    <w:p w:rsidR="00FC45CA" w:rsidRPr="00FC45CA" w:rsidRDefault="00FC45CA" w:rsidP="00FC45CA">
      <w:pPr>
        <w:pStyle w:val="af4"/>
        <w:spacing w:before="0" w:beforeAutospacing="0" w:after="0" w:afterAutospacing="0"/>
        <w:jc w:val="both"/>
        <w:rPr>
          <w:color w:val="000000"/>
          <w:sz w:val="18"/>
          <w:szCs w:val="18"/>
        </w:rPr>
      </w:pPr>
      <w:r w:rsidRPr="00FC45CA">
        <w:rPr>
          <w:color w:val="000000"/>
          <w:sz w:val="18"/>
          <w:szCs w:val="18"/>
        </w:rPr>
        <w:t>И.о</w:t>
      </w:r>
      <w:proofErr w:type="gramStart"/>
      <w:r w:rsidRPr="00FC45CA">
        <w:rPr>
          <w:color w:val="000000"/>
          <w:sz w:val="18"/>
          <w:szCs w:val="18"/>
        </w:rPr>
        <w:t>.г</w:t>
      </w:r>
      <w:proofErr w:type="gramEnd"/>
      <w:r w:rsidRPr="00FC45CA">
        <w:rPr>
          <w:color w:val="000000"/>
          <w:sz w:val="18"/>
          <w:szCs w:val="18"/>
        </w:rPr>
        <w:t xml:space="preserve">лавы администрации </w:t>
      </w:r>
    </w:p>
    <w:p w:rsidR="00FC45CA" w:rsidRPr="00FC45CA" w:rsidRDefault="00FC45CA" w:rsidP="00FC45CA">
      <w:pPr>
        <w:pStyle w:val="af4"/>
        <w:spacing w:before="0" w:beforeAutospacing="0" w:after="0" w:afterAutospacing="0"/>
        <w:jc w:val="both"/>
        <w:rPr>
          <w:color w:val="000000"/>
          <w:sz w:val="18"/>
          <w:szCs w:val="18"/>
        </w:rPr>
      </w:pPr>
      <w:r w:rsidRPr="00FC45CA">
        <w:rPr>
          <w:color w:val="000000"/>
          <w:sz w:val="18"/>
          <w:szCs w:val="18"/>
        </w:rPr>
        <w:t>Восточного городского поселения    Н.Н. Злобина</w:t>
      </w:r>
    </w:p>
    <w:p w:rsidR="00FC45CA" w:rsidRPr="00014AF8"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Pr="00014AF8" w:rsidRDefault="00FC45CA" w:rsidP="00FC45CA">
      <w:pPr>
        <w:pStyle w:val="ConsPlusNormal"/>
        <w:jc w:val="both"/>
        <w:rPr>
          <w:sz w:val="18"/>
          <w:szCs w:val="18"/>
        </w:rPr>
      </w:pPr>
    </w:p>
    <w:p w:rsidR="00FC45CA" w:rsidRPr="00FC45CA" w:rsidRDefault="00FC45CA" w:rsidP="00FC45CA">
      <w:pPr>
        <w:pStyle w:val="ConsPlusNormal"/>
        <w:ind w:left="4536" w:firstLine="0"/>
        <w:outlineLvl w:val="0"/>
        <w:rPr>
          <w:rFonts w:ascii="Times New Roman" w:hAnsi="Times New Roman" w:cs="Times New Roman"/>
          <w:sz w:val="16"/>
          <w:szCs w:val="16"/>
        </w:rPr>
      </w:pPr>
      <w:r w:rsidRPr="00FC45CA">
        <w:rPr>
          <w:rFonts w:ascii="Times New Roman" w:hAnsi="Times New Roman" w:cs="Times New Roman"/>
          <w:sz w:val="16"/>
          <w:szCs w:val="16"/>
        </w:rPr>
        <w:lastRenderedPageBreak/>
        <w:t>Приложение</w:t>
      </w:r>
    </w:p>
    <w:p w:rsidR="00FC45CA" w:rsidRPr="00FC45CA" w:rsidRDefault="00FC45CA" w:rsidP="00FC45CA">
      <w:pPr>
        <w:pStyle w:val="ConsPlusNormal"/>
        <w:ind w:left="4536" w:firstLine="0"/>
        <w:outlineLvl w:val="0"/>
        <w:rPr>
          <w:rFonts w:ascii="Times New Roman" w:hAnsi="Times New Roman" w:cs="Times New Roman"/>
          <w:sz w:val="16"/>
          <w:szCs w:val="16"/>
        </w:rPr>
      </w:pPr>
    </w:p>
    <w:p w:rsidR="00FC45CA" w:rsidRPr="00FC45CA" w:rsidRDefault="00FC45CA" w:rsidP="00FC45CA">
      <w:pPr>
        <w:pStyle w:val="ConsPlusNormal"/>
        <w:ind w:left="4536" w:firstLine="0"/>
        <w:outlineLvl w:val="0"/>
        <w:rPr>
          <w:rFonts w:ascii="Times New Roman" w:hAnsi="Times New Roman" w:cs="Times New Roman"/>
          <w:sz w:val="16"/>
          <w:szCs w:val="16"/>
        </w:rPr>
      </w:pPr>
      <w:r w:rsidRPr="00FC45CA">
        <w:rPr>
          <w:rFonts w:ascii="Times New Roman" w:hAnsi="Times New Roman" w:cs="Times New Roman"/>
          <w:sz w:val="16"/>
          <w:szCs w:val="16"/>
        </w:rPr>
        <w:t>УТВЕРЖДЕН</w:t>
      </w:r>
    </w:p>
    <w:p w:rsidR="00FC45CA" w:rsidRPr="00FC45CA" w:rsidRDefault="00FC45CA" w:rsidP="00FC45CA">
      <w:pPr>
        <w:pStyle w:val="ConsPlusNormal"/>
        <w:ind w:left="4536" w:firstLine="0"/>
        <w:rPr>
          <w:rFonts w:ascii="Times New Roman" w:hAnsi="Times New Roman" w:cs="Times New Roman"/>
          <w:sz w:val="16"/>
          <w:szCs w:val="16"/>
        </w:rPr>
      </w:pPr>
    </w:p>
    <w:p w:rsidR="00FC45CA" w:rsidRPr="00FC45CA" w:rsidRDefault="00FC45CA" w:rsidP="00FC45CA">
      <w:pPr>
        <w:pStyle w:val="ConsPlusNormal"/>
        <w:ind w:left="4536" w:firstLine="0"/>
        <w:rPr>
          <w:rFonts w:ascii="Times New Roman" w:hAnsi="Times New Roman" w:cs="Times New Roman"/>
          <w:sz w:val="16"/>
          <w:szCs w:val="16"/>
        </w:rPr>
      </w:pPr>
      <w:r w:rsidRPr="00FC45CA">
        <w:rPr>
          <w:rFonts w:ascii="Times New Roman" w:hAnsi="Times New Roman" w:cs="Times New Roman"/>
          <w:sz w:val="16"/>
          <w:szCs w:val="16"/>
        </w:rPr>
        <w:t>постановлением администрации муниципального образования Восточное городское поселение Омутнинского района Кировской области</w:t>
      </w:r>
    </w:p>
    <w:p w:rsidR="00FC45CA" w:rsidRPr="00FC45CA" w:rsidRDefault="00FC45CA" w:rsidP="00FC45CA">
      <w:pPr>
        <w:pStyle w:val="ConsPlusNormal"/>
        <w:ind w:left="4536" w:firstLine="0"/>
        <w:rPr>
          <w:rFonts w:ascii="Times New Roman" w:hAnsi="Times New Roman" w:cs="Times New Roman"/>
          <w:sz w:val="16"/>
          <w:szCs w:val="16"/>
        </w:rPr>
      </w:pPr>
      <w:r w:rsidRPr="00FC45CA">
        <w:rPr>
          <w:rFonts w:ascii="Times New Roman" w:hAnsi="Times New Roman" w:cs="Times New Roman"/>
          <w:sz w:val="16"/>
          <w:szCs w:val="16"/>
        </w:rPr>
        <w:t xml:space="preserve">от 01.10.2024 № 136 </w:t>
      </w:r>
    </w:p>
    <w:p w:rsidR="00FC45CA" w:rsidRPr="00014AF8" w:rsidRDefault="00FC45CA" w:rsidP="00FC45CA">
      <w:pPr>
        <w:pStyle w:val="ConsPlusNormal"/>
        <w:jc w:val="both"/>
        <w:rPr>
          <w:sz w:val="18"/>
          <w:szCs w:val="18"/>
        </w:rPr>
      </w:pPr>
    </w:p>
    <w:p w:rsidR="00FC45CA" w:rsidRPr="006901E0" w:rsidRDefault="00FC45CA" w:rsidP="00FC45CA">
      <w:pPr>
        <w:pStyle w:val="ConsPlusTitle"/>
        <w:jc w:val="center"/>
        <w:rPr>
          <w:sz w:val="18"/>
          <w:szCs w:val="18"/>
        </w:rPr>
      </w:pPr>
      <w:bookmarkStart w:id="0" w:name="Par30"/>
      <w:bookmarkEnd w:id="0"/>
      <w:r w:rsidRPr="006901E0">
        <w:rPr>
          <w:sz w:val="18"/>
          <w:szCs w:val="18"/>
        </w:rPr>
        <w:t>Порядок</w:t>
      </w:r>
    </w:p>
    <w:p w:rsidR="00FC45CA" w:rsidRPr="006901E0" w:rsidRDefault="00FC45CA" w:rsidP="00FC45CA">
      <w:pPr>
        <w:pStyle w:val="ConsPlusTitle"/>
        <w:jc w:val="center"/>
        <w:rPr>
          <w:sz w:val="18"/>
          <w:szCs w:val="18"/>
        </w:rPr>
      </w:pPr>
      <w:r w:rsidRPr="006901E0">
        <w:rPr>
          <w:sz w:val="18"/>
          <w:szCs w:val="18"/>
        </w:rPr>
        <w:t>разработки и утверждения бюджетного прогноза муниципального</w:t>
      </w:r>
    </w:p>
    <w:p w:rsidR="00FC45CA" w:rsidRPr="006901E0" w:rsidRDefault="00FC45CA" w:rsidP="00FC45CA">
      <w:pPr>
        <w:pStyle w:val="ConsPlusTitle"/>
        <w:jc w:val="center"/>
        <w:rPr>
          <w:sz w:val="18"/>
          <w:szCs w:val="18"/>
        </w:rPr>
      </w:pPr>
      <w:r w:rsidRPr="006901E0">
        <w:rPr>
          <w:sz w:val="18"/>
          <w:szCs w:val="18"/>
        </w:rPr>
        <w:t xml:space="preserve">образования Восточное городское поселение Омутнинского района </w:t>
      </w:r>
    </w:p>
    <w:p w:rsidR="00FC45CA" w:rsidRPr="006901E0" w:rsidRDefault="00FC45CA" w:rsidP="00FC45CA">
      <w:pPr>
        <w:pStyle w:val="ConsPlusTitle"/>
        <w:jc w:val="center"/>
        <w:rPr>
          <w:sz w:val="18"/>
          <w:szCs w:val="18"/>
        </w:rPr>
      </w:pPr>
      <w:r w:rsidRPr="006901E0">
        <w:rPr>
          <w:sz w:val="18"/>
          <w:szCs w:val="18"/>
        </w:rPr>
        <w:t>Кировской области на долгосрочный период</w:t>
      </w:r>
    </w:p>
    <w:p w:rsidR="00FC45CA" w:rsidRPr="006901E0" w:rsidRDefault="00FC45CA" w:rsidP="00FC45CA">
      <w:pPr>
        <w:pStyle w:val="ConsPlusNormal"/>
        <w:ind w:firstLine="540"/>
        <w:jc w:val="both"/>
        <w:rPr>
          <w:rFonts w:ascii="Times New Roman" w:hAnsi="Times New Roman" w:cs="Times New Roman"/>
          <w:sz w:val="18"/>
          <w:szCs w:val="18"/>
        </w:rPr>
      </w:pP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1. Настоящий Порядок определяет порядок разработки и утверждения, период действия, а также требования к составу и содержанию бюджетного прогноза муниципального образования Восточное городское поселение Омутнинского района Кировской области на долгосрочный период (далее - бюджетный прогноз).</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2. Бюджетный прогноз разрабатывается каждые три года на шесть и более лет на основе прогноза социально-экономического развития муниципального образования Восточное городское поселение Омутнинского района Кировской области на долгосрочный период (далее - прогноз социально-экономического развития).</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Бюджетный прогноз может быть изменен с учетом изменения прогноза социально-экономического развития и принятого решения Восточной городской Думы Омутнинского района Кировской области "О бюджете муниципального образования Восточное городское поселение Омутнинского района Кировской области на очередной финансовый год и плановый период" без продления периода его действия.</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3. Разработку бюджетного прогноза (изменений бюджетного прогноза) осуществляет сектор бухгалтерского учета.</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4. Бюджетный прогноз составляется по форме согласно приложению к настоящему Порядку.</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Бюджетный прогноз включает в себя:</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 xml:space="preserve">описание основных подходов к формированию бюджетной </w:t>
      </w:r>
      <w:proofErr w:type="gramStart"/>
      <w:r w:rsidRPr="006901E0">
        <w:rPr>
          <w:rFonts w:ascii="Times New Roman" w:hAnsi="Times New Roman" w:cs="Times New Roman"/>
          <w:sz w:val="18"/>
          <w:szCs w:val="18"/>
        </w:rPr>
        <w:t>политики на</w:t>
      </w:r>
      <w:proofErr w:type="gramEnd"/>
      <w:r w:rsidRPr="006901E0">
        <w:rPr>
          <w:rFonts w:ascii="Times New Roman" w:hAnsi="Times New Roman" w:cs="Times New Roman"/>
          <w:sz w:val="18"/>
          <w:szCs w:val="18"/>
        </w:rPr>
        <w:t xml:space="preserve"> долгосрочный период;</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прогноз основных характеристик (общий объем доходов, общий объем расходов, дефицит (профицит)) бюджета муниципального образования Восточное городское поселение Омутнинского района Кировской области (далее – поселения) на долгосрочный период;</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муниципальный долг;</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показатели финансового обеспечения муниципальных программ на период их действия.</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 xml:space="preserve">Бюджетный прогноз может включать иные параметры, необходимые для определения основных подходов к формированию бюджетной </w:t>
      </w:r>
      <w:proofErr w:type="gramStart"/>
      <w:r w:rsidRPr="006901E0">
        <w:rPr>
          <w:rFonts w:ascii="Times New Roman" w:hAnsi="Times New Roman" w:cs="Times New Roman"/>
          <w:sz w:val="18"/>
          <w:szCs w:val="18"/>
        </w:rPr>
        <w:t>политики на</w:t>
      </w:r>
      <w:proofErr w:type="gramEnd"/>
      <w:r w:rsidRPr="006901E0">
        <w:rPr>
          <w:rFonts w:ascii="Times New Roman" w:hAnsi="Times New Roman" w:cs="Times New Roman"/>
          <w:sz w:val="18"/>
          <w:szCs w:val="18"/>
        </w:rPr>
        <w:t xml:space="preserve"> долгосрочный период.</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 xml:space="preserve">5. </w:t>
      </w:r>
      <w:proofErr w:type="gramStart"/>
      <w:r w:rsidRPr="006901E0">
        <w:rPr>
          <w:rFonts w:ascii="Times New Roman" w:hAnsi="Times New Roman" w:cs="Times New Roman"/>
          <w:sz w:val="18"/>
          <w:szCs w:val="18"/>
        </w:rPr>
        <w:t>При</w:t>
      </w:r>
      <w:proofErr w:type="gramEnd"/>
      <w:r w:rsidRPr="006901E0">
        <w:rPr>
          <w:rFonts w:ascii="Times New Roman" w:hAnsi="Times New Roman" w:cs="Times New Roman"/>
          <w:sz w:val="18"/>
          <w:szCs w:val="18"/>
        </w:rPr>
        <w:t xml:space="preserve"> формирования бюджетного прогноза (изменений бюджетного прогноза) учитываются:</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прогноз показателей на период действия прогноза социально-экономического развития;</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 xml:space="preserve">прогноз социально-экономического развития с пояснительной запиской, содержащей обоснование параметров прогноза (его корректировку), в том числе их сопоставление с ранее утвержденными параметрами, с указанием причин и факторов </w:t>
      </w:r>
      <w:r w:rsidRPr="006901E0">
        <w:rPr>
          <w:rFonts w:ascii="Times New Roman" w:hAnsi="Times New Roman" w:cs="Times New Roman"/>
          <w:sz w:val="18"/>
          <w:szCs w:val="18"/>
        </w:rPr>
        <w:lastRenderedPageBreak/>
        <w:t>прогнозируемых изменений.</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6. Администрация Восточного городского поселения вправе запрашивать у территориальных органов федеральных органов исполнительной власти, органов исполнительной власти Кировской области, отраслевых (функциональных) сведения, необходимые для разработки бюджетного прогноза (изменений бюджетного прогноза).</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7. Проект бюджетного прогноза выносится на общественное обсуждение.</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 xml:space="preserve">8. </w:t>
      </w:r>
      <w:proofErr w:type="gramStart"/>
      <w:r w:rsidRPr="006901E0">
        <w:rPr>
          <w:rFonts w:ascii="Times New Roman" w:hAnsi="Times New Roman" w:cs="Times New Roman"/>
          <w:sz w:val="18"/>
          <w:szCs w:val="18"/>
        </w:rPr>
        <w:t>Бюджетный прогноз (изменения бюджетного прогноза) утверждается (утверждаются) постановлением администрации Восточного городского поселения в срок, не превышающий двух месяцев со дня официального опубликования решения Восточной городской Думы Омутнинского района Кировской области "О бюджете муниципального образования Восточное городское поселение Омутнинского района Кировской области на очередной финансовый год и плановый период" и в течение 10 рабочих дней со дня его принятия размещается на</w:t>
      </w:r>
      <w:proofErr w:type="gramEnd"/>
      <w:r w:rsidRPr="006901E0">
        <w:rPr>
          <w:rFonts w:ascii="Times New Roman" w:hAnsi="Times New Roman" w:cs="Times New Roman"/>
          <w:sz w:val="18"/>
          <w:szCs w:val="18"/>
        </w:rPr>
        <w:t xml:space="preserve"> </w:t>
      </w:r>
      <w:proofErr w:type="gramStart"/>
      <w:r w:rsidRPr="006901E0">
        <w:rPr>
          <w:rFonts w:ascii="Times New Roman" w:hAnsi="Times New Roman" w:cs="Times New Roman"/>
          <w:sz w:val="18"/>
          <w:szCs w:val="18"/>
        </w:rPr>
        <w:t>официальном сайте поселения в информационно-телекоммуникационной сети "Интернет", в федеральной информационной системе стратегического планирования с соблюдением требований законодательства Российской Федерации за исключением сведений, отнесенных к государственной, коммерческой, служебной и иной охраняемой законом тайне.</w:t>
      </w:r>
      <w:proofErr w:type="gramEnd"/>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9. Сектор бухгалтерского учета ежегодно осуществляет мониторинг и контроль реализации бюджетного прогноза. Результаты мониторинга и контроля отражаются в пояснительной записке к отчету об исполнении бюджета муниципального образования Восточное городское поселение Омутнинского района Кировской области за отчетный финансовый год.</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Результаты мониторинга:</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учитываются при подготовке ежегодного отчета главы о результатах деятельности;</w:t>
      </w:r>
    </w:p>
    <w:p w:rsidR="00FC45CA" w:rsidRPr="006901E0" w:rsidRDefault="00FC45CA" w:rsidP="006901E0">
      <w:pPr>
        <w:pStyle w:val="ConsPlusNormal"/>
        <w:ind w:firstLine="567"/>
        <w:jc w:val="both"/>
        <w:rPr>
          <w:rFonts w:ascii="Times New Roman" w:hAnsi="Times New Roman" w:cs="Times New Roman"/>
          <w:sz w:val="18"/>
          <w:szCs w:val="18"/>
        </w:rPr>
      </w:pPr>
      <w:r w:rsidRPr="006901E0">
        <w:rPr>
          <w:rFonts w:ascii="Times New Roman" w:hAnsi="Times New Roman" w:cs="Times New Roman"/>
          <w:sz w:val="18"/>
          <w:szCs w:val="18"/>
        </w:rPr>
        <w:t>размещаются на официальном сайте Восточного городского поселения в информационно-телекоммуникационной сети "Интернет" по адресу: https://vostochnyj-r43.gosweb.gosuslugi.ru/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6901E0" w:rsidRDefault="006901E0" w:rsidP="00FC45CA">
      <w:pPr>
        <w:pStyle w:val="ConsPlusNormal"/>
        <w:ind w:left="5670"/>
        <w:outlineLvl w:val="1"/>
        <w:rPr>
          <w:sz w:val="18"/>
          <w:szCs w:val="18"/>
        </w:rPr>
      </w:pPr>
    </w:p>
    <w:p w:rsidR="00FC45CA" w:rsidRPr="00AF1FDD" w:rsidRDefault="00FC45CA" w:rsidP="00AF1FDD">
      <w:pPr>
        <w:pStyle w:val="ConsPlusNormal"/>
        <w:ind w:left="4536" w:firstLine="0"/>
        <w:outlineLvl w:val="1"/>
        <w:rPr>
          <w:rFonts w:ascii="Times New Roman" w:hAnsi="Times New Roman" w:cs="Times New Roman"/>
          <w:sz w:val="16"/>
          <w:szCs w:val="16"/>
        </w:rPr>
      </w:pPr>
      <w:r w:rsidRPr="00AF1FDD">
        <w:rPr>
          <w:rFonts w:ascii="Times New Roman" w:hAnsi="Times New Roman" w:cs="Times New Roman"/>
          <w:sz w:val="16"/>
          <w:szCs w:val="16"/>
        </w:rPr>
        <w:lastRenderedPageBreak/>
        <w:t>Приложение</w:t>
      </w:r>
    </w:p>
    <w:p w:rsidR="00FC45CA" w:rsidRPr="00AF1FDD" w:rsidRDefault="00FC45CA" w:rsidP="00AF1FDD">
      <w:pPr>
        <w:pStyle w:val="ConsPlusNormal"/>
        <w:ind w:left="4536" w:firstLine="0"/>
        <w:rPr>
          <w:rFonts w:ascii="Times New Roman" w:hAnsi="Times New Roman" w:cs="Times New Roman"/>
          <w:sz w:val="16"/>
          <w:szCs w:val="16"/>
        </w:rPr>
      </w:pPr>
      <w:r w:rsidRPr="00AF1FDD">
        <w:rPr>
          <w:rFonts w:ascii="Times New Roman" w:hAnsi="Times New Roman" w:cs="Times New Roman"/>
          <w:sz w:val="16"/>
          <w:szCs w:val="16"/>
        </w:rPr>
        <w:t>к Порядку разработки и утверждения бюджетного</w:t>
      </w:r>
    </w:p>
    <w:p w:rsidR="00FC45CA" w:rsidRPr="00AF1FDD" w:rsidRDefault="00FC45CA" w:rsidP="00AF1FDD">
      <w:pPr>
        <w:pStyle w:val="ConsPlusNormal"/>
        <w:ind w:left="4536" w:firstLine="0"/>
        <w:rPr>
          <w:rFonts w:ascii="Times New Roman" w:hAnsi="Times New Roman" w:cs="Times New Roman"/>
          <w:sz w:val="16"/>
          <w:szCs w:val="16"/>
        </w:rPr>
      </w:pPr>
      <w:r w:rsidRPr="00AF1FDD">
        <w:rPr>
          <w:rFonts w:ascii="Times New Roman" w:hAnsi="Times New Roman" w:cs="Times New Roman"/>
          <w:sz w:val="16"/>
          <w:szCs w:val="16"/>
        </w:rPr>
        <w:t>прогноза муниципального образования Восточное городское поселение Омутнинского района Кировской области на долгосрочный период</w:t>
      </w:r>
    </w:p>
    <w:p w:rsidR="00FC45CA" w:rsidRPr="00AF1FDD" w:rsidRDefault="00FC45CA" w:rsidP="00FC45CA">
      <w:pPr>
        <w:pStyle w:val="ConsPlusNormal"/>
        <w:jc w:val="center"/>
        <w:rPr>
          <w:rFonts w:ascii="Times New Roman" w:hAnsi="Times New Roman" w:cs="Times New Roman"/>
          <w:sz w:val="16"/>
          <w:szCs w:val="16"/>
        </w:rPr>
      </w:pPr>
      <w:bookmarkStart w:id="1" w:name="Par72"/>
      <w:bookmarkEnd w:id="1"/>
    </w:p>
    <w:p w:rsidR="00FC45CA" w:rsidRPr="00AF1FDD" w:rsidRDefault="00FC45CA" w:rsidP="00FC45CA">
      <w:pPr>
        <w:pStyle w:val="ConsPlusNormal"/>
        <w:jc w:val="center"/>
        <w:rPr>
          <w:rFonts w:ascii="Times New Roman" w:hAnsi="Times New Roman" w:cs="Times New Roman"/>
          <w:sz w:val="16"/>
          <w:szCs w:val="16"/>
        </w:rPr>
      </w:pPr>
      <w:r w:rsidRPr="00AF1FDD">
        <w:rPr>
          <w:rFonts w:ascii="Times New Roman" w:hAnsi="Times New Roman" w:cs="Times New Roman"/>
          <w:sz w:val="16"/>
          <w:szCs w:val="16"/>
        </w:rPr>
        <w:t>БЮДЖЕТНЫЙ ПРОГНОЗ</w:t>
      </w:r>
    </w:p>
    <w:p w:rsidR="00FC45CA" w:rsidRPr="00AF1FDD" w:rsidRDefault="00FC45CA" w:rsidP="00FC45CA">
      <w:pPr>
        <w:pStyle w:val="ConsPlusNormal"/>
        <w:jc w:val="center"/>
        <w:rPr>
          <w:rFonts w:ascii="Times New Roman" w:hAnsi="Times New Roman" w:cs="Times New Roman"/>
          <w:sz w:val="16"/>
          <w:szCs w:val="16"/>
        </w:rPr>
      </w:pPr>
      <w:r w:rsidRPr="00AF1FDD">
        <w:rPr>
          <w:rFonts w:ascii="Times New Roman" w:hAnsi="Times New Roman" w:cs="Times New Roman"/>
          <w:sz w:val="16"/>
          <w:szCs w:val="16"/>
        </w:rPr>
        <w:t>муниципального образования Восточное городское поселение</w:t>
      </w:r>
    </w:p>
    <w:p w:rsidR="00FC45CA" w:rsidRPr="00AF1FDD" w:rsidRDefault="00FC45CA" w:rsidP="00FC45CA">
      <w:pPr>
        <w:pStyle w:val="ConsPlusNormal"/>
        <w:jc w:val="center"/>
        <w:rPr>
          <w:rFonts w:ascii="Times New Roman" w:hAnsi="Times New Roman" w:cs="Times New Roman"/>
          <w:sz w:val="16"/>
          <w:szCs w:val="16"/>
        </w:rPr>
      </w:pPr>
      <w:r w:rsidRPr="00AF1FDD">
        <w:rPr>
          <w:rFonts w:ascii="Times New Roman" w:hAnsi="Times New Roman" w:cs="Times New Roman"/>
          <w:sz w:val="16"/>
          <w:szCs w:val="16"/>
        </w:rPr>
        <w:t>Омутнинского района Кировской области</w:t>
      </w:r>
    </w:p>
    <w:p w:rsidR="00FC45CA" w:rsidRPr="00AF1FDD" w:rsidRDefault="00FC45CA" w:rsidP="00FC45CA">
      <w:pPr>
        <w:pStyle w:val="ConsPlusNormal"/>
        <w:jc w:val="center"/>
        <w:rPr>
          <w:rFonts w:ascii="Times New Roman" w:hAnsi="Times New Roman" w:cs="Times New Roman"/>
          <w:sz w:val="16"/>
          <w:szCs w:val="16"/>
        </w:rPr>
      </w:pPr>
    </w:p>
    <w:p w:rsidR="00FC45CA" w:rsidRPr="00AF1FDD" w:rsidRDefault="00FC45CA" w:rsidP="00FC45CA">
      <w:pPr>
        <w:pStyle w:val="ConsPlusNormal"/>
        <w:jc w:val="center"/>
        <w:rPr>
          <w:rFonts w:ascii="Times New Roman" w:hAnsi="Times New Roman" w:cs="Times New Roman"/>
          <w:sz w:val="16"/>
          <w:szCs w:val="16"/>
        </w:rPr>
      </w:pPr>
      <w:r w:rsidRPr="00AF1FDD">
        <w:rPr>
          <w:rFonts w:ascii="Times New Roman" w:hAnsi="Times New Roman" w:cs="Times New Roman"/>
          <w:sz w:val="16"/>
          <w:szCs w:val="16"/>
        </w:rPr>
        <w:t>на ____________________ годы</w:t>
      </w:r>
    </w:p>
    <w:p w:rsidR="00FC45CA" w:rsidRPr="00AF1FDD" w:rsidRDefault="00FC45CA" w:rsidP="00FC45CA">
      <w:pPr>
        <w:pStyle w:val="ConsPlusNormal"/>
        <w:jc w:val="both"/>
        <w:rPr>
          <w:rFonts w:ascii="Times New Roman" w:hAnsi="Times New Roman" w:cs="Times New Roman"/>
          <w:sz w:val="16"/>
          <w:szCs w:val="16"/>
        </w:rPr>
      </w:pPr>
    </w:p>
    <w:p w:rsidR="00FC45CA" w:rsidRPr="00AF1FDD" w:rsidRDefault="00FC45CA" w:rsidP="00FC45CA">
      <w:pPr>
        <w:pStyle w:val="ConsPlusNormal"/>
        <w:jc w:val="both"/>
        <w:rPr>
          <w:rFonts w:ascii="Times New Roman" w:hAnsi="Times New Roman" w:cs="Times New Roman"/>
          <w:sz w:val="16"/>
          <w:szCs w:val="16"/>
        </w:rPr>
      </w:pPr>
      <w:r w:rsidRPr="00AF1FDD">
        <w:rPr>
          <w:rFonts w:ascii="Times New Roman" w:hAnsi="Times New Roman" w:cs="Times New Roman"/>
          <w:sz w:val="16"/>
          <w:szCs w:val="16"/>
        </w:rPr>
        <w:t xml:space="preserve">1. Основные подходы к формированию бюджетной </w:t>
      </w:r>
      <w:proofErr w:type="gramStart"/>
      <w:r w:rsidRPr="00AF1FDD">
        <w:rPr>
          <w:rFonts w:ascii="Times New Roman" w:hAnsi="Times New Roman" w:cs="Times New Roman"/>
          <w:sz w:val="16"/>
          <w:szCs w:val="16"/>
        </w:rPr>
        <w:t>политики на</w:t>
      </w:r>
      <w:proofErr w:type="gramEnd"/>
      <w:r w:rsidRPr="00AF1FDD">
        <w:rPr>
          <w:rFonts w:ascii="Times New Roman" w:hAnsi="Times New Roman" w:cs="Times New Roman"/>
          <w:sz w:val="16"/>
          <w:szCs w:val="16"/>
        </w:rPr>
        <w:t xml:space="preserve"> долгосрочный период.</w:t>
      </w:r>
    </w:p>
    <w:p w:rsidR="00FC45CA" w:rsidRPr="00AF1FDD" w:rsidRDefault="00FC45CA" w:rsidP="003D37A8">
      <w:pPr>
        <w:pStyle w:val="ConsPlusNormal"/>
        <w:jc w:val="both"/>
        <w:rPr>
          <w:rFonts w:ascii="Times New Roman" w:hAnsi="Times New Roman" w:cs="Times New Roman"/>
          <w:sz w:val="16"/>
          <w:szCs w:val="16"/>
        </w:rPr>
      </w:pPr>
      <w:r w:rsidRPr="00AF1FDD">
        <w:rPr>
          <w:rFonts w:ascii="Times New Roman" w:hAnsi="Times New Roman" w:cs="Times New Roman"/>
          <w:sz w:val="16"/>
          <w:szCs w:val="16"/>
        </w:rPr>
        <w:t>2. Прогноз основных характеристик бюджета муниципального образования Восточное городское поселение Омутнинского района Кировской области</w:t>
      </w:r>
    </w:p>
    <w:p w:rsidR="00FC45CA" w:rsidRPr="00AF1FDD" w:rsidRDefault="00FC45CA" w:rsidP="003D37A8">
      <w:pPr>
        <w:pStyle w:val="ConsPlusNormal"/>
        <w:jc w:val="right"/>
        <w:rPr>
          <w:rFonts w:ascii="Times New Roman" w:hAnsi="Times New Roman" w:cs="Times New Roman"/>
          <w:sz w:val="16"/>
          <w:szCs w:val="16"/>
        </w:rPr>
      </w:pPr>
      <w:r w:rsidRPr="00AF1FDD">
        <w:rPr>
          <w:rFonts w:ascii="Times New Roman" w:hAnsi="Times New Roman" w:cs="Times New Roman"/>
          <w:sz w:val="16"/>
          <w:szCs w:val="16"/>
        </w:rPr>
        <w:t>тыс. руб.</w:t>
      </w:r>
    </w:p>
    <w:tbl>
      <w:tblPr>
        <w:tblW w:w="7292" w:type="dxa"/>
        <w:tblLayout w:type="fixed"/>
        <w:tblCellMar>
          <w:top w:w="102" w:type="dxa"/>
          <w:left w:w="62" w:type="dxa"/>
          <w:bottom w:w="102" w:type="dxa"/>
          <w:right w:w="62" w:type="dxa"/>
        </w:tblCellMar>
        <w:tblLook w:val="0000"/>
      </w:tblPr>
      <w:tblGrid>
        <w:gridCol w:w="2756"/>
        <w:gridCol w:w="1134"/>
        <w:gridCol w:w="567"/>
        <w:gridCol w:w="567"/>
        <w:gridCol w:w="567"/>
        <w:gridCol w:w="567"/>
        <w:gridCol w:w="567"/>
        <w:gridCol w:w="567"/>
      </w:tblGrid>
      <w:tr w:rsidR="00FC45CA" w:rsidRPr="00AF1FDD" w:rsidTr="003D37A8">
        <w:trPr>
          <w:trHeight w:val="20"/>
        </w:trPr>
        <w:tc>
          <w:tcPr>
            <w:tcW w:w="2756" w:type="dxa"/>
            <w:vMerge w:val="restart"/>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 xml:space="preserve">Отчетный финансовый год </w:t>
            </w:r>
            <w:hyperlink w:anchor="Par209" w:tooltip="&lt;*&gt; Заполняется только при утверждении бюджетного прогноза." w:history="1">
              <w:r w:rsidRPr="00AF1FDD">
                <w:rPr>
                  <w:rFonts w:ascii="Times New Roman" w:hAnsi="Times New Roman" w:cs="Times New Roman"/>
                  <w:color w:val="0000FF"/>
                  <w:sz w:val="16"/>
                  <w:szCs w:val="16"/>
                </w:rPr>
                <w:t>&lt;*&gt;</w:t>
              </w:r>
            </w:hyperlink>
          </w:p>
        </w:tc>
        <w:tc>
          <w:tcPr>
            <w:tcW w:w="3402" w:type="dxa"/>
            <w:gridSpan w:val="6"/>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Год периода прогнозирования</w:t>
            </w:r>
          </w:p>
        </w:tc>
      </w:tr>
      <w:tr w:rsidR="00FC45CA" w:rsidRPr="00AF1FDD" w:rsidTr="003D37A8">
        <w:trPr>
          <w:trHeight w:val="20"/>
        </w:trPr>
        <w:tc>
          <w:tcPr>
            <w:tcW w:w="2756" w:type="dxa"/>
            <w:vMerge/>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 xml:space="preserve">N </w:t>
            </w:r>
            <w:hyperlink w:anchor="Par210" w:tooltip="&lt;**&gt; Первый год периода прогнозирования." w:history="1">
              <w:r w:rsidRPr="00AF1FDD">
                <w:rPr>
                  <w:rFonts w:ascii="Times New Roman" w:hAnsi="Times New Roman" w:cs="Times New Roman"/>
                  <w:color w:val="0000FF"/>
                  <w:sz w:val="16"/>
                  <w:szCs w:val="16"/>
                </w:rPr>
                <w:t>&lt;**&gt;</w:t>
              </w:r>
            </w:hyperlink>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+ 1</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+ 2</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+ 3</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+ 4</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 xml:space="preserve">N + 5 </w:t>
            </w:r>
            <w:hyperlink w:anchor="Par211" w:tooltip="&lt;***&gt; Последний год периода прогнозирования." w:history="1">
              <w:r w:rsidRPr="00AF1FDD">
                <w:rPr>
                  <w:rFonts w:ascii="Times New Roman" w:hAnsi="Times New Roman" w:cs="Times New Roman"/>
                  <w:color w:val="0000FF"/>
                  <w:sz w:val="16"/>
                  <w:szCs w:val="16"/>
                </w:rPr>
                <w:t>&lt;***&gt;</w:t>
              </w:r>
            </w:hyperlink>
          </w:p>
        </w:tc>
      </w:tr>
      <w:tr w:rsidR="00FC45CA" w:rsidRPr="00AF1FDD" w:rsidTr="003D37A8">
        <w:trPr>
          <w:trHeight w:val="107"/>
        </w:trPr>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1. Доходы бюджета - всего</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в том числе:</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1.1. 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1.2.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1.3.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rPr>
          <w:trHeight w:val="94"/>
        </w:trPr>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2. Расходы бюджета - всего</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rPr>
          <w:trHeight w:val="28"/>
        </w:trPr>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3. Дефицит</w:t>
            </w:r>
            <w:proofErr w:type="gramStart"/>
            <w:r w:rsidRPr="00AF1FDD">
              <w:rPr>
                <w:rFonts w:ascii="Times New Roman" w:hAnsi="Times New Roman" w:cs="Times New Roman"/>
                <w:sz w:val="16"/>
                <w:szCs w:val="16"/>
              </w:rPr>
              <w:t xml:space="preserve"> (-), </w:t>
            </w:r>
            <w:proofErr w:type="gramEnd"/>
            <w:r w:rsidRPr="00AF1FDD">
              <w:rPr>
                <w:rFonts w:ascii="Times New Roman" w:hAnsi="Times New Roman" w:cs="Times New Roman"/>
                <w:sz w:val="16"/>
                <w:szCs w:val="16"/>
              </w:rPr>
              <w:t>профицит (+) бюджета</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4. Муниципальный долг</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bl>
    <w:p w:rsidR="00FC45CA" w:rsidRPr="00AF1FDD" w:rsidRDefault="00FC45CA" w:rsidP="003D37A8">
      <w:pPr>
        <w:pStyle w:val="ConsPlusNormal"/>
        <w:ind w:firstLine="0"/>
        <w:jc w:val="both"/>
        <w:rPr>
          <w:rFonts w:ascii="Times New Roman" w:hAnsi="Times New Roman" w:cs="Times New Roman"/>
          <w:sz w:val="16"/>
          <w:szCs w:val="16"/>
        </w:rPr>
      </w:pPr>
    </w:p>
    <w:p w:rsidR="00FC45CA" w:rsidRPr="00AF1FDD" w:rsidRDefault="00FC45CA" w:rsidP="003D37A8">
      <w:pPr>
        <w:pStyle w:val="ConsPlusNormal"/>
        <w:jc w:val="both"/>
        <w:rPr>
          <w:rFonts w:ascii="Times New Roman" w:hAnsi="Times New Roman" w:cs="Times New Roman"/>
          <w:sz w:val="16"/>
          <w:szCs w:val="16"/>
        </w:rPr>
      </w:pPr>
      <w:r w:rsidRPr="00AF1FDD">
        <w:rPr>
          <w:rFonts w:ascii="Times New Roman" w:hAnsi="Times New Roman" w:cs="Times New Roman"/>
          <w:sz w:val="16"/>
          <w:szCs w:val="16"/>
        </w:rPr>
        <w:t>3. Показатели финансового обеспечения муниципальных программ</w:t>
      </w:r>
    </w:p>
    <w:p w:rsidR="00FC45CA" w:rsidRPr="00AF1FDD" w:rsidRDefault="00FC45CA" w:rsidP="003D37A8">
      <w:pPr>
        <w:pStyle w:val="ConsPlusNormal"/>
        <w:jc w:val="right"/>
        <w:rPr>
          <w:rFonts w:ascii="Times New Roman" w:hAnsi="Times New Roman" w:cs="Times New Roman"/>
          <w:sz w:val="16"/>
          <w:szCs w:val="16"/>
        </w:rPr>
      </w:pPr>
      <w:r w:rsidRPr="00AF1FDD">
        <w:rPr>
          <w:rFonts w:ascii="Times New Roman" w:hAnsi="Times New Roman" w:cs="Times New Roman"/>
          <w:sz w:val="16"/>
          <w:szCs w:val="16"/>
        </w:rPr>
        <w:t>тыс. руб.</w:t>
      </w:r>
    </w:p>
    <w:tbl>
      <w:tblPr>
        <w:tblW w:w="7292" w:type="dxa"/>
        <w:tblLayout w:type="fixed"/>
        <w:tblCellMar>
          <w:top w:w="102" w:type="dxa"/>
          <w:left w:w="62" w:type="dxa"/>
          <w:bottom w:w="102" w:type="dxa"/>
          <w:right w:w="62" w:type="dxa"/>
        </w:tblCellMar>
        <w:tblLook w:val="0000"/>
      </w:tblPr>
      <w:tblGrid>
        <w:gridCol w:w="2756"/>
        <w:gridCol w:w="1134"/>
        <w:gridCol w:w="567"/>
        <w:gridCol w:w="567"/>
        <w:gridCol w:w="567"/>
        <w:gridCol w:w="567"/>
        <w:gridCol w:w="567"/>
        <w:gridCol w:w="567"/>
      </w:tblGrid>
      <w:tr w:rsidR="00FC45CA" w:rsidRPr="00AF1FDD" w:rsidTr="003D37A8">
        <w:trPr>
          <w:trHeight w:val="20"/>
        </w:trPr>
        <w:tc>
          <w:tcPr>
            <w:tcW w:w="2756" w:type="dxa"/>
            <w:vMerge w:val="restart"/>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left="-8" w:right="-3" w:firstLine="0"/>
              <w:jc w:val="center"/>
              <w:rPr>
                <w:rFonts w:ascii="Times New Roman" w:hAnsi="Times New Roman" w:cs="Times New Roman"/>
                <w:sz w:val="16"/>
                <w:szCs w:val="16"/>
              </w:rPr>
            </w:pPr>
            <w:r w:rsidRPr="00AF1FDD">
              <w:rPr>
                <w:rFonts w:ascii="Times New Roman" w:hAnsi="Times New Roman" w:cs="Times New Roman"/>
                <w:sz w:val="16"/>
                <w:szCs w:val="16"/>
              </w:rPr>
              <w:t>Отчетный финансовый год &lt;*&gt;</w:t>
            </w:r>
          </w:p>
        </w:tc>
        <w:tc>
          <w:tcPr>
            <w:tcW w:w="3402" w:type="dxa"/>
            <w:gridSpan w:val="6"/>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Год периода прогнозирования</w:t>
            </w:r>
          </w:p>
        </w:tc>
      </w:tr>
      <w:tr w:rsidR="00FC45CA" w:rsidRPr="00AF1FDD" w:rsidTr="003D37A8">
        <w:trPr>
          <w:trHeight w:val="20"/>
        </w:trPr>
        <w:tc>
          <w:tcPr>
            <w:tcW w:w="2756" w:type="dxa"/>
            <w:vMerge/>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&lt;**&gt;</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+ 1</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+ 2</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+ 3</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+ 4</w:t>
            </w: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jc w:val="center"/>
              <w:rPr>
                <w:rFonts w:ascii="Times New Roman" w:hAnsi="Times New Roman" w:cs="Times New Roman"/>
                <w:sz w:val="16"/>
                <w:szCs w:val="16"/>
              </w:rPr>
            </w:pPr>
            <w:r w:rsidRPr="00AF1FDD">
              <w:rPr>
                <w:rFonts w:ascii="Times New Roman" w:hAnsi="Times New Roman" w:cs="Times New Roman"/>
                <w:sz w:val="16"/>
                <w:szCs w:val="16"/>
              </w:rPr>
              <w:t>N + 5 &lt;***&gt;</w:t>
            </w:r>
          </w:p>
        </w:tc>
      </w:tr>
      <w:tr w:rsidR="00FC45CA" w:rsidRPr="00AF1FDD" w:rsidTr="003D37A8">
        <w:trPr>
          <w:trHeight w:val="28"/>
        </w:trPr>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Расходы на реализацию муниципальных программ -</w:t>
            </w:r>
          </w:p>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всего</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в том числе:</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rPr>
          <w:trHeight w:val="50"/>
        </w:trPr>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1. Муниципальная программа 1</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lastRenderedPageBreak/>
              <w:t>2. Муниципальная программа 2</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r w:rsidR="00FC45CA" w:rsidRPr="00AF1FDD" w:rsidTr="003D37A8">
        <w:tc>
          <w:tcPr>
            <w:tcW w:w="2756"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r w:rsidRPr="00AF1FDD">
              <w:rPr>
                <w:rFonts w:ascii="Times New Roman" w:hAnsi="Times New Roman" w:cs="Times New Roman"/>
                <w:sz w:val="16"/>
                <w:szCs w:val="16"/>
              </w:rPr>
              <w:t>3. Муниципальная программа n</w:t>
            </w:r>
          </w:p>
        </w:tc>
        <w:tc>
          <w:tcPr>
            <w:tcW w:w="1134"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FC45CA" w:rsidRPr="00AF1FDD" w:rsidRDefault="00FC45CA" w:rsidP="003D37A8">
            <w:pPr>
              <w:pStyle w:val="ConsPlusNormal"/>
              <w:ind w:firstLine="0"/>
              <w:rPr>
                <w:rFonts w:ascii="Times New Roman" w:hAnsi="Times New Roman" w:cs="Times New Roman"/>
                <w:sz w:val="16"/>
                <w:szCs w:val="16"/>
              </w:rPr>
            </w:pPr>
          </w:p>
        </w:tc>
      </w:tr>
    </w:tbl>
    <w:p w:rsidR="00FC45CA" w:rsidRPr="00AF1FDD" w:rsidRDefault="00FC45CA" w:rsidP="003D37A8">
      <w:pPr>
        <w:pStyle w:val="ConsPlusNormal"/>
        <w:ind w:firstLine="0"/>
        <w:jc w:val="both"/>
        <w:rPr>
          <w:rFonts w:ascii="Times New Roman" w:hAnsi="Times New Roman" w:cs="Times New Roman"/>
          <w:sz w:val="16"/>
          <w:szCs w:val="16"/>
        </w:rPr>
      </w:pPr>
    </w:p>
    <w:p w:rsidR="00FC45CA" w:rsidRPr="00AF1FDD" w:rsidRDefault="00FC45CA" w:rsidP="003D37A8">
      <w:pPr>
        <w:pStyle w:val="ConsPlusNormal"/>
        <w:ind w:firstLine="0"/>
        <w:jc w:val="both"/>
        <w:rPr>
          <w:rFonts w:ascii="Times New Roman" w:hAnsi="Times New Roman" w:cs="Times New Roman"/>
          <w:sz w:val="16"/>
          <w:szCs w:val="16"/>
        </w:rPr>
      </w:pPr>
      <w:r w:rsidRPr="00AF1FDD">
        <w:rPr>
          <w:rFonts w:ascii="Times New Roman" w:hAnsi="Times New Roman" w:cs="Times New Roman"/>
          <w:sz w:val="16"/>
          <w:szCs w:val="16"/>
        </w:rPr>
        <w:t>--------------------------------</w:t>
      </w:r>
    </w:p>
    <w:p w:rsidR="00FC45CA" w:rsidRPr="00AF1FDD" w:rsidRDefault="00FC45CA" w:rsidP="003D37A8">
      <w:pPr>
        <w:pStyle w:val="ConsPlusNormal"/>
        <w:ind w:firstLine="0"/>
        <w:jc w:val="both"/>
        <w:rPr>
          <w:rFonts w:ascii="Times New Roman" w:hAnsi="Times New Roman" w:cs="Times New Roman"/>
          <w:sz w:val="16"/>
          <w:szCs w:val="16"/>
        </w:rPr>
      </w:pPr>
      <w:bookmarkStart w:id="2" w:name="Par209"/>
      <w:bookmarkEnd w:id="2"/>
      <w:r w:rsidRPr="00AF1FDD">
        <w:rPr>
          <w:rFonts w:ascii="Times New Roman" w:hAnsi="Times New Roman" w:cs="Times New Roman"/>
          <w:sz w:val="16"/>
          <w:szCs w:val="16"/>
        </w:rPr>
        <w:t>&lt;*&gt; Заполняется только при утверждении бюджетного прогноза.</w:t>
      </w:r>
    </w:p>
    <w:p w:rsidR="00FC45CA" w:rsidRPr="00AF1FDD" w:rsidRDefault="00FC45CA" w:rsidP="003D37A8">
      <w:pPr>
        <w:pStyle w:val="ConsPlusNormal"/>
        <w:ind w:firstLine="0"/>
        <w:jc w:val="both"/>
        <w:rPr>
          <w:rFonts w:ascii="Times New Roman" w:hAnsi="Times New Roman" w:cs="Times New Roman"/>
          <w:sz w:val="16"/>
          <w:szCs w:val="16"/>
        </w:rPr>
      </w:pPr>
      <w:bookmarkStart w:id="3" w:name="Par210"/>
      <w:bookmarkEnd w:id="3"/>
      <w:r w:rsidRPr="00AF1FDD">
        <w:rPr>
          <w:rFonts w:ascii="Times New Roman" w:hAnsi="Times New Roman" w:cs="Times New Roman"/>
          <w:sz w:val="16"/>
          <w:szCs w:val="16"/>
        </w:rPr>
        <w:t>&lt;**&gt; Первый год периода прогнозирования.</w:t>
      </w:r>
    </w:p>
    <w:p w:rsidR="00FC45CA" w:rsidRPr="00AF1FDD" w:rsidRDefault="00FC45CA" w:rsidP="003D37A8">
      <w:pPr>
        <w:pStyle w:val="ConsPlusNormal"/>
        <w:ind w:firstLine="0"/>
        <w:jc w:val="both"/>
        <w:rPr>
          <w:rFonts w:ascii="Times New Roman" w:hAnsi="Times New Roman" w:cs="Times New Roman"/>
          <w:sz w:val="16"/>
          <w:szCs w:val="16"/>
        </w:rPr>
      </w:pPr>
      <w:bookmarkStart w:id="4" w:name="Par211"/>
      <w:bookmarkEnd w:id="4"/>
      <w:r w:rsidRPr="00AF1FDD">
        <w:rPr>
          <w:rFonts w:ascii="Times New Roman" w:hAnsi="Times New Roman" w:cs="Times New Roman"/>
          <w:sz w:val="16"/>
          <w:szCs w:val="16"/>
        </w:rPr>
        <w:t>&lt;***&gt; Последний год периода прогнозирования.</w:t>
      </w:r>
    </w:p>
    <w:p w:rsidR="00FC45CA" w:rsidRPr="00AF1FDD" w:rsidRDefault="00FC45CA" w:rsidP="003D37A8">
      <w:pPr>
        <w:pStyle w:val="ConsPlusNormal"/>
        <w:ind w:firstLine="0"/>
        <w:jc w:val="both"/>
        <w:rPr>
          <w:rFonts w:ascii="Times New Roman" w:hAnsi="Times New Roman" w:cs="Times New Roman"/>
          <w:sz w:val="16"/>
          <w:szCs w:val="16"/>
        </w:rPr>
      </w:pPr>
    </w:p>
    <w:p w:rsidR="00FC45CA" w:rsidRPr="00AF1FDD" w:rsidRDefault="00FC45CA" w:rsidP="003D37A8">
      <w:pPr>
        <w:pStyle w:val="ConsPlusNormal"/>
        <w:ind w:firstLine="0"/>
        <w:jc w:val="both"/>
        <w:rPr>
          <w:rFonts w:ascii="Times New Roman" w:hAnsi="Times New Roman" w:cs="Times New Roman"/>
          <w:sz w:val="16"/>
          <w:szCs w:val="16"/>
        </w:rPr>
      </w:pPr>
    </w:p>
    <w:p w:rsidR="00FC45CA" w:rsidRPr="00AF1FDD" w:rsidRDefault="00FC45CA" w:rsidP="003D37A8">
      <w:pPr>
        <w:pStyle w:val="ConsPlusNormal"/>
        <w:pBdr>
          <w:top w:val="single" w:sz="6" w:space="0" w:color="auto"/>
        </w:pBdr>
        <w:ind w:firstLine="0"/>
        <w:jc w:val="both"/>
        <w:rPr>
          <w:rFonts w:ascii="Times New Roman" w:hAnsi="Times New Roman" w:cs="Times New Roman"/>
          <w:sz w:val="16"/>
          <w:szCs w:val="16"/>
        </w:rPr>
      </w:pPr>
    </w:p>
    <w:p w:rsidR="00575799" w:rsidRDefault="00575799"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Default="003D37A8" w:rsidP="003D37A8">
      <w:pPr>
        <w:jc w:val="center"/>
        <w:rPr>
          <w:b/>
          <w:sz w:val="16"/>
          <w:szCs w:val="16"/>
        </w:rPr>
      </w:pPr>
    </w:p>
    <w:p w:rsidR="003D37A8" w:rsidRPr="00314CC9" w:rsidRDefault="003D37A8" w:rsidP="003D37A8">
      <w:pPr>
        <w:jc w:val="center"/>
        <w:rPr>
          <w:b/>
          <w:sz w:val="18"/>
          <w:szCs w:val="18"/>
        </w:rPr>
      </w:pPr>
      <w:r w:rsidRPr="00314CC9">
        <w:rPr>
          <w:b/>
          <w:sz w:val="18"/>
          <w:szCs w:val="18"/>
        </w:rPr>
        <w:t>АДМИНИСТРАЦИЯ</w:t>
      </w:r>
    </w:p>
    <w:p w:rsidR="003D37A8" w:rsidRPr="00314CC9" w:rsidRDefault="003D37A8" w:rsidP="003D37A8">
      <w:pPr>
        <w:jc w:val="center"/>
        <w:rPr>
          <w:b/>
          <w:sz w:val="18"/>
          <w:szCs w:val="18"/>
        </w:rPr>
      </w:pPr>
      <w:r w:rsidRPr="00314CC9">
        <w:rPr>
          <w:b/>
          <w:sz w:val="18"/>
          <w:szCs w:val="18"/>
        </w:rPr>
        <w:t>МУНИЦИПАЛЬНОГО ОБРАЗОВАНИЯ</w:t>
      </w:r>
    </w:p>
    <w:p w:rsidR="003D37A8" w:rsidRPr="00314CC9" w:rsidRDefault="003D37A8" w:rsidP="003D37A8">
      <w:pPr>
        <w:jc w:val="center"/>
        <w:rPr>
          <w:b/>
          <w:sz w:val="18"/>
          <w:szCs w:val="18"/>
        </w:rPr>
      </w:pPr>
      <w:r w:rsidRPr="00314CC9">
        <w:rPr>
          <w:b/>
          <w:sz w:val="18"/>
          <w:szCs w:val="18"/>
        </w:rPr>
        <w:t>ВОСТОЧНОЕ ГОРОДСКОЕ ПОСЕЛЕНИЕ</w:t>
      </w:r>
    </w:p>
    <w:p w:rsidR="003D37A8" w:rsidRDefault="003D37A8" w:rsidP="003D37A8">
      <w:pPr>
        <w:jc w:val="center"/>
        <w:rPr>
          <w:b/>
          <w:sz w:val="18"/>
          <w:szCs w:val="18"/>
        </w:rPr>
      </w:pPr>
      <w:r w:rsidRPr="00314CC9">
        <w:rPr>
          <w:b/>
          <w:sz w:val="18"/>
          <w:szCs w:val="18"/>
        </w:rPr>
        <w:t>ОМУТНИНСКОГО РАЙОНА КИРОВСКОЙ ОБЛАСТИ</w:t>
      </w:r>
    </w:p>
    <w:p w:rsidR="003D37A8" w:rsidRPr="00314CC9" w:rsidRDefault="003D37A8" w:rsidP="003D37A8">
      <w:pPr>
        <w:jc w:val="center"/>
        <w:rPr>
          <w:b/>
          <w:sz w:val="18"/>
          <w:szCs w:val="18"/>
        </w:rPr>
      </w:pPr>
    </w:p>
    <w:p w:rsidR="003D37A8" w:rsidRDefault="003D37A8" w:rsidP="003D37A8">
      <w:pPr>
        <w:jc w:val="center"/>
        <w:rPr>
          <w:b/>
          <w:sz w:val="18"/>
          <w:szCs w:val="18"/>
        </w:rPr>
      </w:pPr>
      <w:r w:rsidRPr="00314CC9">
        <w:rPr>
          <w:b/>
          <w:sz w:val="18"/>
          <w:szCs w:val="18"/>
        </w:rPr>
        <w:t>ПОСТАНОВЛЕНИЕ</w:t>
      </w:r>
    </w:p>
    <w:p w:rsidR="003D37A8" w:rsidRPr="00314CC9" w:rsidRDefault="003D37A8" w:rsidP="003D37A8">
      <w:pPr>
        <w:jc w:val="center"/>
        <w:rPr>
          <w:b/>
          <w:sz w:val="18"/>
          <w:szCs w:val="18"/>
          <w:highlight w:val="yellow"/>
        </w:rPr>
      </w:pPr>
    </w:p>
    <w:p w:rsidR="003D37A8" w:rsidRPr="00314CC9" w:rsidRDefault="003D37A8" w:rsidP="003D37A8">
      <w:pPr>
        <w:tabs>
          <w:tab w:val="center" w:pos="4677"/>
        </w:tabs>
        <w:rPr>
          <w:sz w:val="18"/>
          <w:szCs w:val="18"/>
        </w:rPr>
      </w:pPr>
      <w:r w:rsidRPr="00314CC9">
        <w:rPr>
          <w:sz w:val="18"/>
          <w:szCs w:val="18"/>
        </w:rPr>
        <w:t xml:space="preserve">01.10.2024                                                                 </w:t>
      </w:r>
      <w:r>
        <w:rPr>
          <w:sz w:val="18"/>
          <w:szCs w:val="18"/>
        </w:rPr>
        <w:t xml:space="preserve">                                                               </w:t>
      </w:r>
      <w:r w:rsidRPr="00314CC9">
        <w:rPr>
          <w:sz w:val="18"/>
          <w:szCs w:val="18"/>
        </w:rPr>
        <w:t xml:space="preserve">№ 137 </w:t>
      </w:r>
    </w:p>
    <w:p w:rsidR="003D37A8" w:rsidRDefault="003D37A8" w:rsidP="003D37A8">
      <w:pPr>
        <w:jc w:val="center"/>
        <w:rPr>
          <w:sz w:val="18"/>
          <w:szCs w:val="18"/>
        </w:rPr>
      </w:pPr>
      <w:r w:rsidRPr="00314CC9">
        <w:rPr>
          <w:sz w:val="18"/>
          <w:szCs w:val="18"/>
        </w:rPr>
        <w:t>пгт Восточный</w:t>
      </w:r>
    </w:p>
    <w:p w:rsidR="003D37A8" w:rsidRPr="00314CC9" w:rsidRDefault="003D37A8" w:rsidP="003D37A8">
      <w:pPr>
        <w:jc w:val="center"/>
        <w:rPr>
          <w:sz w:val="18"/>
          <w:szCs w:val="18"/>
        </w:rPr>
      </w:pPr>
    </w:p>
    <w:p w:rsidR="003D37A8" w:rsidRPr="00314CC9" w:rsidRDefault="003D37A8" w:rsidP="003D37A8">
      <w:pPr>
        <w:pStyle w:val="ConsPlusTitle"/>
        <w:jc w:val="center"/>
        <w:rPr>
          <w:sz w:val="18"/>
          <w:szCs w:val="18"/>
        </w:rPr>
      </w:pPr>
      <w:r w:rsidRPr="00314CC9">
        <w:rPr>
          <w:sz w:val="18"/>
          <w:szCs w:val="18"/>
        </w:rPr>
        <w:t>О порядке разработки и корректировки прогнозов</w:t>
      </w:r>
    </w:p>
    <w:p w:rsidR="003D37A8" w:rsidRPr="00314CC9" w:rsidRDefault="003D37A8" w:rsidP="003D37A8">
      <w:pPr>
        <w:pStyle w:val="ConsPlusTitle"/>
        <w:jc w:val="center"/>
        <w:rPr>
          <w:sz w:val="18"/>
          <w:szCs w:val="18"/>
        </w:rPr>
      </w:pPr>
      <w:r w:rsidRPr="00314CC9">
        <w:rPr>
          <w:sz w:val="18"/>
          <w:szCs w:val="18"/>
        </w:rPr>
        <w:t>социально-экономического развития муниципального образования</w:t>
      </w:r>
    </w:p>
    <w:p w:rsidR="003D37A8" w:rsidRDefault="003D37A8" w:rsidP="003D37A8">
      <w:pPr>
        <w:pStyle w:val="ConsPlusTitle"/>
        <w:jc w:val="center"/>
        <w:rPr>
          <w:sz w:val="18"/>
          <w:szCs w:val="18"/>
        </w:rPr>
      </w:pPr>
      <w:r w:rsidRPr="00314CC9">
        <w:rPr>
          <w:sz w:val="18"/>
          <w:szCs w:val="18"/>
        </w:rPr>
        <w:t>Восточное городское поселение Омутнинского района Кировской области на долгосрочный и среднесрочный периоды</w:t>
      </w:r>
    </w:p>
    <w:p w:rsidR="003D37A8" w:rsidRPr="00314CC9" w:rsidRDefault="003D37A8" w:rsidP="003D37A8">
      <w:pPr>
        <w:pStyle w:val="ConsPlusTitle"/>
        <w:jc w:val="center"/>
        <w:rPr>
          <w:sz w:val="18"/>
          <w:szCs w:val="18"/>
        </w:rPr>
      </w:pPr>
    </w:p>
    <w:p w:rsidR="003D37A8" w:rsidRPr="00314CC9" w:rsidRDefault="003D37A8" w:rsidP="003D37A8">
      <w:pPr>
        <w:pStyle w:val="af4"/>
        <w:spacing w:before="0" w:beforeAutospacing="0" w:after="0" w:afterAutospacing="0"/>
        <w:ind w:firstLine="567"/>
        <w:jc w:val="both"/>
        <w:rPr>
          <w:color w:val="000000"/>
          <w:sz w:val="18"/>
          <w:szCs w:val="18"/>
        </w:rPr>
      </w:pPr>
      <w:r w:rsidRPr="00314CC9">
        <w:rPr>
          <w:color w:val="000000"/>
          <w:sz w:val="18"/>
          <w:szCs w:val="18"/>
        </w:rPr>
        <w:t xml:space="preserve">В соответствии со </w:t>
      </w:r>
      <w:hyperlink r:id="rId16" w:history="1">
        <w:r w:rsidRPr="00314CC9">
          <w:rPr>
            <w:color w:val="000000"/>
            <w:sz w:val="18"/>
            <w:szCs w:val="18"/>
          </w:rPr>
          <w:t>статьей 173</w:t>
        </w:r>
      </w:hyperlink>
      <w:r w:rsidRPr="00314CC9">
        <w:rPr>
          <w:color w:val="000000"/>
          <w:sz w:val="18"/>
          <w:szCs w:val="18"/>
        </w:rPr>
        <w:t xml:space="preserve">, 174 Бюджетного кодекса Российской Федерации, Федеральным </w:t>
      </w:r>
      <w:hyperlink r:id="rId17" w:history="1">
        <w:r w:rsidRPr="00314CC9">
          <w:rPr>
            <w:color w:val="000000"/>
            <w:sz w:val="18"/>
            <w:szCs w:val="18"/>
          </w:rPr>
          <w:t>законом</w:t>
        </w:r>
      </w:hyperlink>
      <w:r w:rsidRPr="00314CC9">
        <w:rPr>
          <w:color w:val="000000"/>
          <w:sz w:val="18"/>
          <w:szCs w:val="18"/>
        </w:rPr>
        <w:t xml:space="preserve"> от 28.06.2014 № 172-ФЗ "О стратегическом планировании в Российской Федерации" администрация муниципального образования Восточное городское поселение Омутнинского района Кировской области ПОСТАНОВЛЯЕТ:</w:t>
      </w:r>
    </w:p>
    <w:p w:rsidR="003D37A8" w:rsidRPr="00314CC9" w:rsidRDefault="003D37A8" w:rsidP="003D37A8">
      <w:pPr>
        <w:pStyle w:val="af4"/>
        <w:spacing w:before="0" w:beforeAutospacing="0" w:after="0" w:afterAutospacing="0"/>
        <w:ind w:firstLine="567"/>
        <w:jc w:val="both"/>
        <w:rPr>
          <w:color w:val="000000"/>
          <w:sz w:val="18"/>
          <w:szCs w:val="18"/>
        </w:rPr>
      </w:pPr>
      <w:r w:rsidRPr="00314CC9">
        <w:rPr>
          <w:color w:val="000000"/>
          <w:sz w:val="18"/>
          <w:szCs w:val="18"/>
        </w:rPr>
        <w:t xml:space="preserve">1. Утвердить </w:t>
      </w:r>
      <w:hyperlink w:anchor="Par39" w:tooltip="ПОРЯДОК" w:history="1">
        <w:r w:rsidRPr="00314CC9">
          <w:rPr>
            <w:color w:val="000000"/>
            <w:sz w:val="18"/>
            <w:szCs w:val="18"/>
          </w:rPr>
          <w:t>Порядок</w:t>
        </w:r>
      </w:hyperlink>
      <w:r w:rsidRPr="00314CC9">
        <w:rPr>
          <w:color w:val="000000"/>
          <w:sz w:val="18"/>
          <w:szCs w:val="18"/>
        </w:rPr>
        <w:t xml:space="preserve"> разработки и корректировки прогноза социально-экономического развития муниципального образования Восточное городское поселение Омутнинского района Кировской области на долгосрочный период. Приложение № 1.</w:t>
      </w:r>
    </w:p>
    <w:p w:rsidR="003D37A8" w:rsidRPr="00314CC9" w:rsidRDefault="003D37A8" w:rsidP="003D37A8">
      <w:pPr>
        <w:pStyle w:val="af4"/>
        <w:spacing w:before="0" w:beforeAutospacing="0" w:after="0" w:afterAutospacing="0"/>
        <w:ind w:firstLine="567"/>
        <w:jc w:val="both"/>
        <w:rPr>
          <w:color w:val="000000"/>
          <w:sz w:val="18"/>
          <w:szCs w:val="18"/>
        </w:rPr>
      </w:pPr>
      <w:r w:rsidRPr="00314CC9">
        <w:rPr>
          <w:color w:val="000000"/>
          <w:sz w:val="18"/>
          <w:szCs w:val="18"/>
        </w:rPr>
        <w:t xml:space="preserve">2. Утвердить </w:t>
      </w:r>
      <w:hyperlink w:anchor="Par110" w:tooltip="ПОРЯДОК" w:history="1">
        <w:r w:rsidRPr="00314CC9">
          <w:rPr>
            <w:color w:val="000000"/>
            <w:sz w:val="18"/>
            <w:szCs w:val="18"/>
          </w:rPr>
          <w:t>Порядок</w:t>
        </w:r>
      </w:hyperlink>
      <w:r w:rsidRPr="00314CC9">
        <w:rPr>
          <w:color w:val="000000"/>
          <w:sz w:val="18"/>
          <w:szCs w:val="18"/>
        </w:rPr>
        <w:t xml:space="preserve"> разработки и корректировки прогноза социально-экономического развития муниципального образования Восточное городское поселение Омутнинского района Кировской области на среднесрочный период. Приложение № 2.</w:t>
      </w:r>
    </w:p>
    <w:p w:rsidR="003D37A8" w:rsidRPr="00314CC9" w:rsidRDefault="003D37A8" w:rsidP="003D37A8">
      <w:pPr>
        <w:pStyle w:val="af4"/>
        <w:spacing w:before="0" w:beforeAutospacing="0" w:after="0" w:afterAutospacing="0"/>
        <w:ind w:firstLine="567"/>
        <w:jc w:val="both"/>
        <w:rPr>
          <w:color w:val="000000"/>
          <w:sz w:val="18"/>
          <w:szCs w:val="18"/>
        </w:rPr>
      </w:pPr>
      <w:r w:rsidRPr="00314CC9">
        <w:rPr>
          <w:color w:val="000000"/>
          <w:sz w:val="18"/>
          <w:szCs w:val="18"/>
        </w:rPr>
        <w:t xml:space="preserve">3.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в сети Интернет по адресу: </w:t>
      </w:r>
      <w:hyperlink r:id="rId18" w:history="1">
        <w:r w:rsidRPr="00314CC9">
          <w:rPr>
            <w:color w:val="000000"/>
            <w:sz w:val="18"/>
            <w:szCs w:val="18"/>
          </w:rPr>
          <w:t>https://vostochnyj-r43.gosweb.gosuslugi.ru/</w:t>
        </w:r>
      </w:hyperlink>
      <w:r w:rsidRPr="00314CC9">
        <w:rPr>
          <w:color w:val="000000"/>
          <w:sz w:val="18"/>
          <w:szCs w:val="18"/>
        </w:rPr>
        <w:t>.</w:t>
      </w:r>
    </w:p>
    <w:p w:rsidR="003D37A8" w:rsidRPr="00314CC9" w:rsidRDefault="003D37A8" w:rsidP="003D37A8">
      <w:pPr>
        <w:pStyle w:val="af4"/>
        <w:spacing w:before="0" w:beforeAutospacing="0" w:after="0" w:afterAutospacing="0"/>
        <w:ind w:firstLine="567"/>
        <w:jc w:val="both"/>
        <w:rPr>
          <w:color w:val="000000"/>
          <w:sz w:val="18"/>
          <w:szCs w:val="18"/>
        </w:rPr>
      </w:pPr>
      <w:r w:rsidRPr="00314CC9">
        <w:rPr>
          <w:color w:val="000000"/>
          <w:sz w:val="18"/>
          <w:szCs w:val="18"/>
        </w:rPr>
        <w:t>4. Настоящее постановление вступает в силу в установленном законом порядке.</w:t>
      </w:r>
    </w:p>
    <w:p w:rsidR="003D37A8" w:rsidRDefault="003D37A8" w:rsidP="003D37A8">
      <w:pPr>
        <w:pStyle w:val="af4"/>
        <w:spacing w:before="0" w:beforeAutospacing="0" w:after="0" w:afterAutospacing="0"/>
        <w:ind w:firstLine="709"/>
        <w:jc w:val="both"/>
        <w:rPr>
          <w:color w:val="000000"/>
          <w:sz w:val="18"/>
          <w:szCs w:val="18"/>
        </w:rPr>
      </w:pPr>
    </w:p>
    <w:p w:rsidR="003D37A8" w:rsidRPr="00314CC9" w:rsidRDefault="003D37A8" w:rsidP="003D37A8">
      <w:pPr>
        <w:pStyle w:val="af4"/>
        <w:spacing w:before="0" w:beforeAutospacing="0" w:after="0" w:afterAutospacing="0"/>
        <w:ind w:firstLine="709"/>
        <w:jc w:val="both"/>
        <w:rPr>
          <w:color w:val="000000"/>
          <w:sz w:val="18"/>
          <w:szCs w:val="18"/>
        </w:rPr>
      </w:pPr>
    </w:p>
    <w:p w:rsidR="003D37A8" w:rsidRPr="00314CC9" w:rsidRDefault="003D37A8" w:rsidP="003D37A8">
      <w:pPr>
        <w:pStyle w:val="af4"/>
        <w:spacing w:before="0" w:beforeAutospacing="0" w:after="0" w:afterAutospacing="0"/>
        <w:jc w:val="both"/>
        <w:rPr>
          <w:color w:val="000000"/>
          <w:sz w:val="18"/>
          <w:szCs w:val="18"/>
        </w:rPr>
      </w:pPr>
      <w:r w:rsidRPr="00314CC9">
        <w:rPr>
          <w:color w:val="000000"/>
          <w:sz w:val="18"/>
          <w:szCs w:val="18"/>
        </w:rPr>
        <w:t>И.о</w:t>
      </w:r>
      <w:proofErr w:type="gramStart"/>
      <w:r w:rsidRPr="00314CC9">
        <w:rPr>
          <w:color w:val="000000"/>
          <w:sz w:val="18"/>
          <w:szCs w:val="18"/>
        </w:rPr>
        <w:t>.г</w:t>
      </w:r>
      <w:proofErr w:type="gramEnd"/>
      <w:r w:rsidRPr="00314CC9">
        <w:rPr>
          <w:color w:val="000000"/>
          <w:sz w:val="18"/>
          <w:szCs w:val="18"/>
        </w:rPr>
        <w:t xml:space="preserve">лавы администрации </w:t>
      </w:r>
    </w:p>
    <w:p w:rsidR="003D37A8" w:rsidRPr="00314CC9" w:rsidRDefault="003D37A8" w:rsidP="003D37A8">
      <w:pPr>
        <w:pStyle w:val="af4"/>
        <w:spacing w:before="0" w:beforeAutospacing="0" w:after="0" w:afterAutospacing="0"/>
        <w:jc w:val="both"/>
        <w:rPr>
          <w:color w:val="000000"/>
          <w:sz w:val="18"/>
          <w:szCs w:val="18"/>
        </w:rPr>
      </w:pPr>
      <w:r w:rsidRPr="00314CC9">
        <w:rPr>
          <w:color w:val="000000"/>
          <w:sz w:val="18"/>
          <w:szCs w:val="18"/>
        </w:rPr>
        <w:t>Восточного городского поселения   Н.Н. Злобина</w:t>
      </w:r>
    </w:p>
    <w:p w:rsidR="003D37A8" w:rsidRPr="00314CC9" w:rsidRDefault="003D37A8" w:rsidP="003D37A8">
      <w:pPr>
        <w:pStyle w:val="ad"/>
        <w:tabs>
          <w:tab w:val="right" w:pos="8401"/>
        </w:tabs>
        <w:rPr>
          <w:color w:val="000000"/>
          <w:sz w:val="18"/>
          <w:szCs w:val="18"/>
        </w:rPr>
      </w:pPr>
    </w:p>
    <w:p w:rsidR="003D37A8" w:rsidRPr="00314CC9" w:rsidRDefault="003D37A8" w:rsidP="003D37A8">
      <w:pPr>
        <w:pStyle w:val="ad"/>
        <w:tabs>
          <w:tab w:val="right" w:pos="8401"/>
        </w:tabs>
        <w:rPr>
          <w:color w:val="000000"/>
          <w:sz w:val="18"/>
          <w:szCs w:val="18"/>
        </w:rPr>
      </w:pPr>
    </w:p>
    <w:p w:rsidR="003D37A8" w:rsidRDefault="003D37A8" w:rsidP="003D37A8">
      <w:pPr>
        <w:pStyle w:val="ConsPlusNormal"/>
        <w:ind w:left="5670"/>
        <w:outlineLvl w:val="0"/>
        <w:rPr>
          <w:sz w:val="18"/>
          <w:szCs w:val="18"/>
        </w:rPr>
      </w:pPr>
      <w:bookmarkStart w:id="5" w:name="Par39"/>
      <w:bookmarkEnd w:id="5"/>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Default="003D37A8" w:rsidP="003D37A8">
      <w:pPr>
        <w:pStyle w:val="ConsPlusNormal"/>
        <w:ind w:left="5670"/>
        <w:outlineLvl w:val="0"/>
        <w:rPr>
          <w:sz w:val="18"/>
          <w:szCs w:val="18"/>
        </w:rPr>
      </w:pPr>
    </w:p>
    <w:p w:rsidR="003D37A8" w:rsidRPr="00314CC9" w:rsidRDefault="003D37A8" w:rsidP="003D37A8">
      <w:pPr>
        <w:pStyle w:val="ConsPlusNormal"/>
        <w:ind w:left="5670"/>
        <w:outlineLvl w:val="0"/>
        <w:rPr>
          <w:sz w:val="18"/>
          <w:szCs w:val="18"/>
        </w:rPr>
      </w:pPr>
    </w:p>
    <w:p w:rsidR="003D37A8" w:rsidRPr="003D37A8" w:rsidRDefault="003D37A8" w:rsidP="003D37A8">
      <w:pPr>
        <w:pStyle w:val="ConsPlusNormal"/>
        <w:ind w:left="4536" w:firstLine="0"/>
        <w:outlineLvl w:val="0"/>
        <w:rPr>
          <w:rFonts w:ascii="Times New Roman" w:hAnsi="Times New Roman" w:cs="Times New Roman"/>
          <w:sz w:val="16"/>
          <w:szCs w:val="16"/>
        </w:rPr>
      </w:pPr>
      <w:r w:rsidRPr="003D37A8">
        <w:rPr>
          <w:rFonts w:ascii="Times New Roman" w:hAnsi="Times New Roman" w:cs="Times New Roman"/>
          <w:sz w:val="16"/>
          <w:szCs w:val="16"/>
        </w:rPr>
        <w:lastRenderedPageBreak/>
        <w:t>Приложение № 1</w:t>
      </w:r>
    </w:p>
    <w:p w:rsidR="003D37A8" w:rsidRPr="003D37A8" w:rsidRDefault="003D37A8" w:rsidP="003D37A8">
      <w:pPr>
        <w:pStyle w:val="ConsPlusNormal"/>
        <w:ind w:left="4536" w:firstLine="0"/>
        <w:outlineLvl w:val="0"/>
        <w:rPr>
          <w:rFonts w:ascii="Times New Roman" w:hAnsi="Times New Roman" w:cs="Times New Roman"/>
          <w:sz w:val="16"/>
          <w:szCs w:val="16"/>
        </w:rPr>
      </w:pPr>
    </w:p>
    <w:p w:rsidR="003D37A8" w:rsidRPr="003D37A8" w:rsidRDefault="003D37A8" w:rsidP="003D37A8">
      <w:pPr>
        <w:pStyle w:val="ConsPlusNormal"/>
        <w:ind w:left="4536" w:firstLine="0"/>
        <w:outlineLvl w:val="0"/>
        <w:rPr>
          <w:rFonts w:ascii="Times New Roman" w:hAnsi="Times New Roman" w:cs="Times New Roman"/>
          <w:sz w:val="16"/>
          <w:szCs w:val="16"/>
        </w:rPr>
      </w:pPr>
      <w:r w:rsidRPr="003D37A8">
        <w:rPr>
          <w:rFonts w:ascii="Times New Roman" w:hAnsi="Times New Roman" w:cs="Times New Roman"/>
          <w:sz w:val="16"/>
          <w:szCs w:val="16"/>
        </w:rPr>
        <w:t>УТВЕРЖДЕН</w:t>
      </w:r>
    </w:p>
    <w:p w:rsidR="003D37A8" w:rsidRPr="003D37A8" w:rsidRDefault="003D37A8" w:rsidP="007755A6">
      <w:pPr>
        <w:pStyle w:val="ConsPlusNormal"/>
        <w:ind w:left="4536" w:firstLine="0"/>
        <w:rPr>
          <w:rFonts w:ascii="Times New Roman" w:hAnsi="Times New Roman" w:cs="Times New Roman"/>
          <w:sz w:val="16"/>
          <w:szCs w:val="16"/>
        </w:rPr>
      </w:pPr>
      <w:r w:rsidRPr="003D37A8">
        <w:rPr>
          <w:rFonts w:ascii="Times New Roman" w:hAnsi="Times New Roman" w:cs="Times New Roman"/>
          <w:sz w:val="16"/>
          <w:szCs w:val="16"/>
        </w:rPr>
        <w:t>постановлением администрации муниципального образования Восточное городское поселение Омутнинского района Кировской области</w:t>
      </w:r>
      <w:r w:rsidR="007755A6">
        <w:rPr>
          <w:rFonts w:ascii="Times New Roman" w:hAnsi="Times New Roman" w:cs="Times New Roman"/>
          <w:sz w:val="16"/>
          <w:szCs w:val="16"/>
        </w:rPr>
        <w:t xml:space="preserve"> </w:t>
      </w:r>
      <w:r w:rsidRPr="003D37A8">
        <w:rPr>
          <w:rFonts w:ascii="Times New Roman" w:hAnsi="Times New Roman" w:cs="Times New Roman"/>
          <w:sz w:val="16"/>
          <w:szCs w:val="16"/>
        </w:rPr>
        <w:t xml:space="preserve">от 01.10.2024 № 137 </w:t>
      </w:r>
    </w:p>
    <w:p w:rsidR="003D37A8" w:rsidRPr="003D37A8" w:rsidRDefault="003D37A8" w:rsidP="003D37A8">
      <w:pPr>
        <w:pStyle w:val="ConsPlusTitle"/>
        <w:ind w:firstLine="709"/>
        <w:jc w:val="center"/>
        <w:rPr>
          <w:sz w:val="16"/>
          <w:szCs w:val="16"/>
        </w:rPr>
      </w:pPr>
    </w:p>
    <w:p w:rsidR="003D37A8" w:rsidRPr="003D37A8" w:rsidRDefault="003D37A8" w:rsidP="007755A6">
      <w:pPr>
        <w:pStyle w:val="ConsPlusTitle"/>
        <w:jc w:val="center"/>
        <w:rPr>
          <w:sz w:val="16"/>
          <w:szCs w:val="16"/>
        </w:rPr>
      </w:pPr>
      <w:r w:rsidRPr="003D37A8">
        <w:rPr>
          <w:sz w:val="16"/>
          <w:szCs w:val="16"/>
        </w:rPr>
        <w:t>Порядок</w:t>
      </w:r>
    </w:p>
    <w:p w:rsidR="003D37A8" w:rsidRPr="003D37A8" w:rsidRDefault="003D37A8" w:rsidP="007755A6">
      <w:pPr>
        <w:pStyle w:val="ConsPlusTitle"/>
        <w:jc w:val="center"/>
        <w:rPr>
          <w:sz w:val="16"/>
          <w:szCs w:val="16"/>
        </w:rPr>
      </w:pPr>
      <w:r w:rsidRPr="003D37A8">
        <w:rPr>
          <w:sz w:val="16"/>
          <w:szCs w:val="16"/>
        </w:rPr>
        <w:t>разработки и корректировки прогноза</w:t>
      </w:r>
      <w:r w:rsidR="007755A6">
        <w:rPr>
          <w:sz w:val="16"/>
          <w:szCs w:val="16"/>
        </w:rPr>
        <w:t xml:space="preserve"> </w:t>
      </w:r>
      <w:r w:rsidRPr="003D37A8">
        <w:rPr>
          <w:sz w:val="16"/>
          <w:szCs w:val="16"/>
        </w:rPr>
        <w:t>социально-экономического развития муниципального</w:t>
      </w:r>
      <w:r w:rsidR="007755A6">
        <w:rPr>
          <w:sz w:val="16"/>
          <w:szCs w:val="16"/>
        </w:rPr>
        <w:t xml:space="preserve"> </w:t>
      </w:r>
      <w:r w:rsidRPr="003D37A8">
        <w:rPr>
          <w:sz w:val="16"/>
          <w:szCs w:val="16"/>
        </w:rPr>
        <w:t xml:space="preserve">образования Восточное городское поселение Омутнинского района </w:t>
      </w:r>
    </w:p>
    <w:p w:rsidR="003D37A8" w:rsidRPr="003D37A8" w:rsidRDefault="003D37A8" w:rsidP="007755A6">
      <w:pPr>
        <w:pStyle w:val="ConsPlusTitle"/>
        <w:jc w:val="center"/>
        <w:rPr>
          <w:sz w:val="16"/>
          <w:szCs w:val="16"/>
        </w:rPr>
      </w:pPr>
      <w:r w:rsidRPr="003D37A8">
        <w:rPr>
          <w:sz w:val="16"/>
          <w:szCs w:val="16"/>
        </w:rPr>
        <w:t>Кировской области на долгосрочный период</w:t>
      </w:r>
    </w:p>
    <w:p w:rsidR="003D37A8" w:rsidRPr="003D37A8" w:rsidRDefault="003D37A8" w:rsidP="003D37A8">
      <w:pPr>
        <w:pStyle w:val="ConsPlusTitle"/>
        <w:ind w:firstLine="709"/>
        <w:jc w:val="center"/>
        <w:outlineLvl w:val="1"/>
        <w:rPr>
          <w:sz w:val="16"/>
          <w:szCs w:val="16"/>
        </w:rPr>
      </w:pPr>
    </w:p>
    <w:p w:rsidR="003D37A8" w:rsidRPr="003D37A8" w:rsidRDefault="003D37A8" w:rsidP="007755A6">
      <w:pPr>
        <w:pStyle w:val="ConsPlusTitle"/>
        <w:jc w:val="center"/>
        <w:outlineLvl w:val="1"/>
        <w:rPr>
          <w:sz w:val="16"/>
          <w:szCs w:val="16"/>
        </w:rPr>
      </w:pPr>
      <w:r w:rsidRPr="003D37A8">
        <w:rPr>
          <w:sz w:val="16"/>
          <w:szCs w:val="16"/>
        </w:rPr>
        <w:t>1. Общие положения</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1.1. </w:t>
      </w:r>
      <w:proofErr w:type="gramStart"/>
      <w:r w:rsidRPr="003D37A8">
        <w:rPr>
          <w:rFonts w:ascii="Times New Roman" w:hAnsi="Times New Roman" w:cs="Times New Roman"/>
          <w:sz w:val="16"/>
          <w:szCs w:val="16"/>
        </w:rPr>
        <w:t xml:space="preserve">Настоящий Порядок разработки и корректировки прогноза социально-экономического развития муниципального образования </w:t>
      </w:r>
      <w:r w:rsidRPr="003D37A8">
        <w:rPr>
          <w:rFonts w:ascii="Times New Roman" w:hAnsi="Times New Roman" w:cs="Times New Roman"/>
          <w:color w:val="000000"/>
          <w:sz w:val="16"/>
          <w:szCs w:val="16"/>
        </w:rPr>
        <w:t>Восточное городское поселение Омутнинского района Кировской области</w:t>
      </w:r>
      <w:r w:rsidRPr="003D37A8">
        <w:rPr>
          <w:rFonts w:ascii="Times New Roman" w:hAnsi="Times New Roman" w:cs="Times New Roman"/>
          <w:sz w:val="16"/>
          <w:szCs w:val="16"/>
        </w:rPr>
        <w:t xml:space="preserve"> на долгосрочный период (далее - Порядок) определяет порядок разработки, корректировки, одобрения, осуществления мониторинга и контроля реализации прогноза социально-экономического развития муниципального образования </w:t>
      </w:r>
      <w:r w:rsidRPr="003D37A8">
        <w:rPr>
          <w:rFonts w:ascii="Times New Roman" w:hAnsi="Times New Roman" w:cs="Times New Roman"/>
          <w:color w:val="000000"/>
          <w:sz w:val="16"/>
          <w:szCs w:val="16"/>
        </w:rPr>
        <w:t>Восточное городское поселение Омутнинского района Кировской области</w:t>
      </w:r>
      <w:r w:rsidRPr="003D37A8">
        <w:rPr>
          <w:rFonts w:ascii="Times New Roman" w:hAnsi="Times New Roman" w:cs="Times New Roman"/>
          <w:sz w:val="16"/>
          <w:szCs w:val="16"/>
        </w:rPr>
        <w:t xml:space="preserve"> на долгосрочный период (далее - прогноз на долгосрочный период).</w:t>
      </w:r>
      <w:proofErr w:type="gramEnd"/>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1.2. Прогноз на долгосрочный период разрабатывается каждые три года на шесть и более лет на основе данных, представляемых должностными лицами администрации Восточного городского поселения с учетом данных прогноза социально-экономического развития Омутнинского района Кировской области и прогноза социально-экономического развития Кировской области на долгосрочный период.</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1.3. Прогноз на долгосрочный период используется при разработке стратегии социально-экономического развития муниципального образования </w:t>
      </w:r>
      <w:r w:rsidRPr="003D37A8">
        <w:rPr>
          <w:rFonts w:ascii="Times New Roman" w:hAnsi="Times New Roman" w:cs="Times New Roman"/>
          <w:color w:val="000000"/>
          <w:sz w:val="16"/>
          <w:szCs w:val="16"/>
        </w:rPr>
        <w:t>Восточное городское поселение Омутнинского района Кировской области</w:t>
      </w:r>
      <w:r w:rsidRPr="003D37A8">
        <w:rPr>
          <w:rFonts w:ascii="Times New Roman" w:hAnsi="Times New Roman" w:cs="Times New Roman"/>
          <w:sz w:val="16"/>
          <w:szCs w:val="16"/>
        </w:rPr>
        <w:t xml:space="preserve">, а также является основой для разработки бюджетного прогноза муниципального образования </w:t>
      </w:r>
      <w:r w:rsidRPr="003D37A8">
        <w:rPr>
          <w:rFonts w:ascii="Times New Roman" w:hAnsi="Times New Roman" w:cs="Times New Roman"/>
          <w:color w:val="000000"/>
          <w:sz w:val="16"/>
          <w:szCs w:val="16"/>
        </w:rPr>
        <w:t>Восточное городское поселение Омутнинского района Кировской области</w:t>
      </w:r>
      <w:r w:rsidRPr="003D37A8">
        <w:rPr>
          <w:rFonts w:ascii="Times New Roman" w:hAnsi="Times New Roman" w:cs="Times New Roman"/>
          <w:sz w:val="16"/>
          <w:szCs w:val="16"/>
        </w:rPr>
        <w:t xml:space="preserve">  (далее – поселения) на долгосрочный период.</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1.5. Прогноз на долгосрочный период одобряется постановлением администрации Восточного городского поселения.</w:t>
      </w:r>
    </w:p>
    <w:p w:rsidR="003D37A8" w:rsidRPr="003D37A8" w:rsidRDefault="003D37A8" w:rsidP="003D37A8">
      <w:pPr>
        <w:pStyle w:val="ConsPlusTitle"/>
        <w:ind w:firstLine="709"/>
        <w:jc w:val="center"/>
        <w:outlineLvl w:val="1"/>
        <w:rPr>
          <w:sz w:val="16"/>
          <w:szCs w:val="16"/>
        </w:rPr>
      </w:pPr>
    </w:p>
    <w:p w:rsidR="003D37A8" w:rsidRPr="003D37A8" w:rsidRDefault="003D37A8" w:rsidP="007755A6">
      <w:pPr>
        <w:pStyle w:val="ConsPlusTitle"/>
        <w:jc w:val="center"/>
        <w:outlineLvl w:val="1"/>
        <w:rPr>
          <w:sz w:val="16"/>
          <w:szCs w:val="16"/>
        </w:rPr>
      </w:pPr>
      <w:r w:rsidRPr="003D37A8">
        <w:rPr>
          <w:sz w:val="16"/>
          <w:szCs w:val="16"/>
        </w:rPr>
        <w:t>2. Порядок разработки и корректировки прогноза</w:t>
      </w:r>
      <w:r w:rsidR="007755A6">
        <w:rPr>
          <w:sz w:val="16"/>
          <w:szCs w:val="16"/>
        </w:rPr>
        <w:t xml:space="preserve"> </w:t>
      </w:r>
      <w:r w:rsidRPr="003D37A8">
        <w:rPr>
          <w:sz w:val="16"/>
          <w:szCs w:val="16"/>
        </w:rPr>
        <w:t>на долгосрочный период</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2.1. Прогноз на долгосрочный период разрабатывается на вариативной основе и формируется по видам экономической деятельности в целом по муниципальному образованию.</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2.2.Прогноз на долгосрочный период содержит:</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1)    оценку достигнутого уровня социально - экономического развития муниципального образования;</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2)  определение вариантов внутренних условий и характеристик социально - экономического развития муниципального образования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3)  оценку факторов и ограничений экономического роста муниципального образования на долгосрочный период;</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4)  направления социально-экономического развития муниципального образования и целевые показатели одного или нескольких вариантов прогноза на долгосрочный период, включая количественные показатели и качественные характеристики социально-экономического развития;</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5)   основные параметры муниципальных программ;</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6) основные показатели развития по отдельным видам экономической деятельности, показатели развития транспортной и энергетической инфраструктур на долгосрочный период с учетом проведения мероприятий, предусмотренных муниципальными программами.</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2.3.  Прогноз на долгосрочный период включает в себя значения показателей, объединенных в разделы по основным направлениям экономики и социальной сферы, в соответствии с перечнем, определяемым Министерством экономического развития Российской Федерации, и пояснительную записку к ним.</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lastRenderedPageBreak/>
        <w:t>2.4. Пояснительная записка к показателям и разделам прогноза на долгосрочный период содержит анализ достигнутого уровня значений показателей, обоснование параметров прогноза на долгосрочный период, в том числе их сопоставление с ранее утвержденными параметрами с указанием причин и факторов прогнозируемых значений.</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2.5. Администрация обобщает представленные участниками разработки прогноза на долгосрочный период материалы, осуществляет контроль качества и полноты представленных материалов, организацию их доработки в соответствии с методическими рекомендациями, утверждаемыми Министерством экономического развития Российской Федерации, разрабатывает прогноз на долгосрочный период.</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2.6. Участники разработки прогноза на долгосрочный период:</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    представляют в сектор бухгалтерского учета на бумажном носителе и в электронной форме показатели прогноза на долгосрочный период, включая пояснительную записку и иные материалы, необходимые для обоснования наиболее вероятных тенденций динамики показателей прогнозного периода с указанием комплекса необходимых мер, реализация которых позволит изменить негативную или усилить позитивную тенденцию;</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  при разработке разделов (показателей) прогноза на долгосрочный период в качестве основного источника информации за отчетный период и при оценке текущего года по разделам (показателям) прогноза на долгосрочный период используют данные Федеральной службы государственной статистики Российской Федерации, а в случае отсутствия таких данных - иную имеющуюся информацию по соответствующим показателям;</w:t>
      </w:r>
    </w:p>
    <w:p w:rsidR="003D37A8" w:rsidRPr="003D37A8" w:rsidRDefault="003D37A8" w:rsidP="007755A6">
      <w:pPr>
        <w:pStyle w:val="consplusnormal2"/>
        <w:spacing w:before="0" w:beforeAutospacing="0" w:after="0" w:afterAutospacing="0"/>
        <w:ind w:firstLine="567"/>
        <w:jc w:val="both"/>
        <w:rPr>
          <w:color w:val="000000"/>
          <w:sz w:val="16"/>
          <w:szCs w:val="16"/>
        </w:rPr>
      </w:pPr>
      <w:r w:rsidRPr="003D37A8">
        <w:rPr>
          <w:color w:val="000000"/>
          <w:sz w:val="16"/>
          <w:szCs w:val="16"/>
        </w:rPr>
        <w:t>-     при разработке разделов (показателей) прогноза на долгосрочный период в пределах своих полномочий могут запрашивать необходимую информацию в территориальных органах федеральных органов государственной власти, исполнительных органах государственной власти Кировской области, органах местного самоуправления Омутнинского муниципального района Кировской области, организациях и у индивидуальных предпринимателей, осуществляющих свою деятельность на территории муниципального образования.</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2.7. Основными этапами разработки и одобрения прогноза на долгосрочный период являются:</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2.7.1. Разработка прогноза на долгосрочный период.</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2.7.2. Общественное обсуждение проекта прогноза на долгосрочный период.</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2.7.3. Одобрение администрацией Восточного городского поселения прогноза на долгосрочный период.</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2.8. Проект прогноза на долгосрочный период выносится на общественное обсуждение.</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2.9. Решение о корректировке прогноза на долгосрочный период принимается администрацией Восточного городского поселения одновременно с одобрением прогноза социально-экономического развития поселения на среднесрочный период. </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2.10. После одобрения или корректировки прогноза на долгосрочный период при необходимости вносятся изменения в значения целевых показателей эффективности реализации муниципальных программ.</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2.11. Прогноз в течение 10 рабочих дней со дня его принятия размещается на официальном сайте поселения в информационно-телекоммуникационной сети "Интернет", в федеральной информационной системе стратегического планирования с соблюдением требований законодательства Российской Федерации за исключением сведений, отнесенных к государственной, коммерческой, служебной и иной охраняемой законом тайне.</w:t>
      </w:r>
    </w:p>
    <w:p w:rsidR="003D37A8" w:rsidRPr="003D37A8" w:rsidRDefault="003D37A8" w:rsidP="003D37A8">
      <w:pPr>
        <w:pStyle w:val="ConsPlusTitle"/>
        <w:ind w:firstLine="709"/>
        <w:jc w:val="center"/>
        <w:outlineLvl w:val="1"/>
        <w:rPr>
          <w:sz w:val="16"/>
          <w:szCs w:val="16"/>
        </w:rPr>
      </w:pPr>
    </w:p>
    <w:p w:rsidR="003D37A8" w:rsidRPr="003D37A8" w:rsidRDefault="003D37A8" w:rsidP="007755A6">
      <w:pPr>
        <w:pStyle w:val="ConsPlusTitle"/>
        <w:jc w:val="center"/>
        <w:outlineLvl w:val="1"/>
        <w:rPr>
          <w:sz w:val="16"/>
          <w:szCs w:val="16"/>
        </w:rPr>
      </w:pPr>
      <w:r w:rsidRPr="003D37A8">
        <w:rPr>
          <w:sz w:val="16"/>
          <w:szCs w:val="16"/>
        </w:rPr>
        <w:t>3. Порядок осуществления мониторинга и контроля</w:t>
      </w:r>
      <w:r w:rsidR="007755A6">
        <w:rPr>
          <w:sz w:val="16"/>
          <w:szCs w:val="16"/>
        </w:rPr>
        <w:t xml:space="preserve"> </w:t>
      </w:r>
      <w:r w:rsidRPr="003D37A8">
        <w:rPr>
          <w:sz w:val="16"/>
          <w:szCs w:val="16"/>
        </w:rPr>
        <w:t>реализации прогноза на долгосрочный период</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 xml:space="preserve">3.1. </w:t>
      </w:r>
      <w:r w:rsidRPr="003D37A8">
        <w:rPr>
          <w:rFonts w:ascii="Times New Roman" w:hAnsi="Times New Roman" w:cs="Times New Roman"/>
          <w:color w:val="000000"/>
          <w:sz w:val="16"/>
          <w:szCs w:val="16"/>
        </w:rPr>
        <w:t>Сектор  бухгалтерского учета </w:t>
      </w:r>
      <w:r w:rsidRPr="003D37A8">
        <w:rPr>
          <w:rFonts w:ascii="Times New Roman" w:hAnsi="Times New Roman" w:cs="Times New Roman"/>
          <w:sz w:val="16"/>
          <w:szCs w:val="16"/>
        </w:rPr>
        <w:t xml:space="preserve"> осуществляет мониторинг реализации прогноза на долгосрочный период, результаты которого оформляются в виде отчета.</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3.2. Результаты мониторинга включаются в ежегодный отчет главы о результатах своей деятельности.</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3.3. Контроль реализации прогноза на долгосрочный период осуществляется сектором бухгалтерского учета путем обобщения информации об итогах социально-экономического развития поселения и оценки достижения целей социально-экономического развития поселения в долгосрочном периоде.</w:t>
      </w:r>
    </w:p>
    <w:p w:rsidR="003D37A8" w:rsidRPr="003D37A8" w:rsidRDefault="003D37A8" w:rsidP="007755A6">
      <w:pPr>
        <w:pStyle w:val="ConsPlusNormal"/>
        <w:ind w:firstLine="567"/>
        <w:jc w:val="both"/>
        <w:rPr>
          <w:rFonts w:ascii="Times New Roman" w:hAnsi="Times New Roman" w:cs="Times New Roman"/>
          <w:sz w:val="16"/>
          <w:szCs w:val="16"/>
        </w:rPr>
      </w:pPr>
      <w:r w:rsidRPr="003D37A8">
        <w:rPr>
          <w:rFonts w:ascii="Times New Roman" w:hAnsi="Times New Roman" w:cs="Times New Roman"/>
          <w:sz w:val="16"/>
          <w:szCs w:val="16"/>
        </w:rPr>
        <w:t>3.4. Результаты мониторинга размещаются администрацией на официальном сайте администрации Восточного городского поселения в информационно - 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3D37A8" w:rsidRPr="00314CC9" w:rsidRDefault="003D37A8" w:rsidP="003D37A8">
      <w:pPr>
        <w:pStyle w:val="ConsPlusNormal"/>
        <w:jc w:val="both"/>
        <w:rPr>
          <w:sz w:val="18"/>
          <w:szCs w:val="18"/>
        </w:rPr>
      </w:pPr>
    </w:p>
    <w:p w:rsidR="003D37A8" w:rsidRPr="007755A6" w:rsidRDefault="003D37A8" w:rsidP="007755A6">
      <w:pPr>
        <w:pStyle w:val="ConsPlusNormal"/>
        <w:ind w:left="4536" w:firstLine="0"/>
        <w:outlineLvl w:val="0"/>
        <w:rPr>
          <w:rFonts w:ascii="Times New Roman" w:hAnsi="Times New Roman" w:cs="Times New Roman"/>
          <w:sz w:val="16"/>
          <w:szCs w:val="16"/>
        </w:rPr>
      </w:pPr>
      <w:r w:rsidRPr="007755A6">
        <w:rPr>
          <w:rFonts w:ascii="Times New Roman" w:hAnsi="Times New Roman" w:cs="Times New Roman"/>
          <w:sz w:val="16"/>
          <w:szCs w:val="16"/>
        </w:rPr>
        <w:t>Приложение № 2</w:t>
      </w:r>
    </w:p>
    <w:p w:rsidR="003D37A8" w:rsidRPr="007755A6" w:rsidRDefault="003D37A8" w:rsidP="007755A6">
      <w:pPr>
        <w:pStyle w:val="ConsPlusNormal"/>
        <w:ind w:left="4536" w:firstLine="0"/>
        <w:outlineLvl w:val="0"/>
        <w:rPr>
          <w:rFonts w:ascii="Times New Roman" w:hAnsi="Times New Roman" w:cs="Times New Roman"/>
          <w:sz w:val="16"/>
          <w:szCs w:val="16"/>
        </w:rPr>
      </w:pPr>
      <w:r w:rsidRPr="007755A6">
        <w:rPr>
          <w:rFonts w:ascii="Times New Roman" w:hAnsi="Times New Roman" w:cs="Times New Roman"/>
          <w:sz w:val="16"/>
          <w:szCs w:val="16"/>
        </w:rPr>
        <w:t>УТВЕРЖДЕН</w:t>
      </w:r>
    </w:p>
    <w:p w:rsidR="003D37A8" w:rsidRPr="007755A6" w:rsidRDefault="003D37A8" w:rsidP="007755A6">
      <w:pPr>
        <w:pStyle w:val="ConsPlusNormal"/>
        <w:ind w:left="4536" w:firstLine="0"/>
        <w:rPr>
          <w:rFonts w:ascii="Times New Roman" w:hAnsi="Times New Roman" w:cs="Times New Roman"/>
          <w:sz w:val="16"/>
          <w:szCs w:val="16"/>
        </w:rPr>
      </w:pPr>
      <w:r w:rsidRPr="007755A6">
        <w:rPr>
          <w:rFonts w:ascii="Times New Roman" w:hAnsi="Times New Roman" w:cs="Times New Roman"/>
          <w:sz w:val="16"/>
          <w:szCs w:val="16"/>
        </w:rPr>
        <w:t>постановлением администрации муниципального образования Восточное городское поселение Омутнинского района Кировской области</w:t>
      </w:r>
      <w:r w:rsidR="007755A6">
        <w:rPr>
          <w:rFonts w:ascii="Times New Roman" w:hAnsi="Times New Roman" w:cs="Times New Roman"/>
          <w:sz w:val="16"/>
          <w:szCs w:val="16"/>
        </w:rPr>
        <w:t xml:space="preserve"> </w:t>
      </w:r>
      <w:r w:rsidRPr="007755A6">
        <w:rPr>
          <w:rFonts w:ascii="Times New Roman" w:hAnsi="Times New Roman" w:cs="Times New Roman"/>
          <w:sz w:val="16"/>
          <w:szCs w:val="16"/>
        </w:rPr>
        <w:t xml:space="preserve">от 01.10.2024 № 137 </w:t>
      </w:r>
    </w:p>
    <w:p w:rsidR="003D37A8" w:rsidRPr="00314CC9" w:rsidRDefault="003D37A8" w:rsidP="003D37A8">
      <w:pPr>
        <w:pStyle w:val="ConsPlusTitle"/>
        <w:jc w:val="center"/>
        <w:rPr>
          <w:sz w:val="18"/>
          <w:szCs w:val="18"/>
        </w:rPr>
      </w:pPr>
      <w:bookmarkStart w:id="6" w:name="Par110"/>
      <w:bookmarkEnd w:id="6"/>
      <w:r w:rsidRPr="00314CC9">
        <w:rPr>
          <w:sz w:val="18"/>
          <w:szCs w:val="18"/>
        </w:rPr>
        <w:t>Порядок</w:t>
      </w:r>
    </w:p>
    <w:p w:rsidR="003D37A8" w:rsidRDefault="003D37A8" w:rsidP="007755A6">
      <w:pPr>
        <w:pStyle w:val="ConsPlusTitle"/>
        <w:jc w:val="center"/>
        <w:rPr>
          <w:sz w:val="18"/>
          <w:szCs w:val="18"/>
        </w:rPr>
      </w:pPr>
      <w:r w:rsidRPr="00314CC9">
        <w:rPr>
          <w:sz w:val="18"/>
          <w:szCs w:val="18"/>
        </w:rPr>
        <w:t>разработки и корректировки прогноза</w:t>
      </w:r>
      <w:r w:rsidR="007755A6">
        <w:rPr>
          <w:sz w:val="18"/>
          <w:szCs w:val="18"/>
        </w:rPr>
        <w:t xml:space="preserve"> </w:t>
      </w:r>
      <w:r w:rsidRPr="00314CC9">
        <w:rPr>
          <w:sz w:val="18"/>
          <w:szCs w:val="18"/>
        </w:rPr>
        <w:t>социально-экономического развития муниципального</w:t>
      </w:r>
      <w:r w:rsidR="007755A6">
        <w:rPr>
          <w:sz w:val="18"/>
          <w:szCs w:val="18"/>
        </w:rPr>
        <w:t xml:space="preserve"> </w:t>
      </w:r>
      <w:r w:rsidRPr="00314CC9">
        <w:rPr>
          <w:sz w:val="18"/>
          <w:szCs w:val="18"/>
        </w:rPr>
        <w:t>образования Восточного городского поселения Омутнинского района Кировской области на среднесрочный период</w:t>
      </w:r>
    </w:p>
    <w:p w:rsidR="007755A6" w:rsidRPr="00314CC9" w:rsidRDefault="007755A6" w:rsidP="007755A6">
      <w:pPr>
        <w:pStyle w:val="ConsPlusTitle"/>
        <w:jc w:val="center"/>
        <w:rPr>
          <w:sz w:val="18"/>
          <w:szCs w:val="18"/>
        </w:rPr>
      </w:pPr>
    </w:p>
    <w:p w:rsidR="003D37A8" w:rsidRPr="007755A6" w:rsidRDefault="003D37A8" w:rsidP="003D37A8">
      <w:pPr>
        <w:pStyle w:val="ConsPlusTitle"/>
        <w:jc w:val="center"/>
        <w:outlineLvl w:val="1"/>
        <w:rPr>
          <w:sz w:val="16"/>
          <w:szCs w:val="16"/>
        </w:rPr>
      </w:pPr>
      <w:r w:rsidRPr="007755A6">
        <w:rPr>
          <w:sz w:val="16"/>
          <w:szCs w:val="16"/>
        </w:rPr>
        <w:t>1. Общие положения</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 xml:space="preserve">1.1. </w:t>
      </w:r>
      <w:proofErr w:type="gramStart"/>
      <w:r w:rsidRPr="007755A6">
        <w:rPr>
          <w:rFonts w:ascii="Times New Roman" w:hAnsi="Times New Roman" w:cs="Times New Roman"/>
          <w:sz w:val="16"/>
          <w:szCs w:val="16"/>
        </w:rPr>
        <w:t>Настоящий Порядок разработки и корректировки прогноза социально-экономического развития муниципального образования Восточное городское поселение Омутнинского района Кировской области на среднесрочный период (далее - Порядок) определяет порядок разработки, корректировки, одобрения, осуществления мониторинга и контроля реализации прогноза социально-экономического развития муниципального образования Восточное городское поселение Омутнинского района Кировской области  на среднесрочный период (далее - прогноз на среднесрочный период).</w:t>
      </w:r>
      <w:proofErr w:type="gramEnd"/>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 xml:space="preserve">1.2. </w:t>
      </w:r>
      <w:proofErr w:type="gramStart"/>
      <w:r w:rsidRPr="007755A6">
        <w:rPr>
          <w:rFonts w:ascii="Times New Roman" w:hAnsi="Times New Roman" w:cs="Times New Roman"/>
          <w:sz w:val="16"/>
          <w:szCs w:val="16"/>
        </w:rPr>
        <w:t>Прогноз на среднесрочный период разрабатывается ежегодно на очередной финансовый год и плановый период на основе прогнозов социально-экономического развития хозяйствующих субъектов, стратегии социально-экономического развития муниципального образования Восточное городское поселение Омутнинского района Кировской области (далее – поселение) с учетом основных направлений бюджетной и налоговой политики поселения и данных прогноза социально-экономического развития Омутнинского района Кировской области и Кировской области на среднесрочный период.</w:t>
      </w:r>
      <w:proofErr w:type="gramEnd"/>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1.3. Прогноз на среднесрочный период является основой для разработки проекта бюджета поселения на очередной финансовый год и плановый период.</w:t>
      </w:r>
    </w:p>
    <w:p w:rsidR="003D37A8" w:rsidRPr="007755A6" w:rsidRDefault="003D37A8" w:rsidP="007755A6">
      <w:pPr>
        <w:pStyle w:val="ConsPlusTitle"/>
        <w:ind w:firstLine="426"/>
        <w:jc w:val="center"/>
        <w:outlineLvl w:val="1"/>
        <w:rPr>
          <w:sz w:val="16"/>
          <w:szCs w:val="16"/>
        </w:rPr>
      </w:pPr>
      <w:r w:rsidRPr="007755A6">
        <w:rPr>
          <w:sz w:val="16"/>
          <w:szCs w:val="16"/>
        </w:rPr>
        <w:t>2. Порядок разработки и корректировки прогноза</w:t>
      </w:r>
      <w:r w:rsidR="007755A6">
        <w:rPr>
          <w:sz w:val="16"/>
          <w:szCs w:val="16"/>
        </w:rPr>
        <w:t xml:space="preserve"> н</w:t>
      </w:r>
      <w:r w:rsidRPr="007755A6">
        <w:rPr>
          <w:sz w:val="16"/>
          <w:szCs w:val="16"/>
        </w:rPr>
        <w:t>а среднесрочный период</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2.1. Прогноз на среднесрочный период разрабатывается ежегодно на очередной финансовый год и плановый период на вариативной основе и формируется по видам экономической деятельности в целом по муниципальному образованию.</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2.2. Прогноз на среднесрочный период содержит:</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1)  оценку достигнутого уровня социально-экономического развития муниципального образования;</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 оценку факторов и ограничений экономического роста поселения на среднесрочный период;</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3) направления социально-экономического развития поселения и целевые показатели одного или нескольких вариантов прогноза на среднесрочный период, включая количественные показатели и качественные характеристики социально-экономического развития;</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4)  основные параметры муниципальных программ поселения.</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2.3. Прогноз на среднесрочный период разрабатывается на основании значений показателей в отчетном периоде, оценки социально-экономического развития поселения  до конца текущего финансового года, значений показателей на среднесрочный период и пояснительной записки к ним.</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2.4.  Показатели прогноза на среднесрочный период объединены в разделы по основным направлениям экономики и социальной сферы.</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2.5. Пояснительная записка к показателям и разделам прогноза на среднесрочный период содержит анализ достигнутого уровня значений показателей в отчетном периоде, обоснование параметров прогноза на среднесрочный период, в том числе их сопоставление с ранее утвержденными параметрами с указанием причин и факторов прогнозируемых значений.</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2.6.  Администрация обобщает представленные участниками разработки прогноза материалы, осуществляет контроль качества и полноты представленных материалов, организацию их доработки.</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2.7. Участники разработки прогноза:</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 xml:space="preserve">-  представляют в сектор  бухгалтерского учета  в электронной форме, а также по запросу на бумажном носителе показатели прогноза на среднесрочный период, включая пояснительную записку и иные материалы, необходимые для обоснования наиболее вероятных тенденций динамики </w:t>
      </w:r>
      <w:r w:rsidRPr="007755A6">
        <w:rPr>
          <w:color w:val="000000"/>
          <w:sz w:val="16"/>
          <w:szCs w:val="16"/>
        </w:rPr>
        <w:lastRenderedPageBreak/>
        <w:t>показателей прогнозного периода с указанием комплекса необходимых мер, реализация которых позволит изменить негативную или усилить позитивную тенденцию;</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  при разработке разделов (показателей) прогноза на среднесрочный период в качестве основного источника информации за отчетный период и при оценке текущего года по разделам (показателям) прогноза на среднесрочный период используют данные Федеральной службы государственной статистики Российской Федерации, а в случае отсутствия таких данных - иную имеющуюся информацию по соответствующим показателям;</w:t>
      </w:r>
    </w:p>
    <w:p w:rsidR="003D37A8" w:rsidRPr="007755A6" w:rsidRDefault="003D37A8" w:rsidP="007755A6">
      <w:pPr>
        <w:pStyle w:val="consplusnormal2"/>
        <w:spacing w:before="0" w:beforeAutospacing="0" w:after="0" w:afterAutospacing="0"/>
        <w:ind w:firstLine="426"/>
        <w:jc w:val="both"/>
        <w:rPr>
          <w:color w:val="000000"/>
          <w:sz w:val="16"/>
          <w:szCs w:val="16"/>
        </w:rPr>
      </w:pPr>
      <w:proofErr w:type="gramStart"/>
      <w:r w:rsidRPr="007755A6">
        <w:rPr>
          <w:color w:val="000000"/>
          <w:sz w:val="16"/>
          <w:szCs w:val="16"/>
        </w:rPr>
        <w:t>-  при разработке разделов (показателей) прогноза на среднесрочный период в пределах своих полномочий могут запрашивать необходимую информацию в территориальных органах федеральных органов государственной власти, исполнительных органах государственной власти Кировской области, органах местного самоуправления муниципального образования Омутнинский район Кировской области, в организациях и у индивидуальных предпринимателей, осуществляющих свою деятельность на территории муниципального образования.</w:t>
      </w:r>
      <w:proofErr w:type="gramEnd"/>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2.8.   Изменение прогноза на среднесрочный период в ходе составления или рассмотрения проекта местного бюджета влечет за собой изменение основных характеристик проекта местного бюджета.</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 xml:space="preserve">2.9. Корректировка среднесрочного прогноза осуществляется в соответствии с решением Администрации с учетом факторов, влияющих на социально - экономическое </w:t>
      </w:r>
      <w:proofErr w:type="gramStart"/>
      <w:r w:rsidRPr="007755A6">
        <w:rPr>
          <w:color w:val="000000"/>
          <w:sz w:val="16"/>
          <w:szCs w:val="16"/>
        </w:rPr>
        <w:t>развитие</w:t>
      </w:r>
      <w:proofErr w:type="gramEnd"/>
      <w:r w:rsidRPr="007755A6">
        <w:rPr>
          <w:color w:val="000000"/>
          <w:sz w:val="16"/>
          <w:szCs w:val="16"/>
        </w:rPr>
        <w:t xml:space="preserve"> как поселения, так и Омутнинского района Кировской области, Кировской области в целом, а также с учетом решений, принимаемых на федеральном уровне.</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2.10. Прогноз на среднесрочный период учитывается при корректировке прогноза социально-экономического развития поселения на долгосрочный период.</w:t>
      </w:r>
    </w:p>
    <w:p w:rsidR="003D37A8" w:rsidRPr="007755A6" w:rsidRDefault="003D37A8" w:rsidP="007755A6">
      <w:pPr>
        <w:pStyle w:val="consplusnormal2"/>
        <w:spacing w:before="0" w:beforeAutospacing="0" w:after="0" w:afterAutospacing="0"/>
        <w:ind w:firstLine="426"/>
        <w:jc w:val="both"/>
        <w:rPr>
          <w:color w:val="000000"/>
          <w:sz w:val="16"/>
          <w:szCs w:val="16"/>
        </w:rPr>
      </w:pPr>
      <w:r w:rsidRPr="007755A6">
        <w:rPr>
          <w:color w:val="000000"/>
          <w:sz w:val="16"/>
          <w:szCs w:val="16"/>
        </w:rPr>
        <w:t>2.11. Прогноз на среднесрочный период одобряется Администрацией одновременно с принятием решения о внесении проекта местного бюджета на очередной финансовый год и плановый период.</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2.12. Прогноз на среднесрочный период разрабатывается в двух вариантах:</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2.12.1. Первый вариант прогноза отражает сохранение в прогнозируемом периоде тенденций внешних и внутренних условий функционирования экономики и социальной сферы.</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 xml:space="preserve">2.12.2. Второй вариант прогноза исходит из более благоприятных по сравнению с </w:t>
      </w:r>
      <w:proofErr w:type="gramStart"/>
      <w:r w:rsidRPr="007755A6">
        <w:rPr>
          <w:rFonts w:ascii="Times New Roman" w:hAnsi="Times New Roman" w:cs="Times New Roman"/>
          <w:sz w:val="16"/>
          <w:szCs w:val="16"/>
        </w:rPr>
        <w:t>действующими</w:t>
      </w:r>
      <w:proofErr w:type="gramEnd"/>
      <w:r w:rsidRPr="007755A6">
        <w:rPr>
          <w:rFonts w:ascii="Times New Roman" w:hAnsi="Times New Roman" w:cs="Times New Roman"/>
          <w:sz w:val="16"/>
          <w:szCs w:val="16"/>
        </w:rPr>
        <w:t xml:space="preserve"> внешних и внутренних условий функционирования экономики и социальной сферы.</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2.13. Основными этапами разработки и одобрения прогноза на среднесрочный период являются:</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2.13.1. Разработка прогноза на среднесрочный период.</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2.13.2. Общественное обсуждение проекта прогноза на среднесрочный период.</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2.13.3. Одобрение администрацией Восточного городского поселения Омутнинского района Кировской области прогноза на среднесрочный период.</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2.14. Проект прогноза на среднесрочный период выносится на общественное обсуждение.</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2.15. Прогноз в течение 10 рабочих дней со дня его принятия размещается на официальном сайте поселения в информационно-телекоммуникационной сети "Интернет", в федеральной информационной системе стратегического планирования с соблюдением требований законодательства Российской Федерации за исключением сведений, отнесенных к государственной, коммерческой, служебной и иной охраняемой законом тайне.</w:t>
      </w:r>
    </w:p>
    <w:p w:rsidR="007755A6" w:rsidRDefault="003D37A8" w:rsidP="007755A6">
      <w:pPr>
        <w:pStyle w:val="ConsPlusTitle"/>
        <w:jc w:val="center"/>
        <w:outlineLvl w:val="1"/>
        <w:rPr>
          <w:sz w:val="16"/>
          <w:szCs w:val="16"/>
        </w:rPr>
      </w:pPr>
      <w:r w:rsidRPr="007755A6">
        <w:rPr>
          <w:sz w:val="16"/>
          <w:szCs w:val="16"/>
        </w:rPr>
        <w:t>3. Порядок осуществления мониторинга и контроля</w:t>
      </w:r>
      <w:r w:rsidR="007755A6">
        <w:rPr>
          <w:sz w:val="16"/>
          <w:szCs w:val="16"/>
        </w:rPr>
        <w:t xml:space="preserve"> </w:t>
      </w:r>
      <w:r w:rsidRPr="007755A6">
        <w:rPr>
          <w:sz w:val="16"/>
          <w:szCs w:val="16"/>
        </w:rPr>
        <w:t xml:space="preserve">реализации прогноза </w:t>
      </w:r>
    </w:p>
    <w:p w:rsidR="003D37A8" w:rsidRPr="007755A6" w:rsidRDefault="003D37A8" w:rsidP="007755A6">
      <w:pPr>
        <w:pStyle w:val="ConsPlusTitle"/>
        <w:jc w:val="center"/>
        <w:outlineLvl w:val="1"/>
        <w:rPr>
          <w:sz w:val="16"/>
          <w:szCs w:val="16"/>
        </w:rPr>
      </w:pPr>
      <w:r w:rsidRPr="007755A6">
        <w:rPr>
          <w:sz w:val="16"/>
          <w:szCs w:val="16"/>
        </w:rPr>
        <w:t>на среднесрочный период</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3.1. Сектор бухгалтерского учета осуществляет мониторинг реализации прогноза на среднесрочный период в форме ежегодного отчета об исполнении прогноза на среднесрочный период (далее - отчет). Отчет включает в себя анализ достижения плановых значений показателей социально-экономического развития за истекший период, а также пояснительную записку с указанием отклонения плановых значений показателей социально-экономического развития от достигнутых значений.</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3.2. Результаты мониторинга включаются в ежегодный отчет главы о результатах своей деятельности.</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3.3. Контроль реализации прогноза на среднесрочный период сектором бухгалтерского учета путем обобщения информации об итогах социально-экономического развития поселения и оценки достижения целей социально-экономического развития поселения.</w:t>
      </w:r>
    </w:p>
    <w:p w:rsidR="003D37A8" w:rsidRPr="007755A6" w:rsidRDefault="003D37A8" w:rsidP="007755A6">
      <w:pPr>
        <w:pStyle w:val="ConsPlusNormal"/>
        <w:ind w:firstLine="426"/>
        <w:jc w:val="both"/>
        <w:rPr>
          <w:rFonts w:ascii="Times New Roman" w:hAnsi="Times New Roman" w:cs="Times New Roman"/>
          <w:sz w:val="16"/>
          <w:szCs w:val="16"/>
        </w:rPr>
      </w:pPr>
      <w:r w:rsidRPr="007755A6">
        <w:rPr>
          <w:rFonts w:ascii="Times New Roman" w:hAnsi="Times New Roman" w:cs="Times New Roman"/>
          <w:sz w:val="16"/>
          <w:szCs w:val="16"/>
        </w:rPr>
        <w:t>3.4. Результаты мониторинга размещаются администрацией на официальном сайте администрации Восточного городского поселения в информационно - 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7755A6" w:rsidRPr="007755A6" w:rsidRDefault="007755A6" w:rsidP="007755A6">
      <w:pPr>
        <w:jc w:val="center"/>
        <w:rPr>
          <w:b/>
          <w:sz w:val="18"/>
          <w:szCs w:val="18"/>
        </w:rPr>
      </w:pPr>
      <w:r w:rsidRPr="007755A6">
        <w:rPr>
          <w:b/>
          <w:sz w:val="18"/>
          <w:szCs w:val="18"/>
        </w:rPr>
        <w:lastRenderedPageBreak/>
        <w:t>АДМИНИСТРАЦИЯ</w:t>
      </w:r>
    </w:p>
    <w:p w:rsidR="007755A6" w:rsidRPr="007755A6" w:rsidRDefault="007755A6" w:rsidP="007755A6">
      <w:pPr>
        <w:jc w:val="center"/>
        <w:rPr>
          <w:b/>
          <w:sz w:val="18"/>
          <w:szCs w:val="18"/>
        </w:rPr>
      </w:pPr>
      <w:r w:rsidRPr="007755A6">
        <w:rPr>
          <w:b/>
          <w:sz w:val="18"/>
          <w:szCs w:val="18"/>
        </w:rPr>
        <w:t>МУНИЦИПАЛЬНОГО ОБРАЗОВАНИЯ</w:t>
      </w:r>
    </w:p>
    <w:p w:rsidR="007755A6" w:rsidRPr="007755A6" w:rsidRDefault="007755A6" w:rsidP="007755A6">
      <w:pPr>
        <w:jc w:val="center"/>
        <w:rPr>
          <w:b/>
          <w:sz w:val="18"/>
          <w:szCs w:val="18"/>
        </w:rPr>
      </w:pPr>
      <w:r w:rsidRPr="007755A6">
        <w:rPr>
          <w:b/>
          <w:sz w:val="18"/>
          <w:szCs w:val="18"/>
        </w:rPr>
        <w:t>ВОСТОЧНОЕ ГОРОДСКОЕ ПОСЕЛЕНИЕ</w:t>
      </w:r>
    </w:p>
    <w:p w:rsidR="007755A6" w:rsidRDefault="007755A6" w:rsidP="007755A6">
      <w:pPr>
        <w:jc w:val="center"/>
        <w:rPr>
          <w:b/>
          <w:sz w:val="18"/>
          <w:szCs w:val="18"/>
        </w:rPr>
      </w:pPr>
      <w:r w:rsidRPr="007755A6">
        <w:rPr>
          <w:b/>
          <w:sz w:val="18"/>
          <w:szCs w:val="18"/>
        </w:rPr>
        <w:t>ОМУТНИНСКОГО РАЙОНА КИРОВСКОЙ ОБЛАСТИ</w:t>
      </w:r>
    </w:p>
    <w:p w:rsidR="007755A6" w:rsidRPr="007755A6" w:rsidRDefault="007755A6" w:rsidP="007755A6">
      <w:pPr>
        <w:jc w:val="center"/>
        <w:rPr>
          <w:b/>
          <w:sz w:val="18"/>
          <w:szCs w:val="18"/>
        </w:rPr>
      </w:pPr>
    </w:p>
    <w:p w:rsidR="007755A6" w:rsidRDefault="007755A6" w:rsidP="007755A6">
      <w:pPr>
        <w:jc w:val="center"/>
        <w:rPr>
          <w:b/>
          <w:sz w:val="18"/>
          <w:szCs w:val="18"/>
        </w:rPr>
      </w:pPr>
      <w:r w:rsidRPr="007755A6">
        <w:rPr>
          <w:b/>
          <w:sz w:val="18"/>
          <w:szCs w:val="18"/>
        </w:rPr>
        <w:t>ПОСТАНОВЛЕНИЕ</w:t>
      </w:r>
    </w:p>
    <w:p w:rsidR="007755A6" w:rsidRPr="007755A6" w:rsidRDefault="007755A6" w:rsidP="007755A6">
      <w:pPr>
        <w:jc w:val="center"/>
        <w:rPr>
          <w:b/>
          <w:sz w:val="18"/>
          <w:szCs w:val="18"/>
          <w:highlight w:val="yellow"/>
        </w:rPr>
      </w:pPr>
    </w:p>
    <w:p w:rsidR="007755A6" w:rsidRPr="007755A6" w:rsidRDefault="007755A6" w:rsidP="007755A6">
      <w:pPr>
        <w:tabs>
          <w:tab w:val="center" w:pos="4677"/>
        </w:tabs>
        <w:rPr>
          <w:sz w:val="18"/>
          <w:szCs w:val="18"/>
        </w:rPr>
      </w:pPr>
      <w:r w:rsidRPr="007755A6">
        <w:rPr>
          <w:sz w:val="18"/>
          <w:szCs w:val="18"/>
        </w:rPr>
        <w:t xml:space="preserve">01.10.2024                                                                 </w:t>
      </w:r>
      <w:r>
        <w:rPr>
          <w:sz w:val="18"/>
          <w:szCs w:val="18"/>
        </w:rPr>
        <w:t xml:space="preserve">                                                               </w:t>
      </w:r>
      <w:r w:rsidRPr="007755A6">
        <w:rPr>
          <w:sz w:val="18"/>
          <w:szCs w:val="18"/>
        </w:rPr>
        <w:t xml:space="preserve">№ 138 </w:t>
      </w:r>
    </w:p>
    <w:p w:rsidR="007755A6" w:rsidRDefault="007755A6" w:rsidP="007755A6">
      <w:pPr>
        <w:jc w:val="center"/>
        <w:rPr>
          <w:sz w:val="18"/>
          <w:szCs w:val="18"/>
        </w:rPr>
      </w:pPr>
      <w:r w:rsidRPr="007755A6">
        <w:rPr>
          <w:sz w:val="18"/>
          <w:szCs w:val="18"/>
        </w:rPr>
        <w:t>пгт Восточный</w:t>
      </w:r>
    </w:p>
    <w:p w:rsidR="007755A6" w:rsidRPr="007755A6" w:rsidRDefault="007755A6" w:rsidP="007755A6">
      <w:pPr>
        <w:jc w:val="center"/>
        <w:rPr>
          <w:sz w:val="18"/>
          <w:szCs w:val="18"/>
        </w:rPr>
      </w:pPr>
    </w:p>
    <w:p w:rsidR="007755A6" w:rsidRPr="007755A6" w:rsidRDefault="007755A6" w:rsidP="007755A6">
      <w:pPr>
        <w:pStyle w:val="ConsPlusTitle"/>
        <w:jc w:val="center"/>
        <w:rPr>
          <w:sz w:val="18"/>
          <w:szCs w:val="18"/>
        </w:rPr>
      </w:pPr>
      <w:r w:rsidRPr="007755A6">
        <w:rPr>
          <w:sz w:val="18"/>
          <w:szCs w:val="18"/>
        </w:rPr>
        <w:t>О порядке разработки и корректировки стратегии</w:t>
      </w:r>
    </w:p>
    <w:p w:rsidR="007755A6" w:rsidRPr="007755A6" w:rsidRDefault="007755A6" w:rsidP="007755A6">
      <w:pPr>
        <w:pStyle w:val="ConsPlusTitle"/>
        <w:jc w:val="center"/>
        <w:rPr>
          <w:sz w:val="18"/>
          <w:szCs w:val="18"/>
        </w:rPr>
      </w:pPr>
      <w:r w:rsidRPr="007755A6">
        <w:rPr>
          <w:sz w:val="18"/>
          <w:szCs w:val="18"/>
        </w:rPr>
        <w:t>социально-экономического развития муниципального образования</w:t>
      </w:r>
    </w:p>
    <w:p w:rsidR="007755A6" w:rsidRPr="007755A6" w:rsidRDefault="007755A6" w:rsidP="007755A6">
      <w:pPr>
        <w:pStyle w:val="ConsPlusTitle"/>
        <w:jc w:val="center"/>
        <w:rPr>
          <w:sz w:val="18"/>
          <w:szCs w:val="18"/>
        </w:rPr>
      </w:pPr>
      <w:r w:rsidRPr="007755A6">
        <w:rPr>
          <w:sz w:val="18"/>
          <w:szCs w:val="18"/>
        </w:rPr>
        <w:t>Восточное городское поселение Омутнинского района Кировской области и плана мероприятий по ее реализации</w:t>
      </w:r>
    </w:p>
    <w:p w:rsidR="007755A6" w:rsidRPr="007755A6" w:rsidRDefault="007755A6" w:rsidP="007755A6">
      <w:pPr>
        <w:pStyle w:val="ConsPlusNormal"/>
        <w:jc w:val="center"/>
        <w:rPr>
          <w:rFonts w:ascii="Times New Roman" w:hAnsi="Times New Roman" w:cs="Times New Roman"/>
          <w:sz w:val="18"/>
          <w:szCs w:val="18"/>
        </w:rPr>
      </w:pPr>
    </w:p>
    <w:p w:rsidR="007755A6" w:rsidRPr="007755A6" w:rsidRDefault="007755A6" w:rsidP="007755A6">
      <w:pPr>
        <w:pStyle w:val="ConsPlusNormal"/>
        <w:ind w:firstLine="567"/>
        <w:jc w:val="both"/>
        <w:rPr>
          <w:rFonts w:ascii="Times New Roman" w:hAnsi="Times New Roman" w:cs="Times New Roman"/>
          <w:sz w:val="18"/>
          <w:szCs w:val="18"/>
        </w:rPr>
      </w:pPr>
      <w:r w:rsidRPr="007755A6">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администрация муниципального образования Восточное городское поселение Омутнинского района Кировской области ПОСТАНОВЛЯЕТ:</w:t>
      </w:r>
    </w:p>
    <w:p w:rsidR="007755A6" w:rsidRPr="007755A6" w:rsidRDefault="007755A6" w:rsidP="007755A6">
      <w:pPr>
        <w:pStyle w:val="ConsPlusNormal"/>
        <w:ind w:firstLine="567"/>
        <w:jc w:val="both"/>
        <w:rPr>
          <w:rFonts w:ascii="Times New Roman" w:hAnsi="Times New Roman" w:cs="Times New Roman"/>
          <w:sz w:val="18"/>
          <w:szCs w:val="18"/>
        </w:rPr>
      </w:pPr>
      <w:r w:rsidRPr="007755A6">
        <w:rPr>
          <w:rFonts w:ascii="Times New Roman" w:hAnsi="Times New Roman" w:cs="Times New Roman"/>
          <w:sz w:val="18"/>
          <w:szCs w:val="18"/>
        </w:rPr>
        <w:t>1. Утвердить Порядок разработки и корректировки Стратегии социально-экономического развития муниципального образования Восточное городское поселение Омутнинского района Кировской области и плана мероприятий по ее реализации. Прилагается.</w:t>
      </w:r>
    </w:p>
    <w:p w:rsidR="007755A6" w:rsidRPr="007755A6" w:rsidRDefault="007755A6" w:rsidP="007755A6">
      <w:pPr>
        <w:pStyle w:val="af4"/>
        <w:spacing w:before="0" w:beforeAutospacing="0" w:after="0" w:afterAutospacing="0"/>
        <w:ind w:firstLine="567"/>
        <w:jc w:val="both"/>
        <w:rPr>
          <w:color w:val="000000"/>
          <w:sz w:val="18"/>
          <w:szCs w:val="18"/>
        </w:rPr>
      </w:pPr>
      <w:r w:rsidRPr="007755A6">
        <w:rPr>
          <w:color w:val="000000"/>
          <w:sz w:val="18"/>
          <w:szCs w:val="18"/>
        </w:rPr>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в сети Интернет по адресу: </w:t>
      </w:r>
      <w:hyperlink r:id="rId19" w:history="1">
        <w:r w:rsidRPr="007755A6">
          <w:rPr>
            <w:color w:val="000000"/>
            <w:sz w:val="18"/>
            <w:szCs w:val="18"/>
          </w:rPr>
          <w:t>https://vostochnyj-r43.gosweb.gosuslugi.ru/</w:t>
        </w:r>
      </w:hyperlink>
      <w:r w:rsidRPr="007755A6">
        <w:rPr>
          <w:color w:val="000000"/>
          <w:sz w:val="18"/>
          <w:szCs w:val="18"/>
        </w:rPr>
        <w:t>.</w:t>
      </w:r>
    </w:p>
    <w:p w:rsidR="007755A6" w:rsidRPr="007755A6" w:rsidRDefault="007755A6" w:rsidP="007755A6">
      <w:pPr>
        <w:pStyle w:val="af4"/>
        <w:spacing w:before="0" w:beforeAutospacing="0" w:after="0" w:afterAutospacing="0"/>
        <w:ind w:firstLine="567"/>
        <w:jc w:val="both"/>
        <w:rPr>
          <w:color w:val="000000"/>
          <w:sz w:val="18"/>
          <w:szCs w:val="18"/>
        </w:rPr>
      </w:pPr>
      <w:r w:rsidRPr="007755A6">
        <w:rPr>
          <w:color w:val="000000"/>
          <w:sz w:val="18"/>
          <w:szCs w:val="18"/>
        </w:rPr>
        <w:t>3. Настоящее постановление вступает в силу в установленном законом порядке.</w:t>
      </w:r>
    </w:p>
    <w:p w:rsidR="007755A6" w:rsidRPr="007755A6" w:rsidRDefault="007755A6" w:rsidP="007755A6">
      <w:pPr>
        <w:pStyle w:val="af4"/>
        <w:spacing w:before="0" w:beforeAutospacing="0" w:after="0" w:afterAutospacing="0"/>
        <w:ind w:firstLine="709"/>
        <w:jc w:val="both"/>
        <w:rPr>
          <w:color w:val="000000"/>
          <w:sz w:val="18"/>
          <w:szCs w:val="18"/>
        </w:rPr>
      </w:pPr>
    </w:p>
    <w:p w:rsidR="007755A6" w:rsidRPr="007755A6" w:rsidRDefault="007755A6" w:rsidP="007755A6">
      <w:pPr>
        <w:pStyle w:val="af4"/>
        <w:spacing w:before="0" w:beforeAutospacing="0" w:after="0" w:afterAutospacing="0"/>
        <w:jc w:val="both"/>
        <w:rPr>
          <w:color w:val="000000"/>
          <w:sz w:val="18"/>
          <w:szCs w:val="18"/>
        </w:rPr>
      </w:pPr>
      <w:r w:rsidRPr="007755A6">
        <w:rPr>
          <w:color w:val="000000"/>
          <w:sz w:val="18"/>
          <w:szCs w:val="18"/>
        </w:rPr>
        <w:t xml:space="preserve">И.о. главы администрации </w:t>
      </w:r>
    </w:p>
    <w:p w:rsidR="007755A6" w:rsidRPr="007755A6" w:rsidRDefault="007755A6" w:rsidP="007755A6">
      <w:pPr>
        <w:pStyle w:val="af4"/>
        <w:spacing w:before="0" w:beforeAutospacing="0" w:after="0" w:afterAutospacing="0"/>
        <w:jc w:val="both"/>
        <w:rPr>
          <w:color w:val="000000"/>
          <w:sz w:val="18"/>
          <w:szCs w:val="18"/>
        </w:rPr>
      </w:pPr>
      <w:r w:rsidRPr="007755A6">
        <w:rPr>
          <w:color w:val="000000"/>
          <w:sz w:val="18"/>
          <w:szCs w:val="18"/>
        </w:rPr>
        <w:t>Восточного городского поселения   Н.Н. Злобина</w:t>
      </w:r>
    </w:p>
    <w:p w:rsidR="007755A6" w:rsidRPr="0079709D" w:rsidRDefault="007755A6" w:rsidP="007755A6">
      <w:pPr>
        <w:pStyle w:val="ConsPlusNormal"/>
        <w:ind w:left="5670"/>
        <w:outlineLvl w:val="0"/>
        <w:rPr>
          <w:sz w:val="18"/>
          <w:szCs w:val="18"/>
        </w:rPr>
      </w:pPr>
    </w:p>
    <w:p w:rsidR="007755A6" w:rsidRPr="0079709D" w:rsidRDefault="007755A6" w:rsidP="007755A6">
      <w:pPr>
        <w:pStyle w:val="ConsPlusNormal"/>
        <w:ind w:left="5670"/>
        <w:outlineLvl w:val="0"/>
        <w:rPr>
          <w:sz w:val="18"/>
          <w:szCs w:val="18"/>
        </w:rPr>
      </w:pPr>
    </w:p>
    <w:p w:rsidR="007755A6" w:rsidRPr="0079709D" w:rsidRDefault="007755A6" w:rsidP="007755A6">
      <w:pPr>
        <w:pStyle w:val="ConsPlusNormal"/>
        <w:ind w:left="5670"/>
        <w:outlineLvl w:val="0"/>
        <w:rPr>
          <w:sz w:val="18"/>
          <w:szCs w:val="18"/>
        </w:rPr>
      </w:pPr>
    </w:p>
    <w:p w:rsidR="007755A6" w:rsidRPr="0079709D" w:rsidRDefault="007755A6" w:rsidP="007755A6">
      <w:pPr>
        <w:pStyle w:val="ConsPlusNormal"/>
        <w:ind w:left="5670"/>
        <w:outlineLvl w:val="0"/>
        <w:rPr>
          <w:sz w:val="18"/>
          <w:szCs w:val="18"/>
        </w:rPr>
      </w:pPr>
    </w:p>
    <w:p w:rsidR="007755A6" w:rsidRPr="0079709D" w:rsidRDefault="007755A6" w:rsidP="007755A6">
      <w:pPr>
        <w:pStyle w:val="ConsPlusNormal"/>
        <w:ind w:left="5670"/>
        <w:outlineLvl w:val="0"/>
        <w:rPr>
          <w:sz w:val="18"/>
          <w:szCs w:val="18"/>
        </w:rPr>
      </w:pPr>
    </w:p>
    <w:p w:rsidR="007755A6" w:rsidRPr="0079709D"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Default="007755A6" w:rsidP="007755A6">
      <w:pPr>
        <w:pStyle w:val="ConsPlusNormal"/>
        <w:ind w:left="5670"/>
        <w:outlineLvl w:val="0"/>
        <w:rPr>
          <w:sz w:val="18"/>
          <w:szCs w:val="18"/>
        </w:rPr>
      </w:pPr>
    </w:p>
    <w:p w:rsidR="007755A6" w:rsidRPr="0079709D" w:rsidRDefault="007755A6" w:rsidP="007755A6">
      <w:pPr>
        <w:pStyle w:val="ConsPlusNormal"/>
        <w:ind w:left="5670"/>
        <w:outlineLvl w:val="0"/>
        <w:rPr>
          <w:sz w:val="18"/>
          <w:szCs w:val="18"/>
        </w:rPr>
      </w:pPr>
    </w:p>
    <w:p w:rsidR="007755A6" w:rsidRPr="007755A6" w:rsidRDefault="007755A6" w:rsidP="007755A6">
      <w:pPr>
        <w:pStyle w:val="ConsPlusNormal"/>
        <w:ind w:left="4536" w:firstLine="0"/>
        <w:outlineLvl w:val="0"/>
        <w:rPr>
          <w:rFonts w:ascii="Times New Roman" w:hAnsi="Times New Roman" w:cs="Times New Roman"/>
          <w:sz w:val="16"/>
          <w:szCs w:val="16"/>
        </w:rPr>
      </w:pPr>
      <w:r w:rsidRPr="007755A6">
        <w:rPr>
          <w:rFonts w:ascii="Times New Roman" w:hAnsi="Times New Roman" w:cs="Times New Roman"/>
          <w:sz w:val="16"/>
          <w:szCs w:val="16"/>
        </w:rPr>
        <w:lastRenderedPageBreak/>
        <w:t xml:space="preserve">Приложение </w:t>
      </w:r>
    </w:p>
    <w:p w:rsidR="007755A6" w:rsidRPr="007755A6" w:rsidRDefault="007755A6" w:rsidP="007755A6">
      <w:pPr>
        <w:pStyle w:val="ConsPlusNormal"/>
        <w:ind w:left="4536" w:firstLine="0"/>
        <w:outlineLvl w:val="0"/>
        <w:rPr>
          <w:rFonts w:ascii="Times New Roman" w:hAnsi="Times New Roman" w:cs="Times New Roman"/>
          <w:sz w:val="16"/>
          <w:szCs w:val="16"/>
        </w:rPr>
      </w:pPr>
    </w:p>
    <w:p w:rsidR="007755A6" w:rsidRPr="007755A6" w:rsidRDefault="007755A6" w:rsidP="007755A6">
      <w:pPr>
        <w:pStyle w:val="ConsPlusNormal"/>
        <w:ind w:left="4536" w:firstLine="0"/>
        <w:outlineLvl w:val="0"/>
        <w:rPr>
          <w:rFonts w:ascii="Times New Roman" w:hAnsi="Times New Roman" w:cs="Times New Roman"/>
          <w:sz w:val="16"/>
          <w:szCs w:val="16"/>
        </w:rPr>
      </w:pPr>
      <w:r w:rsidRPr="007755A6">
        <w:rPr>
          <w:rFonts w:ascii="Times New Roman" w:hAnsi="Times New Roman" w:cs="Times New Roman"/>
          <w:sz w:val="16"/>
          <w:szCs w:val="16"/>
        </w:rPr>
        <w:t>УТВЕРЖДЕН</w:t>
      </w:r>
    </w:p>
    <w:p w:rsidR="007755A6" w:rsidRPr="007755A6" w:rsidRDefault="007755A6" w:rsidP="007755A6">
      <w:pPr>
        <w:pStyle w:val="ConsPlusNormal"/>
        <w:ind w:left="4536" w:firstLine="0"/>
        <w:rPr>
          <w:rFonts w:ascii="Times New Roman" w:hAnsi="Times New Roman" w:cs="Times New Roman"/>
          <w:sz w:val="16"/>
          <w:szCs w:val="16"/>
        </w:rPr>
      </w:pPr>
    </w:p>
    <w:p w:rsidR="007755A6" w:rsidRPr="007755A6" w:rsidRDefault="007755A6" w:rsidP="007755A6">
      <w:pPr>
        <w:pStyle w:val="ConsPlusNormal"/>
        <w:ind w:left="4536" w:firstLine="0"/>
        <w:rPr>
          <w:rFonts w:ascii="Times New Roman" w:hAnsi="Times New Roman" w:cs="Times New Roman"/>
          <w:sz w:val="16"/>
          <w:szCs w:val="16"/>
        </w:rPr>
      </w:pPr>
      <w:r w:rsidRPr="007755A6">
        <w:rPr>
          <w:rFonts w:ascii="Times New Roman" w:hAnsi="Times New Roman" w:cs="Times New Roman"/>
          <w:sz w:val="16"/>
          <w:szCs w:val="16"/>
        </w:rPr>
        <w:t>постановлением администрации муниципального образования Восточное городское поселение Омутнинского района Кировской области</w:t>
      </w:r>
    </w:p>
    <w:p w:rsidR="007755A6" w:rsidRPr="007755A6" w:rsidRDefault="007755A6" w:rsidP="007755A6">
      <w:pPr>
        <w:pStyle w:val="ConsPlusNormal"/>
        <w:ind w:left="4536" w:firstLine="0"/>
        <w:rPr>
          <w:rFonts w:ascii="Times New Roman" w:hAnsi="Times New Roman" w:cs="Times New Roman"/>
          <w:sz w:val="16"/>
          <w:szCs w:val="16"/>
        </w:rPr>
      </w:pPr>
      <w:r w:rsidRPr="007755A6">
        <w:rPr>
          <w:rFonts w:ascii="Times New Roman" w:hAnsi="Times New Roman" w:cs="Times New Roman"/>
          <w:sz w:val="16"/>
          <w:szCs w:val="16"/>
        </w:rPr>
        <w:t xml:space="preserve">от 01.10.2024 № 138 </w:t>
      </w:r>
    </w:p>
    <w:p w:rsidR="007755A6" w:rsidRPr="007755A6" w:rsidRDefault="007755A6" w:rsidP="007755A6">
      <w:pPr>
        <w:pStyle w:val="ConsPlusNormal"/>
        <w:ind w:left="4536" w:firstLine="0"/>
        <w:jc w:val="both"/>
        <w:rPr>
          <w:rFonts w:ascii="Times New Roman" w:hAnsi="Times New Roman" w:cs="Times New Roman"/>
          <w:sz w:val="16"/>
          <w:szCs w:val="16"/>
        </w:rPr>
      </w:pPr>
    </w:p>
    <w:p w:rsidR="007755A6" w:rsidRPr="0079709D" w:rsidRDefault="007755A6" w:rsidP="007755A6">
      <w:pPr>
        <w:pStyle w:val="ConsPlusNormal"/>
        <w:jc w:val="both"/>
        <w:rPr>
          <w:sz w:val="18"/>
          <w:szCs w:val="18"/>
        </w:rPr>
      </w:pPr>
    </w:p>
    <w:p w:rsidR="007755A6" w:rsidRPr="0079709D" w:rsidRDefault="007755A6" w:rsidP="007755A6">
      <w:pPr>
        <w:pStyle w:val="ConsPlusTitle"/>
        <w:jc w:val="center"/>
        <w:rPr>
          <w:sz w:val="18"/>
          <w:szCs w:val="18"/>
        </w:rPr>
      </w:pPr>
      <w:bookmarkStart w:id="7" w:name="Par31"/>
      <w:bookmarkEnd w:id="7"/>
      <w:r w:rsidRPr="0079709D">
        <w:rPr>
          <w:sz w:val="18"/>
          <w:szCs w:val="18"/>
        </w:rPr>
        <w:t>Порядок</w:t>
      </w:r>
    </w:p>
    <w:p w:rsidR="007755A6" w:rsidRPr="0079709D" w:rsidRDefault="007755A6" w:rsidP="007755A6">
      <w:pPr>
        <w:pStyle w:val="ConsPlusTitle"/>
        <w:jc w:val="center"/>
        <w:rPr>
          <w:sz w:val="18"/>
          <w:szCs w:val="18"/>
        </w:rPr>
      </w:pPr>
      <w:r w:rsidRPr="0079709D">
        <w:rPr>
          <w:sz w:val="18"/>
          <w:szCs w:val="18"/>
        </w:rPr>
        <w:t>разработки и корректировки стратегии</w:t>
      </w:r>
    </w:p>
    <w:p w:rsidR="007755A6" w:rsidRPr="0079709D" w:rsidRDefault="007755A6" w:rsidP="007755A6">
      <w:pPr>
        <w:pStyle w:val="ConsPlusTitle"/>
        <w:jc w:val="center"/>
        <w:rPr>
          <w:sz w:val="18"/>
          <w:szCs w:val="18"/>
        </w:rPr>
      </w:pPr>
      <w:r w:rsidRPr="0079709D">
        <w:rPr>
          <w:sz w:val="18"/>
          <w:szCs w:val="18"/>
        </w:rPr>
        <w:t>социально-экономического развития муниципального образования</w:t>
      </w:r>
    </w:p>
    <w:p w:rsidR="007755A6" w:rsidRPr="0079709D" w:rsidRDefault="007755A6" w:rsidP="007755A6">
      <w:pPr>
        <w:pStyle w:val="ConsPlusTitle"/>
        <w:jc w:val="center"/>
        <w:rPr>
          <w:sz w:val="18"/>
          <w:szCs w:val="18"/>
        </w:rPr>
      </w:pPr>
      <w:r w:rsidRPr="0079709D">
        <w:rPr>
          <w:sz w:val="18"/>
          <w:szCs w:val="18"/>
        </w:rPr>
        <w:t>Восточное городское поселение Омутнинского района Кировской области и плана мероприятий по ее реализации</w:t>
      </w:r>
    </w:p>
    <w:p w:rsidR="007755A6" w:rsidRPr="0079709D" w:rsidRDefault="007755A6" w:rsidP="007755A6">
      <w:pPr>
        <w:pStyle w:val="ConsPlusTitle"/>
        <w:jc w:val="center"/>
        <w:rPr>
          <w:sz w:val="18"/>
          <w:szCs w:val="18"/>
        </w:rPr>
      </w:pPr>
    </w:p>
    <w:p w:rsidR="007755A6" w:rsidRPr="00A959C3" w:rsidRDefault="007755A6" w:rsidP="00A959C3">
      <w:pPr>
        <w:pStyle w:val="ConsPlusTitle"/>
        <w:jc w:val="center"/>
        <w:outlineLvl w:val="1"/>
        <w:rPr>
          <w:sz w:val="16"/>
          <w:szCs w:val="16"/>
        </w:rPr>
      </w:pPr>
      <w:r w:rsidRPr="00A959C3">
        <w:rPr>
          <w:sz w:val="16"/>
          <w:szCs w:val="16"/>
        </w:rPr>
        <w:t>1. Общие положения</w:t>
      </w:r>
    </w:p>
    <w:p w:rsidR="007755A6" w:rsidRPr="00A959C3" w:rsidRDefault="007755A6" w:rsidP="00A959C3">
      <w:pPr>
        <w:pStyle w:val="af4"/>
        <w:spacing w:before="0" w:beforeAutospacing="0" w:after="0" w:afterAutospacing="0"/>
        <w:ind w:firstLine="567"/>
        <w:jc w:val="both"/>
        <w:rPr>
          <w:sz w:val="16"/>
          <w:szCs w:val="16"/>
        </w:rPr>
      </w:pPr>
      <w:r w:rsidRPr="00A959C3">
        <w:rPr>
          <w:sz w:val="16"/>
          <w:szCs w:val="16"/>
        </w:rPr>
        <w:t xml:space="preserve">1.1. </w:t>
      </w:r>
      <w:proofErr w:type="gramStart"/>
      <w:r w:rsidRPr="00A959C3">
        <w:rPr>
          <w:sz w:val="16"/>
          <w:szCs w:val="16"/>
        </w:rPr>
        <w:t xml:space="preserve">Правовое регулирование стратегического планирования в муниципальном образовании Восточное городского поселение Омутнинского района Кировской области основывается на </w:t>
      </w:r>
      <w:hyperlink r:id="rId20" w:history="1">
        <w:r w:rsidRPr="00A959C3">
          <w:rPr>
            <w:sz w:val="16"/>
            <w:szCs w:val="16"/>
          </w:rPr>
          <w:t>Конституции</w:t>
        </w:r>
      </w:hyperlink>
      <w:r w:rsidRPr="00A959C3">
        <w:rPr>
          <w:sz w:val="16"/>
          <w:szCs w:val="16"/>
        </w:rPr>
        <w:t xml:space="preserve"> Российской Федерации и осуществляется в соответствии с федеральными конституционными законами, Федеральным </w:t>
      </w:r>
      <w:hyperlink r:id="rId21" w:history="1">
        <w:r w:rsidRPr="00A959C3">
          <w:rPr>
            <w:sz w:val="16"/>
            <w:szCs w:val="16"/>
          </w:rPr>
          <w:t>законом</w:t>
        </w:r>
      </w:hyperlink>
      <w:r w:rsidRPr="00A959C3">
        <w:rPr>
          <w:sz w:val="16"/>
          <w:szCs w:val="16"/>
        </w:rPr>
        <w:t xml:space="preserve"> от 28.06.2014 № 172-ФЗ "О стратегическом планировании в Российской Федерации",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w:t>
      </w:r>
      <w:proofErr w:type="gramEnd"/>
      <w:r w:rsidRPr="00A959C3">
        <w:rPr>
          <w:sz w:val="16"/>
          <w:szCs w:val="16"/>
        </w:rPr>
        <w:t xml:space="preserve"> власти, законами и нормативными правовыми актами Кировской области, Омутнинского муниципального района Кировской области, </w:t>
      </w:r>
      <w:hyperlink r:id="rId22" w:history="1">
        <w:r w:rsidRPr="00A959C3">
          <w:rPr>
            <w:sz w:val="16"/>
            <w:szCs w:val="16"/>
          </w:rPr>
          <w:t>Уставом</w:t>
        </w:r>
      </w:hyperlink>
      <w:r w:rsidRPr="00A959C3">
        <w:rPr>
          <w:sz w:val="16"/>
          <w:szCs w:val="16"/>
        </w:rPr>
        <w:t xml:space="preserve"> муниципального образования Восточное городское поселение Омутнинского района Кировской области, настоящим Положением и иными нормативными правовыми актами органов местного самоуправления Восточного городского поселения Омутнинского района Кировской области.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Настоящий Порядок определяет этапы и методы разработки и корректировки Стратегии социально-экономического развития муниципального образования Восточное городское поселение Омутнинского района Кировской области (далее - Стратегия) и плана мероприятий по ее реализации (далее - План мероприятий), а также осуществления мониторинга и контроля реализации Стратегии и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1.2. Стратегия является документом стратегического планирования, содержащим систему приоритетов, целей и задач социально-экономического развития муниципального образования Восточное городское поселение Омутнинского района Кировской области (далее – поселения) в долгосрочном периоде, согласованных с приоритетами и целями социально-экономического развития Кировской области.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1.3. Разработка и корректировка Стратегии и Плана мероприятий осуществляются совместно должностными лицами органов местного самоуправления Восточного городского поселения Омутнинского района Кировской области, осуществляющими подготовку материалов, необходимых для разработки и корректировки Стратегии и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К разработке Стратегии и Плана мероприятий при необходимости привлекаются юридические лица, общественные, научные организации и иные коллегиальные органы с учетом требований законодательства Российской Федерации о государственной, коммерческой, служебной и иной охраняемой законом тайне.</w:t>
      </w:r>
    </w:p>
    <w:p w:rsidR="007755A6" w:rsidRPr="00A959C3" w:rsidRDefault="007755A6" w:rsidP="00A959C3">
      <w:pPr>
        <w:pStyle w:val="af4"/>
        <w:spacing w:before="0" w:beforeAutospacing="0" w:after="0" w:afterAutospacing="0"/>
        <w:ind w:firstLine="567"/>
        <w:jc w:val="both"/>
        <w:rPr>
          <w:sz w:val="16"/>
          <w:szCs w:val="16"/>
        </w:rPr>
      </w:pPr>
      <w:r w:rsidRPr="00A959C3">
        <w:rPr>
          <w:sz w:val="16"/>
          <w:szCs w:val="16"/>
        </w:rPr>
        <w:t>Участниками стратегического планирования в муниципальном образовании Восточное городское поселение Омутнинского района Кировской области являются:</w:t>
      </w:r>
    </w:p>
    <w:p w:rsidR="007755A6" w:rsidRPr="00A959C3" w:rsidRDefault="007755A6" w:rsidP="00A959C3">
      <w:pPr>
        <w:pStyle w:val="af4"/>
        <w:spacing w:before="0" w:beforeAutospacing="0" w:after="0" w:afterAutospacing="0"/>
        <w:ind w:firstLine="567"/>
        <w:jc w:val="both"/>
        <w:rPr>
          <w:sz w:val="16"/>
          <w:szCs w:val="16"/>
        </w:rPr>
      </w:pPr>
      <w:r w:rsidRPr="00A959C3">
        <w:rPr>
          <w:sz w:val="16"/>
          <w:szCs w:val="16"/>
        </w:rPr>
        <w:t xml:space="preserve">1) Восточная городская Дума Омутнинского района Кировской области; </w:t>
      </w:r>
    </w:p>
    <w:p w:rsidR="007755A6" w:rsidRPr="00A959C3" w:rsidRDefault="007755A6" w:rsidP="00A959C3">
      <w:pPr>
        <w:pStyle w:val="af4"/>
        <w:spacing w:before="0" w:beforeAutospacing="0" w:after="0" w:afterAutospacing="0"/>
        <w:ind w:firstLine="567"/>
        <w:jc w:val="both"/>
        <w:rPr>
          <w:sz w:val="16"/>
          <w:szCs w:val="16"/>
        </w:rPr>
      </w:pPr>
      <w:r w:rsidRPr="00A959C3">
        <w:rPr>
          <w:sz w:val="16"/>
          <w:szCs w:val="16"/>
        </w:rPr>
        <w:t xml:space="preserve">2) глава Восточного городского поселения Омутнинского района  Кировской области; </w:t>
      </w:r>
    </w:p>
    <w:p w:rsidR="007755A6" w:rsidRPr="00A959C3" w:rsidRDefault="007755A6" w:rsidP="00A959C3">
      <w:pPr>
        <w:pStyle w:val="af4"/>
        <w:spacing w:before="0" w:beforeAutospacing="0" w:after="0" w:afterAutospacing="0"/>
        <w:ind w:firstLine="567"/>
        <w:jc w:val="both"/>
        <w:rPr>
          <w:sz w:val="16"/>
          <w:szCs w:val="16"/>
        </w:rPr>
      </w:pPr>
      <w:r w:rsidRPr="00A959C3">
        <w:rPr>
          <w:sz w:val="16"/>
          <w:szCs w:val="16"/>
        </w:rPr>
        <w:t xml:space="preserve">3) администрация Восточного городского поселения; </w:t>
      </w:r>
    </w:p>
    <w:p w:rsidR="007755A6" w:rsidRPr="00A959C3" w:rsidRDefault="007755A6" w:rsidP="00A959C3">
      <w:pPr>
        <w:pStyle w:val="af4"/>
        <w:spacing w:before="0" w:beforeAutospacing="0" w:after="0" w:afterAutospacing="0"/>
        <w:ind w:firstLine="567"/>
        <w:jc w:val="both"/>
        <w:rPr>
          <w:sz w:val="16"/>
          <w:szCs w:val="16"/>
        </w:rPr>
      </w:pPr>
      <w:r w:rsidRPr="00A959C3">
        <w:rPr>
          <w:sz w:val="16"/>
          <w:szCs w:val="16"/>
        </w:rPr>
        <w:t>4) иные общественные объединения, юридические лица, организации в пределах их компетенции в соответствии с нормативными правовыми актами, указанными в разделе 1 настоящего Положения.</w:t>
      </w:r>
    </w:p>
    <w:p w:rsidR="007755A6" w:rsidRPr="00A959C3" w:rsidRDefault="007755A6" w:rsidP="00A959C3">
      <w:pPr>
        <w:pStyle w:val="af4"/>
        <w:spacing w:before="0" w:beforeAutospacing="0" w:after="0" w:afterAutospacing="0"/>
        <w:ind w:firstLine="567"/>
        <w:jc w:val="both"/>
        <w:rPr>
          <w:sz w:val="16"/>
          <w:szCs w:val="16"/>
        </w:rPr>
      </w:pPr>
      <w:r w:rsidRPr="00A959C3">
        <w:rPr>
          <w:sz w:val="16"/>
          <w:szCs w:val="16"/>
        </w:rPr>
        <w:lastRenderedPageBreak/>
        <w:t xml:space="preserve"> </w:t>
      </w:r>
    </w:p>
    <w:p w:rsidR="007755A6" w:rsidRPr="00A959C3" w:rsidRDefault="007755A6" w:rsidP="00A959C3">
      <w:pPr>
        <w:pStyle w:val="ConsPlusTitle"/>
        <w:jc w:val="center"/>
        <w:outlineLvl w:val="1"/>
        <w:rPr>
          <w:sz w:val="16"/>
          <w:szCs w:val="16"/>
        </w:rPr>
      </w:pPr>
      <w:r w:rsidRPr="00A959C3">
        <w:rPr>
          <w:sz w:val="16"/>
          <w:szCs w:val="16"/>
        </w:rPr>
        <w:t>2. Порядок разработки и корректировки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2.1. Стратегия разрабатывается на период, не превышающий периода, на который разрабатывается прогноз социально-экономического развития муниципального образования Восточное городское поселение Омутнинского района Кировской области на долгосрочный период. Решение о разработке Стратегии утверждается постановлением администрации Восточного городского поселения. В нем указывается наименование Стратегии, устанавливается срок подготовки Стратегии, а также при необходимости утверждается техническое задание и определяется предельная стоимость разработки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2.2. Основные параметры Стратегии должны быть согласованы с параметрами прогноза социально-экономического развития поселения на долгосрочный период.</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2.3. Порядок разработки Стратегии включает следующие этапы:</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принятие решения о разработке Стратегии и формирование проекта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общественное обсуждение проекта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публичные слушания по проекту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рассмотрение Стратегии Восточной городской Думой Омутнинского района Кировской области.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2.4. Стратегия содержит:</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анализ социально-экономического развития поселения, включая комплексную оценку внешних и внутренних факторов, оказывающих влияние на социально-экономическое развитие;</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приоритеты, цели, задачи и направления социально-экономического развития поселения;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показатели достижения целей социально-экономического развития поселения, сроки и этапы реализации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ожидаемые результаты реализации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оценку финансовых ресурсов, необходимых для реализации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информацию о муниципальных программах поселения, утверждаемых в целях реализации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иные положения.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2.5. Прое</w:t>
      </w:r>
      <w:proofErr w:type="gramStart"/>
      <w:r w:rsidRPr="00A959C3">
        <w:rPr>
          <w:rFonts w:ascii="Times New Roman" w:hAnsi="Times New Roman" w:cs="Times New Roman"/>
          <w:sz w:val="16"/>
          <w:szCs w:val="16"/>
        </w:rPr>
        <w:t>кт Стр</w:t>
      </w:r>
      <w:proofErr w:type="gramEnd"/>
      <w:r w:rsidRPr="00A959C3">
        <w:rPr>
          <w:rFonts w:ascii="Times New Roman" w:hAnsi="Times New Roman" w:cs="Times New Roman"/>
          <w:sz w:val="16"/>
          <w:szCs w:val="16"/>
        </w:rPr>
        <w:t>атегии подлежит:</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вынесению на общественное обсуждение;</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вынесению на публичные слушания;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внесению на рассмотрение Восточной городской Думы Омутнинского района Кировской области.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2.6. Стратегия в течение 10 рабочих дней со дня ее принятия размещается на официальном сайте поселения в информационно-телекоммуникационной сети "Интернет", в федеральной информационной системе стратегического планирования с соблюдением требований законодательства Российской Федерации за исключением сведений, отнесенных к государственной, коммерческой, служебной и иной охраняемой законом тайне.</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2.7. Решение о корректировке Стратегии принимается Восточной городской Думой Омутнинского района Кировской области, в том числе в следующих случаях:</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изменения требований действующего законодательства, регламентирующего порядок разработки и реализации документов стратегического планирования поселения;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корректировки прогноза социально-экономического развития поселения на долгосрочный период;</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поручения главы Восточного городского поселения Омутнинского района Кировской области.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2.8. Корректировка Стратегии осуществляется путем подготовки проекта решения Восточной городской Думы Омутнинского района Кировской области о внесении изменений в Стратегию.</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2.9. Проект решения Восточной городской Думы Омутнинского района Кировской области о внесении изменений в Стратегию подлежит вынесению на публичные слушания.</w:t>
      </w:r>
    </w:p>
    <w:p w:rsidR="007755A6" w:rsidRPr="00A959C3" w:rsidRDefault="007755A6" w:rsidP="00A959C3">
      <w:pPr>
        <w:pStyle w:val="ConsPlusNormal"/>
        <w:ind w:firstLine="567"/>
        <w:jc w:val="both"/>
        <w:rPr>
          <w:rFonts w:ascii="Times New Roman" w:hAnsi="Times New Roman" w:cs="Times New Roman"/>
          <w:sz w:val="16"/>
          <w:szCs w:val="16"/>
        </w:rPr>
      </w:pPr>
    </w:p>
    <w:p w:rsidR="007755A6" w:rsidRPr="00A959C3" w:rsidRDefault="007755A6" w:rsidP="00A959C3">
      <w:pPr>
        <w:pStyle w:val="ConsPlusTitle"/>
        <w:ind w:firstLine="709"/>
        <w:jc w:val="center"/>
        <w:outlineLvl w:val="1"/>
        <w:rPr>
          <w:sz w:val="16"/>
          <w:szCs w:val="16"/>
        </w:rPr>
      </w:pPr>
      <w:r w:rsidRPr="00A959C3">
        <w:rPr>
          <w:sz w:val="16"/>
          <w:szCs w:val="16"/>
        </w:rPr>
        <w:t>3. Порядок разработки и корректировки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3.1. Стратегия реализуется в рамках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3.2. Порядок разработки Плана мероприятий включает следующие этапы:</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3.2.1.  Формирование проекта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3.2.2. Общественное обсуждение проекта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3.2.3. Утверждение Плана мероприятий администрацией Восточного городского поселения.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3.3. План мероприятий содержит:</w:t>
      </w:r>
    </w:p>
    <w:p w:rsidR="007755A6" w:rsidRPr="00A959C3" w:rsidRDefault="007755A6" w:rsidP="00A959C3">
      <w:pPr>
        <w:pStyle w:val="ConsPlusNormal"/>
        <w:ind w:firstLine="567"/>
        <w:jc w:val="both"/>
        <w:rPr>
          <w:rFonts w:ascii="Times New Roman" w:hAnsi="Times New Roman" w:cs="Times New Roman"/>
          <w:sz w:val="16"/>
          <w:szCs w:val="16"/>
        </w:rPr>
      </w:pPr>
      <w:proofErr w:type="gramStart"/>
      <w:r w:rsidRPr="00A959C3">
        <w:rPr>
          <w:rFonts w:ascii="Times New Roman" w:hAnsi="Times New Roman" w:cs="Times New Roman"/>
          <w:sz w:val="16"/>
          <w:szCs w:val="16"/>
        </w:rPr>
        <w:t xml:space="preserve">а) этапы реализации Стратегии, выделенные с учетом установленной периодичности </w:t>
      </w:r>
      <w:r w:rsidRPr="00A959C3">
        <w:rPr>
          <w:rFonts w:ascii="Times New Roman" w:hAnsi="Times New Roman" w:cs="Times New Roman"/>
          <w:sz w:val="16"/>
          <w:szCs w:val="16"/>
        </w:rPr>
        <w:lastRenderedPageBreak/>
        <w:t>бюджетного планирования: три года (для первого этапа реализации Стратегии и текущего периода бюджетного планирования) и три - шесть лет (для последующих этапов и периодов);</w:t>
      </w:r>
      <w:proofErr w:type="gramEnd"/>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б) цели и задачи социально-экономического развития поселения, приоритетные для каждого этапа реализации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в) комплексы мероприятий и перечень муниципальных программ поселения, обеспечивающие достижение на каждом этапе реализации Стратегии долгосрочных целей социально-экономического развития поселения, указанных в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г) иные положения.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3.4. План мероприятий разрабатывается на период реализации Стратегии в соответствии с основными целями и задачами социально-экономического развития поселения.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3.5. Проект Плана мероприятий подлежит вынесению на общественное обсуждение и утверждению администрацией Восточного городского поселения.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3.6. Корректировка Плана мероприятий осуществляется в случаях:</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корректировки прогноза социально-экономического развития поселения на долгосрочный период;</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корректировки Стратегии;</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поручения главы Восточного городского поселения.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3.7. Корректировка Плана мероприятий осуществляется путем подготовки проекта постановления администрации Восточного городского поселения о внесении изменений в План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3.8. Проект постановления администрации Восточного городского поселения о внесении изменений в План мероприятий подлежит вынесению на общественное обсуждение.</w:t>
      </w:r>
    </w:p>
    <w:p w:rsidR="007755A6" w:rsidRPr="00A959C3" w:rsidRDefault="007755A6" w:rsidP="00A959C3">
      <w:pPr>
        <w:pStyle w:val="ConsPlusNormal"/>
        <w:ind w:firstLine="567"/>
        <w:jc w:val="both"/>
        <w:rPr>
          <w:rFonts w:ascii="Times New Roman" w:hAnsi="Times New Roman" w:cs="Times New Roman"/>
          <w:sz w:val="16"/>
          <w:szCs w:val="16"/>
        </w:rPr>
      </w:pPr>
    </w:p>
    <w:p w:rsidR="007755A6" w:rsidRPr="00A959C3" w:rsidRDefault="007755A6" w:rsidP="00A959C3">
      <w:pPr>
        <w:pStyle w:val="ConsPlusTitle"/>
        <w:ind w:firstLine="567"/>
        <w:jc w:val="center"/>
        <w:outlineLvl w:val="1"/>
        <w:rPr>
          <w:sz w:val="16"/>
          <w:szCs w:val="16"/>
        </w:rPr>
      </w:pPr>
      <w:r w:rsidRPr="00A959C3">
        <w:rPr>
          <w:sz w:val="16"/>
          <w:szCs w:val="16"/>
        </w:rPr>
        <w:t>4. Мониторинг и контроль реализации Стратегии</w:t>
      </w:r>
      <w:r w:rsidR="00A959C3">
        <w:rPr>
          <w:sz w:val="16"/>
          <w:szCs w:val="16"/>
        </w:rPr>
        <w:t xml:space="preserve"> </w:t>
      </w:r>
      <w:r w:rsidRPr="00A959C3">
        <w:rPr>
          <w:sz w:val="16"/>
          <w:szCs w:val="16"/>
        </w:rPr>
        <w:t>и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4.1. Мониторинг и контроль реализации Стратегии и Плана мероприятий осуществляется должностными лицами администрации, ответственными за организацию разработки и корректировку Стратегии и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4.2. Участники Стратегии направляют, должностному лицу ответственному за организацию разработки и корректировку Стратегии и Плана мероприятий, в сроки, им установленные:</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 информацию, необходимую для осуществления мониторинга и контроля реализации Стратегии и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 предложения по корректировке Стратегии и Плана мероприятий.</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4.3. Результаты мониторинга и контроля реализации Стратегии и Плана мероприятий отражаются в ежегодном отчете главы администрации Восточного городского поселения.</w:t>
      </w:r>
    </w:p>
    <w:p w:rsidR="007755A6" w:rsidRPr="00A959C3" w:rsidRDefault="007755A6" w:rsidP="00A959C3">
      <w:pPr>
        <w:pStyle w:val="ConsPlusNormal"/>
        <w:ind w:firstLine="567"/>
        <w:jc w:val="both"/>
        <w:rPr>
          <w:rFonts w:ascii="Times New Roman" w:hAnsi="Times New Roman" w:cs="Times New Roman"/>
          <w:sz w:val="16"/>
          <w:szCs w:val="16"/>
        </w:rPr>
      </w:pPr>
      <w:r w:rsidRPr="00A959C3">
        <w:rPr>
          <w:rFonts w:ascii="Times New Roman" w:hAnsi="Times New Roman" w:cs="Times New Roman"/>
          <w:sz w:val="16"/>
          <w:szCs w:val="16"/>
        </w:rPr>
        <w:t>4.4. Информация о результатах мониторинга и контроля реализации Стратегии и Плана мероприятий подлежит размещению на официальном сайте администрации Восточного городского поселения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7755A6" w:rsidRPr="00A959C3" w:rsidRDefault="007755A6" w:rsidP="00A959C3">
      <w:pPr>
        <w:pStyle w:val="ConsPlusNormal"/>
        <w:ind w:firstLine="709"/>
        <w:jc w:val="both"/>
        <w:rPr>
          <w:rFonts w:ascii="Times New Roman" w:hAnsi="Times New Roman" w:cs="Times New Roman"/>
          <w:sz w:val="16"/>
          <w:szCs w:val="16"/>
        </w:rPr>
      </w:pPr>
    </w:p>
    <w:p w:rsidR="007755A6" w:rsidRPr="00A959C3" w:rsidRDefault="007755A6" w:rsidP="00A959C3">
      <w:pPr>
        <w:pStyle w:val="ConsPlusNormal"/>
        <w:pBdr>
          <w:top w:val="single" w:sz="6" w:space="0" w:color="auto"/>
        </w:pBdr>
        <w:ind w:firstLine="709"/>
        <w:jc w:val="both"/>
        <w:rPr>
          <w:rFonts w:ascii="Times New Roman" w:hAnsi="Times New Roman" w:cs="Times New Roman"/>
          <w:sz w:val="16"/>
          <w:szCs w:val="16"/>
        </w:rPr>
      </w:pPr>
    </w:p>
    <w:p w:rsidR="003D37A8" w:rsidRPr="00A959C3" w:rsidRDefault="003D37A8" w:rsidP="00A959C3">
      <w:pPr>
        <w:pStyle w:val="ConsPlusNormal"/>
        <w:ind w:firstLine="567"/>
        <w:jc w:val="both"/>
        <w:rPr>
          <w:rFonts w:ascii="Times New Roman" w:hAnsi="Times New Roman" w:cs="Times New Roman"/>
          <w:sz w:val="16"/>
          <w:szCs w:val="16"/>
        </w:rPr>
      </w:pPr>
    </w:p>
    <w:p w:rsidR="003D37A8" w:rsidRPr="00A959C3" w:rsidRDefault="003D37A8" w:rsidP="00A959C3">
      <w:pPr>
        <w:pStyle w:val="ConsPlusNormal"/>
        <w:ind w:firstLine="567"/>
        <w:jc w:val="both"/>
        <w:rPr>
          <w:rFonts w:ascii="Times New Roman" w:hAnsi="Times New Roman" w:cs="Times New Roman"/>
          <w:sz w:val="16"/>
          <w:szCs w:val="16"/>
        </w:rPr>
      </w:pPr>
    </w:p>
    <w:p w:rsidR="003D37A8" w:rsidRPr="00A959C3" w:rsidRDefault="003D37A8" w:rsidP="00A959C3">
      <w:pPr>
        <w:ind w:firstLine="567"/>
        <w:jc w:val="center"/>
        <w:rPr>
          <w:b/>
          <w:sz w:val="16"/>
          <w:szCs w:val="16"/>
        </w:rPr>
      </w:pPr>
    </w:p>
    <w:sectPr w:rsidR="003D37A8" w:rsidRPr="00A959C3" w:rsidSect="00575799">
      <w:footerReference w:type="even" r:id="rId23"/>
      <w:footerReference w:type="default" r:id="rId24"/>
      <w:pgSz w:w="8419" w:h="11906" w:orient="landscape" w:code="9"/>
      <w:pgMar w:top="539" w:right="624" w:bottom="454"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7C" w:rsidRDefault="0027777C">
      <w:r>
        <w:separator/>
      </w:r>
    </w:p>
  </w:endnote>
  <w:endnote w:type="continuationSeparator" w:id="0">
    <w:p w:rsidR="0027777C" w:rsidRDefault="002777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BE" w:rsidRDefault="004557BE">
    <w:pPr>
      <w:pStyle w:val="a7"/>
      <w:jc w:val="center"/>
    </w:pPr>
    <w:fldSimple w:instr="PAGE   \* MERGEFORMAT">
      <w:r w:rsidR="00332812">
        <w:rPr>
          <w:noProof/>
        </w:rPr>
        <w:t>48</w:t>
      </w:r>
    </w:fldSimple>
  </w:p>
  <w:p w:rsidR="004557BE" w:rsidRDefault="004557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BE" w:rsidRDefault="004557BE" w:rsidP="006756F7">
    <w:pPr>
      <w:pStyle w:val="a7"/>
      <w:jc w:val="center"/>
    </w:pPr>
    <w:fldSimple w:instr="PAGE   \* MERGEFORMAT">
      <w:r w:rsidR="00332812">
        <w:rPr>
          <w:noProof/>
        </w:rPr>
        <w:t>49</w:t>
      </w:r>
    </w:fldSimple>
  </w:p>
  <w:p w:rsidR="004557BE" w:rsidRDefault="004557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7C" w:rsidRDefault="0027777C">
      <w:r>
        <w:separator/>
      </w:r>
    </w:p>
  </w:footnote>
  <w:footnote w:type="continuationSeparator" w:id="0">
    <w:p w:rsidR="0027777C" w:rsidRDefault="00277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2593BB6"/>
    <w:multiLevelType w:val="multilevel"/>
    <w:tmpl w:val="DDA6CF36"/>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78C26DC"/>
    <w:multiLevelType w:val="hybridMultilevel"/>
    <w:tmpl w:val="A7A02560"/>
    <w:lvl w:ilvl="0" w:tplc="E9E6B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216792"/>
    <w:multiLevelType w:val="hybridMultilevel"/>
    <w:tmpl w:val="C06EF17E"/>
    <w:lvl w:ilvl="0" w:tplc="85C45A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99E2F1C"/>
    <w:multiLevelType w:val="multilevel"/>
    <w:tmpl w:val="1F82469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B277E3E"/>
    <w:multiLevelType w:val="hybridMultilevel"/>
    <w:tmpl w:val="B33222F6"/>
    <w:lvl w:ilvl="0" w:tplc="6DCA7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3F30E9"/>
    <w:multiLevelType w:val="multilevel"/>
    <w:tmpl w:val="4EA43A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0B851D01"/>
    <w:multiLevelType w:val="hybridMultilevel"/>
    <w:tmpl w:val="51F4573C"/>
    <w:lvl w:ilvl="0" w:tplc="A70E43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0D0A746E"/>
    <w:multiLevelType w:val="multilevel"/>
    <w:tmpl w:val="E856F2E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FFA1603"/>
    <w:multiLevelType w:val="hybridMultilevel"/>
    <w:tmpl w:val="7A4AD3B2"/>
    <w:lvl w:ilvl="0" w:tplc="E9E6B7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2E715D"/>
    <w:multiLevelType w:val="multilevel"/>
    <w:tmpl w:val="6EECF140"/>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14">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967C9"/>
    <w:multiLevelType w:val="multilevel"/>
    <w:tmpl w:val="6BF2AC06"/>
    <w:lvl w:ilvl="0">
      <w:start w:val="1"/>
      <w:numFmt w:val="decimal"/>
      <w:pStyle w:val="xl80"/>
      <w:lvlText w:val="%1."/>
      <w:lvlJc w:val="left"/>
      <w:pPr>
        <w:tabs>
          <w:tab w:val="num" w:pos="567"/>
        </w:tabs>
        <w:ind w:left="567" w:hanging="567"/>
      </w:pPr>
    </w:lvl>
    <w:lvl w:ilvl="1">
      <w:start w:val="1"/>
      <w:numFmt w:val="decimal"/>
      <w:pStyle w:val="xl79"/>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3D85BCE"/>
    <w:multiLevelType w:val="hybridMultilevel"/>
    <w:tmpl w:val="600E8366"/>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63"/>
        </w:tabs>
        <w:ind w:left="2163" w:hanging="360"/>
      </w:pPr>
    </w:lvl>
    <w:lvl w:ilvl="2" w:tplc="0419001B" w:tentative="1">
      <w:start w:val="1"/>
      <w:numFmt w:val="lowerRoman"/>
      <w:lvlText w:val="%3."/>
      <w:lvlJc w:val="right"/>
      <w:pPr>
        <w:tabs>
          <w:tab w:val="num" w:pos="2883"/>
        </w:tabs>
        <w:ind w:left="2883" w:hanging="180"/>
      </w:pPr>
    </w:lvl>
    <w:lvl w:ilvl="3" w:tplc="0419000F" w:tentative="1">
      <w:start w:val="1"/>
      <w:numFmt w:val="decimal"/>
      <w:lvlText w:val="%4."/>
      <w:lvlJc w:val="left"/>
      <w:pPr>
        <w:tabs>
          <w:tab w:val="num" w:pos="3603"/>
        </w:tabs>
        <w:ind w:left="3603" w:hanging="360"/>
      </w:pPr>
    </w:lvl>
    <w:lvl w:ilvl="4" w:tplc="04190019" w:tentative="1">
      <w:start w:val="1"/>
      <w:numFmt w:val="lowerLetter"/>
      <w:lvlText w:val="%5."/>
      <w:lvlJc w:val="left"/>
      <w:pPr>
        <w:tabs>
          <w:tab w:val="num" w:pos="4323"/>
        </w:tabs>
        <w:ind w:left="4323" w:hanging="360"/>
      </w:pPr>
    </w:lvl>
    <w:lvl w:ilvl="5" w:tplc="0419001B" w:tentative="1">
      <w:start w:val="1"/>
      <w:numFmt w:val="lowerRoman"/>
      <w:lvlText w:val="%6."/>
      <w:lvlJc w:val="right"/>
      <w:pPr>
        <w:tabs>
          <w:tab w:val="num" w:pos="5043"/>
        </w:tabs>
        <w:ind w:left="5043" w:hanging="180"/>
      </w:pPr>
    </w:lvl>
    <w:lvl w:ilvl="6" w:tplc="0419000F" w:tentative="1">
      <w:start w:val="1"/>
      <w:numFmt w:val="decimal"/>
      <w:lvlText w:val="%7."/>
      <w:lvlJc w:val="left"/>
      <w:pPr>
        <w:tabs>
          <w:tab w:val="num" w:pos="5763"/>
        </w:tabs>
        <w:ind w:left="5763" w:hanging="360"/>
      </w:pPr>
    </w:lvl>
    <w:lvl w:ilvl="7" w:tplc="04190019" w:tentative="1">
      <w:start w:val="1"/>
      <w:numFmt w:val="lowerLetter"/>
      <w:lvlText w:val="%8."/>
      <w:lvlJc w:val="left"/>
      <w:pPr>
        <w:tabs>
          <w:tab w:val="num" w:pos="6483"/>
        </w:tabs>
        <w:ind w:left="6483" w:hanging="360"/>
      </w:pPr>
    </w:lvl>
    <w:lvl w:ilvl="8" w:tplc="0419001B" w:tentative="1">
      <w:start w:val="1"/>
      <w:numFmt w:val="lowerRoman"/>
      <w:lvlText w:val="%9."/>
      <w:lvlJc w:val="right"/>
      <w:pPr>
        <w:tabs>
          <w:tab w:val="num" w:pos="7203"/>
        </w:tabs>
        <w:ind w:left="7203" w:hanging="180"/>
      </w:pPr>
    </w:lvl>
  </w:abstractNum>
  <w:abstractNum w:abstractNumId="17">
    <w:nsid w:val="23FA5AA7"/>
    <w:multiLevelType w:val="multilevel"/>
    <w:tmpl w:val="F5C08C5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25AF5430"/>
    <w:multiLevelType w:val="singleLevel"/>
    <w:tmpl w:val="E5E64C1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9">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9903B50"/>
    <w:multiLevelType w:val="multilevel"/>
    <w:tmpl w:val="4BAEA1B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2E9C4AA8"/>
    <w:multiLevelType w:val="multilevel"/>
    <w:tmpl w:val="C8E6C58E"/>
    <w:lvl w:ilvl="0">
      <w:start w:val="3"/>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C06E68"/>
    <w:multiLevelType w:val="hybridMultilevel"/>
    <w:tmpl w:val="755A7170"/>
    <w:lvl w:ilvl="0" w:tplc="6700EA96">
      <w:start w:val="1"/>
      <w:numFmt w:val="decimal"/>
      <w:lvlText w:val="%1."/>
      <w:lvlJc w:val="left"/>
      <w:pPr>
        <w:ind w:left="390" w:hanging="390"/>
      </w:pPr>
      <w:rPr>
        <w:rFonts w:hint="default"/>
      </w:rPr>
    </w:lvl>
    <w:lvl w:ilvl="1" w:tplc="062C10DC">
      <w:numFmt w:val="none"/>
      <w:lvlText w:val=""/>
      <w:lvlJc w:val="left"/>
      <w:pPr>
        <w:tabs>
          <w:tab w:val="num" w:pos="360"/>
        </w:tabs>
      </w:pPr>
    </w:lvl>
    <w:lvl w:ilvl="2" w:tplc="16C610B6">
      <w:numFmt w:val="none"/>
      <w:lvlText w:val=""/>
      <w:lvlJc w:val="left"/>
      <w:pPr>
        <w:tabs>
          <w:tab w:val="num" w:pos="360"/>
        </w:tabs>
      </w:pPr>
    </w:lvl>
    <w:lvl w:ilvl="3" w:tplc="61A8C422">
      <w:numFmt w:val="none"/>
      <w:lvlText w:val=""/>
      <w:lvlJc w:val="left"/>
      <w:pPr>
        <w:tabs>
          <w:tab w:val="num" w:pos="360"/>
        </w:tabs>
      </w:pPr>
    </w:lvl>
    <w:lvl w:ilvl="4" w:tplc="08B41EF0">
      <w:numFmt w:val="none"/>
      <w:lvlText w:val=""/>
      <w:lvlJc w:val="left"/>
      <w:pPr>
        <w:tabs>
          <w:tab w:val="num" w:pos="360"/>
        </w:tabs>
      </w:pPr>
    </w:lvl>
    <w:lvl w:ilvl="5" w:tplc="4D2ACBDA">
      <w:numFmt w:val="none"/>
      <w:lvlText w:val=""/>
      <w:lvlJc w:val="left"/>
      <w:pPr>
        <w:tabs>
          <w:tab w:val="num" w:pos="360"/>
        </w:tabs>
      </w:pPr>
    </w:lvl>
    <w:lvl w:ilvl="6" w:tplc="08588AAE">
      <w:numFmt w:val="none"/>
      <w:lvlText w:val=""/>
      <w:lvlJc w:val="left"/>
      <w:pPr>
        <w:tabs>
          <w:tab w:val="num" w:pos="360"/>
        </w:tabs>
      </w:pPr>
    </w:lvl>
    <w:lvl w:ilvl="7" w:tplc="B3B6C376">
      <w:numFmt w:val="none"/>
      <w:lvlText w:val=""/>
      <w:lvlJc w:val="left"/>
      <w:pPr>
        <w:tabs>
          <w:tab w:val="num" w:pos="360"/>
        </w:tabs>
      </w:pPr>
    </w:lvl>
    <w:lvl w:ilvl="8" w:tplc="382C6616">
      <w:numFmt w:val="none"/>
      <w:lvlText w:val=""/>
      <w:lvlJc w:val="left"/>
      <w:pPr>
        <w:tabs>
          <w:tab w:val="num" w:pos="360"/>
        </w:tabs>
      </w:pPr>
    </w:lvl>
  </w:abstractNum>
  <w:abstractNum w:abstractNumId="25">
    <w:nsid w:val="3AE636FE"/>
    <w:multiLevelType w:val="hybridMultilevel"/>
    <w:tmpl w:val="2AF42070"/>
    <w:lvl w:ilvl="0" w:tplc="42A294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27">
    <w:nsid w:val="46AD2582"/>
    <w:multiLevelType w:val="multilevel"/>
    <w:tmpl w:val="F8267C7E"/>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28">
    <w:nsid w:val="46C701A3"/>
    <w:multiLevelType w:val="hybridMultilevel"/>
    <w:tmpl w:val="D5B2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E58F6"/>
    <w:multiLevelType w:val="hybridMultilevel"/>
    <w:tmpl w:val="68BE9E38"/>
    <w:lvl w:ilvl="0" w:tplc="752814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AA78C0"/>
    <w:multiLevelType w:val="hybridMultilevel"/>
    <w:tmpl w:val="78525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4E2C39C4"/>
    <w:multiLevelType w:val="multilevel"/>
    <w:tmpl w:val="584007F8"/>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3">
    <w:nsid w:val="5283D1BB"/>
    <w:multiLevelType w:val="multilevel"/>
    <w:tmpl w:val="5283D1BB"/>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34">
    <w:nsid w:val="5283D1BC"/>
    <w:multiLevelType w:val="multilevel"/>
    <w:tmpl w:val="0B147CD4"/>
    <w:lvl w:ilvl="0">
      <w:start w:val="1"/>
      <w:numFmt w:val="decimal"/>
      <w:lvlText w:val="%1"/>
      <w:lvlJc w:val="left"/>
      <w:pPr>
        <w:tabs>
          <w:tab w:val="left" w:pos="1072"/>
        </w:tabs>
        <w:ind w:left="1072" w:hanging="1072"/>
      </w:p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35">
    <w:nsid w:val="5296394D"/>
    <w:multiLevelType w:val="multilevel"/>
    <w:tmpl w:val="5296394D"/>
    <w:lvl w:ilvl="0">
      <w:start w:val="1"/>
      <w:numFmt w:val="decimal"/>
      <w:lvlText w:val="%1."/>
      <w:lvlJc w:val="left"/>
      <w:pPr>
        <w:tabs>
          <w:tab w:val="left" w:pos="360"/>
        </w:tabs>
        <w:ind w:left="360" w:hanging="360"/>
      </w:pPr>
    </w:lvl>
    <w:lvl w:ilvl="1">
      <w:start w:val="1"/>
      <w:numFmt w:val="decimal"/>
      <w:lvlText w:val="%1.%2."/>
      <w:lvlJc w:val="left"/>
      <w:pPr>
        <w:tabs>
          <w:tab w:val="left" w:pos="851"/>
        </w:tabs>
        <w:ind w:left="851" w:hanging="851"/>
      </w:pPr>
    </w:lvl>
    <w:lvl w:ilvl="2">
      <w:start w:val="1"/>
      <w:numFmt w:val="decimal"/>
      <w:lvlText w:val="%1.%2.%3."/>
      <w:lvlJc w:val="left"/>
      <w:pPr>
        <w:tabs>
          <w:tab w:val="left" w:pos="851"/>
        </w:tabs>
        <w:ind w:left="851" w:hanging="851"/>
      </w:pPr>
    </w:lvl>
    <w:lvl w:ilvl="3">
      <w:start w:val="1"/>
      <w:numFmt w:val="decimal"/>
      <w:lvlText w:val="%1.%2.%3.%4."/>
      <w:lvlJc w:val="left"/>
      <w:pPr>
        <w:tabs>
          <w:tab w:val="left" w:pos="851"/>
        </w:tabs>
        <w:ind w:left="851" w:hanging="851"/>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36">
    <w:nsid w:val="5296394E"/>
    <w:multiLevelType w:val="multilevel"/>
    <w:tmpl w:val="5296394E"/>
    <w:lvl w:ilvl="0">
      <w:start w:val="1"/>
      <w:numFmt w:val="decimal"/>
      <w:lvlText w:val="%1"/>
      <w:lvlJc w:val="left"/>
      <w:pPr>
        <w:tabs>
          <w:tab w:val="left" w:pos="1072"/>
        </w:tabs>
        <w:ind w:left="1072" w:hanging="1072"/>
      </w:pPr>
    </w:lvl>
    <w:lvl w:ilvl="1">
      <w:numFmt w:val="none"/>
      <w:suff w:val="nothing"/>
      <w:lvlText w:val=""/>
      <w:lvlJc w:val="left"/>
      <w:pPr>
        <w:tabs>
          <w:tab w:val="left" w:pos="0"/>
        </w:tabs>
        <w:ind w:left="0" w:firstLine="0"/>
      </w:pPr>
    </w:lvl>
    <w:lvl w:ilvl="2">
      <w:numFmt w:val="none"/>
      <w:suff w:val="nothing"/>
      <w:lvlText w:val=""/>
      <w:lvlJc w:val="left"/>
      <w:pPr>
        <w:tabs>
          <w:tab w:val="left" w:pos="0"/>
        </w:tabs>
        <w:ind w:left="0" w:firstLine="0"/>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37">
    <w:nsid w:val="531522C2"/>
    <w:multiLevelType w:val="multilevel"/>
    <w:tmpl w:val="2AECEB86"/>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8">
    <w:nsid w:val="589F0517"/>
    <w:multiLevelType w:val="hybridMultilevel"/>
    <w:tmpl w:val="82264C52"/>
    <w:lvl w:ilvl="0" w:tplc="514C355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8B4401E"/>
    <w:multiLevelType w:val="multilevel"/>
    <w:tmpl w:val="0CC0783A"/>
    <w:lvl w:ilvl="0">
      <w:start w:val="2"/>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0">
    <w:nsid w:val="59CE6BBA"/>
    <w:multiLevelType w:val="hybridMultilevel"/>
    <w:tmpl w:val="71D6B178"/>
    <w:lvl w:ilvl="0" w:tplc="E8B4D8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nsid w:val="6288465C"/>
    <w:multiLevelType w:val="hybridMultilevel"/>
    <w:tmpl w:val="65120122"/>
    <w:lvl w:ilvl="0" w:tplc="878439A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2">
    <w:nsid w:val="6A811E16"/>
    <w:multiLevelType w:val="multilevel"/>
    <w:tmpl w:val="F42CD45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3">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C891F3C"/>
    <w:multiLevelType w:val="hybridMultilevel"/>
    <w:tmpl w:val="3F1A544E"/>
    <w:lvl w:ilvl="0" w:tplc="E62827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nsid w:val="6CA54692"/>
    <w:multiLevelType w:val="multilevel"/>
    <w:tmpl w:val="2B90983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6">
    <w:nsid w:val="6DAF1D35"/>
    <w:multiLevelType w:val="multilevel"/>
    <w:tmpl w:val="408A68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7">
    <w:nsid w:val="7145333A"/>
    <w:multiLevelType w:val="hybridMultilevel"/>
    <w:tmpl w:val="A3CA10C2"/>
    <w:lvl w:ilvl="0" w:tplc="CC6CFE7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8">
    <w:nsid w:val="78D56721"/>
    <w:multiLevelType w:val="hybridMultilevel"/>
    <w:tmpl w:val="90C8D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7333DA"/>
    <w:multiLevelType w:val="hybridMultilevel"/>
    <w:tmpl w:val="4224DC4C"/>
    <w:lvl w:ilvl="0" w:tplc="3BD00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DD9535E"/>
    <w:multiLevelType w:val="multilevel"/>
    <w:tmpl w:val="E412036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8"/>
  </w:num>
  <w:num w:numId="3">
    <w:abstractNumId w:val="13"/>
  </w:num>
  <w:num w:numId="4">
    <w:abstractNumId w:val="24"/>
  </w:num>
  <w:num w:numId="5">
    <w:abstractNumId w:val="41"/>
  </w:num>
  <w:num w:numId="6">
    <w:abstractNumId w:val="26"/>
  </w:num>
  <w:num w:numId="7">
    <w:abstractNumId w:val="15"/>
  </w:num>
  <w:num w:numId="8">
    <w:abstractNumId w:val="3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3"/>
  </w:num>
  <w:num w:numId="12">
    <w:abstractNumId w:val="47"/>
  </w:num>
  <w:num w:numId="13">
    <w:abstractNumId w:val="14"/>
  </w:num>
  <w:num w:numId="14">
    <w:abstractNumId w:val="23"/>
  </w:num>
  <w:num w:numId="15">
    <w:abstractNumId w:val="7"/>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20"/>
  </w:num>
  <w:num w:numId="17">
    <w:abstractNumId w:val="50"/>
  </w:num>
  <w:num w:numId="18">
    <w:abstractNumId w:val="45"/>
  </w:num>
  <w:num w:numId="19">
    <w:abstractNumId w:val="42"/>
  </w:num>
  <w:num w:numId="20">
    <w:abstractNumId w:val="17"/>
  </w:num>
  <w:num w:numId="21">
    <w:abstractNumId w:val="3"/>
  </w:num>
  <w:num w:numId="22">
    <w:abstractNumId w:val="11"/>
  </w:num>
  <w:num w:numId="23">
    <w:abstractNumId w:val="21"/>
  </w:num>
  <w:num w:numId="24">
    <w:abstractNumId w:val="0"/>
  </w:num>
  <w:num w:numId="25">
    <w:abstractNumId w:val="38"/>
  </w:num>
  <w:num w:numId="26">
    <w:abstractNumId w:val="33"/>
  </w:num>
  <w:num w:numId="27">
    <w:abstractNumId w:val="34"/>
  </w:num>
  <w:num w:numId="28">
    <w:abstractNumId w:val="35"/>
  </w:num>
  <w:num w:numId="29">
    <w:abstractNumId w:val="36"/>
  </w:num>
  <w:num w:numId="30">
    <w:abstractNumId w:val="46"/>
  </w:num>
  <w:num w:numId="31">
    <w:abstractNumId w:val="37"/>
  </w:num>
  <w:num w:numId="32">
    <w:abstractNumId w:val="6"/>
  </w:num>
  <w:num w:numId="33">
    <w:abstractNumId w:val="32"/>
  </w:num>
  <w:num w:numId="34">
    <w:abstractNumId w:val="9"/>
  </w:num>
  <w:num w:numId="35">
    <w:abstractNumId w:val="39"/>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0"/>
  </w:num>
  <w:num w:numId="40">
    <w:abstractNumId w:val="40"/>
  </w:num>
  <w:num w:numId="41">
    <w:abstractNumId w:val="44"/>
  </w:num>
  <w:num w:numId="42">
    <w:abstractNumId w:val="5"/>
  </w:num>
  <w:num w:numId="43">
    <w:abstractNumId w:val="25"/>
  </w:num>
  <w:num w:numId="44">
    <w:abstractNumId w:val="8"/>
  </w:num>
  <w:num w:numId="45">
    <w:abstractNumId w:val="29"/>
  </w:num>
  <w:num w:numId="46">
    <w:abstractNumId w:val="49"/>
  </w:num>
  <w:num w:numId="47">
    <w:abstractNumId w:val="18"/>
    <w:lvlOverride w:ilvl="0">
      <w:startOverride w:val="1"/>
    </w:lvlOverride>
  </w:num>
  <w:num w:numId="48">
    <w:abstractNumId w:val="4"/>
  </w:num>
  <w:num w:numId="49">
    <w:abstractNumId w:val="12"/>
  </w:num>
  <w:num w:numId="50">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16DC0"/>
    <w:rsid w:val="00021C25"/>
    <w:rsid w:val="00022525"/>
    <w:rsid w:val="0002258F"/>
    <w:rsid w:val="000253B5"/>
    <w:rsid w:val="0002618C"/>
    <w:rsid w:val="00032917"/>
    <w:rsid w:val="00036E85"/>
    <w:rsid w:val="00040631"/>
    <w:rsid w:val="00042650"/>
    <w:rsid w:val="00050E7E"/>
    <w:rsid w:val="0005344E"/>
    <w:rsid w:val="000741B0"/>
    <w:rsid w:val="00083F72"/>
    <w:rsid w:val="000857AD"/>
    <w:rsid w:val="0009306A"/>
    <w:rsid w:val="000A0AFD"/>
    <w:rsid w:val="000A42F3"/>
    <w:rsid w:val="000B25CB"/>
    <w:rsid w:val="000C01BD"/>
    <w:rsid w:val="000D1DD2"/>
    <w:rsid w:val="000D2135"/>
    <w:rsid w:val="000D5AF3"/>
    <w:rsid w:val="000E2A18"/>
    <w:rsid w:val="000E72B0"/>
    <w:rsid w:val="000F4FB6"/>
    <w:rsid w:val="00100C82"/>
    <w:rsid w:val="001021F0"/>
    <w:rsid w:val="00105520"/>
    <w:rsid w:val="00125E33"/>
    <w:rsid w:val="001378AE"/>
    <w:rsid w:val="00141001"/>
    <w:rsid w:val="00141CD2"/>
    <w:rsid w:val="00146E8C"/>
    <w:rsid w:val="00151873"/>
    <w:rsid w:val="001523AD"/>
    <w:rsid w:val="00162774"/>
    <w:rsid w:val="00163427"/>
    <w:rsid w:val="00170389"/>
    <w:rsid w:val="00174B95"/>
    <w:rsid w:val="00181727"/>
    <w:rsid w:val="00183390"/>
    <w:rsid w:val="001A5954"/>
    <w:rsid w:val="001A5BC7"/>
    <w:rsid w:val="001A6ADE"/>
    <w:rsid w:val="001B3113"/>
    <w:rsid w:val="001C1521"/>
    <w:rsid w:val="001C1A5B"/>
    <w:rsid w:val="001C1C01"/>
    <w:rsid w:val="001C67E4"/>
    <w:rsid w:val="001C7766"/>
    <w:rsid w:val="001D3E2B"/>
    <w:rsid w:val="001D5AB0"/>
    <w:rsid w:val="001E0E92"/>
    <w:rsid w:val="001F44A2"/>
    <w:rsid w:val="002004A3"/>
    <w:rsid w:val="002047B6"/>
    <w:rsid w:val="00204C0D"/>
    <w:rsid w:val="00211BF6"/>
    <w:rsid w:val="00212667"/>
    <w:rsid w:val="00212C7B"/>
    <w:rsid w:val="002146EA"/>
    <w:rsid w:val="00246BCF"/>
    <w:rsid w:val="00254E22"/>
    <w:rsid w:val="0025745B"/>
    <w:rsid w:val="0026322F"/>
    <w:rsid w:val="002642F8"/>
    <w:rsid w:val="002705DC"/>
    <w:rsid w:val="00275A88"/>
    <w:rsid w:val="0027777C"/>
    <w:rsid w:val="00287E6F"/>
    <w:rsid w:val="00287EFB"/>
    <w:rsid w:val="002942A8"/>
    <w:rsid w:val="00294398"/>
    <w:rsid w:val="00297DB3"/>
    <w:rsid w:val="002A0D06"/>
    <w:rsid w:val="002A628C"/>
    <w:rsid w:val="002B1A54"/>
    <w:rsid w:val="002C45F5"/>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32812"/>
    <w:rsid w:val="00341862"/>
    <w:rsid w:val="0035029C"/>
    <w:rsid w:val="00350AC3"/>
    <w:rsid w:val="00357267"/>
    <w:rsid w:val="00366DE8"/>
    <w:rsid w:val="00373F19"/>
    <w:rsid w:val="0037495D"/>
    <w:rsid w:val="00391FA1"/>
    <w:rsid w:val="00393CE0"/>
    <w:rsid w:val="00394123"/>
    <w:rsid w:val="00394FEF"/>
    <w:rsid w:val="003A1C95"/>
    <w:rsid w:val="003B3F8D"/>
    <w:rsid w:val="003B66DF"/>
    <w:rsid w:val="003D30FA"/>
    <w:rsid w:val="003D37A8"/>
    <w:rsid w:val="003D5005"/>
    <w:rsid w:val="003E0ABF"/>
    <w:rsid w:val="003F2B1A"/>
    <w:rsid w:val="00400D8D"/>
    <w:rsid w:val="00403CF2"/>
    <w:rsid w:val="004065EC"/>
    <w:rsid w:val="00410739"/>
    <w:rsid w:val="00411D55"/>
    <w:rsid w:val="00412B5D"/>
    <w:rsid w:val="00414B36"/>
    <w:rsid w:val="0041763E"/>
    <w:rsid w:val="00421BDB"/>
    <w:rsid w:val="00423395"/>
    <w:rsid w:val="00423D51"/>
    <w:rsid w:val="004300EB"/>
    <w:rsid w:val="00432AC4"/>
    <w:rsid w:val="00440DAF"/>
    <w:rsid w:val="00441B2F"/>
    <w:rsid w:val="00444BCD"/>
    <w:rsid w:val="00447AA3"/>
    <w:rsid w:val="00454E83"/>
    <w:rsid w:val="004557BE"/>
    <w:rsid w:val="00466609"/>
    <w:rsid w:val="00482190"/>
    <w:rsid w:val="00485109"/>
    <w:rsid w:val="00485DD2"/>
    <w:rsid w:val="0049699B"/>
    <w:rsid w:val="004A4D18"/>
    <w:rsid w:val="004A6730"/>
    <w:rsid w:val="004B1338"/>
    <w:rsid w:val="004B454B"/>
    <w:rsid w:val="004B60D0"/>
    <w:rsid w:val="004B6D30"/>
    <w:rsid w:val="004C2C78"/>
    <w:rsid w:val="004C45A3"/>
    <w:rsid w:val="004C6D3C"/>
    <w:rsid w:val="004D305C"/>
    <w:rsid w:val="004D3A6C"/>
    <w:rsid w:val="004E1595"/>
    <w:rsid w:val="004E3115"/>
    <w:rsid w:val="004E367B"/>
    <w:rsid w:val="004E4310"/>
    <w:rsid w:val="004E466E"/>
    <w:rsid w:val="004E760A"/>
    <w:rsid w:val="004F7726"/>
    <w:rsid w:val="005056F1"/>
    <w:rsid w:val="00513368"/>
    <w:rsid w:val="005212FA"/>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75799"/>
    <w:rsid w:val="005830D9"/>
    <w:rsid w:val="00585909"/>
    <w:rsid w:val="00590BC1"/>
    <w:rsid w:val="005B2BEB"/>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5189D"/>
    <w:rsid w:val="00656D40"/>
    <w:rsid w:val="006640D0"/>
    <w:rsid w:val="006756F7"/>
    <w:rsid w:val="00675A9F"/>
    <w:rsid w:val="006901E0"/>
    <w:rsid w:val="00691A6B"/>
    <w:rsid w:val="00692FA0"/>
    <w:rsid w:val="006931E6"/>
    <w:rsid w:val="00694536"/>
    <w:rsid w:val="006974E8"/>
    <w:rsid w:val="006A0504"/>
    <w:rsid w:val="006A10B7"/>
    <w:rsid w:val="006A24A8"/>
    <w:rsid w:val="006A30D9"/>
    <w:rsid w:val="006A6747"/>
    <w:rsid w:val="006B1F80"/>
    <w:rsid w:val="006B40E9"/>
    <w:rsid w:val="006B78CD"/>
    <w:rsid w:val="006C6F72"/>
    <w:rsid w:val="006C7F4A"/>
    <w:rsid w:val="006E44A9"/>
    <w:rsid w:val="006E6249"/>
    <w:rsid w:val="006F4FC6"/>
    <w:rsid w:val="006F6EBC"/>
    <w:rsid w:val="0071182D"/>
    <w:rsid w:val="00715E58"/>
    <w:rsid w:val="00716F3D"/>
    <w:rsid w:val="007213FC"/>
    <w:rsid w:val="00722A15"/>
    <w:rsid w:val="00732E6D"/>
    <w:rsid w:val="007373B6"/>
    <w:rsid w:val="00737ED4"/>
    <w:rsid w:val="00741092"/>
    <w:rsid w:val="00741E4C"/>
    <w:rsid w:val="00753E78"/>
    <w:rsid w:val="00757455"/>
    <w:rsid w:val="00763A63"/>
    <w:rsid w:val="007755A6"/>
    <w:rsid w:val="00775C9C"/>
    <w:rsid w:val="00791A3A"/>
    <w:rsid w:val="007A4E8E"/>
    <w:rsid w:val="007B1979"/>
    <w:rsid w:val="007B3FC3"/>
    <w:rsid w:val="007B7C13"/>
    <w:rsid w:val="007C0EF1"/>
    <w:rsid w:val="007C3F76"/>
    <w:rsid w:val="007C6BAA"/>
    <w:rsid w:val="007C7B5E"/>
    <w:rsid w:val="007D02EE"/>
    <w:rsid w:val="007D5F70"/>
    <w:rsid w:val="007D6B9E"/>
    <w:rsid w:val="007D70B4"/>
    <w:rsid w:val="007E3EC8"/>
    <w:rsid w:val="007E7583"/>
    <w:rsid w:val="007F5352"/>
    <w:rsid w:val="00800F99"/>
    <w:rsid w:val="00801877"/>
    <w:rsid w:val="0081267D"/>
    <w:rsid w:val="00822983"/>
    <w:rsid w:val="00822E5B"/>
    <w:rsid w:val="008257E3"/>
    <w:rsid w:val="0083511D"/>
    <w:rsid w:val="00843701"/>
    <w:rsid w:val="0084608E"/>
    <w:rsid w:val="008524D5"/>
    <w:rsid w:val="00860AD8"/>
    <w:rsid w:val="00861FF0"/>
    <w:rsid w:val="008662AE"/>
    <w:rsid w:val="00880D9C"/>
    <w:rsid w:val="0088267F"/>
    <w:rsid w:val="00885964"/>
    <w:rsid w:val="00897FA1"/>
    <w:rsid w:val="008A2E09"/>
    <w:rsid w:val="008A30D1"/>
    <w:rsid w:val="008B4FDF"/>
    <w:rsid w:val="008C1540"/>
    <w:rsid w:val="008C7FAA"/>
    <w:rsid w:val="008D3783"/>
    <w:rsid w:val="008D7255"/>
    <w:rsid w:val="008E10BA"/>
    <w:rsid w:val="008E508D"/>
    <w:rsid w:val="008F38E5"/>
    <w:rsid w:val="008F5C1E"/>
    <w:rsid w:val="00901150"/>
    <w:rsid w:val="00903D5F"/>
    <w:rsid w:val="00906E1C"/>
    <w:rsid w:val="00930288"/>
    <w:rsid w:val="0093261E"/>
    <w:rsid w:val="00935F16"/>
    <w:rsid w:val="00942467"/>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06A7"/>
    <w:rsid w:val="009D4EB8"/>
    <w:rsid w:val="009E11D1"/>
    <w:rsid w:val="009E4D41"/>
    <w:rsid w:val="009E793E"/>
    <w:rsid w:val="009E7D8F"/>
    <w:rsid w:val="00A014A4"/>
    <w:rsid w:val="00A02037"/>
    <w:rsid w:val="00A10A25"/>
    <w:rsid w:val="00A14147"/>
    <w:rsid w:val="00A265BC"/>
    <w:rsid w:val="00A50C71"/>
    <w:rsid w:val="00A610E6"/>
    <w:rsid w:val="00A83B53"/>
    <w:rsid w:val="00A8466B"/>
    <w:rsid w:val="00A9161B"/>
    <w:rsid w:val="00A959C3"/>
    <w:rsid w:val="00AA4E93"/>
    <w:rsid w:val="00AA5C89"/>
    <w:rsid w:val="00AB5436"/>
    <w:rsid w:val="00AB7685"/>
    <w:rsid w:val="00AC072C"/>
    <w:rsid w:val="00AC2F5A"/>
    <w:rsid w:val="00AC6283"/>
    <w:rsid w:val="00AC62FA"/>
    <w:rsid w:val="00AC6935"/>
    <w:rsid w:val="00AD1998"/>
    <w:rsid w:val="00AD1E98"/>
    <w:rsid w:val="00AD3720"/>
    <w:rsid w:val="00AD7081"/>
    <w:rsid w:val="00AD7AFB"/>
    <w:rsid w:val="00AE1C75"/>
    <w:rsid w:val="00AE25F3"/>
    <w:rsid w:val="00AE4AE7"/>
    <w:rsid w:val="00AF1022"/>
    <w:rsid w:val="00AF109D"/>
    <w:rsid w:val="00AF1FDD"/>
    <w:rsid w:val="00AF5897"/>
    <w:rsid w:val="00B10A9B"/>
    <w:rsid w:val="00B13662"/>
    <w:rsid w:val="00B263AF"/>
    <w:rsid w:val="00B27AB6"/>
    <w:rsid w:val="00B32524"/>
    <w:rsid w:val="00B37C3A"/>
    <w:rsid w:val="00B419E4"/>
    <w:rsid w:val="00B444AA"/>
    <w:rsid w:val="00B45ADD"/>
    <w:rsid w:val="00B46794"/>
    <w:rsid w:val="00B55D39"/>
    <w:rsid w:val="00B60FCD"/>
    <w:rsid w:val="00B662B3"/>
    <w:rsid w:val="00B668D3"/>
    <w:rsid w:val="00B70DA5"/>
    <w:rsid w:val="00B73D0F"/>
    <w:rsid w:val="00B84386"/>
    <w:rsid w:val="00B95778"/>
    <w:rsid w:val="00BA2BA1"/>
    <w:rsid w:val="00BA6241"/>
    <w:rsid w:val="00BB1A0B"/>
    <w:rsid w:val="00BB736F"/>
    <w:rsid w:val="00BC500E"/>
    <w:rsid w:val="00BC7523"/>
    <w:rsid w:val="00BC76D7"/>
    <w:rsid w:val="00BD148E"/>
    <w:rsid w:val="00BD63BA"/>
    <w:rsid w:val="00BE0832"/>
    <w:rsid w:val="00BF3067"/>
    <w:rsid w:val="00BF3088"/>
    <w:rsid w:val="00BF36F8"/>
    <w:rsid w:val="00C024A5"/>
    <w:rsid w:val="00C04C44"/>
    <w:rsid w:val="00C05455"/>
    <w:rsid w:val="00C06854"/>
    <w:rsid w:val="00C07669"/>
    <w:rsid w:val="00C07769"/>
    <w:rsid w:val="00C15271"/>
    <w:rsid w:val="00C211EF"/>
    <w:rsid w:val="00C23FD3"/>
    <w:rsid w:val="00C438F0"/>
    <w:rsid w:val="00C51315"/>
    <w:rsid w:val="00C67245"/>
    <w:rsid w:val="00C71A71"/>
    <w:rsid w:val="00C84B4A"/>
    <w:rsid w:val="00C8539A"/>
    <w:rsid w:val="00C85666"/>
    <w:rsid w:val="00C858F9"/>
    <w:rsid w:val="00C86B99"/>
    <w:rsid w:val="00C86C0A"/>
    <w:rsid w:val="00C91B46"/>
    <w:rsid w:val="00CA51D0"/>
    <w:rsid w:val="00CA7C48"/>
    <w:rsid w:val="00CB7ABA"/>
    <w:rsid w:val="00CC39DF"/>
    <w:rsid w:val="00CC7035"/>
    <w:rsid w:val="00CC77A9"/>
    <w:rsid w:val="00CD5946"/>
    <w:rsid w:val="00CE0EE3"/>
    <w:rsid w:val="00CE43EB"/>
    <w:rsid w:val="00CE5F92"/>
    <w:rsid w:val="00CE738E"/>
    <w:rsid w:val="00D01F95"/>
    <w:rsid w:val="00D02F17"/>
    <w:rsid w:val="00D11C35"/>
    <w:rsid w:val="00D125FC"/>
    <w:rsid w:val="00D12C08"/>
    <w:rsid w:val="00D14EE5"/>
    <w:rsid w:val="00D16141"/>
    <w:rsid w:val="00D168BD"/>
    <w:rsid w:val="00D25BE1"/>
    <w:rsid w:val="00D33CAE"/>
    <w:rsid w:val="00D40725"/>
    <w:rsid w:val="00D408A8"/>
    <w:rsid w:val="00D40FBC"/>
    <w:rsid w:val="00D52D58"/>
    <w:rsid w:val="00D55357"/>
    <w:rsid w:val="00D6208E"/>
    <w:rsid w:val="00D6473B"/>
    <w:rsid w:val="00D80B02"/>
    <w:rsid w:val="00DA5A7E"/>
    <w:rsid w:val="00DB5F2F"/>
    <w:rsid w:val="00DB70F3"/>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0A58"/>
    <w:rsid w:val="00E91717"/>
    <w:rsid w:val="00E93AE6"/>
    <w:rsid w:val="00EA514B"/>
    <w:rsid w:val="00EB734E"/>
    <w:rsid w:val="00EC319C"/>
    <w:rsid w:val="00EC3EFB"/>
    <w:rsid w:val="00EC5772"/>
    <w:rsid w:val="00EE1C0F"/>
    <w:rsid w:val="00EE2E4B"/>
    <w:rsid w:val="00EE332D"/>
    <w:rsid w:val="00EE5BD2"/>
    <w:rsid w:val="00EE6F1D"/>
    <w:rsid w:val="00EF37C1"/>
    <w:rsid w:val="00F01783"/>
    <w:rsid w:val="00F05B69"/>
    <w:rsid w:val="00F06187"/>
    <w:rsid w:val="00F100AC"/>
    <w:rsid w:val="00F12DA9"/>
    <w:rsid w:val="00F15892"/>
    <w:rsid w:val="00F165FD"/>
    <w:rsid w:val="00F17280"/>
    <w:rsid w:val="00F172FC"/>
    <w:rsid w:val="00F21103"/>
    <w:rsid w:val="00F324A0"/>
    <w:rsid w:val="00F41AE6"/>
    <w:rsid w:val="00F50250"/>
    <w:rsid w:val="00F51726"/>
    <w:rsid w:val="00F55082"/>
    <w:rsid w:val="00F572E0"/>
    <w:rsid w:val="00F63C5C"/>
    <w:rsid w:val="00F67154"/>
    <w:rsid w:val="00F671DC"/>
    <w:rsid w:val="00F9305D"/>
    <w:rsid w:val="00FA42C3"/>
    <w:rsid w:val="00FB1FB4"/>
    <w:rsid w:val="00FB2A7A"/>
    <w:rsid w:val="00FB5611"/>
    <w:rsid w:val="00FB76AA"/>
    <w:rsid w:val="00FC2A43"/>
    <w:rsid w:val="00FC45CA"/>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uiPriority w:val="99"/>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uiPriority w:val="99"/>
    <w:rsid w:val="00BD63BA"/>
    <w:pPr>
      <w:tabs>
        <w:tab w:val="center" w:pos="4677"/>
        <w:tab w:val="right" w:pos="9355"/>
      </w:tabs>
    </w:pPr>
  </w:style>
  <w:style w:type="character" w:customStyle="1" w:styleId="a8">
    <w:name w:val="Нижний колонтитул Знак"/>
    <w:link w:val="a7"/>
    <w:uiPriority w:val="99"/>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uiPriority w:val="10"/>
    <w:qFormat/>
    <w:rsid w:val="003030DB"/>
    <w:pPr>
      <w:jc w:val="center"/>
    </w:pPr>
    <w:rPr>
      <w:sz w:val="28"/>
      <w:szCs w:val="20"/>
    </w:rPr>
  </w:style>
  <w:style w:type="character" w:customStyle="1" w:styleId="af0">
    <w:name w:val="Название Знак"/>
    <w:link w:val="af"/>
    <w:uiPriority w:val="10"/>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uiPriority w:val="99"/>
    <w:rsid w:val="003030DB"/>
    <w:pPr>
      <w:tabs>
        <w:tab w:val="center" w:pos="4677"/>
        <w:tab w:val="right" w:pos="9355"/>
      </w:tabs>
    </w:pPr>
  </w:style>
  <w:style w:type="character" w:customStyle="1" w:styleId="af2">
    <w:name w:val="Верхний колонтитул Знак"/>
    <w:link w:val="af1"/>
    <w:uiPriority w:val="99"/>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uiPriority w:val="99"/>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uiPriority w:val="34"/>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 w:type="paragraph" w:customStyle="1" w:styleId="consplusnormal2">
    <w:name w:val="consplusnormal"/>
    <w:basedOn w:val="a"/>
    <w:rsid w:val="003D37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974AB3-D519-4278-9A95-8C2B6D0CCBCB" TargetMode="External"/><Relationship Id="rId13" Type="http://schemas.openxmlformats.org/officeDocument/2006/relationships/hyperlink" Target="https://pravo-search.minjust.ru/bigs/showDocument.html?id=68CF2A31-26B1-45F0-91AC-07D4BF814EDC" TargetMode="External"/><Relationship Id="rId18" Type="http://schemas.openxmlformats.org/officeDocument/2006/relationships/hyperlink" Target="https://vostochnyj-r43.gosweb.gosuslug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0785&amp;date=10.09.2024" TargetMode="Externa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login.consultant.ru/link/?req=doc&amp;base=LAW&amp;n=480785&amp;date=10.09.2024&amp;dst=100486&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9774&amp;date=10.09.2024&amp;dst=102634&amp;field=134" TargetMode="External"/><Relationship Id="rId20" Type="http://schemas.openxmlformats.org/officeDocument/2006/relationships/hyperlink" Target="https://login.consultant.ru/link/?req=doc&amp;base=LAW&amp;n=2875&amp;date=10.09.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8974AB3-D519-4278-9A95-8C2B6D0CCBC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ostochnyj-r43.gosweb.gosuslugi.ru/" TargetMode="External"/><Relationship Id="rId23" Type="http://schemas.openxmlformats.org/officeDocument/2006/relationships/footer" Target="footer1.xml"/><Relationship Id="rId10" Type="http://schemas.openxmlformats.org/officeDocument/2006/relationships/hyperlink" Target="https://pravo-search.minjust.ru/bigs/showDocument.html?id=CAAA93F5-2D66-4773-A868-B46A392B7255" TargetMode="External"/><Relationship Id="rId19" Type="http://schemas.openxmlformats.org/officeDocument/2006/relationships/hyperlink" Target="https://vostochnyj-r43.gosweb.gosuslugi.ru/" TargetMode="External"/><Relationship Id="rId4" Type="http://schemas.openxmlformats.org/officeDocument/2006/relationships/settings" Target="settings.xml"/><Relationship Id="rId9" Type="http://schemas.openxmlformats.org/officeDocument/2006/relationships/hyperlink" Target="https://pravo-search.minjust.ru/bigs/showDocument.html?id=38974AB3-D519-4278-9A95-8C2B6D0CCBCB" TargetMode="External"/><Relationship Id="rId14" Type="http://schemas.openxmlformats.org/officeDocument/2006/relationships/hyperlink" Target="https://vostochnyj-r43.gosweb.gosuslugi.ru/" TargetMode="External"/><Relationship Id="rId22" Type="http://schemas.openxmlformats.org/officeDocument/2006/relationships/hyperlink" Target="https://login.consultant.ru/link/?req=doc&amp;base=RLAW240&amp;n=227332&amp;date=10.09.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2466-7B0D-4F78-A112-E8CA4ADC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18765</Words>
  <Characters>106963</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125478</CharactersWithSpaces>
  <SharedDoc>false</SharedDoc>
  <HLinks>
    <vt:vector size="120" baseType="variant">
      <vt:variant>
        <vt:i4>6553645</vt:i4>
      </vt:variant>
      <vt:variant>
        <vt:i4>57</vt:i4>
      </vt:variant>
      <vt:variant>
        <vt:i4>0</vt:i4>
      </vt:variant>
      <vt:variant>
        <vt:i4>5</vt:i4>
      </vt:variant>
      <vt:variant>
        <vt:lpwstr>https://login.consultant.ru/link/?req=doc&amp;base=RLAW240&amp;n=227332&amp;date=10.09.2024</vt:lpwstr>
      </vt:variant>
      <vt:variant>
        <vt:lpwstr/>
      </vt:variant>
      <vt:variant>
        <vt:i4>6553706</vt:i4>
      </vt:variant>
      <vt:variant>
        <vt:i4>54</vt:i4>
      </vt:variant>
      <vt:variant>
        <vt:i4>0</vt:i4>
      </vt:variant>
      <vt:variant>
        <vt:i4>5</vt:i4>
      </vt:variant>
      <vt:variant>
        <vt:lpwstr>https://login.consultant.ru/link/?req=doc&amp;base=LAW&amp;n=480785&amp;date=10.09.2024</vt:lpwstr>
      </vt:variant>
      <vt:variant>
        <vt:lpwstr/>
      </vt:variant>
      <vt:variant>
        <vt:i4>6094941</vt:i4>
      </vt:variant>
      <vt:variant>
        <vt:i4>51</vt:i4>
      </vt:variant>
      <vt:variant>
        <vt:i4>0</vt:i4>
      </vt:variant>
      <vt:variant>
        <vt:i4>5</vt:i4>
      </vt:variant>
      <vt:variant>
        <vt:lpwstr>https://login.consultant.ru/link/?req=doc&amp;base=LAW&amp;n=2875&amp;date=10.09.2024</vt:lpwstr>
      </vt:variant>
      <vt:variant>
        <vt:lpwstr/>
      </vt:variant>
      <vt:variant>
        <vt:i4>3735679</vt:i4>
      </vt:variant>
      <vt:variant>
        <vt:i4>48</vt:i4>
      </vt:variant>
      <vt:variant>
        <vt:i4>0</vt:i4>
      </vt:variant>
      <vt:variant>
        <vt:i4>5</vt:i4>
      </vt:variant>
      <vt:variant>
        <vt:lpwstr>https://vostochnyj-r43.gosweb.gosuslugi.ru/</vt:lpwstr>
      </vt:variant>
      <vt:variant>
        <vt:lpwstr/>
      </vt:variant>
      <vt:variant>
        <vt:i4>3735679</vt:i4>
      </vt:variant>
      <vt:variant>
        <vt:i4>45</vt:i4>
      </vt:variant>
      <vt:variant>
        <vt:i4>0</vt:i4>
      </vt:variant>
      <vt:variant>
        <vt:i4>5</vt:i4>
      </vt:variant>
      <vt:variant>
        <vt:lpwstr>https://vostochnyj-r43.gosweb.gosuslugi.ru/</vt:lpwstr>
      </vt:variant>
      <vt:variant>
        <vt:lpwstr/>
      </vt:variant>
      <vt:variant>
        <vt:i4>6291507</vt:i4>
      </vt:variant>
      <vt:variant>
        <vt:i4>42</vt:i4>
      </vt:variant>
      <vt:variant>
        <vt:i4>0</vt:i4>
      </vt:variant>
      <vt:variant>
        <vt:i4>5</vt:i4>
      </vt:variant>
      <vt:variant>
        <vt:lpwstr/>
      </vt:variant>
      <vt:variant>
        <vt:lpwstr>Par110</vt:lpwstr>
      </vt:variant>
      <vt:variant>
        <vt:i4>5373954</vt:i4>
      </vt:variant>
      <vt:variant>
        <vt:i4>39</vt:i4>
      </vt:variant>
      <vt:variant>
        <vt:i4>0</vt:i4>
      </vt:variant>
      <vt:variant>
        <vt:i4>5</vt:i4>
      </vt:variant>
      <vt:variant>
        <vt:lpwstr/>
      </vt:variant>
      <vt:variant>
        <vt:lpwstr>Par39</vt:lpwstr>
      </vt:variant>
      <vt:variant>
        <vt:i4>6029402</vt:i4>
      </vt:variant>
      <vt:variant>
        <vt:i4>36</vt:i4>
      </vt:variant>
      <vt:variant>
        <vt:i4>0</vt:i4>
      </vt:variant>
      <vt:variant>
        <vt:i4>5</vt:i4>
      </vt:variant>
      <vt:variant>
        <vt:lpwstr>https://login.consultant.ru/link/?req=doc&amp;base=LAW&amp;n=480785&amp;date=10.09.2024&amp;dst=100486&amp;field=134</vt:lpwstr>
      </vt:variant>
      <vt:variant>
        <vt:lpwstr/>
      </vt:variant>
      <vt:variant>
        <vt:i4>5898332</vt:i4>
      </vt:variant>
      <vt:variant>
        <vt:i4>33</vt:i4>
      </vt:variant>
      <vt:variant>
        <vt:i4>0</vt:i4>
      </vt:variant>
      <vt:variant>
        <vt:i4>5</vt:i4>
      </vt:variant>
      <vt:variant>
        <vt:lpwstr>https://login.consultant.ru/link/?req=doc&amp;base=LAW&amp;n=469774&amp;date=10.09.2024&amp;dst=102634&amp;field=134</vt:lpwstr>
      </vt:variant>
      <vt:variant>
        <vt:lpwstr/>
      </vt:variant>
      <vt:variant>
        <vt:i4>6422579</vt:i4>
      </vt:variant>
      <vt:variant>
        <vt:i4>30</vt:i4>
      </vt:variant>
      <vt:variant>
        <vt:i4>0</vt:i4>
      </vt:variant>
      <vt:variant>
        <vt:i4>5</vt:i4>
      </vt:variant>
      <vt:variant>
        <vt:lpwstr/>
      </vt:variant>
      <vt:variant>
        <vt:lpwstr>Par211</vt:lpwstr>
      </vt:variant>
      <vt:variant>
        <vt:i4>6488115</vt:i4>
      </vt:variant>
      <vt:variant>
        <vt:i4>27</vt:i4>
      </vt:variant>
      <vt:variant>
        <vt:i4>0</vt:i4>
      </vt:variant>
      <vt:variant>
        <vt:i4>5</vt:i4>
      </vt:variant>
      <vt:variant>
        <vt:lpwstr/>
      </vt:variant>
      <vt:variant>
        <vt:lpwstr>Par210</vt:lpwstr>
      </vt:variant>
      <vt:variant>
        <vt:i4>6946866</vt:i4>
      </vt:variant>
      <vt:variant>
        <vt:i4>24</vt:i4>
      </vt:variant>
      <vt:variant>
        <vt:i4>0</vt:i4>
      </vt:variant>
      <vt:variant>
        <vt:i4>5</vt:i4>
      </vt:variant>
      <vt:variant>
        <vt:lpwstr/>
      </vt:variant>
      <vt:variant>
        <vt:lpwstr>Par209</vt:lpwstr>
      </vt:variant>
      <vt:variant>
        <vt:i4>3735679</vt:i4>
      </vt:variant>
      <vt:variant>
        <vt:i4>21</vt:i4>
      </vt:variant>
      <vt:variant>
        <vt:i4>0</vt:i4>
      </vt:variant>
      <vt:variant>
        <vt:i4>5</vt:i4>
      </vt:variant>
      <vt:variant>
        <vt:lpwstr>https://vostochnyj-r43.gosweb.gosuslugi.ru/</vt:lpwstr>
      </vt:variant>
      <vt:variant>
        <vt:lpwstr/>
      </vt:variant>
      <vt:variant>
        <vt:i4>3735679</vt:i4>
      </vt:variant>
      <vt:variant>
        <vt:i4>18</vt:i4>
      </vt:variant>
      <vt:variant>
        <vt:i4>0</vt:i4>
      </vt:variant>
      <vt:variant>
        <vt:i4>5</vt:i4>
      </vt:variant>
      <vt:variant>
        <vt:lpwstr>https://vostochnyj-r43.gosweb.gosuslugi.ru/</vt:lpwstr>
      </vt:variant>
      <vt:variant>
        <vt:lpwstr/>
      </vt:variant>
      <vt:variant>
        <vt:i4>2687015</vt:i4>
      </vt:variant>
      <vt:variant>
        <vt:i4>15</vt:i4>
      </vt:variant>
      <vt:variant>
        <vt:i4>0</vt:i4>
      </vt:variant>
      <vt:variant>
        <vt:i4>5</vt:i4>
      </vt:variant>
      <vt:variant>
        <vt:lpwstr>https://pravo-search.minjust.ru/bigs/showDocument.html?id=68CF2A31-26B1-45F0-91AC-07D4BF814EDC</vt:lpwstr>
      </vt:variant>
      <vt:variant>
        <vt:lpwstr/>
      </vt:variant>
      <vt:variant>
        <vt:i4>8060970</vt:i4>
      </vt:variant>
      <vt:variant>
        <vt:i4>12</vt:i4>
      </vt:variant>
      <vt:variant>
        <vt:i4>0</vt:i4>
      </vt:variant>
      <vt:variant>
        <vt:i4>5</vt:i4>
      </vt:variant>
      <vt:variant>
        <vt:lpwstr>https://pravo-search.minjust.ru/bigs/showDocument.html?id=96E20C02-1B12-465A-B64C-24AA92270007</vt:lpwstr>
      </vt:variant>
      <vt:variant>
        <vt:lpwstr/>
      </vt:variant>
      <vt:variant>
        <vt:i4>8126497</vt:i4>
      </vt:variant>
      <vt:variant>
        <vt:i4>9</vt:i4>
      </vt:variant>
      <vt:variant>
        <vt:i4>0</vt:i4>
      </vt:variant>
      <vt:variant>
        <vt:i4>5</vt:i4>
      </vt:variant>
      <vt:variant>
        <vt:lpwstr>https://pravo-search.minjust.ru/bigs/showDocument.html?id=38974AB3-D519-4278-9A95-8C2B6D0CCBCB</vt:lpwstr>
      </vt:variant>
      <vt:variant>
        <vt:lpwstr/>
      </vt:variant>
      <vt:variant>
        <vt:i4>2097265</vt:i4>
      </vt:variant>
      <vt:variant>
        <vt:i4>6</vt:i4>
      </vt:variant>
      <vt:variant>
        <vt:i4>0</vt:i4>
      </vt:variant>
      <vt:variant>
        <vt:i4>5</vt:i4>
      </vt:variant>
      <vt:variant>
        <vt:lpwstr>https://pravo-search.minjust.ru/bigs/showDocument.html?id=CAAA93F5-2D66-4773-A868-B46A392B7255</vt:lpwstr>
      </vt:variant>
      <vt:variant>
        <vt:lpwstr/>
      </vt:variant>
      <vt:variant>
        <vt:i4>8126497</vt:i4>
      </vt:variant>
      <vt:variant>
        <vt:i4>3</vt:i4>
      </vt:variant>
      <vt:variant>
        <vt:i4>0</vt:i4>
      </vt:variant>
      <vt:variant>
        <vt:i4>5</vt:i4>
      </vt:variant>
      <vt:variant>
        <vt:lpwstr>https://pravo-search.minjust.ru/bigs/showDocument.html?id=38974AB3-D519-4278-9A95-8C2B6D0CCBCB</vt:lpwstr>
      </vt:variant>
      <vt:variant>
        <vt:lpwstr/>
      </vt:variant>
      <vt:variant>
        <vt:i4>8126497</vt:i4>
      </vt:variant>
      <vt:variant>
        <vt:i4>0</vt:i4>
      </vt:variant>
      <vt:variant>
        <vt:i4>0</vt:i4>
      </vt:variant>
      <vt:variant>
        <vt:i4>5</vt:i4>
      </vt:variant>
      <vt:variant>
        <vt:lpwstr>https://pravo-search.minjust.ru/bigs/showDocument.html?id=38974AB3-D519-4278-9A95-8C2B6D0CCBCB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2024-10-22T10:29:00Z</cp:lastPrinted>
  <dcterms:created xsi:type="dcterms:W3CDTF">2024-10-22T13:08:00Z</dcterms:created>
  <dcterms:modified xsi:type="dcterms:W3CDTF">2024-10-22T13:08:00Z</dcterms:modified>
</cp:coreProperties>
</file>